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A" w:rsidRPr="007C09E7" w:rsidRDefault="0054129A" w:rsidP="0054129A">
      <w:pPr>
        <w:spacing w:line="360" w:lineRule="auto"/>
        <w:ind w:left="5664"/>
        <w:jc w:val="center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 xml:space="preserve">Załącznik do Uchwały Nr </w:t>
      </w:r>
      <w:r>
        <w:rPr>
          <w:rFonts w:cs="Times New Roman"/>
          <w:b/>
          <w:bCs/>
          <w:sz w:val="22"/>
          <w:szCs w:val="22"/>
        </w:rPr>
        <w:t xml:space="preserve"> …</w:t>
      </w:r>
      <w:r w:rsidRPr="007C09E7">
        <w:rPr>
          <w:rFonts w:cs="Times New Roman"/>
          <w:b/>
          <w:bCs/>
          <w:sz w:val="22"/>
          <w:szCs w:val="22"/>
        </w:rPr>
        <w:t>….</w:t>
      </w:r>
    </w:p>
    <w:p w:rsidR="0054129A" w:rsidRPr="007C09E7" w:rsidRDefault="0054129A" w:rsidP="0054129A">
      <w:pPr>
        <w:spacing w:line="360" w:lineRule="auto"/>
        <w:ind w:left="5664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Rady </w:t>
      </w:r>
      <w:r w:rsidR="00FF05DD">
        <w:rPr>
          <w:rFonts w:cs="Times New Roman"/>
          <w:b/>
          <w:bCs/>
          <w:sz w:val="22"/>
          <w:szCs w:val="22"/>
        </w:rPr>
        <w:t>Gminy Mstów</w:t>
      </w:r>
    </w:p>
    <w:p w:rsidR="0054129A" w:rsidRPr="007C09E7" w:rsidRDefault="0054129A" w:rsidP="0054129A">
      <w:pPr>
        <w:spacing w:line="360" w:lineRule="auto"/>
        <w:ind w:left="5664"/>
        <w:jc w:val="center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>z dnia …</w:t>
      </w:r>
      <w:r>
        <w:rPr>
          <w:rFonts w:cs="Times New Roman"/>
          <w:b/>
          <w:bCs/>
          <w:sz w:val="22"/>
          <w:szCs w:val="22"/>
        </w:rPr>
        <w:t>………</w:t>
      </w:r>
      <w:r w:rsidRPr="007C09E7">
        <w:rPr>
          <w:rFonts w:cs="Times New Roman"/>
          <w:b/>
          <w:bCs/>
          <w:sz w:val="22"/>
          <w:szCs w:val="22"/>
        </w:rPr>
        <w:t>..</w:t>
      </w:r>
    </w:p>
    <w:p w:rsidR="0054129A" w:rsidRPr="007C09E7" w:rsidRDefault="0054129A" w:rsidP="0054129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4129A" w:rsidRPr="007D469A" w:rsidRDefault="0054129A" w:rsidP="005412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/>
          <w:bCs/>
          <w:sz w:val="22"/>
          <w:szCs w:val="22"/>
        </w:rPr>
        <w:t>Rozdział 1.</w:t>
      </w:r>
    </w:p>
    <w:p w:rsidR="0054129A" w:rsidRPr="007D469A" w:rsidRDefault="0054129A" w:rsidP="005412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/>
          <w:bCs/>
          <w:sz w:val="22"/>
          <w:szCs w:val="22"/>
        </w:rPr>
        <w:t>Postanowienia ogólne</w:t>
      </w:r>
    </w:p>
    <w:p w:rsidR="0054129A" w:rsidRDefault="0054129A" w:rsidP="0054129A">
      <w:pPr>
        <w:jc w:val="both"/>
        <w:rPr>
          <w:rFonts w:cs="Times New Roman"/>
          <w:b/>
          <w:bCs/>
          <w:sz w:val="22"/>
          <w:szCs w:val="22"/>
        </w:rPr>
      </w:pPr>
    </w:p>
    <w:p w:rsidR="0054129A" w:rsidRDefault="0054129A" w:rsidP="0054129A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1.</w:t>
      </w:r>
    </w:p>
    <w:p w:rsidR="0054129A" w:rsidRPr="007D469A" w:rsidRDefault="0054129A" w:rsidP="0054129A">
      <w:pPr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 xml:space="preserve">W celu utrzymania czystości i porządku na nieruchomościach </w:t>
      </w:r>
      <w:r w:rsidRPr="004C1B73">
        <w:rPr>
          <w:rFonts w:cs="Times New Roman"/>
          <w:bCs/>
          <w:sz w:val="22"/>
          <w:szCs w:val="22"/>
        </w:rPr>
        <w:t>położonych na obszarze Gmi</w:t>
      </w:r>
      <w:r>
        <w:rPr>
          <w:rFonts w:cs="Times New Roman"/>
          <w:bCs/>
          <w:sz w:val="22"/>
          <w:szCs w:val="22"/>
        </w:rPr>
        <w:t xml:space="preserve">ny </w:t>
      </w:r>
      <w:r w:rsidR="00FF05DD">
        <w:rPr>
          <w:rFonts w:cs="Times New Roman"/>
          <w:bCs/>
          <w:sz w:val="22"/>
          <w:szCs w:val="22"/>
        </w:rPr>
        <w:t>Mstów</w:t>
      </w:r>
      <w:r w:rsidRPr="007D469A">
        <w:rPr>
          <w:rFonts w:cs="Times New Roman"/>
          <w:bCs/>
          <w:sz w:val="22"/>
          <w:szCs w:val="22"/>
        </w:rPr>
        <w:t>, jak również dla zapewnienia ochrony jej terenów i środowiska naturalnego przed zanieczyszczeniem odpadami komunalnymi wprowadza się do stosowania niniejszy Regulam</w:t>
      </w:r>
      <w:r>
        <w:rPr>
          <w:rFonts w:cs="Times New Roman"/>
          <w:bCs/>
          <w:sz w:val="22"/>
          <w:szCs w:val="22"/>
        </w:rPr>
        <w:t>in.</w:t>
      </w:r>
    </w:p>
    <w:p w:rsidR="0054129A" w:rsidRDefault="0054129A" w:rsidP="0054129A">
      <w:pPr>
        <w:jc w:val="both"/>
        <w:rPr>
          <w:rFonts w:cs="Times New Roman"/>
          <w:b/>
          <w:bCs/>
          <w:sz w:val="22"/>
          <w:szCs w:val="22"/>
        </w:rPr>
      </w:pPr>
    </w:p>
    <w:p w:rsidR="0054129A" w:rsidRDefault="0054129A" w:rsidP="0054129A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2.</w:t>
      </w:r>
    </w:p>
    <w:p w:rsidR="0054129A" w:rsidRPr="007D469A" w:rsidRDefault="0054129A" w:rsidP="0054129A">
      <w:pPr>
        <w:jc w:val="both"/>
        <w:rPr>
          <w:rFonts w:cs="Times New Roman"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Ilekroć w niniejszym Regulaminie jest mowa o: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1)</w:t>
      </w:r>
      <w:r w:rsidRPr="007D469A">
        <w:rPr>
          <w:rFonts w:cs="Times New Roman"/>
          <w:b/>
          <w:bCs/>
          <w:sz w:val="22"/>
          <w:szCs w:val="22"/>
        </w:rPr>
        <w:t xml:space="preserve"> ustawie –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ustawę z 13 września 1996 r. o utrzymaniu czystości i porządku w g</w:t>
      </w:r>
      <w:r>
        <w:rPr>
          <w:rFonts w:cs="Times New Roman"/>
          <w:bCs/>
          <w:sz w:val="22"/>
          <w:szCs w:val="22"/>
        </w:rPr>
        <w:t>minach (t. j. Dz. U. z 2012 r. poz</w:t>
      </w:r>
      <w:r w:rsidRPr="007D469A">
        <w:rPr>
          <w:rFonts w:cs="Times New Roman"/>
          <w:bCs/>
          <w:sz w:val="22"/>
          <w:szCs w:val="22"/>
        </w:rPr>
        <w:t>. 391)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2)</w:t>
      </w:r>
      <w:r w:rsidRPr="007D469A">
        <w:rPr>
          <w:rFonts w:cs="Times New Roman"/>
          <w:b/>
          <w:bCs/>
          <w:sz w:val="22"/>
          <w:szCs w:val="22"/>
        </w:rPr>
        <w:t xml:space="preserve"> ustawie o odpadach –</w:t>
      </w:r>
      <w:r w:rsidRPr="000D2E83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ustawę z dnia</w:t>
      </w:r>
      <w:r>
        <w:rPr>
          <w:rFonts w:cs="Times New Roman"/>
          <w:bCs/>
          <w:sz w:val="22"/>
          <w:szCs w:val="22"/>
        </w:rPr>
        <w:t xml:space="preserve"> 27 kwietnia 2001 r. o odpadach</w:t>
      </w:r>
      <w:r>
        <w:rPr>
          <w:rFonts w:cs="Times New Roman"/>
          <w:bCs/>
          <w:sz w:val="22"/>
          <w:szCs w:val="22"/>
        </w:rPr>
        <w:br/>
      </w:r>
      <w:r w:rsidRPr="007D469A">
        <w:rPr>
          <w:rFonts w:cs="Times New Roman"/>
          <w:bCs/>
          <w:sz w:val="22"/>
          <w:szCs w:val="22"/>
        </w:rPr>
        <w:t>(Dz. U. z 2010</w:t>
      </w:r>
      <w:r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>r. Nr 185</w:t>
      </w:r>
      <w:r>
        <w:rPr>
          <w:rFonts w:cs="Times New Roman"/>
          <w:bCs/>
          <w:sz w:val="22"/>
          <w:szCs w:val="22"/>
        </w:rPr>
        <w:t>,</w:t>
      </w:r>
      <w:r w:rsidRPr="007D469A">
        <w:rPr>
          <w:rFonts w:cs="Times New Roman"/>
          <w:bCs/>
          <w:sz w:val="22"/>
          <w:szCs w:val="22"/>
        </w:rPr>
        <w:t xml:space="preserve"> poz. 1243 z </w:t>
      </w:r>
      <w:proofErr w:type="spellStart"/>
      <w:r w:rsidRPr="007D469A">
        <w:rPr>
          <w:rFonts w:cs="Times New Roman"/>
          <w:bCs/>
          <w:sz w:val="22"/>
          <w:szCs w:val="22"/>
        </w:rPr>
        <w:t>późn</w:t>
      </w:r>
      <w:proofErr w:type="spellEnd"/>
      <w:r w:rsidRPr="007D469A">
        <w:rPr>
          <w:rFonts w:cs="Times New Roman"/>
          <w:bCs/>
          <w:sz w:val="22"/>
          <w:szCs w:val="22"/>
        </w:rPr>
        <w:t>. zm.)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3)</w:t>
      </w:r>
      <w:r w:rsidRPr="007D469A">
        <w:rPr>
          <w:rFonts w:cs="Times New Roman"/>
          <w:b/>
          <w:bCs/>
          <w:sz w:val="22"/>
          <w:szCs w:val="22"/>
        </w:rPr>
        <w:t xml:space="preserve"> nieruchomości –</w:t>
      </w:r>
      <w:r w:rsidRPr="000D2E83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rozumie się przez to nieruchomości, o któr</w:t>
      </w:r>
      <w:r w:rsidR="009872AA" w:rsidRPr="00335910">
        <w:rPr>
          <w:rFonts w:cs="Times New Roman"/>
          <w:bCs/>
          <w:sz w:val="22"/>
          <w:szCs w:val="22"/>
        </w:rPr>
        <w:t>ej</w:t>
      </w:r>
      <w:r>
        <w:rPr>
          <w:rFonts w:cs="Times New Roman"/>
          <w:bCs/>
          <w:sz w:val="22"/>
          <w:szCs w:val="22"/>
        </w:rPr>
        <w:t xml:space="preserve"> mowa w </w:t>
      </w:r>
      <w:r w:rsidRPr="007D469A">
        <w:rPr>
          <w:rFonts w:cs="Times New Roman"/>
          <w:bCs/>
          <w:sz w:val="22"/>
          <w:szCs w:val="22"/>
        </w:rPr>
        <w:t xml:space="preserve">art. 46 </w:t>
      </w:r>
      <w:r>
        <w:rPr>
          <w:rFonts w:cs="Times New Roman"/>
          <w:bCs/>
          <w:sz w:val="22"/>
          <w:szCs w:val="22"/>
        </w:rPr>
        <w:t>ustawy z dnia 23 kwietnia 1964 r.- Kodeks cywilny (Dz. U. Nr 16, poz. 93</w:t>
      </w:r>
      <w:r w:rsidRPr="007D469A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z </w:t>
      </w:r>
      <w:proofErr w:type="spellStart"/>
      <w:r>
        <w:rPr>
          <w:rFonts w:cs="Times New Roman"/>
          <w:bCs/>
          <w:sz w:val="22"/>
          <w:szCs w:val="22"/>
        </w:rPr>
        <w:t>późn</w:t>
      </w:r>
      <w:proofErr w:type="spellEnd"/>
      <w:r>
        <w:rPr>
          <w:rFonts w:cs="Times New Roman"/>
          <w:bCs/>
          <w:sz w:val="22"/>
          <w:szCs w:val="22"/>
        </w:rPr>
        <w:t>. zm.),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4)</w:t>
      </w:r>
      <w:r w:rsidRPr="007D469A">
        <w:rPr>
          <w:rFonts w:cs="Times New Roman"/>
          <w:b/>
          <w:bCs/>
          <w:sz w:val="22"/>
          <w:szCs w:val="22"/>
        </w:rPr>
        <w:t xml:space="preserve"> właścicielu nieruchomości –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właściciela nieruchomości, o którym mowa w </w:t>
      </w:r>
      <w:r w:rsidRPr="007D469A">
        <w:rPr>
          <w:rFonts w:cs="Times New Roman"/>
          <w:bCs/>
          <w:sz w:val="22"/>
          <w:szCs w:val="22"/>
        </w:rPr>
        <w:t>art. 2 ust.</w:t>
      </w:r>
      <w:r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 xml:space="preserve">1 </w:t>
      </w:r>
      <w:proofErr w:type="spellStart"/>
      <w:r w:rsidRPr="007D469A">
        <w:rPr>
          <w:rFonts w:cs="Times New Roman"/>
          <w:bCs/>
          <w:sz w:val="22"/>
          <w:szCs w:val="22"/>
        </w:rPr>
        <w:t>pkt</w:t>
      </w:r>
      <w:proofErr w:type="spellEnd"/>
      <w:r w:rsidRPr="007D469A">
        <w:rPr>
          <w:rFonts w:cs="Times New Roman"/>
          <w:bCs/>
          <w:sz w:val="22"/>
          <w:szCs w:val="22"/>
        </w:rPr>
        <w:t xml:space="preserve"> 4 ustawy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5)</w:t>
      </w:r>
      <w:r w:rsidRPr="007D469A">
        <w:rPr>
          <w:rFonts w:cs="Times New Roman"/>
          <w:b/>
          <w:bCs/>
          <w:sz w:val="22"/>
          <w:szCs w:val="22"/>
        </w:rPr>
        <w:t xml:space="preserve"> odpadach komunalnych wielkogabarytowych –</w:t>
      </w:r>
      <w:r w:rsidRPr="000D2E83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jeden ze strumieni odpadów komunalnych wymienionych w ustawie, charakteryzujący się tym, że jego składniki, ze względu na swoje rozmiary i masę, nie mogą być umieszczone w typowych pojemnikach przeznaczonych do zbierania odpadów komunalnych</w:t>
      </w:r>
      <w:r>
        <w:rPr>
          <w:rFonts w:cs="Times New Roman"/>
          <w:bCs/>
          <w:sz w:val="22"/>
          <w:szCs w:val="22"/>
        </w:rPr>
        <w:t xml:space="preserve">, </w:t>
      </w:r>
      <w:r w:rsidRPr="004C1B73">
        <w:rPr>
          <w:rFonts w:cs="Times New Roman"/>
          <w:bCs/>
          <w:sz w:val="22"/>
          <w:szCs w:val="22"/>
        </w:rPr>
        <w:t xml:space="preserve">o których mowa w § </w:t>
      </w:r>
      <w:r w:rsidR="00637E80">
        <w:rPr>
          <w:rFonts w:cs="Times New Roman"/>
          <w:bCs/>
          <w:sz w:val="22"/>
          <w:szCs w:val="22"/>
        </w:rPr>
        <w:t>8</w:t>
      </w:r>
      <w:r w:rsidRPr="004C1B73">
        <w:rPr>
          <w:rFonts w:cs="Times New Roman"/>
          <w:bCs/>
          <w:sz w:val="22"/>
          <w:szCs w:val="22"/>
        </w:rPr>
        <w:t xml:space="preserve"> niniejszego Regulaminu</w:t>
      </w:r>
      <w:r w:rsidRPr="007D469A">
        <w:rPr>
          <w:rFonts w:cs="Times New Roman"/>
          <w:bCs/>
          <w:sz w:val="22"/>
          <w:szCs w:val="22"/>
        </w:rPr>
        <w:t>; do odpadów wielkogabarytowych nie zalicza</w:t>
      </w:r>
      <w:r w:rsidR="00B25EDB">
        <w:rPr>
          <w:rFonts w:cs="Times New Roman"/>
          <w:bCs/>
          <w:sz w:val="22"/>
          <w:szCs w:val="22"/>
        </w:rPr>
        <w:t xml:space="preserve"> się wszelkiego rodzaju odpadów</w:t>
      </w:r>
      <w:r w:rsidR="00B25EDB">
        <w:rPr>
          <w:rFonts w:cs="Times New Roman"/>
          <w:bCs/>
          <w:sz w:val="22"/>
          <w:szCs w:val="22"/>
        </w:rPr>
        <w:br/>
      </w:r>
      <w:r w:rsidRPr="007D469A">
        <w:rPr>
          <w:rFonts w:cs="Times New Roman"/>
          <w:bCs/>
          <w:sz w:val="22"/>
          <w:szCs w:val="22"/>
        </w:rPr>
        <w:t>z budów i remontów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6)</w:t>
      </w:r>
      <w:r w:rsidRPr="007D469A">
        <w:rPr>
          <w:rFonts w:cs="Times New Roman"/>
          <w:b/>
          <w:bCs/>
          <w:sz w:val="22"/>
          <w:szCs w:val="22"/>
        </w:rPr>
        <w:t xml:space="preserve"> odpadach komunalnych –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7D469A">
        <w:rPr>
          <w:rFonts w:cs="Times New Roman"/>
          <w:bCs/>
          <w:sz w:val="22"/>
          <w:szCs w:val="22"/>
        </w:rPr>
        <w:t>art. 3 ust.</w:t>
      </w:r>
      <w:r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 xml:space="preserve">3 </w:t>
      </w:r>
      <w:proofErr w:type="spellStart"/>
      <w:r w:rsidRPr="007D469A">
        <w:rPr>
          <w:rFonts w:cs="Times New Roman"/>
          <w:bCs/>
          <w:sz w:val="22"/>
          <w:szCs w:val="22"/>
        </w:rPr>
        <w:t>pkt</w:t>
      </w:r>
      <w:proofErr w:type="spellEnd"/>
      <w:r w:rsidRPr="007D469A">
        <w:rPr>
          <w:rFonts w:cs="Times New Roman"/>
          <w:bCs/>
          <w:sz w:val="22"/>
          <w:szCs w:val="22"/>
        </w:rPr>
        <w:t xml:space="preserve"> 4 ustawy o odpadach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7)</w:t>
      </w:r>
      <w:r w:rsidRPr="007D469A">
        <w:rPr>
          <w:rFonts w:cs="Times New Roman"/>
          <w:b/>
          <w:bCs/>
          <w:sz w:val="22"/>
          <w:szCs w:val="22"/>
        </w:rPr>
        <w:t xml:space="preserve"> odpadach ulegających biodegradacji –</w:t>
      </w:r>
      <w:r w:rsidRPr="00A80D6D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7D469A">
        <w:rPr>
          <w:rFonts w:cs="Times New Roman"/>
          <w:bCs/>
          <w:sz w:val="22"/>
          <w:szCs w:val="22"/>
        </w:rPr>
        <w:t xml:space="preserve">art. 3 ust. 3 </w:t>
      </w:r>
      <w:proofErr w:type="spellStart"/>
      <w:r w:rsidRPr="007D469A">
        <w:rPr>
          <w:rFonts w:cs="Times New Roman"/>
          <w:bCs/>
          <w:sz w:val="22"/>
          <w:szCs w:val="22"/>
        </w:rPr>
        <w:t>pkt</w:t>
      </w:r>
      <w:proofErr w:type="spellEnd"/>
      <w:r w:rsidRPr="007D469A">
        <w:rPr>
          <w:rFonts w:cs="Times New Roman"/>
          <w:bCs/>
          <w:sz w:val="22"/>
          <w:szCs w:val="22"/>
        </w:rPr>
        <w:t xml:space="preserve"> 7 ustawy o odpadach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8)</w:t>
      </w:r>
      <w:r w:rsidRPr="007D469A">
        <w:rPr>
          <w:rFonts w:cs="Times New Roman"/>
          <w:b/>
          <w:bCs/>
          <w:sz w:val="22"/>
          <w:szCs w:val="22"/>
        </w:rPr>
        <w:t xml:space="preserve"> odpadach zielonych –</w:t>
      </w:r>
      <w:r w:rsidRPr="00A80D6D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7D469A">
        <w:rPr>
          <w:rFonts w:cs="Times New Roman"/>
          <w:bCs/>
          <w:sz w:val="22"/>
          <w:szCs w:val="22"/>
        </w:rPr>
        <w:t xml:space="preserve">art. 3 ust. 3 </w:t>
      </w:r>
      <w:proofErr w:type="spellStart"/>
      <w:r w:rsidRPr="007D469A">
        <w:rPr>
          <w:rFonts w:cs="Times New Roman"/>
          <w:bCs/>
          <w:sz w:val="22"/>
          <w:szCs w:val="22"/>
        </w:rPr>
        <w:t>pkt</w:t>
      </w:r>
      <w:proofErr w:type="spellEnd"/>
      <w:r w:rsidRPr="007D469A">
        <w:rPr>
          <w:rFonts w:cs="Times New Roman"/>
          <w:bCs/>
          <w:sz w:val="22"/>
          <w:szCs w:val="22"/>
        </w:rPr>
        <w:t xml:space="preserve"> 8b ustawy o odpadach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9)</w:t>
      </w:r>
      <w:r w:rsidRPr="007D469A">
        <w:rPr>
          <w:rFonts w:cs="Times New Roman"/>
          <w:b/>
          <w:bCs/>
          <w:sz w:val="22"/>
          <w:szCs w:val="22"/>
        </w:rPr>
        <w:t xml:space="preserve"> odpadach opakowaniowych –</w:t>
      </w:r>
      <w:r w:rsidRPr="00A80D6D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C35BD8">
        <w:rPr>
          <w:rFonts w:cs="Times New Roman"/>
          <w:bCs/>
          <w:sz w:val="22"/>
          <w:szCs w:val="22"/>
        </w:rPr>
        <w:t>art. 3 ust. 3 ustawy z dnia 11 maja 2001</w:t>
      </w:r>
      <w:r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 xml:space="preserve">r. o opakowaniach i odpadach opakowaniowych (Dz. U. </w:t>
      </w:r>
      <w:r>
        <w:rPr>
          <w:rFonts w:cs="Times New Roman"/>
          <w:bCs/>
          <w:sz w:val="22"/>
          <w:szCs w:val="22"/>
        </w:rPr>
        <w:t>Nr 6</w:t>
      </w:r>
      <w:r w:rsidRPr="00C35BD8">
        <w:rPr>
          <w:rFonts w:cs="Times New Roman"/>
          <w:bCs/>
          <w:sz w:val="22"/>
          <w:szCs w:val="22"/>
        </w:rPr>
        <w:t xml:space="preserve">3, poz. 638 z </w:t>
      </w:r>
      <w:proofErr w:type="spellStart"/>
      <w:r w:rsidRPr="00C35BD8">
        <w:rPr>
          <w:rFonts w:cs="Times New Roman"/>
          <w:bCs/>
          <w:sz w:val="22"/>
          <w:szCs w:val="22"/>
        </w:rPr>
        <w:t>późn</w:t>
      </w:r>
      <w:proofErr w:type="spellEnd"/>
      <w:r w:rsidRPr="00C35BD8">
        <w:rPr>
          <w:rFonts w:cs="Times New Roman"/>
          <w:bCs/>
          <w:sz w:val="22"/>
          <w:szCs w:val="22"/>
        </w:rPr>
        <w:t>. zm.)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 w:rsidRPr="00C35BD8">
        <w:rPr>
          <w:rFonts w:cs="Times New Roman"/>
          <w:bCs/>
          <w:sz w:val="22"/>
          <w:szCs w:val="22"/>
        </w:rPr>
        <w:t>10)</w:t>
      </w:r>
      <w:r>
        <w:rPr>
          <w:rFonts w:cs="Times New Roman"/>
          <w:b/>
          <w:bCs/>
          <w:sz w:val="22"/>
          <w:szCs w:val="22"/>
        </w:rPr>
        <w:t xml:space="preserve"> odpadach budowlanych i rozbiórkowych </w:t>
      </w:r>
      <w:r w:rsidRPr="007D469A">
        <w:rPr>
          <w:rFonts w:cs="Times New Roman"/>
          <w:b/>
          <w:bCs/>
          <w:sz w:val="22"/>
          <w:szCs w:val="22"/>
        </w:rPr>
        <w:t xml:space="preserve">– </w:t>
      </w:r>
      <w:r w:rsidRPr="00C35BD8">
        <w:rPr>
          <w:rFonts w:cs="Times New Roman"/>
          <w:bCs/>
          <w:sz w:val="22"/>
          <w:szCs w:val="22"/>
        </w:rPr>
        <w:t>rozumie się przez to frakcję odpadów pochodzących z remontów i innych robót budowlanych, na wykonanie których nie jest wymagane uzyskanie pozwolenia na budowę</w:t>
      </w:r>
      <w:r>
        <w:rPr>
          <w:rFonts w:cs="Times New Roman"/>
          <w:bCs/>
          <w:sz w:val="22"/>
          <w:szCs w:val="22"/>
        </w:rPr>
        <w:t xml:space="preserve"> lub rozbiórkę</w:t>
      </w:r>
      <w:r w:rsidRPr="00C35BD8">
        <w:rPr>
          <w:rFonts w:cs="Times New Roman"/>
          <w:bC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t xml:space="preserve">a także </w:t>
      </w:r>
      <w:r w:rsidRPr="00C35BD8">
        <w:rPr>
          <w:rFonts w:cs="Times New Roman"/>
          <w:bCs/>
          <w:sz w:val="22"/>
          <w:szCs w:val="22"/>
        </w:rPr>
        <w:t>na wykonanie których nie jest wymagane zgłoszenie do administracji budowlano – architektonicznej</w:t>
      </w:r>
      <w:r>
        <w:rPr>
          <w:rFonts w:cs="Times New Roman"/>
          <w:bCs/>
          <w:sz w:val="22"/>
          <w:szCs w:val="22"/>
        </w:rPr>
        <w:t xml:space="preserve">, przewidziane w ustawie z dnia </w:t>
      </w:r>
      <w:r w:rsidRPr="0025141A">
        <w:rPr>
          <w:rFonts w:cs="Times New Roman"/>
          <w:bCs/>
          <w:sz w:val="22"/>
          <w:szCs w:val="22"/>
        </w:rPr>
        <w:t>7 lipca 1994 r.</w:t>
      </w:r>
      <w:r>
        <w:rPr>
          <w:rFonts w:cs="Times New Roman"/>
          <w:bCs/>
          <w:sz w:val="22"/>
          <w:szCs w:val="22"/>
        </w:rPr>
        <w:t xml:space="preserve"> Prawo budowlane (Dz. U. z </w:t>
      </w:r>
      <w:r w:rsidRPr="0025141A">
        <w:rPr>
          <w:rFonts w:cs="Times New Roman"/>
          <w:bCs/>
          <w:sz w:val="22"/>
          <w:szCs w:val="22"/>
        </w:rPr>
        <w:t>2010</w:t>
      </w:r>
      <w:r>
        <w:rPr>
          <w:rFonts w:cs="Times New Roman"/>
          <w:bCs/>
          <w:sz w:val="22"/>
          <w:szCs w:val="22"/>
        </w:rPr>
        <w:t xml:space="preserve"> r</w:t>
      </w:r>
      <w:r w:rsidRPr="0025141A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 xml:space="preserve">, Nr 243, poz. </w:t>
      </w:r>
      <w:r w:rsidRPr="0025141A">
        <w:rPr>
          <w:rFonts w:cs="Times New Roman"/>
          <w:bCs/>
          <w:sz w:val="22"/>
          <w:szCs w:val="22"/>
        </w:rPr>
        <w:t>1623</w:t>
      </w:r>
      <w:r>
        <w:rPr>
          <w:rFonts w:cs="Times New Roman"/>
          <w:bCs/>
          <w:sz w:val="22"/>
          <w:szCs w:val="22"/>
        </w:rPr>
        <w:t xml:space="preserve"> z </w:t>
      </w:r>
      <w:proofErr w:type="spellStart"/>
      <w:r>
        <w:rPr>
          <w:rFonts w:cs="Times New Roman"/>
          <w:bCs/>
          <w:sz w:val="22"/>
          <w:szCs w:val="22"/>
        </w:rPr>
        <w:t>późn</w:t>
      </w:r>
      <w:proofErr w:type="spellEnd"/>
      <w:r>
        <w:rPr>
          <w:rFonts w:cs="Times New Roman"/>
          <w:bCs/>
          <w:sz w:val="22"/>
          <w:szCs w:val="22"/>
        </w:rPr>
        <w:t>. zm.),</w:t>
      </w:r>
    </w:p>
    <w:p w:rsidR="0054129A" w:rsidRPr="00C35BD8" w:rsidRDefault="0054129A" w:rsidP="0054129A">
      <w:pPr>
        <w:ind w:left="708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11</w:t>
      </w:r>
      <w:r w:rsidRPr="00C35BD8">
        <w:rPr>
          <w:rFonts w:cs="Times New Roman"/>
          <w:bCs/>
          <w:sz w:val="22"/>
          <w:szCs w:val="22"/>
        </w:rPr>
        <w:t>)</w:t>
      </w:r>
      <w:r w:rsidRPr="007D469A">
        <w:rPr>
          <w:rFonts w:cs="Times New Roman"/>
          <w:b/>
          <w:bCs/>
          <w:sz w:val="22"/>
          <w:szCs w:val="22"/>
        </w:rPr>
        <w:t xml:space="preserve"> nieczystościach ciekłych </w:t>
      </w:r>
      <w:r w:rsidRPr="00C35BD8">
        <w:rPr>
          <w:rFonts w:cs="Times New Roman"/>
          <w:bCs/>
          <w:sz w:val="22"/>
          <w:szCs w:val="22"/>
        </w:rPr>
        <w:t>- należy to rozumieć zgodnie z tre</w:t>
      </w:r>
      <w:r>
        <w:rPr>
          <w:rFonts w:cs="Times New Roman"/>
          <w:bCs/>
          <w:sz w:val="22"/>
          <w:szCs w:val="22"/>
        </w:rPr>
        <w:t xml:space="preserve">ścią art. 2 ust. 1 </w:t>
      </w:r>
      <w:proofErr w:type="spellStart"/>
      <w:r>
        <w:rPr>
          <w:rFonts w:cs="Times New Roman"/>
          <w:bCs/>
          <w:sz w:val="22"/>
          <w:szCs w:val="22"/>
        </w:rPr>
        <w:t>pkt</w:t>
      </w:r>
      <w:proofErr w:type="spellEnd"/>
      <w:r>
        <w:rPr>
          <w:rFonts w:cs="Times New Roman"/>
          <w:bCs/>
          <w:sz w:val="22"/>
          <w:szCs w:val="22"/>
        </w:rPr>
        <w:t xml:space="preserve"> 1 ustawy,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12</w:t>
      </w:r>
      <w:r w:rsidRPr="00C35BD8">
        <w:rPr>
          <w:rFonts w:cs="Times New Roman"/>
          <w:bCs/>
          <w:sz w:val="22"/>
          <w:szCs w:val="22"/>
        </w:rPr>
        <w:t>)</w:t>
      </w:r>
      <w:r w:rsidRPr="007D469A">
        <w:rPr>
          <w:rFonts w:cs="Times New Roman"/>
          <w:b/>
          <w:bCs/>
          <w:sz w:val="22"/>
          <w:szCs w:val="22"/>
        </w:rPr>
        <w:t xml:space="preserve"> zbiornikach bezodpływowych – </w:t>
      </w:r>
      <w:r w:rsidRPr="00C35BD8">
        <w:rPr>
          <w:rFonts w:cs="Times New Roman"/>
          <w:bCs/>
          <w:sz w:val="22"/>
          <w:szCs w:val="22"/>
        </w:rPr>
        <w:t xml:space="preserve">należy to rozumieć zgodnie z treścią art. 2 ust. 1 </w:t>
      </w:r>
      <w:proofErr w:type="spellStart"/>
      <w:r w:rsidRPr="00C35BD8">
        <w:rPr>
          <w:rFonts w:cs="Times New Roman"/>
          <w:bCs/>
          <w:sz w:val="22"/>
          <w:szCs w:val="22"/>
        </w:rPr>
        <w:t>pkt</w:t>
      </w:r>
      <w:proofErr w:type="spellEnd"/>
      <w:r w:rsidRPr="00C35BD8">
        <w:rPr>
          <w:rFonts w:cs="Times New Roman"/>
          <w:bCs/>
          <w:sz w:val="22"/>
          <w:szCs w:val="22"/>
        </w:rPr>
        <w:t xml:space="preserve"> 5 ustawy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13</w:t>
      </w:r>
      <w:r w:rsidRPr="00C35BD8">
        <w:rPr>
          <w:rFonts w:cs="Times New Roman"/>
          <w:bCs/>
          <w:sz w:val="22"/>
          <w:szCs w:val="22"/>
        </w:rPr>
        <w:t>)</w:t>
      </w:r>
      <w:r w:rsidRPr="007D469A">
        <w:rPr>
          <w:rFonts w:cs="Times New Roman"/>
          <w:b/>
          <w:bCs/>
          <w:sz w:val="22"/>
          <w:szCs w:val="22"/>
        </w:rPr>
        <w:t xml:space="preserve"> zbieraniu odpadów –</w:t>
      </w:r>
      <w:r w:rsidRPr="00C35BD8">
        <w:rPr>
          <w:rFonts w:cs="Times New Roman"/>
          <w:bCs/>
          <w:sz w:val="22"/>
          <w:szCs w:val="22"/>
        </w:rPr>
        <w:t xml:space="preserve"> należy to rozumieć zgodnie z treś</w:t>
      </w:r>
      <w:r w:rsidR="00B25EDB">
        <w:rPr>
          <w:rFonts w:cs="Times New Roman"/>
          <w:bCs/>
          <w:sz w:val="22"/>
          <w:szCs w:val="22"/>
        </w:rPr>
        <w:t xml:space="preserve">cią art. 3 ust. 3 </w:t>
      </w:r>
      <w:proofErr w:type="spellStart"/>
      <w:r w:rsidR="00B25EDB">
        <w:rPr>
          <w:rFonts w:cs="Times New Roman"/>
          <w:bCs/>
          <w:sz w:val="22"/>
          <w:szCs w:val="22"/>
        </w:rPr>
        <w:t>pkt</w:t>
      </w:r>
      <w:proofErr w:type="spellEnd"/>
      <w:r w:rsidR="00B25EDB">
        <w:rPr>
          <w:rFonts w:cs="Times New Roman"/>
          <w:bCs/>
          <w:sz w:val="22"/>
          <w:szCs w:val="22"/>
        </w:rPr>
        <w:t xml:space="preserve"> 23 ustawy</w:t>
      </w:r>
      <w:r w:rsidR="00B25EDB">
        <w:rPr>
          <w:rFonts w:cs="Times New Roman"/>
          <w:bCs/>
          <w:sz w:val="22"/>
          <w:szCs w:val="22"/>
        </w:rPr>
        <w:br/>
      </w:r>
      <w:r w:rsidRPr="00C35BD8">
        <w:rPr>
          <w:rFonts w:cs="Times New Roman"/>
          <w:bCs/>
          <w:sz w:val="22"/>
          <w:szCs w:val="22"/>
        </w:rPr>
        <w:t>o odpadach</w:t>
      </w:r>
      <w:r>
        <w:rPr>
          <w:rFonts w:cs="Times New Roman"/>
          <w:bCs/>
          <w:sz w:val="22"/>
          <w:szCs w:val="22"/>
        </w:rPr>
        <w:t>,</w:t>
      </w:r>
    </w:p>
    <w:p w:rsidR="0054129A" w:rsidRPr="007D46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14</w:t>
      </w:r>
      <w:r w:rsidRPr="00C35BD8">
        <w:rPr>
          <w:rFonts w:cs="Times New Roman"/>
          <w:bCs/>
          <w:sz w:val="22"/>
          <w:szCs w:val="22"/>
        </w:rPr>
        <w:t>)</w:t>
      </w:r>
      <w:r w:rsidRPr="007D469A">
        <w:rPr>
          <w:rFonts w:cs="Times New Roman"/>
          <w:b/>
          <w:bCs/>
          <w:sz w:val="22"/>
          <w:szCs w:val="22"/>
        </w:rPr>
        <w:t xml:space="preserve"> zwierzętach domowych –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zwierzęta, o których mowa w </w:t>
      </w:r>
      <w:r w:rsidRPr="00C35BD8">
        <w:rPr>
          <w:rFonts w:cs="Times New Roman"/>
          <w:bCs/>
          <w:sz w:val="22"/>
          <w:szCs w:val="22"/>
        </w:rPr>
        <w:t xml:space="preserve">art. 4 ust. 17 </w:t>
      </w:r>
      <w:r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>ustawy z dnia 21 sierpnia 1997</w:t>
      </w:r>
      <w:r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>r. o ochronie zwierząt (Dz. U</w:t>
      </w:r>
      <w:r w:rsidR="00B25EDB">
        <w:rPr>
          <w:rFonts w:cs="Times New Roman"/>
          <w:bCs/>
          <w:sz w:val="22"/>
          <w:szCs w:val="22"/>
        </w:rPr>
        <w:t>.</w:t>
      </w:r>
      <w:r w:rsidRPr="00C35BD8">
        <w:rPr>
          <w:rFonts w:cs="Times New Roman"/>
          <w:bCs/>
          <w:sz w:val="22"/>
          <w:szCs w:val="22"/>
        </w:rPr>
        <w:t xml:space="preserve"> z 2003r. Nr 106</w:t>
      </w:r>
      <w:r>
        <w:rPr>
          <w:rFonts w:cs="Times New Roman"/>
          <w:bCs/>
          <w:sz w:val="22"/>
          <w:szCs w:val="22"/>
        </w:rPr>
        <w:t>,</w:t>
      </w:r>
      <w:r w:rsidRPr="00C35BD8">
        <w:rPr>
          <w:rFonts w:cs="Times New Roman"/>
          <w:bCs/>
          <w:sz w:val="22"/>
          <w:szCs w:val="22"/>
        </w:rPr>
        <w:t xml:space="preserve"> poz. 1002 z </w:t>
      </w:r>
      <w:proofErr w:type="spellStart"/>
      <w:r w:rsidRPr="00C35BD8">
        <w:rPr>
          <w:rFonts w:cs="Times New Roman"/>
          <w:bCs/>
          <w:sz w:val="22"/>
          <w:szCs w:val="22"/>
        </w:rPr>
        <w:t>późn</w:t>
      </w:r>
      <w:proofErr w:type="spellEnd"/>
      <w:r w:rsidRPr="00C35BD8">
        <w:rPr>
          <w:rFonts w:cs="Times New Roman"/>
          <w:bCs/>
          <w:sz w:val="22"/>
          <w:szCs w:val="22"/>
        </w:rPr>
        <w:t>. zm.)</w:t>
      </w:r>
      <w:r>
        <w:rPr>
          <w:rFonts w:cs="Times New Roman"/>
          <w:bCs/>
          <w:sz w:val="22"/>
          <w:szCs w:val="22"/>
        </w:rPr>
        <w:t>,</w:t>
      </w:r>
    </w:p>
    <w:p w:rsidR="0054129A" w:rsidRDefault="0054129A" w:rsidP="0054129A">
      <w:pPr>
        <w:ind w:left="708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15</w:t>
      </w:r>
      <w:r w:rsidRPr="00C35BD8">
        <w:rPr>
          <w:rFonts w:cs="Times New Roman"/>
          <w:bCs/>
          <w:sz w:val="22"/>
          <w:szCs w:val="22"/>
        </w:rPr>
        <w:t>)</w:t>
      </w:r>
      <w:r w:rsidRPr="007D469A">
        <w:rPr>
          <w:rFonts w:cs="Times New Roman"/>
          <w:b/>
          <w:bCs/>
          <w:sz w:val="22"/>
          <w:szCs w:val="22"/>
        </w:rPr>
        <w:t xml:space="preserve"> zwierzętach gospodarskich –</w:t>
      </w:r>
      <w:r w:rsidRPr="000D2E83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rozumie się przez to zwierzęta, o których mowa w </w:t>
      </w:r>
      <w:r w:rsidRPr="00C35BD8">
        <w:rPr>
          <w:rFonts w:cs="Times New Roman"/>
          <w:bCs/>
          <w:sz w:val="22"/>
          <w:szCs w:val="22"/>
        </w:rPr>
        <w:t xml:space="preserve">art. 2 </w:t>
      </w:r>
      <w:proofErr w:type="spellStart"/>
      <w:r w:rsidRPr="00C35BD8">
        <w:rPr>
          <w:rFonts w:cs="Times New Roman"/>
          <w:bCs/>
          <w:sz w:val="22"/>
          <w:szCs w:val="22"/>
        </w:rPr>
        <w:t>pkt</w:t>
      </w:r>
      <w:proofErr w:type="spellEnd"/>
      <w:r w:rsidRPr="00C35BD8">
        <w:rPr>
          <w:rFonts w:cs="Times New Roman"/>
          <w:bCs/>
          <w:sz w:val="22"/>
          <w:szCs w:val="22"/>
        </w:rPr>
        <w:t xml:space="preserve"> 1 ustawy z dnia 29 czerwca 2007</w:t>
      </w:r>
      <w:r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>r. o organizacji hodowli i r</w:t>
      </w:r>
      <w:r>
        <w:rPr>
          <w:rFonts w:cs="Times New Roman"/>
          <w:bCs/>
          <w:sz w:val="22"/>
          <w:szCs w:val="22"/>
        </w:rPr>
        <w:t>ozrodzie zwierząt gospodarskich</w:t>
      </w:r>
      <w:r>
        <w:rPr>
          <w:rFonts w:cs="Times New Roman"/>
          <w:bCs/>
          <w:sz w:val="22"/>
          <w:szCs w:val="22"/>
        </w:rPr>
        <w:br/>
      </w:r>
      <w:r w:rsidRPr="00C35BD8">
        <w:rPr>
          <w:rFonts w:cs="Times New Roman"/>
          <w:bCs/>
          <w:sz w:val="22"/>
          <w:szCs w:val="22"/>
        </w:rPr>
        <w:t>(Dz. U</w:t>
      </w:r>
      <w:r>
        <w:rPr>
          <w:rFonts w:cs="Times New Roman"/>
          <w:bCs/>
          <w:sz w:val="22"/>
          <w:szCs w:val="22"/>
        </w:rPr>
        <w:t>.</w:t>
      </w:r>
      <w:r w:rsidRPr="00C35BD8">
        <w:rPr>
          <w:rFonts w:cs="Times New Roman"/>
          <w:bCs/>
          <w:sz w:val="22"/>
          <w:szCs w:val="22"/>
        </w:rPr>
        <w:t xml:space="preserve"> Nr 133</w:t>
      </w:r>
      <w:r>
        <w:rPr>
          <w:rFonts w:cs="Times New Roman"/>
          <w:bCs/>
          <w:sz w:val="22"/>
          <w:szCs w:val="22"/>
        </w:rPr>
        <w:t>,</w:t>
      </w:r>
      <w:r w:rsidRPr="00C35BD8">
        <w:rPr>
          <w:rFonts w:cs="Times New Roman"/>
          <w:bCs/>
          <w:sz w:val="22"/>
          <w:szCs w:val="22"/>
        </w:rPr>
        <w:t xml:space="preserve"> poz.</w:t>
      </w:r>
      <w:r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 xml:space="preserve">921 z </w:t>
      </w:r>
      <w:proofErr w:type="spellStart"/>
      <w:r w:rsidRPr="00C35BD8">
        <w:rPr>
          <w:rFonts w:cs="Times New Roman"/>
          <w:bCs/>
          <w:sz w:val="22"/>
          <w:szCs w:val="22"/>
        </w:rPr>
        <w:t>późn</w:t>
      </w:r>
      <w:proofErr w:type="spellEnd"/>
      <w:r w:rsidRPr="00C35BD8">
        <w:rPr>
          <w:rFonts w:cs="Times New Roman"/>
          <w:bCs/>
          <w:sz w:val="22"/>
          <w:szCs w:val="22"/>
        </w:rPr>
        <w:t>. zm.).</w:t>
      </w:r>
    </w:p>
    <w:p w:rsidR="0054129A" w:rsidRDefault="0054129A" w:rsidP="005412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54129A" w:rsidRPr="007C09E7" w:rsidRDefault="0054129A" w:rsidP="005412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Rozdział 2</w:t>
      </w:r>
    </w:p>
    <w:p w:rsidR="0054129A" w:rsidRPr="007C09E7" w:rsidRDefault="0054129A" w:rsidP="00380084">
      <w:pPr>
        <w:jc w:val="center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 xml:space="preserve">Wymagania w zakresie utrzymania czystości i porządku na terenie nieruchomości oraz na terenach </w:t>
      </w:r>
      <w:r>
        <w:rPr>
          <w:rFonts w:cs="Times New Roman"/>
          <w:b/>
          <w:bCs/>
          <w:sz w:val="22"/>
          <w:szCs w:val="22"/>
        </w:rPr>
        <w:t xml:space="preserve">służących </w:t>
      </w:r>
      <w:r w:rsidRPr="007C09E7">
        <w:rPr>
          <w:rFonts w:cs="Times New Roman"/>
          <w:b/>
          <w:bCs/>
          <w:sz w:val="22"/>
          <w:szCs w:val="22"/>
        </w:rPr>
        <w:t>do użytku publicznego</w:t>
      </w:r>
    </w:p>
    <w:p w:rsidR="0054129A" w:rsidRPr="007C09E7" w:rsidRDefault="0054129A" w:rsidP="005412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54129A" w:rsidRDefault="0054129A" w:rsidP="0054129A">
      <w:pPr>
        <w:jc w:val="center"/>
        <w:rPr>
          <w:rFonts w:eastAsia="Arial-BoldMT" w:cs="Times New Roman"/>
          <w:sz w:val="22"/>
          <w:szCs w:val="22"/>
        </w:rPr>
      </w:pPr>
      <w:r w:rsidRPr="00095DC1">
        <w:rPr>
          <w:rFonts w:eastAsia="Arial-BoldMT" w:cs="Times New Roman"/>
          <w:b/>
          <w:bCs/>
          <w:sz w:val="22"/>
          <w:szCs w:val="22"/>
        </w:rPr>
        <w:t xml:space="preserve">§ </w:t>
      </w:r>
      <w:r>
        <w:rPr>
          <w:rFonts w:eastAsia="Arial-BoldMT" w:cs="Times New Roman"/>
          <w:b/>
          <w:bCs/>
          <w:sz w:val="22"/>
          <w:szCs w:val="22"/>
        </w:rPr>
        <w:t>3</w:t>
      </w:r>
      <w:r w:rsidRPr="00095DC1">
        <w:rPr>
          <w:rFonts w:eastAsia="Arial-BoldMT" w:cs="Times New Roman"/>
          <w:sz w:val="22"/>
          <w:szCs w:val="22"/>
        </w:rPr>
        <w:t>.</w:t>
      </w:r>
    </w:p>
    <w:p w:rsidR="006567DB" w:rsidRDefault="006567DB" w:rsidP="0054129A">
      <w:pPr>
        <w:jc w:val="center"/>
        <w:rPr>
          <w:rFonts w:eastAsia="Arial-BoldMT" w:cs="Times New Roman"/>
          <w:sz w:val="22"/>
          <w:szCs w:val="22"/>
        </w:rPr>
      </w:pPr>
    </w:p>
    <w:p w:rsidR="0054129A" w:rsidRPr="00FD6FCE" w:rsidRDefault="0054129A" w:rsidP="00FD6FCE">
      <w:pPr>
        <w:pStyle w:val="Akapitzlist"/>
        <w:numPr>
          <w:ilvl w:val="0"/>
          <w:numId w:val="10"/>
        </w:numPr>
        <w:jc w:val="both"/>
        <w:rPr>
          <w:rFonts w:eastAsia="Arial-BoldMT" w:cs="Times New Roman"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Właściciele nieruchomości mają obowiązek selektywnego zbierania odpadów komunalnych poprzez:</w:t>
      </w:r>
    </w:p>
    <w:p w:rsidR="0054129A" w:rsidRPr="00FD6FCE" w:rsidRDefault="0054129A" w:rsidP="00FD6FCE">
      <w:pPr>
        <w:pStyle w:val="Akapitzlist"/>
        <w:numPr>
          <w:ilvl w:val="1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zbieranie w przeznaczonych do tego celu pojemnikach i workach</w:t>
      </w:r>
      <w:r w:rsidRPr="00FD6FCE">
        <w:rPr>
          <w:rFonts w:eastAsia="ArialMT" w:cs="Times New Roman"/>
          <w:bCs/>
          <w:color w:val="000000"/>
          <w:sz w:val="22"/>
          <w:szCs w:val="22"/>
        </w:rPr>
        <w:t xml:space="preserve"> następujących</w:t>
      </w:r>
      <w:r w:rsidRPr="00FD6FCE">
        <w:rPr>
          <w:rFonts w:eastAsia="ArialMT" w:cs="Times New Roman"/>
          <w:bCs/>
          <w:sz w:val="22"/>
          <w:szCs w:val="22"/>
        </w:rPr>
        <w:t xml:space="preserve"> frakcji odpadów komunalnych: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papier,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metal,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tworzywa sztuczne,</w:t>
      </w:r>
    </w:p>
    <w:p w:rsidR="009872AA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szkło</w:t>
      </w:r>
      <w:r w:rsidR="009872AA">
        <w:rPr>
          <w:rFonts w:eastAsia="ArialMT" w:cs="Times New Roman"/>
          <w:bCs/>
          <w:sz w:val="22"/>
          <w:szCs w:val="22"/>
        </w:rPr>
        <w:t>,</w:t>
      </w:r>
      <w:r w:rsidRPr="00FD6FCE">
        <w:rPr>
          <w:rFonts w:eastAsia="ArialMT" w:cs="Times New Roman"/>
          <w:bCs/>
          <w:sz w:val="22"/>
          <w:szCs w:val="22"/>
        </w:rPr>
        <w:t xml:space="preserve"> 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 xml:space="preserve">opakowania </w:t>
      </w:r>
      <w:proofErr w:type="spellStart"/>
      <w:r w:rsidRPr="00FD6FCE">
        <w:rPr>
          <w:rFonts w:eastAsia="ArialMT" w:cs="Times New Roman"/>
          <w:bCs/>
          <w:sz w:val="22"/>
          <w:szCs w:val="22"/>
        </w:rPr>
        <w:t>wielomateriałowe</w:t>
      </w:r>
      <w:proofErr w:type="spellEnd"/>
      <w:r w:rsidRPr="00FD6FCE">
        <w:rPr>
          <w:rFonts w:eastAsia="ArialMT" w:cs="Times New Roman"/>
          <w:bCs/>
          <w:sz w:val="22"/>
          <w:szCs w:val="22"/>
        </w:rPr>
        <w:t>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odpady ulegające biodegradacji, jeżeli nie są kompostowane, w tym odpady opakowaniowe ulegające biodegradacji,</w:t>
      </w:r>
    </w:p>
    <w:p w:rsidR="0054129A" w:rsidRPr="00FD6FCE" w:rsidRDefault="0054129A" w:rsidP="00FD6FCE">
      <w:pPr>
        <w:pStyle w:val="Akapitzlist"/>
        <w:numPr>
          <w:ilvl w:val="1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zagospodarowanie odpadów zielonych i odpadów ulegających biodegradacji w miarę  możliwości w kompostownikach poprzez ich kompostowanie,</w:t>
      </w:r>
    </w:p>
    <w:p w:rsidR="0054129A" w:rsidRPr="00FD6FCE" w:rsidRDefault="0054129A" w:rsidP="00FD6FCE">
      <w:pPr>
        <w:pStyle w:val="Akapitzlist"/>
        <w:numPr>
          <w:ilvl w:val="1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zbieranie na terenie nieruchomości następujących frakcji odpadów komunalnych: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przeterminowane leki i chemikalia,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zużyte baterie i akumulatory,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zużyty sprzęt elektryczny i elektroniczny,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meble i inne odpady wielkogabarytowe,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odpady budowlane i rozbiórkowe,</w:t>
      </w:r>
    </w:p>
    <w:p w:rsidR="0054129A" w:rsidRPr="00FD6FCE" w:rsidRDefault="0054129A" w:rsidP="00FD6FCE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zużyte opony,</w:t>
      </w:r>
    </w:p>
    <w:p w:rsidR="0054129A" w:rsidRPr="00FD6FCE" w:rsidRDefault="0054129A" w:rsidP="00FD6FCE">
      <w:pPr>
        <w:pStyle w:val="Akapitzlist"/>
        <w:numPr>
          <w:ilvl w:val="1"/>
          <w:numId w:val="10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samodzielne dostarczanie do punktów selektywnego zbierania odpadów komunalnych przeterminowanych leków i chemikaliów,  zużytych baterii i zużytych akumulatorów, zużytego sprzętu elektrycznego i elektronicznego, odpadów budowlanych</w:t>
      </w:r>
      <w:r w:rsidR="00B25EDB">
        <w:rPr>
          <w:rFonts w:eastAsia="ArialMT" w:cs="Times New Roman"/>
          <w:bCs/>
          <w:sz w:val="22"/>
          <w:szCs w:val="22"/>
        </w:rPr>
        <w:br/>
      </w:r>
      <w:r w:rsidRPr="00FD6FCE">
        <w:rPr>
          <w:rFonts w:eastAsia="ArialMT" w:cs="Times New Roman"/>
          <w:bCs/>
          <w:sz w:val="22"/>
          <w:szCs w:val="22"/>
        </w:rPr>
        <w:t xml:space="preserve">i rozbiórkowych, zużytych opon, </w:t>
      </w:r>
    </w:p>
    <w:p w:rsidR="0054129A" w:rsidRPr="004F5670" w:rsidRDefault="0054129A" w:rsidP="00FD6FCE">
      <w:pPr>
        <w:pStyle w:val="Default"/>
        <w:numPr>
          <w:ilvl w:val="1"/>
          <w:numId w:val="10"/>
        </w:numPr>
        <w:jc w:val="both"/>
        <w:rPr>
          <w:sz w:val="22"/>
          <w:szCs w:val="22"/>
        </w:rPr>
      </w:pPr>
      <w:r>
        <w:rPr>
          <w:rFonts w:eastAsia="ArialMT"/>
          <w:bCs/>
          <w:sz w:val="22"/>
          <w:szCs w:val="22"/>
        </w:rPr>
        <w:t xml:space="preserve">gromadzenie </w:t>
      </w:r>
      <w:r>
        <w:rPr>
          <w:sz w:val="22"/>
          <w:szCs w:val="22"/>
        </w:rPr>
        <w:t>odpadów wielkogabarytowych</w:t>
      </w:r>
      <w:r w:rsidRPr="004F5670">
        <w:t xml:space="preserve"> </w:t>
      </w:r>
      <w:r w:rsidRPr="004F5670">
        <w:rPr>
          <w:sz w:val="22"/>
          <w:szCs w:val="22"/>
        </w:rPr>
        <w:t>odrębnie od pozostałych odpadów komunalnych w wydzielonym miejscu na ter</w:t>
      </w:r>
      <w:r>
        <w:rPr>
          <w:sz w:val="22"/>
          <w:szCs w:val="22"/>
        </w:rPr>
        <w:t>enie nieruchomości i przygotowanie</w:t>
      </w:r>
      <w:r w:rsidRPr="004F5670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ich</w:t>
      </w:r>
      <w:r w:rsidRPr="004F5670">
        <w:rPr>
          <w:sz w:val="22"/>
          <w:szCs w:val="22"/>
        </w:rPr>
        <w:t xml:space="preserve"> usunięcia w terminach określonych w harmonogramie </w:t>
      </w:r>
      <w:r>
        <w:rPr>
          <w:sz w:val="22"/>
          <w:szCs w:val="22"/>
        </w:rPr>
        <w:t xml:space="preserve">odbioru </w:t>
      </w:r>
      <w:r w:rsidRPr="004F5670">
        <w:rPr>
          <w:sz w:val="22"/>
          <w:szCs w:val="22"/>
        </w:rPr>
        <w:t>odpadów komunalnych</w:t>
      </w:r>
      <w:r>
        <w:rPr>
          <w:sz w:val="22"/>
          <w:szCs w:val="22"/>
        </w:rPr>
        <w:t xml:space="preserve"> bądź </w:t>
      </w:r>
      <w:r w:rsidRPr="00095DC1">
        <w:rPr>
          <w:rFonts w:eastAsia="ArialMT"/>
          <w:bCs/>
          <w:sz w:val="22"/>
          <w:szCs w:val="22"/>
        </w:rPr>
        <w:t>samodzielne dostarczanie</w:t>
      </w:r>
      <w:r w:rsidRPr="004F5670">
        <w:rPr>
          <w:sz w:val="22"/>
          <w:szCs w:val="22"/>
        </w:rPr>
        <w:t xml:space="preserve"> </w:t>
      </w:r>
      <w:r>
        <w:rPr>
          <w:sz w:val="22"/>
          <w:szCs w:val="22"/>
        </w:rPr>
        <w:t>odpadów wielkogabarytowych</w:t>
      </w:r>
      <w:r w:rsidRPr="00095DC1">
        <w:rPr>
          <w:rFonts w:eastAsia="ArialMT"/>
          <w:bCs/>
          <w:sz w:val="22"/>
          <w:szCs w:val="22"/>
        </w:rPr>
        <w:t xml:space="preserve"> do punktów selektywnego zbierania odpadów komunalnych</w:t>
      </w:r>
      <w:r>
        <w:rPr>
          <w:rFonts w:eastAsia="ArialMT"/>
          <w:bCs/>
          <w:sz w:val="22"/>
          <w:szCs w:val="22"/>
        </w:rPr>
        <w:t>.</w:t>
      </w:r>
    </w:p>
    <w:p w:rsidR="0054129A" w:rsidRDefault="0054129A" w:rsidP="0054129A">
      <w:pPr>
        <w:autoSpaceDE w:val="0"/>
        <w:jc w:val="both"/>
        <w:rPr>
          <w:rFonts w:eastAsia="ArialMT" w:cs="Times New Roman"/>
          <w:b/>
          <w:bCs/>
          <w:sz w:val="22"/>
          <w:szCs w:val="22"/>
        </w:rPr>
      </w:pPr>
    </w:p>
    <w:p w:rsidR="0054129A" w:rsidRDefault="0054129A" w:rsidP="0054129A">
      <w:pPr>
        <w:autoSpaceDE w:val="0"/>
        <w:jc w:val="center"/>
        <w:rPr>
          <w:rFonts w:eastAsia="ArialMT" w:cs="Times New Roman"/>
          <w:b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4</w:t>
      </w:r>
      <w:r w:rsidRPr="00163A88">
        <w:rPr>
          <w:rFonts w:eastAsia="ArialMT" w:cs="Times New Roman"/>
          <w:b/>
          <w:bCs/>
          <w:sz w:val="22"/>
          <w:szCs w:val="22"/>
        </w:rPr>
        <w:t>.</w:t>
      </w:r>
    </w:p>
    <w:p w:rsidR="006567DB" w:rsidRDefault="006567DB" w:rsidP="0054129A">
      <w:pPr>
        <w:autoSpaceDE w:val="0"/>
        <w:jc w:val="center"/>
        <w:rPr>
          <w:rFonts w:eastAsia="ArialMT" w:cs="Times New Roman"/>
          <w:bCs/>
          <w:sz w:val="22"/>
          <w:szCs w:val="22"/>
        </w:rPr>
      </w:pPr>
    </w:p>
    <w:p w:rsidR="0054129A" w:rsidRPr="00095DC1" w:rsidRDefault="0054129A" w:rsidP="0054129A">
      <w:p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Właściciele nieruchomości, na których znajdują się tereny służące do użytku publicznego, są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zobowiązani do ustawienia na tych terenach</w:t>
      </w:r>
      <w:r>
        <w:rPr>
          <w:rFonts w:eastAsia="ArialMT" w:cs="Times New Roman"/>
          <w:bCs/>
          <w:sz w:val="22"/>
          <w:szCs w:val="22"/>
        </w:rPr>
        <w:t xml:space="preserve"> pojemników</w:t>
      </w:r>
      <w:r w:rsidRPr="00095DC1">
        <w:rPr>
          <w:rFonts w:eastAsia="ArialMT" w:cs="Times New Roman"/>
          <w:bCs/>
          <w:sz w:val="22"/>
          <w:szCs w:val="22"/>
        </w:rPr>
        <w:t xml:space="preserve"> na </w:t>
      </w:r>
      <w:r>
        <w:rPr>
          <w:rFonts w:eastAsia="ArialMT" w:cs="Times New Roman"/>
          <w:bCs/>
          <w:sz w:val="22"/>
          <w:szCs w:val="22"/>
        </w:rPr>
        <w:t>odpady.</w:t>
      </w:r>
    </w:p>
    <w:p w:rsidR="0054129A" w:rsidRDefault="0054129A" w:rsidP="0054129A">
      <w:pPr>
        <w:autoSpaceDE w:val="0"/>
        <w:jc w:val="both"/>
        <w:rPr>
          <w:rFonts w:eastAsia="ArialMT" w:cs="Times New Roman"/>
          <w:b/>
          <w:bCs/>
          <w:sz w:val="22"/>
          <w:szCs w:val="22"/>
        </w:rPr>
      </w:pPr>
    </w:p>
    <w:p w:rsidR="0054129A" w:rsidRDefault="0054129A" w:rsidP="0054129A">
      <w:pPr>
        <w:autoSpaceDE w:val="0"/>
        <w:jc w:val="center"/>
        <w:rPr>
          <w:rFonts w:eastAsia="ArialMT" w:cs="Times New Roman"/>
          <w:b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5</w:t>
      </w:r>
      <w:r w:rsidRPr="00163A88">
        <w:rPr>
          <w:rFonts w:eastAsia="ArialMT" w:cs="Times New Roman"/>
          <w:b/>
          <w:bCs/>
          <w:sz w:val="22"/>
          <w:szCs w:val="22"/>
        </w:rPr>
        <w:t>.</w:t>
      </w:r>
    </w:p>
    <w:p w:rsidR="006567DB" w:rsidRDefault="006567DB" w:rsidP="0054129A">
      <w:pPr>
        <w:autoSpaceDE w:val="0"/>
        <w:jc w:val="center"/>
        <w:rPr>
          <w:rFonts w:eastAsia="ArialMT" w:cs="Times New Roman"/>
          <w:bCs/>
          <w:sz w:val="22"/>
          <w:szCs w:val="22"/>
        </w:rPr>
      </w:pPr>
    </w:p>
    <w:p w:rsidR="00023D35" w:rsidRDefault="0054129A" w:rsidP="006567DB">
      <w:p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Właściciele nieruchomości zobowiązani są do uprzątania błota, śniegu, lodu i innych zanieczyszczeń</w:t>
      </w:r>
      <w:r>
        <w:rPr>
          <w:rFonts w:eastAsia="ArialMT" w:cs="Times New Roman"/>
          <w:bCs/>
          <w:sz w:val="22"/>
          <w:szCs w:val="22"/>
        </w:rPr>
        <w:br/>
      </w:r>
      <w:r w:rsidRPr="00095DC1">
        <w:rPr>
          <w:rFonts w:eastAsia="ArialMT" w:cs="Times New Roman"/>
          <w:bCs/>
          <w:sz w:val="22"/>
          <w:szCs w:val="22"/>
        </w:rPr>
        <w:t xml:space="preserve">z części nieruchomości </w:t>
      </w:r>
      <w:r>
        <w:rPr>
          <w:rFonts w:eastAsia="ArialMT" w:cs="Times New Roman"/>
          <w:bCs/>
          <w:sz w:val="22"/>
          <w:szCs w:val="22"/>
        </w:rPr>
        <w:t>służących do użytku publicznego,</w:t>
      </w:r>
      <w:r w:rsidRPr="004C1B73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poprzez odgarnięcie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i spryzmowanie zgarniętego śniegu i lodu w miejsce nie powodujące zakłóceń w ruchu pieszy</w:t>
      </w:r>
      <w:r w:rsidR="00023D35">
        <w:rPr>
          <w:rFonts w:eastAsia="ArialMT" w:cs="Times New Roman"/>
          <w:bCs/>
          <w:sz w:val="22"/>
          <w:szCs w:val="22"/>
        </w:rPr>
        <w:t>m</w:t>
      </w:r>
      <w:r w:rsidRPr="00095DC1">
        <w:rPr>
          <w:rFonts w:eastAsia="ArialMT" w:cs="Times New Roman"/>
          <w:bCs/>
          <w:sz w:val="22"/>
          <w:szCs w:val="22"/>
        </w:rPr>
        <w:t xml:space="preserve"> lub pojazdów oraz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 xml:space="preserve">podjęcie działań usuwających lub co najmniej ograniczających śliskość </w:t>
      </w:r>
      <w:r>
        <w:rPr>
          <w:rFonts w:eastAsia="ArialMT" w:cs="Times New Roman"/>
          <w:bCs/>
          <w:sz w:val="22"/>
          <w:szCs w:val="22"/>
        </w:rPr>
        <w:t xml:space="preserve">nieruchomości. </w:t>
      </w:r>
      <w:r w:rsidRPr="00095DC1">
        <w:rPr>
          <w:rFonts w:eastAsia="ArialMT" w:cs="Times New Roman"/>
          <w:bCs/>
          <w:sz w:val="22"/>
          <w:szCs w:val="22"/>
        </w:rPr>
        <w:t>Środki użyte do tych celów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 xml:space="preserve">należy usunąć z </w:t>
      </w:r>
      <w:r>
        <w:rPr>
          <w:rFonts w:eastAsia="ArialMT" w:cs="Times New Roman"/>
          <w:bCs/>
          <w:sz w:val="22"/>
          <w:szCs w:val="22"/>
        </w:rPr>
        <w:t xml:space="preserve">nieruchomości </w:t>
      </w:r>
      <w:r w:rsidRPr="00095DC1">
        <w:rPr>
          <w:rFonts w:eastAsia="ArialMT" w:cs="Times New Roman"/>
          <w:bCs/>
          <w:sz w:val="22"/>
          <w:szCs w:val="22"/>
        </w:rPr>
        <w:t>niezwłocznie po ustaniu przyczyn ich zastosowania.</w:t>
      </w:r>
    </w:p>
    <w:p w:rsidR="006567DB" w:rsidRPr="006567DB" w:rsidRDefault="006567DB" w:rsidP="006567DB">
      <w:pPr>
        <w:autoSpaceDE w:val="0"/>
        <w:jc w:val="both"/>
        <w:rPr>
          <w:rFonts w:eastAsia="ArialMT" w:cs="Times New Roman"/>
          <w:bCs/>
          <w:sz w:val="22"/>
          <w:szCs w:val="22"/>
        </w:rPr>
      </w:pPr>
    </w:p>
    <w:p w:rsidR="00023D35" w:rsidRDefault="00023D35" w:rsidP="00023D35">
      <w:pPr>
        <w:autoSpaceDE w:val="0"/>
        <w:spacing w:line="360" w:lineRule="auto"/>
        <w:jc w:val="center"/>
        <w:rPr>
          <w:rFonts w:eastAsia="ArialMT" w:cs="Times New Roman"/>
          <w:b/>
          <w:bCs/>
          <w:sz w:val="22"/>
          <w:szCs w:val="22"/>
        </w:rPr>
      </w:pPr>
      <w:r w:rsidRPr="00AB11A3">
        <w:rPr>
          <w:rFonts w:eastAsia="ArialMT" w:cs="Times New Roman"/>
          <w:b/>
          <w:bCs/>
          <w:sz w:val="22"/>
          <w:szCs w:val="22"/>
        </w:rPr>
        <w:t>§ 6.</w:t>
      </w:r>
    </w:p>
    <w:p w:rsidR="0054129A" w:rsidRPr="00095DC1" w:rsidRDefault="00023D35" w:rsidP="006567DB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4C1B73">
        <w:rPr>
          <w:rFonts w:eastAsia="ArialMT" w:cs="Times New Roman"/>
          <w:bCs/>
          <w:sz w:val="22"/>
          <w:szCs w:val="22"/>
        </w:rPr>
        <w:t>Właściciele nieruchomości zobowiązani są do uprzątnięcie błota, śniegu, lodu i innych zanieczyszczeń</w:t>
      </w:r>
      <w:r>
        <w:rPr>
          <w:rFonts w:eastAsia="ArialMT" w:cs="Times New Roman"/>
          <w:bCs/>
          <w:sz w:val="22"/>
          <w:szCs w:val="22"/>
        </w:rPr>
        <w:t xml:space="preserve"> z </w:t>
      </w:r>
      <w:r w:rsidRPr="00095DC1">
        <w:rPr>
          <w:rFonts w:eastAsia="ArialMT" w:cs="Times New Roman"/>
          <w:bCs/>
          <w:sz w:val="22"/>
          <w:szCs w:val="22"/>
        </w:rPr>
        <w:t xml:space="preserve">chodników położonych wzdłuż </w:t>
      </w:r>
      <w:r>
        <w:rPr>
          <w:rFonts w:eastAsia="ArialMT" w:cs="Times New Roman"/>
          <w:bCs/>
          <w:sz w:val="22"/>
          <w:szCs w:val="22"/>
        </w:rPr>
        <w:t xml:space="preserve">ich </w:t>
      </w:r>
      <w:r w:rsidRPr="00095DC1">
        <w:rPr>
          <w:rFonts w:eastAsia="ArialMT" w:cs="Times New Roman"/>
          <w:bCs/>
          <w:sz w:val="22"/>
          <w:szCs w:val="22"/>
        </w:rPr>
        <w:t>nieruchomości</w:t>
      </w:r>
      <w:r>
        <w:rPr>
          <w:rFonts w:eastAsia="ArialMT" w:cs="Times New Roman"/>
          <w:bCs/>
          <w:sz w:val="22"/>
          <w:szCs w:val="22"/>
        </w:rPr>
        <w:t>,</w:t>
      </w:r>
      <w:r w:rsidRPr="00095DC1">
        <w:rPr>
          <w:rFonts w:eastAsia="ArialMT" w:cs="Times New Roman"/>
          <w:bCs/>
          <w:sz w:val="22"/>
          <w:szCs w:val="22"/>
        </w:rPr>
        <w:t xml:space="preserve"> poprzez odgarnięcie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i spryzmowanie zgarniętego śniegu i lodu w miejsce nie powodujące zakłóceń w ruchu pieszych lub pojazdów oraz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 xml:space="preserve">podjęcie działań </w:t>
      </w:r>
      <w:r w:rsidRPr="00095DC1">
        <w:rPr>
          <w:rFonts w:eastAsia="ArialMT" w:cs="Times New Roman"/>
          <w:bCs/>
          <w:sz w:val="22"/>
          <w:szCs w:val="22"/>
        </w:rPr>
        <w:lastRenderedPageBreak/>
        <w:t>usuwających lub co najmniej ograniczających śliskość chodnika. Środki użyte do tych celów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należy usunąć z chodnika niezwłocznie po ustaniu przyczyn ich zastosowania.</w:t>
      </w:r>
    </w:p>
    <w:p w:rsidR="00FD6FCE" w:rsidRDefault="00335910" w:rsidP="00FD6FCE">
      <w:pPr>
        <w:autoSpaceDE w:val="0"/>
        <w:jc w:val="center"/>
        <w:rPr>
          <w:rFonts w:eastAsia="ArialMT" w:cs="Times New Roman"/>
          <w:b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 xml:space="preserve">§ </w:t>
      </w:r>
      <w:r w:rsidR="00023D35">
        <w:rPr>
          <w:rFonts w:eastAsia="ArialMT" w:cs="Times New Roman"/>
          <w:b/>
          <w:bCs/>
          <w:sz w:val="22"/>
          <w:szCs w:val="22"/>
        </w:rPr>
        <w:t>7</w:t>
      </w:r>
      <w:r w:rsidR="0054129A" w:rsidRPr="00163A88">
        <w:rPr>
          <w:rFonts w:eastAsia="ArialMT" w:cs="Times New Roman"/>
          <w:b/>
          <w:bCs/>
          <w:sz w:val="22"/>
          <w:szCs w:val="22"/>
        </w:rPr>
        <w:t>.</w:t>
      </w:r>
    </w:p>
    <w:p w:rsidR="006567DB" w:rsidRDefault="006567DB" w:rsidP="00FD6FCE">
      <w:pPr>
        <w:autoSpaceDE w:val="0"/>
        <w:jc w:val="center"/>
        <w:rPr>
          <w:rFonts w:eastAsia="ArialMT" w:cs="Times New Roman"/>
          <w:bCs/>
          <w:sz w:val="22"/>
          <w:szCs w:val="22"/>
        </w:rPr>
      </w:pPr>
    </w:p>
    <w:p w:rsidR="0054129A" w:rsidRPr="00FD6FCE" w:rsidRDefault="0054129A" w:rsidP="00FD6FCE">
      <w:pPr>
        <w:pStyle w:val="Akapitzlist"/>
        <w:numPr>
          <w:ilvl w:val="0"/>
          <w:numId w:val="8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Mycie pojazdów samochodowych poza myjniami może odbywać się:</w:t>
      </w:r>
    </w:p>
    <w:p w:rsidR="0054129A" w:rsidRPr="00FD6FCE" w:rsidRDefault="0054129A" w:rsidP="00FD6FCE">
      <w:pPr>
        <w:pStyle w:val="Akapitzlist"/>
        <w:numPr>
          <w:ilvl w:val="1"/>
          <w:numId w:val="8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na terenie nieruchomości nie służącej do użytku publicznego wyłącznie w miejscach wyznaczonych przez właściciela pod warunkiem, że powstające ścieki odprowadzane są do kanalizacji sanitarnej lub gromadzone w sposób umożliwiający ich usunięc</w:t>
      </w:r>
      <w:r w:rsidR="00FD6FCE" w:rsidRPr="00FD6FCE">
        <w:rPr>
          <w:rFonts w:eastAsia="ArialMT" w:cs="Times New Roman"/>
          <w:bCs/>
          <w:sz w:val="22"/>
          <w:szCs w:val="22"/>
        </w:rPr>
        <w:t>ie, zgodnie</w:t>
      </w:r>
      <w:r w:rsidR="00FD6FCE" w:rsidRPr="00FD6FCE">
        <w:rPr>
          <w:rFonts w:eastAsia="ArialMT" w:cs="Times New Roman"/>
          <w:bCs/>
          <w:sz w:val="22"/>
          <w:szCs w:val="22"/>
        </w:rPr>
        <w:br/>
      </w:r>
      <w:r w:rsidRPr="00FD6FCE">
        <w:rPr>
          <w:rFonts w:eastAsia="ArialMT" w:cs="Times New Roman"/>
          <w:bCs/>
          <w:sz w:val="22"/>
          <w:szCs w:val="22"/>
        </w:rPr>
        <w:t>z przepisami ustawy, w szczególności ścieki takie nie mogą być bezpośrednio odprowadzane do zbiorników wodnych i do ziemi,</w:t>
      </w:r>
    </w:p>
    <w:p w:rsidR="0054129A" w:rsidRPr="00FD6FCE" w:rsidRDefault="0054129A" w:rsidP="00FD6FCE">
      <w:pPr>
        <w:pStyle w:val="Akapitzlist"/>
        <w:numPr>
          <w:ilvl w:val="1"/>
          <w:numId w:val="8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na terenach służących do użytku publicznego tylko w miejscach do tego przygotowanych.</w:t>
      </w:r>
    </w:p>
    <w:p w:rsidR="0054129A" w:rsidRPr="00FD6FCE" w:rsidRDefault="0054129A" w:rsidP="00FD6FCE">
      <w:pPr>
        <w:pStyle w:val="Akapitzlist"/>
        <w:numPr>
          <w:ilvl w:val="0"/>
          <w:numId w:val="8"/>
        </w:numPr>
        <w:autoSpaceDE w:val="0"/>
        <w:jc w:val="both"/>
        <w:rPr>
          <w:rFonts w:eastAsia="ArialMT" w:cs="Times New Roman"/>
          <w:bCs/>
          <w:sz w:val="22"/>
          <w:szCs w:val="22"/>
        </w:rPr>
      </w:pPr>
      <w:r w:rsidRPr="00FD6FCE">
        <w:rPr>
          <w:rFonts w:eastAsia="ArialMT" w:cs="Times New Roman"/>
          <w:bCs/>
          <w:sz w:val="22"/>
          <w:szCs w:val="22"/>
        </w:rPr>
        <w:t>Zezwala się na dokonywanie doraźnych napraw samochodów wyłącznie w miejscach do tego wyznaczonych przez właściciela nieruchomości, pod warunkiem, że nie są uciążliwe dla sąsiednich nieruchomości oraz nie będą powodowały zanieczyszczenia wody l</w:t>
      </w:r>
      <w:r w:rsidR="00FD6FCE" w:rsidRPr="00FD6FCE">
        <w:rPr>
          <w:rFonts w:eastAsia="ArialMT" w:cs="Times New Roman"/>
          <w:bCs/>
          <w:sz w:val="22"/>
          <w:szCs w:val="22"/>
        </w:rPr>
        <w:t>ub gleby, a sposób postępowania</w:t>
      </w:r>
      <w:r w:rsidR="00B25EDB">
        <w:rPr>
          <w:rFonts w:eastAsia="ArialMT" w:cs="Times New Roman"/>
          <w:bCs/>
          <w:sz w:val="22"/>
          <w:szCs w:val="22"/>
        </w:rPr>
        <w:t xml:space="preserve"> </w:t>
      </w:r>
      <w:r w:rsidR="00FD6FCE" w:rsidRPr="00FD6FCE">
        <w:rPr>
          <w:rFonts w:eastAsia="ArialMT" w:cs="Times New Roman"/>
          <w:bCs/>
          <w:sz w:val="22"/>
          <w:szCs w:val="22"/>
        </w:rPr>
        <w:t xml:space="preserve">z </w:t>
      </w:r>
      <w:r w:rsidRPr="00FD6FCE">
        <w:rPr>
          <w:rFonts w:eastAsia="ArialMT" w:cs="Times New Roman"/>
          <w:bCs/>
          <w:sz w:val="22"/>
          <w:szCs w:val="22"/>
        </w:rPr>
        <w:t>odpadami powstającymi w wyniku naprawy będzie zgodny z odpowiednimi przepisami szczególnymi.</w:t>
      </w:r>
    </w:p>
    <w:p w:rsidR="0054129A" w:rsidRDefault="0054129A" w:rsidP="00380084">
      <w:pPr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7E4EA1" w:rsidRDefault="007E4EA1" w:rsidP="00380084">
      <w:pPr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54129A" w:rsidRPr="007C09E7" w:rsidRDefault="0054129A" w:rsidP="0054129A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3</w:t>
      </w:r>
      <w:r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7C09E7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Rodzaje i minimalne pojemności pojemników przeznaczonych do zbierania odpadów</w:t>
      </w:r>
    </w:p>
    <w:p w:rsidR="0054129A" w:rsidRPr="007C09E7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komunalnych na terenie nieruchomości oraz na drogach publicznych, warunki rozmieszczenia tych pojemników,</w:t>
      </w:r>
      <w:r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 xml:space="preserve">ich utrzymania w odpowiednim </w:t>
      </w:r>
      <w:r w:rsidR="00FD6FCE">
        <w:rPr>
          <w:rFonts w:eastAsia="Arial-BoldMT" w:cs="Times New Roman"/>
          <w:b/>
          <w:bCs/>
          <w:sz w:val="22"/>
          <w:szCs w:val="22"/>
        </w:rPr>
        <w:t xml:space="preserve">stanie sanitarnym, porządkowym </w:t>
      </w:r>
      <w:r>
        <w:rPr>
          <w:rFonts w:eastAsia="Arial-BoldMT" w:cs="Times New Roman"/>
          <w:b/>
          <w:bCs/>
          <w:sz w:val="22"/>
          <w:szCs w:val="22"/>
        </w:rPr>
        <w:t>i technicznym</w:t>
      </w:r>
      <w:r w:rsidR="00FD6FCE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7C09E7" w:rsidRDefault="0054129A" w:rsidP="0054129A">
      <w:pPr>
        <w:autoSpaceDE w:val="0"/>
        <w:jc w:val="both"/>
        <w:rPr>
          <w:rFonts w:eastAsia="Arial-BoldMT" w:cs="Times New Roman"/>
          <w:b/>
          <w:bCs/>
          <w:sz w:val="22"/>
          <w:szCs w:val="22"/>
        </w:rPr>
      </w:pPr>
    </w:p>
    <w:p w:rsidR="00FD6FCE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8741DB"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023D35">
        <w:rPr>
          <w:rFonts w:eastAsia="Arial-BoldMT" w:cs="Times New Roman"/>
          <w:b/>
          <w:bCs/>
          <w:sz w:val="22"/>
          <w:szCs w:val="22"/>
        </w:rPr>
        <w:t>8</w:t>
      </w:r>
      <w:r w:rsidR="00FD6FCE">
        <w:rPr>
          <w:rFonts w:eastAsia="Arial-BoldMT" w:cs="Times New Roman"/>
          <w:b/>
          <w:bCs/>
          <w:sz w:val="22"/>
          <w:szCs w:val="22"/>
        </w:rPr>
        <w:t>.</w:t>
      </w:r>
    </w:p>
    <w:p w:rsidR="006567DB" w:rsidRDefault="006567DB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54129A" w:rsidRDefault="0054129A" w:rsidP="00FD6FCE">
      <w:pPr>
        <w:pStyle w:val="Akapitzlist"/>
        <w:numPr>
          <w:ilvl w:val="0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Właściciel nieruchomości zapewnia utrzymanie czystości i porządku na jej terenie poprzez wyposażenie nieruchomości w pojemniki o pojemności uwzględniającej częstotliwość i sposób pozbywania się odpadów z nieruchomości, z uwzględnieniem wymienionych poniżej zasad.</w:t>
      </w:r>
    </w:p>
    <w:p w:rsidR="009A007B" w:rsidRPr="00FD6FCE" w:rsidRDefault="009A007B" w:rsidP="00FD6FCE">
      <w:pPr>
        <w:pStyle w:val="Akapitzlist"/>
        <w:numPr>
          <w:ilvl w:val="0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Pojemniki przeznaczone do zbierania odpadów komunalnych powinny posiadać</w:t>
      </w:r>
      <w:r w:rsidR="00FF05DD">
        <w:rPr>
          <w:rFonts w:eastAsia="ArialMT" w:cs="Times New Roman"/>
          <w:sz w:val="22"/>
          <w:szCs w:val="22"/>
        </w:rPr>
        <w:t xml:space="preserve"> deklaracje zgodności wystawioną</w:t>
      </w:r>
      <w:r>
        <w:rPr>
          <w:rFonts w:eastAsia="ArialMT" w:cs="Times New Roman"/>
          <w:sz w:val="22"/>
          <w:szCs w:val="22"/>
        </w:rPr>
        <w:t xml:space="preserve"> przez producenta lub spełniać wymagania Polskich Norm.</w:t>
      </w:r>
    </w:p>
    <w:p w:rsidR="0054129A" w:rsidRPr="00FD6FCE" w:rsidRDefault="0054129A" w:rsidP="00FD6FCE">
      <w:pPr>
        <w:pStyle w:val="Akapitzlist"/>
        <w:numPr>
          <w:ilvl w:val="0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Na terenie gminy  odpady komunalne powinno zbierać się w: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koszach uliczn</w:t>
      </w:r>
      <w:r w:rsidR="00C751FF">
        <w:rPr>
          <w:rFonts w:eastAsia="ArialMT" w:cs="Times New Roman"/>
          <w:sz w:val="22"/>
          <w:szCs w:val="22"/>
        </w:rPr>
        <w:t xml:space="preserve">ych o pojemności co najmniej </w:t>
      </w:r>
      <w:r w:rsidR="003C64D7">
        <w:rPr>
          <w:rFonts w:eastAsia="ArialMT" w:cs="Times New Roman"/>
          <w:sz w:val="22"/>
          <w:szCs w:val="22"/>
        </w:rPr>
        <w:t>2</w:t>
      </w:r>
      <w:r w:rsidR="00C751FF">
        <w:rPr>
          <w:rFonts w:eastAsia="ArialMT" w:cs="Times New Roman"/>
          <w:sz w:val="22"/>
          <w:szCs w:val="22"/>
        </w:rPr>
        <w:t>5</w:t>
      </w:r>
      <w:r w:rsidRPr="00FD6FCE">
        <w:rPr>
          <w:rFonts w:eastAsia="ArialMT" w:cs="Times New Roman"/>
          <w:sz w:val="22"/>
          <w:szCs w:val="22"/>
        </w:rPr>
        <w:t xml:space="preserve"> l, 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koszach ustawianych w miejscach publicznych (nie będące koszami uliczn</w:t>
      </w:r>
      <w:r w:rsidR="009A007B">
        <w:rPr>
          <w:rFonts w:eastAsia="ArialMT" w:cs="Times New Roman"/>
          <w:sz w:val="22"/>
          <w:szCs w:val="22"/>
        </w:rPr>
        <w:t>ymi)</w:t>
      </w:r>
      <w:r w:rsidR="009A007B">
        <w:rPr>
          <w:rFonts w:eastAsia="ArialMT" w:cs="Times New Roman"/>
          <w:sz w:val="22"/>
          <w:szCs w:val="22"/>
        </w:rPr>
        <w:br/>
        <w:t xml:space="preserve">o pojemności co najmniej </w:t>
      </w:r>
      <w:r w:rsidR="003C64D7">
        <w:rPr>
          <w:rFonts w:eastAsia="ArialMT" w:cs="Times New Roman"/>
          <w:sz w:val="22"/>
          <w:szCs w:val="22"/>
        </w:rPr>
        <w:t>2</w:t>
      </w:r>
      <w:r w:rsidR="009A007B">
        <w:rPr>
          <w:rFonts w:eastAsia="ArialMT" w:cs="Times New Roman"/>
          <w:sz w:val="22"/>
          <w:szCs w:val="22"/>
        </w:rPr>
        <w:t>5 l</w:t>
      </w:r>
      <w:r w:rsidRPr="00FD6FCE">
        <w:rPr>
          <w:rFonts w:eastAsia="ArialMT" w:cs="Times New Roman"/>
          <w:sz w:val="22"/>
          <w:szCs w:val="22"/>
          <w:u w:val="single"/>
        </w:rPr>
        <w:t>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pojemnikach (kubłach) na odpady zmies</w:t>
      </w:r>
      <w:r w:rsidR="009A007B">
        <w:rPr>
          <w:rFonts w:eastAsia="ArialMT" w:cs="Times New Roman"/>
          <w:sz w:val="22"/>
          <w:szCs w:val="22"/>
        </w:rPr>
        <w:t>zane o pojemności co najmniej 120</w:t>
      </w:r>
      <w:r w:rsidRPr="00FD6FCE">
        <w:rPr>
          <w:rFonts w:eastAsia="ArialMT" w:cs="Times New Roman"/>
          <w:sz w:val="22"/>
          <w:szCs w:val="22"/>
        </w:rPr>
        <w:t xml:space="preserve"> l i większych w zależności od zapotrzebowania na nieruchomości, uwzględni</w:t>
      </w:r>
      <w:r w:rsidR="003C64D7">
        <w:rPr>
          <w:rFonts w:eastAsia="ArialMT" w:cs="Times New Roman"/>
          <w:sz w:val="22"/>
          <w:szCs w:val="22"/>
        </w:rPr>
        <w:t>ając liczbę osób korzystających z pojemnika</w:t>
      </w:r>
      <w:r w:rsidRPr="00FD6FCE">
        <w:rPr>
          <w:rFonts w:eastAsia="ArialMT" w:cs="Times New Roman"/>
          <w:sz w:val="22"/>
          <w:szCs w:val="22"/>
        </w:rPr>
        <w:t xml:space="preserve"> oraz częstotliwość odbioru</w:t>
      </w:r>
      <w:r w:rsidRPr="00FD6FCE">
        <w:rPr>
          <w:rFonts w:eastAsia="ArialMT" w:cs="Times New Roman"/>
          <w:sz w:val="22"/>
          <w:szCs w:val="22"/>
          <w:u w:val="single"/>
        </w:rPr>
        <w:t>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przez</w:t>
      </w:r>
      <w:r w:rsidR="009A007B">
        <w:rPr>
          <w:rFonts w:eastAsia="ArialMT" w:cs="Times New Roman"/>
          <w:sz w:val="22"/>
          <w:szCs w:val="22"/>
        </w:rPr>
        <w:t>roczystych workach polietylenowych</w:t>
      </w:r>
      <w:r w:rsidRPr="00FD6FCE">
        <w:rPr>
          <w:rFonts w:eastAsia="ArialMT" w:cs="Times New Roman"/>
          <w:sz w:val="22"/>
          <w:szCs w:val="22"/>
        </w:rPr>
        <w:t xml:space="preserve"> </w:t>
      </w:r>
      <w:proofErr w:type="spellStart"/>
      <w:r w:rsidRPr="00FD6FCE">
        <w:rPr>
          <w:rFonts w:eastAsia="ArialMT" w:cs="Times New Roman"/>
          <w:sz w:val="22"/>
          <w:szCs w:val="22"/>
        </w:rPr>
        <w:t>PE-HD</w:t>
      </w:r>
      <w:proofErr w:type="spellEnd"/>
      <w:r w:rsidRPr="00FD6FCE">
        <w:rPr>
          <w:rFonts w:eastAsia="ArialMT" w:cs="Times New Roman"/>
          <w:sz w:val="22"/>
          <w:szCs w:val="22"/>
        </w:rPr>
        <w:t xml:space="preserve"> na odpady zbierane selektywnie,</w:t>
      </w:r>
      <w:r w:rsidR="009A007B">
        <w:br/>
      </w:r>
      <w:r w:rsidR="009A007B">
        <w:rPr>
          <w:rFonts w:eastAsia="ArialMT" w:cs="Times New Roman"/>
          <w:sz w:val="22"/>
          <w:szCs w:val="22"/>
        </w:rPr>
        <w:t>o pojemności co najmniej 120</w:t>
      </w:r>
      <w:r w:rsidRPr="00FD6FCE">
        <w:rPr>
          <w:rFonts w:eastAsia="ArialMT" w:cs="Times New Roman"/>
          <w:sz w:val="22"/>
          <w:szCs w:val="22"/>
        </w:rPr>
        <w:t xml:space="preserve"> l, w następującej kolorystyce:</w:t>
      </w:r>
    </w:p>
    <w:p w:rsidR="0054129A" w:rsidRPr="00FD6FCE" w:rsidRDefault="0054129A" w:rsidP="009A007B">
      <w:pPr>
        <w:pStyle w:val="Akapitzlist"/>
        <w:numPr>
          <w:ilvl w:val="2"/>
          <w:numId w:val="2"/>
        </w:numPr>
        <w:autoSpaceDE w:val="0"/>
        <w:ind w:left="1843" w:hanging="283"/>
        <w:jc w:val="both"/>
        <w:rPr>
          <w:rFonts w:eastAsia="ArialMT" w:cs="Times New Roman"/>
          <w:sz w:val="22"/>
          <w:szCs w:val="22"/>
        </w:rPr>
      </w:pPr>
      <w:r w:rsidRPr="009A007B">
        <w:rPr>
          <w:rFonts w:eastAsia="ArialMT" w:cs="Times New Roman"/>
          <w:b/>
          <w:sz w:val="22"/>
          <w:szCs w:val="22"/>
        </w:rPr>
        <w:t>niebieski</w:t>
      </w:r>
      <w:r w:rsidRPr="00FD6FCE">
        <w:rPr>
          <w:rFonts w:eastAsia="ArialMT" w:cs="Times New Roman"/>
          <w:sz w:val="22"/>
          <w:szCs w:val="22"/>
        </w:rPr>
        <w:t xml:space="preserve">, który może być oznaczony napisem </w:t>
      </w:r>
      <w:r w:rsidRPr="009A007B">
        <w:rPr>
          <w:rFonts w:eastAsia="ArialMT" w:cs="Times New Roman"/>
          <w:b/>
          <w:sz w:val="22"/>
          <w:szCs w:val="22"/>
        </w:rPr>
        <w:t>„Papier”</w:t>
      </w:r>
      <w:r w:rsidR="009A007B">
        <w:rPr>
          <w:rFonts w:eastAsia="ArialMT" w:cs="Times New Roman"/>
          <w:sz w:val="22"/>
          <w:szCs w:val="22"/>
        </w:rPr>
        <w:t xml:space="preserve"> </w:t>
      </w:r>
      <w:r w:rsidRPr="00FD6FCE">
        <w:rPr>
          <w:rFonts w:eastAsia="ArialMT" w:cs="Times New Roman"/>
          <w:sz w:val="22"/>
          <w:szCs w:val="22"/>
        </w:rPr>
        <w:t>- z przeznaczeniem na papier,</w:t>
      </w:r>
    </w:p>
    <w:p w:rsidR="0054129A" w:rsidRPr="00FD6FCE" w:rsidRDefault="0054129A" w:rsidP="009A007B">
      <w:pPr>
        <w:pStyle w:val="Akapitzlist"/>
        <w:numPr>
          <w:ilvl w:val="2"/>
          <w:numId w:val="2"/>
        </w:numPr>
        <w:autoSpaceDE w:val="0"/>
        <w:ind w:left="1843" w:hanging="283"/>
        <w:jc w:val="both"/>
        <w:rPr>
          <w:rFonts w:eastAsia="ArialMT" w:cs="Times New Roman"/>
          <w:sz w:val="22"/>
          <w:szCs w:val="22"/>
        </w:rPr>
      </w:pPr>
      <w:r w:rsidRPr="009A007B">
        <w:rPr>
          <w:rFonts w:eastAsia="ArialMT" w:cs="Times New Roman"/>
          <w:b/>
          <w:sz w:val="22"/>
          <w:szCs w:val="22"/>
        </w:rPr>
        <w:t>zielony</w:t>
      </w:r>
      <w:r w:rsidRPr="00FD6FCE">
        <w:rPr>
          <w:rFonts w:eastAsia="ArialMT" w:cs="Times New Roman"/>
          <w:sz w:val="22"/>
          <w:szCs w:val="22"/>
        </w:rPr>
        <w:t xml:space="preserve">, który może być oznaczony napisem </w:t>
      </w:r>
      <w:r w:rsidRPr="009A007B">
        <w:rPr>
          <w:rFonts w:eastAsia="ArialMT" w:cs="Times New Roman"/>
          <w:b/>
          <w:sz w:val="22"/>
          <w:szCs w:val="22"/>
        </w:rPr>
        <w:t>„Szkło”</w:t>
      </w:r>
      <w:r w:rsidRPr="00FD6FCE">
        <w:rPr>
          <w:rFonts w:eastAsia="ArialMT" w:cs="Times New Roman"/>
          <w:sz w:val="22"/>
          <w:szCs w:val="22"/>
        </w:rPr>
        <w:t xml:space="preserve"> - z przeznaczeniem na szkło,</w:t>
      </w:r>
    </w:p>
    <w:p w:rsidR="0054129A" w:rsidRDefault="0054129A" w:rsidP="009A007B">
      <w:pPr>
        <w:pStyle w:val="Akapitzlist"/>
        <w:numPr>
          <w:ilvl w:val="2"/>
          <w:numId w:val="2"/>
        </w:numPr>
        <w:autoSpaceDE w:val="0"/>
        <w:ind w:left="1843" w:hanging="283"/>
        <w:jc w:val="both"/>
        <w:rPr>
          <w:rFonts w:eastAsia="ArialMT" w:cs="Times New Roman"/>
          <w:sz w:val="22"/>
          <w:szCs w:val="22"/>
        </w:rPr>
      </w:pPr>
      <w:r w:rsidRPr="009A007B">
        <w:rPr>
          <w:rFonts w:eastAsia="ArialMT" w:cs="Times New Roman"/>
          <w:b/>
          <w:sz w:val="22"/>
          <w:szCs w:val="22"/>
        </w:rPr>
        <w:t>żółty</w:t>
      </w:r>
      <w:r w:rsidRPr="00FD6FCE">
        <w:rPr>
          <w:rFonts w:eastAsia="ArialMT" w:cs="Times New Roman"/>
          <w:sz w:val="22"/>
          <w:szCs w:val="22"/>
        </w:rPr>
        <w:t xml:space="preserve">, który może być oznaczony napisem </w:t>
      </w:r>
      <w:r w:rsidRPr="009A007B">
        <w:rPr>
          <w:rFonts w:eastAsia="ArialMT" w:cs="Times New Roman"/>
          <w:b/>
          <w:sz w:val="22"/>
          <w:szCs w:val="22"/>
        </w:rPr>
        <w:t>„Tworzywa sztuczne”</w:t>
      </w:r>
      <w:r w:rsidR="009A007B">
        <w:rPr>
          <w:rFonts w:eastAsia="ArialMT" w:cs="Times New Roman"/>
          <w:sz w:val="22"/>
          <w:szCs w:val="22"/>
        </w:rPr>
        <w:t xml:space="preserve"> -</w:t>
      </w:r>
      <w:r w:rsidR="009A007B">
        <w:rPr>
          <w:rFonts w:eastAsia="ArialMT" w:cs="Times New Roman"/>
          <w:sz w:val="22"/>
          <w:szCs w:val="22"/>
        </w:rPr>
        <w:br/>
      </w:r>
      <w:r w:rsidRPr="00FD6FCE">
        <w:rPr>
          <w:rFonts w:eastAsia="ArialMT" w:cs="Times New Roman"/>
          <w:sz w:val="22"/>
          <w:szCs w:val="22"/>
        </w:rPr>
        <w:t>z przeznaczeniem na tworzywa sztuczn</w:t>
      </w:r>
      <w:r w:rsidR="009A007B">
        <w:rPr>
          <w:rFonts w:eastAsia="ArialMT" w:cs="Times New Roman"/>
          <w:sz w:val="22"/>
          <w:szCs w:val="22"/>
        </w:rPr>
        <w:t xml:space="preserve">e i opakowania </w:t>
      </w:r>
      <w:proofErr w:type="spellStart"/>
      <w:r w:rsidR="009A007B">
        <w:rPr>
          <w:rFonts w:eastAsia="ArialMT" w:cs="Times New Roman"/>
          <w:sz w:val="22"/>
          <w:szCs w:val="22"/>
        </w:rPr>
        <w:t>wielomateriałowe</w:t>
      </w:r>
      <w:proofErr w:type="spellEnd"/>
      <w:r w:rsidR="009A007B">
        <w:rPr>
          <w:rFonts w:eastAsia="ArialMT" w:cs="Times New Roman"/>
          <w:sz w:val="22"/>
          <w:szCs w:val="22"/>
        </w:rPr>
        <w:t>,</w:t>
      </w:r>
    </w:p>
    <w:p w:rsidR="003C64D7" w:rsidRPr="00FD6FCE" w:rsidRDefault="003C64D7" w:rsidP="009A007B">
      <w:pPr>
        <w:pStyle w:val="Akapitzlist"/>
        <w:numPr>
          <w:ilvl w:val="2"/>
          <w:numId w:val="2"/>
        </w:numPr>
        <w:autoSpaceDE w:val="0"/>
        <w:ind w:left="1843" w:hanging="283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b/>
          <w:sz w:val="22"/>
          <w:szCs w:val="22"/>
        </w:rPr>
        <w:t xml:space="preserve">czerwony, </w:t>
      </w:r>
      <w:r w:rsidRPr="00FD6FCE">
        <w:rPr>
          <w:rFonts w:eastAsia="ArialMT" w:cs="Times New Roman"/>
          <w:sz w:val="22"/>
          <w:szCs w:val="22"/>
        </w:rPr>
        <w:t>który może być oznaczony napisem</w:t>
      </w:r>
      <w:r>
        <w:rPr>
          <w:rFonts w:eastAsia="ArialMT" w:cs="Times New Roman"/>
          <w:sz w:val="22"/>
          <w:szCs w:val="22"/>
        </w:rPr>
        <w:t xml:space="preserve"> </w:t>
      </w:r>
      <w:r w:rsidRPr="003C64D7">
        <w:rPr>
          <w:rFonts w:eastAsia="ArialMT" w:cs="Times New Roman"/>
          <w:b/>
          <w:sz w:val="22"/>
          <w:szCs w:val="22"/>
        </w:rPr>
        <w:t>„Metal”</w:t>
      </w:r>
      <w:r>
        <w:rPr>
          <w:rFonts w:eastAsia="ArialMT" w:cs="Times New Roman"/>
          <w:sz w:val="22"/>
          <w:szCs w:val="22"/>
        </w:rPr>
        <w:t xml:space="preserve"> – z przeznaczeniem na odpady metalowe,</w:t>
      </w:r>
    </w:p>
    <w:p w:rsidR="0054129A" w:rsidRPr="00FD6FCE" w:rsidRDefault="0054129A" w:rsidP="009A007B">
      <w:pPr>
        <w:pStyle w:val="Akapitzlist"/>
        <w:numPr>
          <w:ilvl w:val="2"/>
          <w:numId w:val="2"/>
        </w:numPr>
        <w:autoSpaceDE w:val="0"/>
        <w:ind w:left="1843" w:hanging="283"/>
        <w:jc w:val="both"/>
        <w:rPr>
          <w:rFonts w:eastAsia="ArialMT" w:cs="Times New Roman"/>
          <w:sz w:val="22"/>
          <w:szCs w:val="22"/>
        </w:rPr>
      </w:pPr>
      <w:r w:rsidRPr="009A007B">
        <w:rPr>
          <w:rFonts w:eastAsia="ArialMT" w:cs="Times New Roman"/>
          <w:b/>
          <w:sz w:val="22"/>
          <w:szCs w:val="22"/>
        </w:rPr>
        <w:t>brązowy</w:t>
      </w:r>
      <w:r w:rsidRPr="00FD6FCE">
        <w:rPr>
          <w:rFonts w:eastAsia="ArialMT" w:cs="Times New Roman"/>
          <w:sz w:val="22"/>
          <w:szCs w:val="22"/>
        </w:rPr>
        <w:t xml:space="preserve">, który może być oznaczony napisem </w:t>
      </w:r>
      <w:r w:rsidRPr="009A007B">
        <w:rPr>
          <w:rFonts w:eastAsia="ArialMT" w:cs="Times New Roman"/>
          <w:b/>
          <w:sz w:val="22"/>
          <w:szCs w:val="22"/>
        </w:rPr>
        <w:t>„Bioodpady”</w:t>
      </w:r>
      <w:r w:rsidRPr="00FD6FCE">
        <w:rPr>
          <w:rFonts w:eastAsia="ArialMT" w:cs="Times New Roman"/>
          <w:sz w:val="22"/>
          <w:szCs w:val="22"/>
        </w:rPr>
        <w:t xml:space="preserve"> – z przeznaczeniem na odpady </w:t>
      </w:r>
      <w:proofErr w:type="spellStart"/>
      <w:r w:rsidRPr="00FD6FCE">
        <w:rPr>
          <w:rFonts w:eastAsia="ArialMT" w:cs="Times New Roman"/>
          <w:sz w:val="22"/>
          <w:szCs w:val="22"/>
        </w:rPr>
        <w:t>biodegradowalne</w:t>
      </w:r>
      <w:proofErr w:type="spellEnd"/>
      <w:r w:rsidRPr="00FD6FCE">
        <w:rPr>
          <w:rFonts w:eastAsia="ArialMT" w:cs="Times New Roman"/>
          <w:sz w:val="22"/>
          <w:szCs w:val="22"/>
        </w:rPr>
        <w:t>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 xml:space="preserve">pojemnikach (kubłach) przeznaczonych do selektywnej zbiórki odpadów, takich jak: szkło, plastik i papier, </w:t>
      </w:r>
      <w:proofErr w:type="spellStart"/>
      <w:r w:rsidRPr="00FD6FCE">
        <w:rPr>
          <w:rFonts w:eastAsia="ArialMT" w:cs="Times New Roman"/>
          <w:sz w:val="22"/>
          <w:szCs w:val="22"/>
        </w:rPr>
        <w:t>biodegradow</w:t>
      </w:r>
      <w:r w:rsidR="009A007B">
        <w:rPr>
          <w:rFonts w:eastAsia="ArialMT" w:cs="Times New Roman"/>
          <w:sz w:val="22"/>
          <w:szCs w:val="22"/>
        </w:rPr>
        <w:t>alne</w:t>
      </w:r>
      <w:proofErr w:type="spellEnd"/>
      <w:r w:rsidR="009A007B">
        <w:rPr>
          <w:rFonts w:eastAsia="ArialMT" w:cs="Times New Roman"/>
          <w:sz w:val="22"/>
          <w:szCs w:val="22"/>
        </w:rPr>
        <w:t xml:space="preserve"> o pojemności co najmniej 120</w:t>
      </w:r>
      <w:r w:rsidRPr="00FD6FCE">
        <w:rPr>
          <w:rFonts w:eastAsia="ArialMT" w:cs="Times New Roman"/>
          <w:sz w:val="22"/>
          <w:szCs w:val="22"/>
        </w:rPr>
        <w:t xml:space="preserve"> l i większe</w:t>
      </w:r>
      <w:r w:rsidR="009A007B">
        <w:rPr>
          <w:rFonts w:eastAsia="ArialMT" w:cs="Times New Roman"/>
          <w:sz w:val="22"/>
          <w:szCs w:val="22"/>
        </w:rPr>
        <w:t>.</w:t>
      </w:r>
    </w:p>
    <w:p w:rsidR="0054129A" w:rsidRPr="00FD6FCE" w:rsidRDefault="0054129A" w:rsidP="00FD6FCE">
      <w:pPr>
        <w:pStyle w:val="Akapitzlist"/>
        <w:numPr>
          <w:ilvl w:val="0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Odpady komunalne zmieszane należy gromadzić w pojemnikach (kubłach) - o minimalnej pojemności, uwzględniając następujące normy:</w:t>
      </w:r>
    </w:p>
    <w:p w:rsidR="003C64D7" w:rsidRPr="003C64D7" w:rsidRDefault="0054129A" w:rsidP="00FD6FCE">
      <w:pPr>
        <w:pStyle w:val="Akapitzlist"/>
        <w:numPr>
          <w:ilvl w:val="1"/>
          <w:numId w:val="2"/>
        </w:numPr>
        <w:autoSpaceDE w:val="0"/>
        <w:jc w:val="both"/>
      </w:pPr>
      <w:r w:rsidRPr="006938D6">
        <w:rPr>
          <w:rFonts w:eastAsia="ArialMT" w:cs="Times New Roman"/>
          <w:b/>
          <w:sz w:val="22"/>
          <w:szCs w:val="22"/>
        </w:rPr>
        <w:t>dla nieruchomości na której zamieszkują nie więcej niż 4 osoby</w:t>
      </w:r>
      <w:r w:rsidRPr="006938D6">
        <w:rPr>
          <w:rFonts w:eastAsia="ArialMT" w:cs="Times New Roman"/>
          <w:sz w:val="22"/>
          <w:szCs w:val="22"/>
        </w:rPr>
        <w:t xml:space="preserve"> – co najmniej jeden poj</w:t>
      </w:r>
      <w:r w:rsidR="000F0212" w:rsidRPr="006938D6">
        <w:rPr>
          <w:rFonts w:eastAsia="ArialMT" w:cs="Times New Roman"/>
          <w:sz w:val="22"/>
          <w:szCs w:val="22"/>
        </w:rPr>
        <w:t>emnik o pojemności co najmniej 120</w:t>
      </w:r>
      <w:r w:rsidRPr="006938D6">
        <w:rPr>
          <w:rFonts w:eastAsia="ArialMT" w:cs="Times New Roman"/>
          <w:sz w:val="22"/>
          <w:szCs w:val="22"/>
        </w:rPr>
        <w:t xml:space="preserve"> l,</w:t>
      </w:r>
    </w:p>
    <w:p w:rsidR="0054129A" w:rsidRDefault="0054129A" w:rsidP="00FD6FCE">
      <w:pPr>
        <w:pStyle w:val="Akapitzlist"/>
        <w:numPr>
          <w:ilvl w:val="1"/>
          <w:numId w:val="2"/>
        </w:numPr>
        <w:autoSpaceDE w:val="0"/>
        <w:jc w:val="both"/>
      </w:pPr>
      <w:r w:rsidRPr="006938D6">
        <w:rPr>
          <w:rFonts w:eastAsia="ArialMT" w:cs="Times New Roman"/>
          <w:b/>
          <w:sz w:val="22"/>
          <w:szCs w:val="22"/>
        </w:rPr>
        <w:lastRenderedPageBreak/>
        <w:t>dla nieruchomości na której zamieszkują więcej niż 4 osoby</w:t>
      </w:r>
      <w:r w:rsidRPr="006938D6">
        <w:rPr>
          <w:rFonts w:eastAsia="ArialMT" w:cs="Times New Roman"/>
          <w:sz w:val="22"/>
          <w:szCs w:val="22"/>
        </w:rPr>
        <w:t xml:space="preserve"> – istnieje obowiązek wyposażenia </w:t>
      </w:r>
      <w:r w:rsidR="00466ED6" w:rsidRPr="006938D6">
        <w:rPr>
          <w:rFonts w:eastAsia="ArialMT" w:cs="Times New Roman"/>
          <w:sz w:val="22"/>
          <w:szCs w:val="22"/>
        </w:rPr>
        <w:t xml:space="preserve">nieruchomości </w:t>
      </w:r>
      <w:r w:rsidRPr="006938D6">
        <w:rPr>
          <w:rFonts w:eastAsia="ArialMT" w:cs="Times New Roman"/>
          <w:sz w:val="22"/>
          <w:szCs w:val="22"/>
        </w:rPr>
        <w:t xml:space="preserve">w dodatkowy pojemnik, oprócz wskazanego w </w:t>
      </w:r>
      <w:proofErr w:type="spellStart"/>
      <w:r w:rsidRPr="006938D6">
        <w:rPr>
          <w:rFonts w:eastAsia="ArialMT" w:cs="Times New Roman"/>
          <w:sz w:val="22"/>
          <w:szCs w:val="22"/>
        </w:rPr>
        <w:t>pk</w:t>
      </w:r>
      <w:r w:rsidR="003A3B35" w:rsidRPr="006938D6">
        <w:rPr>
          <w:rFonts w:eastAsia="ArialMT" w:cs="Times New Roman"/>
          <w:sz w:val="22"/>
          <w:szCs w:val="22"/>
        </w:rPr>
        <w:t>t</w:t>
      </w:r>
      <w:proofErr w:type="spellEnd"/>
      <w:r w:rsidR="003A3B35" w:rsidRPr="006938D6">
        <w:rPr>
          <w:rFonts w:eastAsia="ArialMT" w:cs="Times New Roman"/>
          <w:sz w:val="22"/>
          <w:szCs w:val="22"/>
        </w:rPr>
        <w:t xml:space="preserve"> 1,</w:t>
      </w:r>
      <w:r w:rsidR="003C64D7">
        <w:rPr>
          <w:rFonts w:eastAsia="ArialMT" w:cs="Times New Roman"/>
          <w:sz w:val="22"/>
          <w:szCs w:val="22"/>
        </w:rPr>
        <w:t xml:space="preserve"> </w:t>
      </w:r>
      <w:r w:rsidR="000F0212" w:rsidRPr="006938D6">
        <w:rPr>
          <w:rFonts w:eastAsia="ArialMT" w:cs="Times New Roman"/>
          <w:sz w:val="22"/>
          <w:szCs w:val="22"/>
        </w:rPr>
        <w:t>o pojemności co najmniej 120</w:t>
      </w:r>
      <w:r w:rsidRPr="006938D6">
        <w:rPr>
          <w:rFonts w:eastAsia="ArialMT" w:cs="Times New Roman"/>
          <w:sz w:val="22"/>
          <w:szCs w:val="22"/>
        </w:rPr>
        <w:t xml:space="preserve"> l na każde 4 osoby,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nieruchomości na której znajdują się budynki użyteczności publicznej</w:t>
      </w:r>
      <w:r w:rsidRPr="00FD6FCE">
        <w:rPr>
          <w:rFonts w:eastAsia="ArialMT" w:cs="Times New Roman"/>
          <w:sz w:val="22"/>
          <w:szCs w:val="22"/>
        </w:rPr>
        <w:t>, poza wymie</w:t>
      </w:r>
      <w:r w:rsidR="003C64D7">
        <w:rPr>
          <w:rFonts w:eastAsia="ArialMT" w:cs="Times New Roman"/>
          <w:sz w:val="22"/>
          <w:szCs w:val="22"/>
        </w:rPr>
        <w:t>nionymi niżej, nie mniej niż 5</w:t>
      </w:r>
      <w:r w:rsidRPr="00FD6FCE">
        <w:rPr>
          <w:rFonts w:eastAsia="ArialMT" w:cs="Times New Roman"/>
          <w:sz w:val="22"/>
          <w:szCs w:val="22"/>
        </w:rPr>
        <w:t xml:space="preserve"> l na każdego pracownika,</w:t>
      </w:r>
      <w:r w:rsidRPr="002F5902">
        <w:t xml:space="preserve"> </w:t>
      </w:r>
      <w:r w:rsidRPr="00FD6FCE">
        <w:rPr>
          <w:rFonts w:eastAsia="ArialMT" w:cs="Times New Roman"/>
          <w:sz w:val="22"/>
          <w:szCs w:val="22"/>
        </w:rPr>
        <w:t>nie mniej jednak ni</w:t>
      </w:r>
      <w:r w:rsidR="000F0212">
        <w:rPr>
          <w:rFonts w:eastAsia="ArialMT" w:cs="Times New Roman"/>
          <w:sz w:val="22"/>
          <w:szCs w:val="22"/>
        </w:rPr>
        <w:t>ż jeden pojemnik o pojemności 120</w:t>
      </w:r>
      <w:r w:rsidRPr="00FD6FCE">
        <w:rPr>
          <w:rFonts w:eastAsia="ArialMT" w:cs="Times New Roman"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szkół w</w:t>
      </w:r>
      <w:r w:rsidR="000F0212" w:rsidRPr="00466ED6">
        <w:rPr>
          <w:rFonts w:eastAsia="ArialMT" w:cs="Times New Roman"/>
          <w:b/>
          <w:sz w:val="22"/>
          <w:szCs w:val="22"/>
        </w:rPr>
        <w:t>szelkiego typu</w:t>
      </w:r>
      <w:r w:rsidR="003C64D7">
        <w:rPr>
          <w:rFonts w:eastAsia="ArialMT" w:cs="Times New Roman"/>
          <w:sz w:val="22"/>
          <w:szCs w:val="22"/>
        </w:rPr>
        <w:t xml:space="preserve"> – nie mniej niż 3</w:t>
      </w:r>
      <w:r w:rsidRPr="00FD6FCE">
        <w:rPr>
          <w:rFonts w:eastAsia="ArialMT" w:cs="Times New Roman"/>
          <w:sz w:val="22"/>
          <w:szCs w:val="22"/>
        </w:rPr>
        <w:t xml:space="preserve"> l na każdego ucznia i pracownika,</w:t>
      </w:r>
      <w:r w:rsidRPr="00FD6FCE">
        <w:rPr>
          <w:b/>
          <w:bCs/>
        </w:rPr>
        <w:t xml:space="preserve"> </w:t>
      </w:r>
      <w:r w:rsidRPr="00FD6FCE">
        <w:rPr>
          <w:rFonts w:eastAsia="ArialMT" w:cs="Times New Roman"/>
          <w:bCs/>
          <w:sz w:val="22"/>
          <w:szCs w:val="22"/>
        </w:rPr>
        <w:t>nie mniej jednak n</w:t>
      </w:r>
      <w:r w:rsidR="000F0212">
        <w:rPr>
          <w:rFonts w:eastAsia="ArialMT" w:cs="Times New Roman"/>
          <w:bCs/>
          <w:sz w:val="22"/>
          <w:szCs w:val="22"/>
        </w:rPr>
        <w:t xml:space="preserve">iż </w:t>
      </w:r>
      <w:r w:rsidR="003C64D7">
        <w:rPr>
          <w:rFonts w:eastAsia="ArialMT" w:cs="Times New Roman"/>
          <w:bCs/>
          <w:sz w:val="22"/>
          <w:szCs w:val="22"/>
        </w:rPr>
        <w:t>jeden pojemnik 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 xml:space="preserve">dla żłobków </w:t>
      </w:r>
      <w:r w:rsidR="000F0212" w:rsidRPr="00466ED6">
        <w:rPr>
          <w:rFonts w:eastAsia="ArialMT" w:cs="Times New Roman"/>
          <w:b/>
          <w:sz w:val="22"/>
          <w:szCs w:val="22"/>
        </w:rPr>
        <w:t>i przedszkoli</w:t>
      </w:r>
      <w:r w:rsidR="003C64D7">
        <w:rPr>
          <w:rFonts w:eastAsia="ArialMT" w:cs="Times New Roman"/>
          <w:sz w:val="22"/>
          <w:szCs w:val="22"/>
        </w:rPr>
        <w:t xml:space="preserve"> – nie mniej niż 3</w:t>
      </w:r>
      <w:r w:rsidRPr="00FD6FCE">
        <w:rPr>
          <w:rFonts w:eastAsia="ArialMT" w:cs="Times New Roman"/>
          <w:sz w:val="22"/>
          <w:szCs w:val="22"/>
        </w:rPr>
        <w:t xml:space="preserve"> l na każde dziecko i pracownika,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0F0212">
        <w:rPr>
          <w:rFonts w:eastAsia="ArialMT" w:cs="Times New Roman"/>
          <w:bCs/>
          <w:sz w:val="22"/>
          <w:szCs w:val="22"/>
        </w:rPr>
        <w:t>iż</w:t>
      </w:r>
      <w:r w:rsidR="003C64D7">
        <w:rPr>
          <w:rFonts w:eastAsia="ArialMT" w:cs="Times New Roman"/>
          <w:bCs/>
          <w:sz w:val="22"/>
          <w:szCs w:val="22"/>
        </w:rPr>
        <w:t xml:space="preserve"> jeden pojemnik o pojemności 12</w:t>
      </w:r>
      <w:r w:rsidR="000F0212">
        <w:rPr>
          <w:rFonts w:eastAsia="ArialMT" w:cs="Times New Roman"/>
          <w:bCs/>
          <w:sz w:val="22"/>
          <w:szCs w:val="22"/>
        </w:rPr>
        <w:t>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loka</w:t>
      </w:r>
      <w:r w:rsidR="00CA6B8A" w:rsidRPr="00466ED6">
        <w:rPr>
          <w:rFonts w:eastAsia="ArialMT" w:cs="Times New Roman"/>
          <w:b/>
          <w:sz w:val="22"/>
          <w:szCs w:val="22"/>
        </w:rPr>
        <w:t>li handlowych</w:t>
      </w:r>
      <w:r w:rsidR="00CA6B8A">
        <w:rPr>
          <w:rFonts w:eastAsia="ArialMT" w:cs="Times New Roman"/>
          <w:sz w:val="22"/>
          <w:szCs w:val="22"/>
        </w:rPr>
        <w:t xml:space="preserve"> – nie mniej niż 30 l na każde 10</w:t>
      </w:r>
      <w:r w:rsidRPr="00FD6FCE">
        <w:rPr>
          <w:rFonts w:eastAsia="ArialMT" w:cs="Times New Roman"/>
          <w:sz w:val="22"/>
          <w:szCs w:val="22"/>
        </w:rPr>
        <w:t xml:space="preserve"> m</w:t>
      </w:r>
      <w:r w:rsidRPr="00FD6FCE">
        <w:rPr>
          <w:rFonts w:eastAsia="ArialMT" w:cs="Times New Roman"/>
          <w:sz w:val="22"/>
          <w:szCs w:val="22"/>
          <w:vertAlign w:val="superscript"/>
        </w:rPr>
        <w:t>2</w:t>
      </w:r>
      <w:r w:rsidRPr="00FD6FCE">
        <w:rPr>
          <w:rFonts w:eastAsia="ArialMT" w:cs="Times New Roman"/>
          <w:sz w:val="22"/>
          <w:szCs w:val="22"/>
        </w:rPr>
        <w:t xml:space="preserve"> powierzchni całkowitej lokalu handlowego,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CA6B8A">
        <w:rPr>
          <w:rFonts w:eastAsia="ArialMT" w:cs="Times New Roman"/>
          <w:bCs/>
          <w:sz w:val="22"/>
          <w:szCs w:val="22"/>
        </w:rPr>
        <w:t>iż jeden pojemnik 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lokali ga</w:t>
      </w:r>
      <w:r w:rsidR="00CA6B8A" w:rsidRPr="00466ED6">
        <w:rPr>
          <w:rFonts w:eastAsia="ArialMT" w:cs="Times New Roman"/>
          <w:b/>
          <w:sz w:val="22"/>
          <w:szCs w:val="22"/>
        </w:rPr>
        <w:t>stronomicznych</w:t>
      </w:r>
      <w:r w:rsidR="00CA6B8A">
        <w:rPr>
          <w:rFonts w:eastAsia="ArialMT" w:cs="Times New Roman"/>
          <w:sz w:val="22"/>
          <w:szCs w:val="22"/>
        </w:rPr>
        <w:t xml:space="preserve"> – nie mniej niż 10</w:t>
      </w:r>
      <w:r w:rsidRPr="00FD6FCE">
        <w:rPr>
          <w:rFonts w:eastAsia="ArialMT" w:cs="Times New Roman"/>
          <w:sz w:val="22"/>
          <w:szCs w:val="22"/>
        </w:rPr>
        <w:t xml:space="preserve"> l na 1 miejsce konsumpcyjne,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CA6B8A">
        <w:rPr>
          <w:rFonts w:eastAsia="ArialMT" w:cs="Times New Roman"/>
          <w:bCs/>
          <w:sz w:val="22"/>
          <w:szCs w:val="22"/>
        </w:rPr>
        <w:t>iż jeden pojemnik 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ulicznych punktów szybkiej konsumpcji</w:t>
      </w:r>
      <w:r w:rsidRPr="00FD6FCE">
        <w:rPr>
          <w:rFonts w:eastAsia="ArialMT" w:cs="Times New Roman"/>
          <w:sz w:val="22"/>
          <w:szCs w:val="22"/>
        </w:rPr>
        <w:t xml:space="preserve"> </w:t>
      </w:r>
      <w:r w:rsidR="00105B19">
        <w:rPr>
          <w:rFonts w:eastAsia="ArialMT" w:cs="Times New Roman"/>
          <w:sz w:val="22"/>
          <w:szCs w:val="22"/>
        </w:rPr>
        <w:t>–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105B19">
        <w:rPr>
          <w:rFonts w:eastAsia="ArialMT" w:cs="Times New Roman"/>
          <w:bCs/>
          <w:sz w:val="22"/>
          <w:szCs w:val="22"/>
        </w:rPr>
        <w:t>iż jeden pojemnik</w:t>
      </w:r>
      <w:r w:rsidR="00105B19">
        <w:rPr>
          <w:rFonts w:eastAsia="ArialMT" w:cs="Times New Roman"/>
          <w:bCs/>
          <w:sz w:val="22"/>
          <w:szCs w:val="22"/>
        </w:rPr>
        <w:br/>
      </w:r>
      <w:r w:rsidR="00CA6B8A">
        <w:rPr>
          <w:rFonts w:eastAsia="ArialMT" w:cs="Times New Roman"/>
          <w:bCs/>
          <w:sz w:val="22"/>
          <w:szCs w:val="22"/>
        </w:rPr>
        <w:t>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 xml:space="preserve">dla zakładów rzemieślniczych, usługowych i </w:t>
      </w:r>
      <w:r w:rsidR="00CA6B8A" w:rsidRPr="00466ED6">
        <w:rPr>
          <w:rFonts w:eastAsia="ArialMT" w:cs="Times New Roman"/>
          <w:b/>
          <w:sz w:val="22"/>
          <w:szCs w:val="22"/>
        </w:rPr>
        <w:t>produkcyjnych</w:t>
      </w:r>
      <w:r w:rsidR="00CA6B8A">
        <w:rPr>
          <w:rFonts w:eastAsia="ArialMT" w:cs="Times New Roman"/>
          <w:sz w:val="22"/>
          <w:szCs w:val="22"/>
        </w:rPr>
        <w:t xml:space="preserve"> – 10</w:t>
      </w:r>
      <w:r w:rsidRPr="00FD6FCE">
        <w:rPr>
          <w:rFonts w:eastAsia="ArialMT" w:cs="Times New Roman"/>
          <w:sz w:val="22"/>
          <w:szCs w:val="22"/>
        </w:rPr>
        <w:t xml:space="preserve"> l na każdych 10 pracowników,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CA6B8A">
        <w:rPr>
          <w:rFonts w:eastAsia="ArialMT" w:cs="Times New Roman"/>
          <w:bCs/>
          <w:sz w:val="22"/>
          <w:szCs w:val="22"/>
        </w:rPr>
        <w:t>iż jeden pojemnik 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FD6FCE" w:rsidRDefault="0054129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hoteli, pens</w:t>
      </w:r>
      <w:r w:rsidR="00CA6B8A" w:rsidRPr="00466ED6">
        <w:rPr>
          <w:rFonts w:eastAsia="ArialMT" w:cs="Times New Roman"/>
          <w:b/>
          <w:sz w:val="22"/>
          <w:szCs w:val="22"/>
        </w:rPr>
        <w:t>jonatów itp</w:t>
      </w:r>
      <w:r w:rsidR="003C64D7">
        <w:rPr>
          <w:rFonts w:eastAsia="ArialMT" w:cs="Times New Roman"/>
          <w:sz w:val="22"/>
          <w:szCs w:val="22"/>
        </w:rPr>
        <w:t>. – nie mniej niż 2</w:t>
      </w:r>
      <w:r w:rsidR="00CA6B8A">
        <w:rPr>
          <w:rFonts w:eastAsia="ArialMT" w:cs="Times New Roman"/>
          <w:sz w:val="22"/>
          <w:szCs w:val="22"/>
        </w:rPr>
        <w:t>0</w:t>
      </w:r>
      <w:r w:rsidRPr="00FD6FCE">
        <w:rPr>
          <w:rFonts w:eastAsia="ArialMT" w:cs="Times New Roman"/>
          <w:sz w:val="22"/>
          <w:szCs w:val="22"/>
        </w:rPr>
        <w:t xml:space="preserve"> l na jedno łóżko,</w:t>
      </w:r>
      <w:r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CA6B8A">
        <w:rPr>
          <w:rFonts w:eastAsia="ArialMT" w:cs="Times New Roman"/>
          <w:bCs/>
          <w:sz w:val="22"/>
          <w:szCs w:val="22"/>
        </w:rPr>
        <w:t>iż jeden pojemnik o pojemności 120</w:t>
      </w:r>
      <w:r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54129A" w:rsidRPr="00CA6B8A" w:rsidRDefault="00CA6B8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color w:val="FF0000"/>
          <w:sz w:val="22"/>
          <w:szCs w:val="22"/>
        </w:rPr>
      </w:pPr>
      <w:r w:rsidRPr="00466ED6">
        <w:rPr>
          <w:rFonts w:eastAsia="ArialMT" w:cs="Times New Roman"/>
          <w:b/>
          <w:sz w:val="22"/>
          <w:szCs w:val="22"/>
        </w:rPr>
        <w:t>dla cmentarzy</w:t>
      </w:r>
      <w:r w:rsidR="003C64D7">
        <w:rPr>
          <w:rFonts w:eastAsia="ArialMT" w:cs="Times New Roman"/>
          <w:sz w:val="22"/>
          <w:szCs w:val="22"/>
        </w:rPr>
        <w:t xml:space="preserve"> – nie mniej niż pojemnik 1100 l</w:t>
      </w:r>
      <w:r w:rsidR="0054129A" w:rsidRPr="00FD6FCE">
        <w:rPr>
          <w:rFonts w:eastAsia="ArialMT" w:cs="Times New Roman"/>
          <w:sz w:val="22"/>
          <w:szCs w:val="22"/>
        </w:rPr>
        <w:t>, a w okresie świąt: Wszystkich Świętych, Bożego Narodzenia i Świ</w:t>
      </w:r>
      <w:r>
        <w:rPr>
          <w:rFonts w:eastAsia="ArialMT" w:cs="Times New Roman"/>
          <w:sz w:val="22"/>
          <w:szCs w:val="22"/>
        </w:rPr>
        <w:t>at Wielkanocnych</w:t>
      </w:r>
      <w:r w:rsidR="0054129A" w:rsidRPr="00FD6FCE">
        <w:rPr>
          <w:rFonts w:eastAsia="ArialMT" w:cs="Times New Roman"/>
          <w:sz w:val="22"/>
          <w:szCs w:val="22"/>
        </w:rPr>
        <w:t>,</w:t>
      </w:r>
      <w:r w:rsidR="0054129A" w:rsidRPr="00FD6FCE">
        <w:rPr>
          <w:rFonts w:eastAsia="ArialMT" w:cs="Times New Roman"/>
          <w:bCs/>
          <w:sz w:val="22"/>
          <w:szCs w:val="22"/>
        </w:rPr>
        <w:t xml:space="preserve"> nie mniej jednak n</w:t>
      </w:r>
      <w:r w:rsidR="003C64D7">
        <w:rPr>
          <w:rFonts w:eastAsia="ArialMT" w:cs="Times New Roman"/>
          <w:bCs/>
          <w:sz w:val="22"/>
          <w:szCs w:val="22"/>
        </w:rPr>
        <w:t>iż jeden pojemnik</w:t>
      </w:r>
      <w:r w:rsidR="003C64D7">
        <w:rPr>
          <w:rFonts w:eastAsia="ArialMT" w:cs="Times New Roman"/>
          <w:bCs/>
          <w:sz w:val="22"/>
          <w:szCs w:val="22"/>
        </w:rPr>
        <w:br/>
      </w:r>
      <w:r>
        <w:rPr>
          <w:rFonts w:eastAsia="ArialMT" w:cs="Times New Roman"/>
          <w:bCs/>
          <w:sz w:val="22"/>
          <w:szCs w:val="22"/>
        </w:rPr>
        <w:t>o pojemności 7000</w:t>
      </w:r>
      <w:r w:rsidR="0054129A" w:rsidRPr="00FD6FCE">
        <w:rPr>
          <w:rFonts w:eastAsia="ArialMT" w:cs="Times New Roman"/>
          <w:bCs/>
          <w:sz w:val="22"/>
          <w:szCs w:val="22"/>
        </w:rPr>
        <w:t xml:space="preserve"> l,</w:t>
      </w:r>
    </w:p>
    <w:p w:rsidR="00CA6B8A" w:rsidRPr="00FD6FCE" w:rsidRDefault="00CA6B8A" w:rsidP="00FD6FCE">
      <w:pPr>
        <w:pStyle w:val="Akapitzlist"/>
        <w:numPr>
          <w:ilvl w:val="1"/>
          <w:numId w:val="2"/>
        </w:numPr>
        <w:autoSpaceDE w:val="0"/>
        <w:jc w:val="both"/>
        <w:rPr>
          <w:rFonts w:eastAsia="ArialMT" w:cs="Times New Roman"/>
          <w:color w:val="FF0000"/>
          <w:sz w:val="22"/>
          <w:szCs w:val="22"/>
        </w:rPr>
      </w:pPr>
      <w:r w:rsidRPr="00466ED6">
        <w:rPr>
          <w:rFonts w:eastAsia="ArialMT" w:cs="Times New Roman"/>
          <w:b/>
          <w:bCs/>
          <w:sz w:val="22"/>
          <w:szCs w:val="22"/>
        </w:rPr>
        <w:t>dla ogródków działkowych</w:t>
      </w:r>
      <w:r>
        <w:rPr>
          <w:rFonts w:eastAsia="ArialMT" w:cs="Times New Roman"/>
          <w:bCs/>
          <w:sz w:val="22"/>
          <w:szCs w:val="22"/>
        </w:rPr>
        <w:t xml:space="preserve"> – nie mniej niż 60 l na każdą działkę w okresie od 1 marca do 31 października każdego roku i nie mniej niż 5 l poza tym okresem.</w:t>
      </w:r>
    </w:p>
    <w:p w:rsidR="0054129A" w:rsidRPr="008F4AD2" w:rsidRDefault="0054129A" w:rsidP="0054129A">
      <w:pPr>
        <w:autoSpaceDE w:val="0"/>
        <w:jc w:val="both"/>
        <w:rPr>
          <w:rFonts w:eastAsia="Arial-BoldMT" w:cs="Times New Roman"/>
          <w:b/>
          <w:bCs/>
          <w:sz w:val="22"/>
          <w:szCs w:val="22"/>
        </w:rPr>
      </w:pPr>
    </w:p>
    <w:p w:rsidR="00FD6FCE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023D35">
        <w:rPr>
          <w:rFonts w:eastAsia="Arial-BoldMT" w:cs="Times New Roman"/>
          <w:b/>
          <w:bCs/>
          <w:sz w:val="22"/>
          <w:szCs w:val="22"/>
        </w:rPr>
        <w:t>9</w:t>
      </w:r>
      <w:r w:rsidR="00FD6FCE">
        <w:rPr>
          <w:rFonts w:eastAsia="Arial-BoldMT" w:cs="Times New Roman"/>
          <w:b/>
          <w:bCs/>
          <w:sz w:val="22"/>
          <w:szCs w:val="22"/>
        </w:rPr>
        <w:t>.</w:t>
      </w:r>
    </w:p>
    <w:p w:rsidR="006567DB" w:rsidRDefault="006567DB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54129A" w:rsidRPr="00FD6FCE" w:rsidRDefault="0054129A" w:rsidP="00FD6FCE">
      <w:pPr>
        <w:pStyle w:val="Akapitzlist"/>
        <w:numPr>
          <w:ilvl w:val="0"/>
          <w:numId w:val="4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Pojemniki winny być ustawione w granicach nieruchomości z zachowaniem warunków określonych w rozporządzeniu Ministra Infrastruktury z dnia 12 kwietnia 2002 r. w sprawie warunków technicznych, jakim powinny odpowiadać budynki i ich usytuowanie (Dz. U. z 2002 r. Nr 75 poz. 690), na równej nawierzchni, w miarę możliwości utwardzonej, zabezpieczonej przed zbieraniem się wody i błota.</w:t>
      </w:r>
    </w:p>
    <w:p w:rsidR="0054129A" w:rsidRPr="00FD6FCE" w:rsidRDefault="0054129A" w:rsidP="00FD6FCE">
      <w:pPr>
        <w:pStyle w:val="Akapitzlist"/>
        <w:numPr>
          <w:ilvl w:val="0"/>
          <w:numId w:val="4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Miejsce ustawienia pojemników właściciel nieruchom</w:t>
      </w:r>
      <w:r w:rsidR="009E6CF4">
        <w:rPr>
          <w:rFonts w:eastAsia="ArialMT" w:cs="Times New Roman"/>
          <w:sz w:val="22"/>
          <w:szCs w:val="22"/>
        </w:rPr>
        <w:t>ości jest obowiązany utrzymywać</w:t>
      </w:r>
      <w:r w:rsidR="009E6CF4">
        <w:rPr>
          <w:rFonts w:eastAsia="ArialMT" w:cs="Times New Roman"/>
          <w:sz w:val="22"/>
          <w:szCs w:val="22"/>
        </w:rPr>
        <w:br/>
      </w:r>
      <w:r w:rsidRPr="00FD6FCE">
        <w:rPr>
          <w:rFonts w:eastAsia="ArialMT" w:cs="Times New Roman"/>
          <w:sz w:val="22"/>
          <w:szCs w:val="22"/>
        </w:rPr>
        <w:t>w czystości</w:t>
      </w:r>
      <w:r w:rsidR="00AB55FA">
        <w:rPr>
          <w:rFonts w:eastAsia="ArialMT" w:cs="Times New Roman"/>
          <w:sz w:val="22"/>
          <w:szCs w:val="22"/>
        </w:rPr>
        <w:t xml:space="preserve"> i porządku</w:t>
      </w:r>
      <w:r w:rsidRPr="00FD6FCE">
        <w:rPr>
          <w:rFonts w:eastAsia="ArialMT" w:cs="Times New Roman"/>
          <w:sz w:val="22"/>
          <w:szCs w:val="22"/>
        </w:rPr>
        <w:t xml:space="preserve">. </w:t>
      </w:r>
    </w:p>
    <w:p w:rsidR="0054129A" w:rsidRPr="007C09E7" w:rsidRDefault="0054129A" w:rsidP="0054129A">
      <w:pPr>
        <w:autoSpaceDE w:val="0"/>
        <w:jc w:val="both"/>
        <w:rPr>
          <w:rFonts w:eastAsia="Arial-BoldMT" w:cs="Times New Roman"/>
          <w:b/>
          <w:bCs/>
          <w:sz w:val="22"/>
          <w:szCs w:val="22"/>
        </w:rPr>
      </w:pPr>
    </w:p>
    <w:p w:rsidR="00FD6FCE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023D35">
        <w:rPr>
          <w:rFonts w:eastAsia="Arial-BoldMT" w:cs="Times New Roman"/>
          <w:b/>
          <w:bCs/>
          <w:sz w:val="22"/>
          <w:szCs w:val="22"/>
        </w:rPr>
        <w:t>10</w:t>
      </w:r>
      <w:r w:rsidR="00FD6FCE">
        <w:rPr>
          <w:rFonts w:eastAsia="Arial-BoldMT" w:cs="Times New Roman"/>
          <w:b/>
          <w:bCs/>
          <w:sz w:val="22"/>
          <w:szCs w:val="22"/>
        </w:rPr>
        <w:t>.</w:t>
      </w:r>
    </w:p>
    <w:p w:rsidR="006567DB" w:rsidRDefault="006567DB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54129A" w:rsidRPr="00FD6FCE" w:rsidRDefault="0054129A" w:rsidP="00FD6FCE">
      <w:pPr>
        <w:pStyle w:val="Akapitzlist"/>
        <w:numPr>
          <w:ilvl w:val="0"/>
          <w:numId w:val="6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FD6FCE">
        <w:rPr>
          <w:rFonts w:eastAsia="ArialMT" w:cs="Times New Roman"/>
          <w:sz w:val="22"/>
          <w:szCs w:val="22"/>
        </w:rPr>
        <w:t>Prowadzący działalność gospodarczą handlowo-usługową są zobowiązani ustawić w miejscach publicznie dostępnych, w szczególności przed sklepami, punktami usługowo-handlowymi, gastronomicznymi, kosze</w:t>
      </w:r>
      <w:r w:rsidRPr="00FD6FCE">
        <w:rPr>
          <w:rFonts w:eastAsia="ArialMT" w:cs="Times New Roman"/>
          <w:color w:val="FF0000"/>
          <w:sz w:val="22"/>
          <w:szCs w:val="22"/>
        </w:rPr>
        <w:t xml:space="preserve"> </w:t>
      </w:r>
      <w:r w:rsidRPr="00FD6FCE">
        <w:rPr>
          <w:rFonts w:eastAsia="ArialMT" w:cs="Times New Roman"/>
          <w:sz w:val="22"/>
          <w:szCs w:val="22"/>
        </w:rPr>
        <w:t xml:space="preserve">na odpady komunalne </w:t>
      </w:r>
      <w:r w:rsidR="00AB55FA">
        <w:rPr>
          <w:rFonts w:eastAsia="ArialMT" w:cs="Times New Roman"/>
          <w:sz w:val="22"/>
          <w:szCs w:val="22"/>
        </w:rPr>
        <w:t xml:space="preserve">o pojemności nie mniejszej niż </w:t>
      </w:r>
      <w:r w:rsidR="003C64D7">
        <w:rPr>
          <w:rFonts w:eastAsia="ArialMT" w:cs="Times New Roman"/>
          <w:sz w:val="22"/>
          <w:szCs w:val="22"/>
        </w:rPr>
        <w:t>2</w:t>
      </w:r>
      <w:r w:rsidR="00AB55FA">
        <w:rPr>
          <w:rFonts w:eastAsia="ArialMT" w:cs="Times New Roman"/>
          <w:sz w:val="22"/>
          <w:szCs w:val="22"/>
        </w:rPr>
        <w:t>5</w:t>
      </w:r>
      <w:r w:rsidRPr="00FD6FCE">
        <w:rPr>
          <w:rFonts w:eastAsia="ArialMT" w:cs="Times New Roman"/>
          <w:sz w:val="22"/>
          <w:szCs w:val="22"/>
        </w:rPr>
        <w:t xml:space="preserve"> l, przeznaczone dla klientów w ilości zapewniającej czystość i porządek w sąsiedztwie prowadzonej działalności handlowo-usługowej,</w:t>
      </w:r>
    </w:p>
    <w:p w:rsidR="0054129A" w:rsidRDefault="0054129A" w:rsidP="00FD6FC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Właściciele</w:t>
      </w:r>
      <w:r w:rsidRPr="007C09E7">
        <w:rPr>
          <w:rFonts w:eastAsia="ArialMT"/>
          <w:sz w:val="22"/>
          <w:szCs w:val="22"/>
        </w:rPr>
        <w:t xml:space="preserve"> nieruchomości lub przedsiębiorc</w:t>
      </w:r>
      <w:r>
        <w:rPr>
          <w:rFonts w:eastAsia="ArialMT"/>
          <w:sz w:val="22"/>
          <w:szCs w:val="22"/>
        </w:rPr>
        <w:t>y</w:t>
      </w:r>
      <w:r w:rsidRPr="007C09E7">
        <w:rPr>
          <w:rFonts w:eastAsia="ArialMT"/>
          <w:sz w:val="22"/>
          <w:szCs w:val="22"/>
        </w:rPr>
        <w:t xml:space="preserve"> użytkujący tereny komunikacji publicznej</w:t>
      </w:r>
      <w:r>
        <w:rPr>
          <w:rFonts w:eastAsia="ArialMT"/>
          <w:sz w:val="22"/>
          <w:szCs w:val="22"/>
        </w:rPr>
        <w:t xml:space="preserve"> zobowiązani są </w:t>
      </w:r>
      <w:r w:rsidRPr="007C09E7">
        <w:rPr>
          <w:rFonts w:eastAsia="ArialMT"/>
          <w:sz w:val="22"/>
          <w:szCs w:val="22"/>
        </w:rPr>
        <w:t xml:space="preserve"> wyposaż</w:t>
      </w:r>
      <w:r>
        <w:rPr>
          <w:rFonts w:eastAsia="ArialMT"/>
          <w:sz w:val="22"/>
          <w:szCs w:val="22"/>
        </w:rPr>
        <w:t>yć</w:t>
      </w:r>
      <w:r w:rsidRPr="007C09E7">
        <w:rPr>
          <w:rFonts w:eastAsia="ArialMT"/>
          <w:sz w:val="22"/>
          <w:szCs w:val="22"/>
        </w:rPr>
        <w:t xml:space="preserve"> miejsca pub</w:t>
      </w:r>
      <w:r>
        <w:rPr>
          <w:rFonts w:eastAsia="ArialMT"/>
          <w:sz w:val="22"/>
          <w:szCs w:val="22"/>
        </w:rPr>
        <w:t>liczne takie jak w szczególności</w:t>
      </w:r>
      <w:r w:rsidRPr="007C09E7">
        <w:rPr>
          <w:rFonts w:eastAsia="ArialMT"/>
          <w:sz w:val="22"/>
          <w:szCs w:val="22"/>
        </w:rPr>
        <w:t xml:space="preserve"> drogi publiczne, ciągi pieszo-jezdne, przystanki komunikacji, parki w zamocowane na stałe kosze uliczne</w:t>
      </w:r>
      <w:r w:rsidR="003C64D7">
        <w:rPr>
          <w:rFonts w:eastAsia="ArialMT"/>
          <w:sz w:val="22"/>
          <w:szCs w:val="22"/>
        </w:rPr>
        <w:t xml:space="preserve"> o minimalnej pojemności 25</w:t>
      </w:r>
      <w:r>
        <w:rPr>
          <w:rFonts w:eastAsia="ArialMT"/>
          <w:sz w:val="22"/>
          <w:szCs w:val="22"/>
        </w:rPr>
        <w:t xml:space="preserve"> l</w:t>
      </w:r>
      <w:r w:rsidRPr="007C09E7">
        <w:rPr>
          <w:rFonts w:eastAsia="ArialMT"/>
          <w:sz w:val="22"/>
          <w:szCs w:val="22"/>
        </w:rPr>
        <w:t xml:space="preserve"> w miarę potrzeb</w:t>
      </w:r>
      <w:r>
        <w:rPr>
          <w:rFonts w:eastAsia="ArialMT"/>
          <w:sz w:val="22"/>
          <w:szCs w:val="22"/>
        </w:rPr>
        <w:t xml:space="preserve">, </w:t>
      </w:r>
      <w:r>
        <w:rPr>
          <w:sz w:val="22"/>
          <w:szCs w:val="22"/>
        </w:rPr>
        <w:t xml:space="preserve">zgodnie z następującymi zasadami: </w:t>
      </w:r>
    </w:p>
    <w:p w:rsidR="0054129A" w:rsidRDefault="0054129A" w:rsidP="00FD6FC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chodnikach kosze należy ustawiać w odległości nie większej niż 500 m, </w:t>
      </w:r>
    </w:p>
    <w:p w:rsidR="0054129A" w:rsidRDefault="0054129A" w:rsidP="00FD6FCE">
      <w:pPr>
        <w:pStyle w:val="Default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przystankach komunikacji publicznej kosze należy </w:t>
      </w:r>
      <w:r w:rsidRPr="0017583A">
        <w:rPr>
          <w:color w:val="auto"/>
          <w:sz w:val="22"/>
          <w:szCs w:val="22"/>
        </w:rPr>
        <w:t>lo</w:t>
      </w:r>
      <w:r>
        <w:rPr>
          <w:color w:val="auto"/>
          <w:sz w:val="22"/>
          <w:szCs w:val="22"/>
        </w:rPr>
        <w:t>kalizować przy</w:t>
      </w:r>
      <w:r w:rsidRPr="0017583A">
        <w:rPr>
          <w:color w:val="auto"/>
          <w:sz w:val="22"/>
          <w:szCs w:val="22"/>
        </w:rPr>
        <w:t xml:space="preserve"> wiatach przystankowych</w:t>
      </w:r>
      <w:r>
        <w:rPr>
          <w:sz w:val="22"/>
          <w:szCs w:val="22"/>
        </w:rPr>
        <w:t xml:space="preserve">  a jeśli jej nie ma to w sąsiedztwie oznaczenia przystanku.</w:t>
      </w:r>
    </w:p>
    <w:p w:rsidR="00EA67EE" w:rsidRDefault="00EA67EE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3C64D7" w:rsidRDefault="003C64D7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6567DB" w:rsidRDefault="006567DB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6567DB" w:rsidRDefault="006567DB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6567DB" w:rsidRDefault="006567DB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6567DB" w:rsidRDefault="006567DB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6567DB" w:rsidRDefault="006567DB" w:rsidP="003C64D7">
      <w:pPr>
        <w:autoSpaceDE w:val="0"/>
        <w:spacing w:line="360" w:lineRule="auto"/>
        <w:rPr>
          <w:rFonts w:eastAsia="ArialMT" w:cs="Times New Roman"/>
          <w:sz w:val="22"/>
          <w:szCs w:val="22"/>
        </w:rPr>
      </w:pPr>
    </w:p>
    <w:p w:rsidR="0054129A" w:rsidRPr="007C09E7" w:rsidRDefault="0054129A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4</w:t>
      </w:r>
      <w:r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7C09E7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Częstotliwość i sposób pozbywania się odpadów komunalnych i nieczystości ciekłych</w:t>
      </w:r>
    </w:p>
    <w:p w:rsidR="0054129A" w:rsidRPr="007C09E7" w:rsidRDefault="0054129A" w:rsidP="00FD6FCE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z terenu nieruchomości oraz terenów przeznaczonych do użytku publicznego</w:t>
      </w:r>
    </w:p>
    <w:p w:rsidR="0054129A" w:rsidRDefault="0054129A" w:rsidP="0054129A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9E6CF4" w:rsidRDefault="0054129A" w:rsidP="009E6CF4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</w:t>
      </w:r>
      <w:r w:rsidR="00023D35">
        <w:rPr>
          <w:rFonts w:eastAsia="Arial-BoldMT" w:cs="Times New Roman"/>
          <w:b/>
          <w:bCs/>
          <w:sz w:val="22"/>
          <w:szCs w:val="22"/>
        </w:rPr>
        <w:t>1</w:t>
      </w:r>
      <w:r>
        <w:rPr>
          <w:rFonts w:eastAsia="Arial-BoldMT" w:cs="Times New Roman"/>
          <w:b/>
          <w:bCs/>
          <w:sz w:val="22"/>
          <w:szCs w:val="22"/>
        </w:rPr>
        <w:t>.</w:t>
      </w:r>
    </w:p>
    <w:p w:rsidR="00AB55FA" w:rsidRPr="00B31C0F" w:rsidRDefault="0054129A" w:rsidP="009E6CF4">
      <w:pPr>
        <w:pStyle w:val="Akapitzlist"/>
        <w:numPr>
          <w:ilvl w:val="0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 xml:space="preserve">Odpady komunalne zmieszane należy usuwać z nieruchomości </w:t>
      </w:r>
      <w:r w:rsidR="00AB55FA">
        <w:rPr>
          <w:rFonts w:eastAsia="ArialMT" w:cs="Times New Roman"/>
          <w:color w:val="000000"/>
          <w:sz w:val="22"/>
          <w:szCs w:val="22"/>
        </w:rPr>
        <w:t>z częstotliwością:</w:t>
      </w:r>
    </w:p>
    <w:p w:rsidR="00B31C0F" w:rsidRPr="00DE54A7" w:rsidRDefault="00B31C0F" w:rsidP="00B31C0F">
      <w:pPr>
        <w:pStyle w:val="Akapitzlist"/>
        <w:autoSpaceDE w:val="0"/>
        <w:jc w:val="both"/>
        <w:rPr>
          <w:rFonts w:eastAsia="ArialMT" w:cs="Times New Roman"/>
          <w:sz w:val="22"/>
          <w:szCs w:val="22"/>
        </w:rPr>
      </w:pPr>
    </w:p>
    <w:p w:rsidR="00DE54A7" w:rsidRPr="00B31C0F" w:rsidRDefault="00DE54A7" w:rsidP="00DE54A7">
      <w:pPr>
        <w:pStyle w:val="Akapitzlist"/>
        <w:numPr>
          <w:ilvl w:val="2"/>
          <w:numId w:val="2"/>
        </w:numPr>
        <w:autoSpaceDE w:val="0"/>
        <w:ind w:left="1980"/>
        <w:jc w:val="both"/>
        <w:rPr>
          <w:rFonts w:eastAsia="ArialMT" w:cs="Times New Roman"/>
          <w:sz w:val="22"/>
          <w:szCs w:val="22"/>
        </w:rPr>
      </w:pPr>
      <w:r w:rsidRPr="00B31C0F">
        <w:rPr>
          <w:rFonts w:eastAsia="ArialMT" w:cs="Times New Roman"/>
          <w:sz w:val="22"/>
          <w:szCs w:val="22"/>
        </w:rPr>
        <w:t>dla nieruchomości w zabudowie jednorodz</w:t>
      </w:r>
      <w:r w:rsidR="001B1990" w:rsidRPr="00B31C0F">
        <w:rPr>
          <w:rFonts w:eastAsia="ArialMT" w:cs="Times New Roman"/>
          <w:sz w:val="22"/>
          <w:szCs w:val="22"/>
        </w:rPr>
        <w:t>innej</w:t>
      </w:r>
      <w:r w:rsidR="00B31C0F" w:rsidRPr="00B31C0F">
        <w:rPr>
          <w:rFonts w:eastAsia="ArialMT" w:cs="Times New Roman"/>
          <w:sz w:val="22"/>
          <w:szCs w:val="22"/>
        </w:rPr>
        <w:t xml:space="preserve">  i wielorodzinnej</w:t>
      </w:r>
      <w:r w:rsidR="001B1990" w:rsidRPr="00B31C0F">
        <w:rPr>
          <w:rFonts w:eastAsia="ArialMT" w:cs="Times New Roman"/>
          <w:sz w:val="22"/>
          <w:szCs w:val="22"/>
        </w:rPr>
        <w:t xml:space="preserve"> – nie rzadziej niż co cztery</w:t>
      </w:r>
      <w:r w:rsidRPr="00B31C0F">
        <w:rPr>
          <w:rFonts w:eastAsia="ArialMT" w:cs="Times New Roman"/>
          <w:sz w:val="22"/>
          <w:szCs w:val="22"/>
        </w:rPr>
        <w:t xml:space="preserve"> tygodnie,</w:t>
      </w:r>
    </w:p>
    <w:p w:rsidR="00DE54A7" w:rsidRPr="00335910" w:rsidRDefault="00B31C0F" w:rsidP="00DE54A7">
      <w:pPr>
        <w:pStyle w:val="Akapitzlist"/>
        <w:numPr>
          <w:ilvl w:val="2"/>
          <w:numId w:val="2"/>
        </w:numPr>
        <w:autoSpaceDE w:val="0"/>
        <w:ind w:left="1980"/>
        <w:jc w:val="both"/>
        <w:rPr>
          <w:rFonts w:eastAsia="ArialMT" w:cs="Times New Roman"/>
          <w:sz w:val="22"/>
          <w:szCs w:val="22"/>
        </w:rPr>
      </w:pPr>
      <w:r w:rsidRPr="00335910">
        <w:rPr>
          <w:rFonts w:eastAsia="ArialMT" w:cs="Times New Roman"/>
          <w:sz w:val="22"/>
          <w:szCs w:val="22"/>
        </w:rPr>
        <w:t xml:space="preserve">dla nieruchomości na której znajdują się obiekty użyteczności publicznej </w:t>
      </w:r>
      <w:r w:rsidR="00335910" w:rsidRPr="00335910">
        <w:rPr>
          <w:rFonts w:eastAsia="ArialMT" w:cs="Times New Roman"/>
          <w:sz w:val="22"/>
          <w:szCs w:val="22"/>
        </w:rPr>
        <w:t xml:space="preserve">nie rzadziej niż </w:t>
      </w:r>
      <w:r w:rsidR="00335910">
        <w:rPr>
          <w:rFonts w:eastAsia="ArialMT" w:cs="Times New Roman"/>
          <w:sz w:val="22"/>
          <w:szCs w:val="22"/>
        </w:rPr>
        <w:t>co</w:t>
      </w:r>
      <w:r w:rsidRPr="00335910">
        <w:rPr>
          <w:rFonts w:eastAsia="ArialMT" w:cs="Times New Roman"/>
          <w:sz w:val="22"/>
          <w:szCs w:val="22"/>
        </w:rPr>
        <w:t xml:space="preserve"> cztery tygodnie</w:t>
      </w:r>
      <w:r w:rsidR="00335910">
        <w:rPr>
          <w:rFonts w:eastAsia="ArialMT" w:cs="Times New Roman"/>
          <w:sz w:val="22"/>
          <w:szCs w:val="22"/>
        </w:rPr>
        <w:t>,</w:t>
      </w:r>
    </w:p>
    <w:p w:rsidR="00DE54A7" w:rsidRPr="00B31C0F" w:rsidRDefault="00DE54A7" w:rsidP="00DE54A7">
      <w:pPr>
        <w:pStyle w:val="Akapitzlist"/>
        <w:numPr>
          <w:ilvl w:val="2"/>
          <w:numId w:val="2"/>
        </w:numPr>
        <w:autoSpaceDE w:val="0"/>
        <w:ind w:left="1980"/>
        <w:jc w:val="both"/>
        <w:rPr>
          <w:rFonts w:eastAsia="ArialMT" w:cs="Times New Roman"/>
          <w:sz w:val="22"/>
          <w:szCs w:val="22"/>
        </w:rPr>
      </w:pPr>
      <w:r w:rsidRPr="00335910">
        <w:rPr>
          <w:rFonts w:eastAsia="ArialMT" w:cs="Times New Roman"/>
          <w:sz w:val="22"/>
          <w:szCs w:val="22"/>
        </w:rPr>
        <w:t>dla ogródków dz</w:t>
      </w:r>
      <w:r w:rsidR="001B1990" w:rsidRPr="00335910">
        <w:rPr>
          <w:rFonts w:eastAsia="ArialMT" w:cs="Times New Roman"/>
          <w:sz w:val="22"/>
          <w:szCs w:val="22"/>
        </w:rPr>
        <w:t>iałkowych -</w:t>
      </w:r>
      <w:r w:rsidR="0025431D" w:rsidRPr="00335910">
        <w:rPr>
          <w:rFonts w:eastAsia="ArialMT" w:cs="Times New Roman"/>
          <w:sz w:val="22"/>
          <w:szCs w:val="22"/>
        </w:rPr>
        <w:t xml:space="preserve"> nie rzadziej niż co cztery tygodnie,</w:t>
      </w:r>
    </w:p>
    <w:p w:rsidR="00DE54A7" w:rsidRPr="00B31C0F" w:rsidRDefault="00E40809" w:rsidP="00DE54A7">
      <w:pPr>
        <w:pStyle w:val="Akapitzlist"/>
        <w:numPr>
          <w:ilvl w:val="2"/>
          <w:numId w:val="2"/>
        </w:numPr>
        <w:autoSpaceDE w:val="0"/>
        <w:ind w:left="1980"/>
        <w:jc w:val="both"/>
        <w:rPr>
          <w:rFonts w:eastAsia="ArialMT" w:cs="Times New Roman"/>
          <w:sz w:val="22"/>
          <w:szCs w:val="22"/>
        </w:rPr>
      </w:pPr>
      <w:r w:rsidRPr="00B31C0F">
        <w:rPr>
          <w:rFonts w:eastAsia="ArialMT" w:cs="Times New Roman"/>
          <w:sz w:val="22"/>
          <w:szCs w:val="22"/>
        </w:rPr>
        <w:t xml:space="preserve">dla </w:t>
      </w:r>
      <w:r w:rsidR="00DE54A7" w:rsidRPr="00B31C0F">
        <w:rPr>
          <w:rFonts w:eastAsia="ArialMT" w:cs="Times New Roman"/>
          <w:sz w:val="22"/>
          <w:szCs w:val="22"/>
        </w:rPr>
        <w:t>teren</w:t>
      </w:r>
      <w:r w:rsidRPr="00B31C0F">
        <w:rPr>
          <w:rFonts w:eastAsia="ArialMT" w:cs="Times New Roman"/>
          <w:sz w:val="22"/>
          <w:szCs w:val="22"/>
        </w:rPr>
        <w:t>ów</w:t>
      </w:r>
      <w:r w:rsidR="00DE54A7" w:rsidRPr="00B31C0F">
        <w:rPr>
          <w:rFonts w:eastAsia="ArialMT" w:cs="Times New Roman"/>
          <w:sz w:val="22"/>
          <w:szCs w:val="22"/>
        </w:rPr>
        <w:t xml:space="preserve"> niezamieszkał</w:t>
      </w:r>
      <w:r w:rsidRPr="00B31C0F">
        <w:rPr>
          <w:rFonts w:eastAsia="ArialMT" w:cs="Times New Roman"/>
          <w:sz w:val="22"/>
          <w:szCs w:val="22"/>
        </w:rPr>
        <w:t>ych</w:t>
      </w:r>
      <w:r w:rsidR="00DE54A7" w:rsidRPr="00B31C0F">
        <w:rPr>
          <w:rFonts w:eastAsia="ArialMT" w:cs="Times New Roman"/>
          <w:sz w:val="22"/>
          <w:szCs w:val="22"/>
        </w:rPr>
        <w:t xml:space="preserve"> –</w:t>
      </w:r>
      <w:r w:rsidR="00394620" w:rsidRPr="00B31C0F">
        <w:rPr>
          <w:rFonts w:eastAsia="ArialMT" w:cs="Times New Roman"/>
          <w:sz w:val="22"/>
          <w:szCs w:val="22"/>
        </w:rPr>
        <w:t xml:space="preserve">  nie rzadziej niż</w:t>
      </w:r>
      <w:r w:rsidR="00DE54A7" w:rsidRPr="00B31C0F">
        <w:rPr>
          <w:rFonts w:eastAsia="ArialMT" w:cs="Times New Roman"/>
          <w:sz w:val="22"/>
          <w:szCs w:val="22"/>
        </w:rPr>
        <w:t xml:space="preserve"> </w:t>
      </w:r>
      <w:r w:rsidR="00394620" w:rsidRPr="00B31C0F">
        <w:rPr>
          <w:rFonts w:eastAsia="ArialMT" w:cs="Times New Roman"/>
          <w:sz w:val="22"/>
          <w:szCs w:val="22"/>
        </w:rPr>
        <w:t xml:space="preserve">co </w:t>
      </w:r>
      <w:r w:rsidR="00DE54A7" w:rsidRPr="00B31C0F">
        <w:rPr>
          <w:rFonts w:eastAsia="ArialMT" w:cs="Times New Roman"/>
          <w:sz w:val="22"/>
          <w:szCs w:val="22"/>
        </w:rPr>
        <w:t>cztery tygodnie.</w:t>
      </w:r>
    </w:p>
    <w:p w:rsidR="0054129A" w:rsidRPr="00B31C0F" w:rsidRDefault="00AB55FA" w:rsidP="009E6CF4">
      <w:pPr>
        <w:pStyle w:val="Akapitzlist"/>
        <w:numPr>
          <w:ilvl w:val="0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B31C0F">
        <w:rPr>
          <w:rFonts w:eastAsia="ArialMT" w:cs="Times New Roman"/>
          <w:sz w:val="22"/>
          <w:szCs w:val="22"/>
        </w:rPr>
        <w:t>C</w:t>
      </w:r>
      <w:r w:rsidR="0054129A" w:rsidRPr="00B31C0F">
        <w:rPr>
          <w:rFonts w:eastAsia="ArialMT" w:cs="Times New Roman"/>
          <w:sz w:val="22"/>
          <w:szCs w:val="22"/>
        </w:rPr>
        <w:t>zęstotliwość wywozu odpadów winna zapewnić lokalne potrzeby w tym zakresie oraz gwarantować utrzymanie właściwych warunków sanitarno-epidemiologicznych.</w:t>
      </w:r>
    </w:p>
    <w:p w:rsidR="0054129A" w:rsidRPr="00B31C0F" w:rsidRDefault="0054129A" w:rsidP="00B25EDB">
      <w:pPr>
        <w:pStyle w:val="Akapitzlist"/>
        <w:numPr>
          <w:ilvl w:val="0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B31C0F">
        <w:rPr>
          <w:rFonts w:eastAsia="ArialMT" w:cs="Times New Roman"/>
          <w:sz w:val="22"/>
          <w:szCs w:val="22"/>
        </w:rPr>
        <w:t>Odpady komunalne pochodzące z selektywnej zbiórki należy usuwać zgodnie z następującą</w:t>
      </w:r>
      <w:r w:rsidR="00B25EDB" w:rsidRPr="00B31C0F">
        <w:rPr>
          <w:rFonts w:eastAsia="ArialMT" w:cs="Times New Roman"/>
          <w:sz w:val="22"/>
          <w:szCs w:val="22"/>
        </w:rPr>
        <w:t xml:space="preserve"> </w:t>
      </w:r>
      <w:r w:rsidRPr="00B31C0F">
        <w:rPr>
          <w:rFonts w:eastAsia="ArialMT" w:cs="Times New Roman"/>
          <w:sz w:val="22"/>
          <w:szCs w:val="22"/>
        </w:rPr>
        <w:t>częstotliwością:</w:t>
      </w:r>
    </w:p>
    <w:p w:rsidR="0054129A" w:rsidRPr="00B25EDB" w:rsidRDefault="0054129A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B25EDB">
        <w:rPr>
          <w:rFonts w:eastAsia="ArialMT" w:cs="Times New Roman"/>
          <w:sz w:val="22"/>
          <w:szCs w:val="22"/>
        </w:rPr>
        <w:t xml:space="preserve">papier, metal, tworzywa sztuczne, szkło, opakowania </w:t>
      </w:r>
      <w:proofErr w:type="spellStart"/>
      <w:r w:rsidRPr="00B25EDB">
        <w:rPr>
          <w:rFonts w:eastAsia="ArialMT" w:cs="Times New Roman"/>
          <w:sz w:val="22"/>
          <w:szCs w:val="22"/>
        </w:rPr>
        <w:t>wielomateriałowe</w:t>
      </w:r>
      <w:proofErr w:type="spellEnd"/>
      <w:r w:rsidRPr="00B25EDB">
        <w:rPr>
          <w:rFonts w:eastAsia="ArialMT" w:cs="Times New Roman"/>
          <w:sz w:val="22"/>
          <w:szCs w:val="22"/>
        </w:rPr>
        <w:t>:</w:t>
      </w:r>
    </w:p>
    <w:p w:rsidR="0054129A" w:rsidRPr="001F3AE8" w:rsidRDefault="0054129A" w:rsidP="001F3AE8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dla nieruchomoś</w:t>
      </w:r>
      <w:r w:rsidR="00DE54A7">
        <w:rPr>
          <w:rFonts w:eastAsia="ArialMT" w:cs="Times New Roman"/>
          <w:sz w:val="22"/>
          <w:szCs w:val="22"/>
        </w:rPr>
        <w:t>ci w zabudowie jednorodz</w:t>
      </w:r>
      <w:r w:rsidR="001B1990">
        <w:rPr>
          <w:rFonts w:eastAsia="ArialMT" w:cs="Times New Roman"/>
          <w:sz w:val="22"/>
          <w:szCs w:val="22"/>
        </w:rPr>
        <w:t>innej</w:t>
      </w:r>
      <w:r w:rsidR="001F3AE8">
        <w:rPr>
          <w:rFonts w:eastAsia="ArialMT" w:cs="Times New Roman"/>
          <w:sz w:val="22"/>
          <w:szCs w:val="22"/>
        </w:rPr>
        <w:t xml:space="preserve"> i wielorodzinnej</w:t>
      </w:r>
      <w:r w:rsidR="001B1990">
        <w:rPr>
          <w:rFonts w:eastAsia="ArialMT" w:cs="Times New Roman"/>
          <w:sz w:val="22"/>
          <w:szCs w:val="22"/>
        </w:rPr>
        <w:t xml:space="preserve"> –co najmniej </w:t>
      </w:r>
      <w:r w:rsidR="00B31C0F">
        <w:rPr>
          <w:rFonts w:eastAsia="ArialMT" w:cs="Times New Roman"/>
          <w:sz w:val="22"/>
          <w:szCs w:val="22"/>
        </w:rPr>
        <w:t>jeden</w:t>
      </w:r>
      <w:r w:rsidR="001F3AE8">
        <w:rPr>
          <w:rFonts w:eastAsia="ArialMT" w:cs="Times New Roman"/>
          <w:sz w:val="22"/>
          <w:szCs w:val="22"/>
        </w:rPr>
        <w:t xml:space="preserve"> </w:t>
      </w:r>
      <w:r w:rsidR="001B1990">
        <w:rPr>
          <w:rFonts w:eastAsia="ArialMT" w:cs="Times New Roman"/>
          <w:sz w:val="22"/>
          <w:szCs w:val="22"/>
        </w:rPr>
        <w:t>raz w miesiącu</w:t>
      </w:r>
      <w:r w:rsidR="00DE54A7">
        <w:rPr>
          <w:rFonts w:eastAsia="ArialMT" w:cs="Times New Roman"/>
          <w:sz w:val="22"/>
          <w:szCs w:val="22"/>
        </w:rPr>
        <w:t>,</w:t>
      </w:r>
    </w:p>
    <w:p w:rsidR="0054129A" w:rsidRPr="009E6CF4" w:rsidRDefault="0054129A" w:rsidP="009E6CF4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dla nieruchomości na której znajdują się obiekty użyteczn</w:t>
      </w:r>
      <w:r w:rsidR="00DE54A7">
        <w:rPr>
          <w:rFonts w:eastAsia="ArialMT" w:cs="Times New Roman"/>
          <w:sz w:val="22"/>
          <w:szCs w:val="22"/>
        </w:rPr>
        <w:t xml:space="preserve">ości publicznej  - </w:t>
      </w:r>
      <w:r w:rsidR="001B1990">
        <w:rPr>
          <w:rFonts w:eastAsia="ArialMT" w:cs="Times New Roman"/>
          <w:sz w:val="22"/>
          <w:szCs w:val="22"/>
        </w:rPr>
        <w:t>co najmniej jeden raz w miesiącu</w:t>
      </w:r>
      <w:r w:rsidRPr="009E6CF4">
        <w:rPr>
          <w:rFonts w:eastAsia="ArialMT" w:cs="Times New Roman"/>
          <w:sz w:val="22"/>
          <w:szCs w:val="22"/>
        </w:rPr>
        <w:t>,</w:t>
      </w:r>
    </w:p>
    <w:p w:rsidR="0054129A" w:rsidRPr="009E6CF4" w:rsidRDefault="0054129A" w:rsidP="009E6CF4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dla punktów selekty</w:t>
      </w:r>
      <w:r w:rsidR="00DE54A7">
        <w:rPr>
          <w:rFonts w:eastAsia="ArialMT" w:cs="Times New Roman"/>
          <w:sz w:val="22"/>
          <w:szCs w:val="22"/>
        </w:rPr>
        <w:t xml:space="preserve">wnego zbierania  - </w:t>
      </w:r>
      <w:r w:rsidR="001B1990">
        <w:rPr>
          <w:rFonts w:eastAsia="ArialMT" w:cs="Times New Roman"/>
          <w:sz w:val="22"/>
          <w:szCs w:val="22"/>
        </w:rPr>
        <w:t>co najmniej jeden raz w miesiącu</w:t>
      </w:r>
      <w:r w:rsidRPr="009E6CF4">
        <w:rPr>
          <w:rFonts w:eastAsia="ArialMT" w:cs="Times New Roman"/>
          <w:sz w:val="22"/>
          <w:szCs w:val="22"/>
        </w:rPr>
        <w:t>,</w:t>
      </w:r>
    </w:p>
    <w:p w:rsidR="0054129A" w:rsidRDefault="0054129A" w:rsidP="009E6CF4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dla ogródków</w:t>
      </w:r>
      <w:r w:rsidR="00DE54A7">
        <w:rPr>
          <w:rFonts w:eastAsia="ArialMT" w:cs="Times New Roman"/>
          <w:sz w:val="22"/>
          <w:szCs w:val="22"/>
        </w:rPr>
        <w:t xml:space="preserve"> działkowych - </w:t>
      </w:r>
      <w:r w:rsidR="001B1990">
        <w:rPr>
          <w:rFonts w:eastAsia="ArialMT" w:cs="Times New Roman"/>
          <w:sz w:val="22"/>
          <w:szCs w:val="22"/>
        </w:rPr>
        <w:t>co najmniej jeden raz w miesiącu</w:t>
      </w:r>
      <w:r w:rsidRPr="009E6CF4">
        <w:rPr>
          <w:rFonts w:eastAsia="ArialMT" w:cs="Times New Roman"/>
          <w:sz w:val="22"/>
          <w:szCs w:val="22"/>
        </w:rPr>
        <w:t>,</w:t>
      </w:r>
    </w:p>
    <w:p w:rsidR="00DE54A7" w:rsidRPr="009E6CF4" w:rsidRDefault="00DE54A7" w:rsidP="009E6CF4">
      <w:pPr>
        <w:pStyle w:val="Akapitzlist"/>
        <w:numPr>
          <w:ilvl w:val="2"/>
          <w:numId w:val="10"/>
        </w:numPr>
        <w:autoSpaceDE w:val="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dla terenów niezamieszkałych </w:t>
      </w:r>
      <w:r w:rsidR="00E40809">
        <w:rPr>
          <w:rFonts w:eastAsia="ArialMT" w:cs="Times New Roman"/>
          <w:sz w:val="22"/>
          <w:szCs w:val="22"/>
        </w:rPr>
        <w:t>–</w:t>
      </w:r>
      <w:r>
        <w:rPr>
          <w:rFonts w:eastAsia="ArialMT" w:cs="Times New Roman"/>
          <w:sz w:val="22"/>
          <w:szCs w:val="22"/>
        </w:rPr>
        <w:t xml:space="preserve"> </w:t>
      </w:r>
      <w:r w:rsidR="001B1990">
        <w:rPr>
          <w:rFonts w:eastAsia="ArialMT" w:cs="Times New Roman"/>
          <w:sz w:val="22"/>
          <w:szCs w:val="22"/>
        </w:rPr>
        <w:t>co najmniej jeden raz w miesiącu</w:t>
      </w:r>
      <w:r w:rsidR="00E40809">
        <w:rPr>
          <w:rFonts w:eastAsia="ArialMT" w:cs="Times New Roman"/>
          <w:sz w:val="22"/>
          <w:szCs w:val="22"/>
        </w:rPr>
        <w:t>.</w:t>
      </w:r>
      <w:r>
        <w:rPr>
          <w:rFonts w:eastAsia="ArialMT" w:cs="Times New Roman"/>
          <w:sz w:val="22"/>
          <w:szCs w:val="22"/>
        </w:rPr>
        <w:t xml:space="preserve"> </w:t>
      </w:r>
    </w:p>
    <w:p w:rsidR="00E40809" w:rsidRDefault="0054129A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E40809">
        <w:rPr>
          <w:rFonts w:eastAsia="ArialMT" w:cs="Times New Roman"/>
          <w:sz w:val="22"/>
          <w:szCs w:val="22"/>
        </w:rPr>
        <w:t>zużyty sprzęt elektryczny i elekt</w:t>
      </w:r>
      <w:r w:rsidR="00E40809">
        <w:rPr>
          <w:rFonts w:eastAsia="ArialMT" w:cs="Times New Roman"/>
          <w:sz w:val="22"/>
          <w:szCs w:val="22"/>
        </w:rPr>
        <w:t>roniczny, zużyte op</w:t>
      </w:r>
      <w:r w:rsidR="001B1990">
        <w:rPr>
          <w:rFonts w:eastAsia="ArialMT" w:cs="Times New Roman"/>
          <w:sz w:val="22"/>
          <w:szCs w:val="22"/>
        </w:rPr>
        <w:t>ony – na bieżąco do punktów selektywnego odbioru odpadów</w:t>
      </w:r>
      <w:r w:rsidR="00E40809">
        <w:rPr>
          <w:rFonts w:eastAsia="ArialMT" w:cs="Times New Roman"/>
          <w:sz w:val="22"/>
          <w:szCs w:val="22"/>
        </w:rPr>
        <w:t>,</w:t>
      </w:r>
    </w:p>
    <w:p w:rsidR="0054129A" w:rsidRPr="00E40809" w:rsidRDefault="0054129A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E40809">
        <w:rPr>
          <w:rFonts w:eastAsia="ArialMT" w:cs="Times New Roman"/>
          <w:sz w:val="22"/>
          <w:szCs w:val="22"/>
        </w:rPr>
        <w:t>odpady wielk</w:t>
      </w:r>
      <w:r w:rsidR="00E40809" w:rsidRPr="00E40809">
        <w:rPr>
          <w:rFonts w:eastAsia="ArialMT" w:cs="Times New Roman"/>
          <w:sz w:val="22"/>
          <w:szCs w:val="22"/>
        </w:rPr>
        <w:t xml:space="preserve">ogabarytowe </w:t>
      </w:r>
      <w:r w:rsidR="00E40809">
        <w:rPr>
          <w:rFonts w:eastAsia="ArialMT" w:cs="Times New Roman"/>
          <w:sz w:val="22"/>
          <w:szCs w:val="22"/>
        </w:rPr>
        <w:t xml:space="preserve">- </w:t>
      </w:r>
      <w:r w:rsidR="00E40809" w:rsidRPr="00E40809">
        <w:rPr>
          <w:rFonts w:eastAsia="ArialMT" w:cs="Times New Roman"/>
          <w:sz w:val="22"/>
          <w:szCs w:val="22"/>
        </w:rPr>
        <w:t>co najmniej dwa razy w rok</w:t>
      </w:r>
      <w:r w:rsidR="00335910">
        <w:rPr>
          <w:rFonts w:eastAsia="ArialMT" w:cs="Times New Roman"/>
          <w:sz w:val="22"/>
          <w:szCs w:val="22"/>
        </w:rPr>
        <w:t>u,</w:t>
      </w:r>
    </w:p>
    <w:p w:rsidR="0054129A" w:rsidRPr="009E6CF4" w:rsidRDefault="0054129A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color w:val="000000"/>
          <w:sz w:val="22"/>
          <w:szCs w:val="22"/>
        </w:rPr>
      </w:pPr>
      <w:r w:rsidRPr="009E6CF4">
        <w:rPr>
          <w:rFonts w:eastAsia="ArialMT" w:cs="Times New Roman"/>
          <w:color w:val="000000"/>
          <w:sz w:val="22"/>
          <w:szCs w:val="22"/>
        </w:rPr>
        <w:t>przeterminowane leki i chemikalia, zużyte baterie i akumulatory na bieżąco</w:t>
      </w:r>
      <w:r w:rsidRPr="009E6CF4"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 xml:space="preserve"> </w:t>
      </w:r>
      <w:r w:rsidRPr="009E6CF4">
        <w:rPr>
          <w:rFonts w:eastAsia="ArialMT" w:cs="Times New Roman"/>
          <w:color w:val="000000"/>
          <w:sz w:val="22"/>
          <w:szCs w:val="22"/>
        </w:rPr>
        <w:t xml:space="preserve">do </w:t>
      </w:r>
      <w:r w:rsidRPr="009E6CF4">
        <w:rPr>
          <w:rFonts w:eastAsia="ArialMT" w:cs="Times New Roman"/>
          <w:sz w:val="22"/>
          <w:szCs w:val="22"/>
        </w:rPr>
        <w:t>punktu selektywnego zbierania odpadów komunalnych</w:t>
      </w:r>
      <w:r w:rsidRPr="009E6CF4">
        <w:rPr>
          <w:rFonts w:eastAsia="ArialMT" w:cs="Times New Roman"/>
          <w:color w:val="000000"/>
          <w:sz w:val="22"/>
          <w:szCs w:val="22"/>
        </w:rPr>
        <w:t xml:space="preserve">, ponadto przeterminowane leki można wrzucać do pojemników znajdujących się w wyznaczonych aptekach, których lista zamieszczona jest na stronie internetowej gminy, baterie można wrzucać do pojemników znajdujących się w punktach sprzedaży i placówkach </w:t>
      </w:r>
      <w:r w:rsidR="00394620">
        <w:rPr>
          <w:rFonts w:eastAsia="ArialMT" w:cs="Times New Roman"/>
          <w:color w:val="000000"/>
          <w:sz w:val="22"/>
          <w:szCs w:val="22"/>
        </w:rPr>
        <w:t>oświatowych,</w:t>
      </w:r>
      <w:r w:rsidRPr="009E6CF4">
        <w:rPr>
          <w:rFonts w:eastAsia="ArialMT" w:cs="Times New Roman"/>
          <w:color w:val="000000"/>
          <w:sz w:val="22"/>
          <w:szCs w:val="22"/>
        </w:rPr>
        <w:t xml:space="preserve"> </w:t>
      </w:r>
    </w:p>
    <w:p w:rsidR="001B1990" w:rsidRDefault="00E40809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1B1990">
        <w:rPr>
          <w:rFonts w:eastAsia="ArialMT" w:cs="Times New Roman"/>
          <w:sz w:val="22"/>
          <w:szCs w:val="22"/>
        </w:rPr>
        <w:t xml:space="preserve">odpady zielone – co najmniej </w:t>
      </w:r>
      <w:r w:rsidR="001B1990">
        <w:rPr>
          <w:rFonts w:eastAsia="ArialMT" w:cs="Times New Roman"/>
          <w:sz w:val="22"/>
          <w:szCs w:val="22"/>
        </w:rPr>
        <w:t>jeden raz w miesiącu,</w:t>
      </w:r>
      <w:r w:rsidR="00CE5C3A">
        <w:rPr>
          <w:rFonts w:eastAsia="ArialMT" w:cs="Times New Roman"/>
          <w:sz w:val="22"/>
          <w:szCs w:val="22"/>
        </w:rPr>
        <w:t xml:space="preserve"> </w:t>
      </w:r>
    </w:p>
    <w:p w:rsidR="0054129A" w:rsidRPr="001B1990" w:rsidRDefault="0054129A" w:rsidP="00B25EDB">
      <w:pPr>
        <w:pStyle w:val="Akapitzlist"/>
        <w:numPr>
          <w:ilvl w:val="0"/>
          <w:numId w:val="19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1B1990">
        <w:rPr>
          <w:rFonts w:eastAsia="ArialMT" w:cs="Times New Roman"/>
          <w:sz w:val="22"/>
          <w:szCs w:val="22"/>
        </w:rPr>
        <w:t>odpady ulegające bi</w:t>
      </w:r>
      <w:r w:rsidR="00E40809" w:rsidRPr="001B1990">
        <w:rPr>
          <w:rFonts w:eastAsia="ArialMT" w:cs="Times New Roman"/>
          <w:sz w:val="22"/>
          <w:szCs w:val="22"/>
        </w:rPr>
        <w:t xml:space="preserve">odegradacji – co najmniej </w:t>
      </w:r>
      <w:r w:rsidR="001B1990">
        <w:rPr>
          <w:rFonts w:eastAsia="ArialMT" w:cs="Times New Roman"/>
          <w:sz w:val="22"/>
          <w:szCs w:val="22"/>
        </w:rPr>
        <w:t xml:space="preserve">raz w miesiącu, </w:t>
      </w:r>
    </w:p>
    <w:p w:rsidR="0054129A" w:rsidRPr="009E6CF4" w:rsidRDefault="0054129A" w:rsidP="00EA67EE">
      <w:pPr>
        <w:pStyle w:val="Akapitzlist"/>
        <w:numPr>
          <w:ilvl w:val="0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Niezależnie od częstotliwości usuwania odpadów zbieranych se</w:t>
      </w:r>
      <w:r w:rsidR="00EA67EE">
        <w:rPr>
          <w:rFonts w:eastAsia="ArialMT" w:cs="Times New Roman"/>
          <w:sz w:val="22"/>
          <w:szCs w:val="22"/>
        </w:rPr>
        <w:t>lektywnie, wymienionych</w:t>
      </w:r>
      <w:r w:rsidR="00EA67EE">
        <w:rPr>
          <w:rFonts w:eastAsia="ArialMT" w:cs="Times New Roman"/>
          <w:sz w:val="22"/>
          <w:szCs w:val="22"/>
        </w:rPr>
        <w:br/>
      </w:r>
      <w:r w:rsidR="00E40809">
        <w:rPr>
          <w:rFonts w:eastAsia="ArialMT" w:cs="Times New Roman"/>
          <w:sz w:val="22"/>
          <w:szCs w:val="22"/>
        </w:rPr>
        <w:t>w ust. 3</w:t>
      </w:r>
      <w:r w:rsidRPr="009E6CF4">
        <w:rPr>
          <w:rFonts w:eastAsia="ArialMT" w:cs="Times New Roman"/>
          <w:sz w:val="22"/>
          <w:szCs w:val="22"/>
        </w:rPr>
        <w:t>,</w:t>
      </w:r>
      <w:r w:rsidR="009E6CF4"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mieszkańcy mogą pozbywać się</w:t>
      </w:r>
      <w:r w:rsidR="00E964E9">
        <w:rPr>
          <w:rFonts w:eastAsia="ArialMT" w:cs="Times New Roman"/>
          <w:sz w:val="22"/>
          <w:szCs w:val="22"/>
        </w:rPr>
        <w:t xml:space="preserve"> odpadów zbieranych selektywnie</w:t>
      </w:r>
      <w:r w:rsidR="00EA67EE"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w następujący sposób:</w:t>
      </w:r>
    </w:p>
    <w:p w:rsidR="0054129A" w:rsidRPr="009E6CF4" w:rsidRDefault="0054129A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przekazywać do stałych lub mobilnych punktów selektywnego zbierania odpadów,</w:t>
      </w:r>
    </w:p>
    <w:p w:rsidR="0054129A" w:rsidRPr="009E6CF4" w:rsidRDefault="0054129A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przekazywać do punktu selektywnego zbierania odpadów komunalnych,</w:t>
      </w:r>
    </w:p>
    <w:p w:rsidR="0054129A" w:rsidRPr="009E6CF4" w:rsidRDefault="0054129A" w:rsidP="00EA67EE">
      <w:pPr>
        <w:pStyle w:val="Akapitzlist"/>
        <w:numPr>
          <w:ilvl w:val="0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Ustala się następującą częstotliwość usuwania odpadów komunalnych z terenów przeznaczonych do użytku publicznego:</w:t>
      </w:r>
    </w:p>
    <w:p w:rsidR="0054129A" w:rsidRPr="009E6CF4" w:rsidRDefault="0054129A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z</w:t>
      </w:r>
      <w:r w:rsidR="00E40809">
        <w:rPr>
          <w:rFonts w:eastAsia="ArialMT" w:cs="Times New Roman"/>
          <w:sz w:val="22"/>
          <w:szCs w:val="22"/>
        </w:rPr>
        <w:t xml:space="preserve"> koszy ulicznych co najmniej</w:t>
      </w:r>
      <w:r w:rsidRPr="009E6CF4">
        <w:rPr>
          <w:rFonts w:eastAsia="ArialMT" w:cs="Times New Roman"/>
          <w:sz w:val="22"/>
          <w:szCs w:val="22"/>
        </w:rPr>
        <w:t xml:space="preserve"> </w:t>
      </w:r>
      <w:r w:rsidR="001B1990">
        <w:rPr>
          <w:rFonts w:eastAsia="ArialMT" w:cs="Times New Roman"/>
          <w:sz w:val="22"/>
          <w:szCs w:val="22"/>
        </w:rPr>
        <w:t>jeden raz w miesiącu</w:t>
      </w:r>
      <w:r w:rsidRPr="009E6CF4">
        <w:rPr>
          <w:rFonts w:eastAsia="ArialMT" w:cs="Times New Roman"/>
          <w:color w:val="000000"/>
          <w:sz w:val="22"/>
          <w:szCs w:val="22"/>
        </w:rPr>
        <w:t>,</w:t>
      </w:r>
      <w:r w:rsidRPr="009E6CF4">
        <w:rPr>
          <w:rFonts w:eastAsia="ArialMT" w:cs="Times New Roman"/>
          <w:sz w:val="22"/>
          <w:szCs w:val="22"/>
        </w:rPr>
        <w:t xml:space="preserve"> nie dopuszczając do przepełnienia pojemników, w razie konieczności należy zwiększyć</w:t>
      </w:r>
      <w:r w:rsidR="00E40809">
        <w:rPr>
          <w:rFonts w:eastAsia="ArialMT" w:cs="Times New Roman"/>
          <w:sz w:val="22"/>
          <w:szCs w:val="22"/>
        </w:rPr>
        <w:t xml:space="preserve"> częstotliwość usuwania odpadów,</w:t>
      </w:r>
    </w:p>
    <w:p w:rsidR="0054129A" w:rsidRPr="009E6CF4" w:rsidRDefault="0054129A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color w:val="000000"/>
          <w:sz w:val="22"/>
          <w:szCs w:val="22"/>
        </w:rPr>
        <w:t>z koszy ustawi</w:t>
      </w:r>
      <w:r w:rsidR="00E40809">
        <w:rPr>
          <w:rFonts w:eastAsia="ArialMT" w:cs="Times New Roman"/>
          <w:color w:val="000000"/>
          <w:sz w:val="22"/>
          <w:szCs w:val="22"/>
        </w:rPr>
        <w:t>anych w miejscach publicznych (</w:t>
      </w:r>
      <w:r w:rsidRPr="009E6CF4">
        <w:rPr>
          <w:rFonts w:eastAsia="ArialMT" w:cs="Times New Roman"/>
          <w:color w:val="000000"/>
          <w:sz w:val="22"/>
          <w:szCs w:val="22"/>
        </w:rPr>
        <w:t xml:space="preserve">nie będących koszami ulicznymi) </w:t>
      </w:r>
      <w:r w:rsidR="001B1990">
        <w:rPr>
          <w:rFonts w:eastAsia="ArialMT" w:cs="Times New Roman"/>
          <w:color w:val="000000"/>
          <w:sz w:val="22"/>
          <w:szCs w:val="22"/>
        </w:rPr>
        <w:t>co najmniej jeden raz w miesiącu</w:t>
      </w:r>
      <w:r w:rsidRPr="009E6CF4">
        <w:rPr>
          <w:rFonts w:eastAsia="ArialMT" w:cs="Times New Roman"/>
          <w:color w:val="000000"/>
          <w:sz w:val="22"/>
          <w:szCs w:val="22"/>
        </w:rPr>
        <w:t>,</w:t>
      </w:r>
      <w:r w:rsidRPr="009E6CF4">
        <w:rPr>
          <w:rFonts w:eastAsia="ArialMT" w:cs="Times New Roman"/>
          <w:sz w:val="22"/>
          <w:szCs w:val="22"/>
        </w:rPr>
        <w:t xml:space="preserve"> nie dopuszczaj</w:t>
      </w:r>
      <w:r w:rsidR="00EA67EE">
        <w:rPr>
          <w:rFonts w:eastAsia="ArialMT" w:cs="Times New Roman"/>
          <w:sz w:val="22"/>
          <w:szCs w:val="22"/>
        </w:rPr>
        <w:t>ąc do przepełnienia pojemników,</w:t>
      </w:r>
      <w:r w:rsidR="001B1990"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w razie konieczności należy zwiększyć</w:t>
      </w:r>
      <w:r w:rsidR="00E40809">
        <w:rPr>
          <w:rFonts w:eastAsia="ArialMT" w:cs="Times New Roman"/>
          <w:sz w:val="22"/>
          <w:szCs w:val="22"/>
        </w:rPr>
        <w:t xml:space="preserve"> częstotliwość usuwania odpadów,</w:t>
      </w:r>
    </w:p>
    <w:p w:rsidR="00E40809" w:rsidRDefault="0054129A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usuwanie odpadów komunalnych z cmentarzy odbywa się</w:t>
      </w:r>
      <w:r w:rsidRPr="009E6CF4">
        <w:rPr>
          <w:rFonts w:eastAsia="ArialMT" w:cs="Times New Roman"/>
          <w:color w:val="FF0000"/>
          <w:sz w:val="22"/>
          <w:szCs w:val="22"/>
        </w:rPr>
        <w:t xml:space="preserve"> </w:t>
      </w:r>
      <w:r w:rsidRPr="009E6CF4">
        <w:rPr>
          <w:rFonts w:eastAsia="ArialMT" w:cs="Times New Roman"/>
          <w:color w:val="000000"/>
          <w:sz w:val="22"/>
          <w:szCs w:val="22"/>
        </w:rPr>
        <w:t>nie rzadziej niż raz na miesiąc,</w:t>
      </w:r>
      <w:r w:rsidRPr="009E6CF4">
        <w:rPr>
          <w:rFonts w:eastAsia="ArialMT" w:cs="Times New Roman"/>
          <w:sz w:val="22"/>
          <w:szCs w:val="22"/>
        </w:rPr>
        <w:t xml:space="preserve"> nie</w:t>
      </w:r>
      <w:r w:rsidR="009E6CF4"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dopuszczając do przepełnienia pojemników, w razie konieczności należy zwiększyć częstotliwość</w:t>
      </w:r>
      <w:r w:rsidR="009E6CF4">
        <w:rPr>
          <w:rFonts w:eastAsia="ArialMT" w:cs="Times New Roman"/>
          <w:sz w:val="22"/>
          <w:szCs w:val="22"/>
        </w:rPr>
        <w:t xml:space="preserve"> </w:t>
      </w:r>
      <w:r w:rsidR="00E40809">
        <w:rPr>
          <w:rFonts w:eastAsia="ArialMT" w:cs="Times New Roman"/>
          <w:sz w:val="22"/>
          <w:szCs w:val="22"/>
        </w:rPr>
        <w:t>usuwania odpadów,</w:t>
      </w:r>
    </w:p>
    <w:p w:rsidR="0054129A" w:rsidRPr="009E6CF4" w:rsidRDefault="00E40809" w:rsidP="00EA67EE">
      <w:pPr>
        <w:pStyle w:val="Akapitzlist"/>
        <w:numPr>
          <w:ilvl w:val="1"/>
          <w:numId w:val="11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9E6CF4">
        <w:rPr>
          <w:rFonts w:eastAsia="ArialMT" w:cs="Times New Roman"/>
          <w:sz w:val="22"/>
          <w:szCs w:val="22"/>
        </w:rPr>
        <w:t>usuwanie</w:t>
      </w:r>
      <w:r>
        <w:rPr>
          <w:rFonts w:eastAsia="ArialMT" w:cs="Times New Roman"/>
          <w:sz w:val="22"/>
          <w:szCs w:val="22"/>
        </w:rPr>
        <w:t xml:space="preserve"> odpadów komunalnych z ogródków działkowych</w:t>
      </w:r>
      <w:r w:rsidRPr="009E6CF4">
        <w:rPr>
          <w:rFonts w:eastAsia="ArialMT" w:cs="Times New Roman"/>
          <w:sz w:val="22"/>
          <w:szCs w:val="22"/>
        </w:rPr>
        <w:t xml:space="preserve"> odbywa się</w:t>
      </w:r>
      <w:r w:rsidRPr="009E6CF4">
        <w:rPr>
          <w:rFonts w:eastAsia="ArialMT" w:cs="Times New Roman"/>
          <w:color w:val="FF0000"/>
          <w:sz w:val="22"/>
          <w:szCs w:val="22"/>
        </w:rPr>
        <w:t xml:space="preserve"> </w:t>
      </w:r>
      <w:r w:rsidRPr="009E6CF4">
        <w:rPr>
          <w:rFonts w:eastAsia="ArialMT" w:cs="Times New Roman"/>
          <w:color w:val="000000"/>
          <w:sz w:val="22"/>
          <w:szCs w:val="22"/>
        </w:rPr>
        <w:t>nie rzadziej niż raz na miesiąc,</w:t>
      </w:r>
      <w:r w:rsidRPr="009E6CF4">
        <w:rPr>
          <w:rFonts w:eastAsia="ArialMT" w:cs="Times New Roman"/>
          <w:sz w:val="22"/>
          <w:szCs w:val="22"/>
        </w:rPr>
        <w:t xml:space="preserve"> nie</w:t>
      </w:r>
      <w:r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 xml:space="preserve">dopuszczając do przepełnienia </w:t>
      </w:r>
      <w:r w:rsidR="00E964E9">
        <w:rPr>
          <w:rFonts w:eastAsia="ArialMT" w:cs="Times New Roman"/>
          <w:sz w:val="22"/>
          <w:szCs w:val="22"/>
        </w:rPr>
        <w:t>pojemników,</w:t>
      </w:r>
      <w:r w:rsidR="00EA67EE"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w razie konieczności należy zwiększyć częstotliwość</w:t>
      </w:r>
      <w:r>
        <w:rPr>
          <w:rFonts w:eastAsia="ArialMT" w:cs="Times New Roman"/>
          <w:sz w:val="22"/>
          <w:szCs w:val="22"/>
        </w:rPr>
        <w:t xml:space="preserve"> </w:t>
      </w:r>
      <w:r w:rsidRPr="009E6CF4">
        <w:rPr>
          <w:rFonts w:eastAsia="ArialMT" w:cs="Times New Roman"/>
          <w:sz w:val="22"/>
          <w:szCs w:val="22"/>
        </w:rPr>
        <w:t>usuwania odpadów</w:t>
      </w:r>
      <w:r>
        <w:rPr>
          <w:rFonts w:eastAsia="ArialMT" w:cs="Times New Roman"/>
          <w:sz w:val="22"/>
          <w:szCs w:val="22"/>
        </w:rPr>
        <w:t>.</w:t>
      </w:r>
    </w:p>
    <w:p w:rsidR="0054129A" w:rsidRPr="007C09E7" w:rsidRDefault="0054129A" w:rsidP="0054129A">
      <w:pPr>
        <w:autoSpaceDE w:val="0"/>
        <w:jc w:val="both"/>
        <w:rPr>
          <w:rFonts w:eastAsia="ArialMT" w:cs="Times New Roman"/>
          <w:sz w:val="22"/>
          <w:szCs w:val="22"/>
        </w:rPr>
      </w:pPr>
    </w:p>
    <w:p w:rsidR="009E6CF4" w:rsidRDefault="0054129A" w:rsidP="009E6CF4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</w:t>
      </w:r>
      <w:r w:rsidR="00023D35">
        <w:rPr>
          <w:rFonts w:eastAsia="Arial-BoldMT" w:cs="Times New Roman"/>
          <w:b/>
          <w:bCs/>
          <w:sz w:val="22"/>
          <w:szCs w:val="22"/>
        </w:rPr>
        <w:t>2</w:t>
      </w:r>
      <w:r w:rsidR="009E6CF4">
        <w:rPr>
          <w:rFonts w:eastAsia="Arial-BoldMT" w:cs="Times New Roman"/>
          <w:b/>
          <w:bCs/>
          <w:sz w:val="22"/>
          <w:szCs w:val="22"/>
        </w:rPr>
        <w:t>.</w:t>
      </w:r>
    </w:p>
    <w:p w:rsidR="00E97D75" w:rsidRDefault="00E97D75" w:rsidP="009E6CF4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54129A" w:rsidRDefault="0054129A" w:rsidP="0054129A">
      <w:pPr>
        <w:autoSpaceDE w:val="0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Właściciel nieruchomości jest zobowiązany wystawi</w:t>
      </w:r>
      <w:r>
        <w:rPr>
          <w:rFonts w:eastAsia="ArialMT" w:cs="Times New Roman"/>
          <w:sz w:val="22"/>
          <w:szCs w:val="22"/>
        </w:rPr>
        <w:t>ć pojemnik</w:t>
      </w:r>
      <w:r w:rsidR="00C4441E">
        <w:rPr>
          <w:rFonts w:eastAsia="ArialMT" w:cs="Times New Roman"/>
          <w:sz w:val="22"/>
          <w:szCs w:val="22"/>
        </w:rPr>
        <w:t xml:space="preserve"> </w:t>
      </w:r>
      <w:r w:rsidR="00C4441E" w:rsidRPr="00335910">
        <w:rPr>
          <w:rFonts w:eastAsia="ArialMT" w:cs="Times New Roman"/>
          <w:sz w:val="22"/>
          <w:szCs w:val="22"/>
        </w:rPr>
        <w:t>i worek</w:t>
      </w:r>
      <w:r>
        <w:rPr>
          <w:rFonts w:eastAsia="ArialMT" w:cs="Times New Roman"/>
          <w:sz w:val="22"/>
          <w:szCs w:val="22"/>
        </w:rPr>
        <w:t xml:space="preserve"> prz</w:t>
      </w:r>
      <w:r w:rsidR="00C4441E">
        <w:rPr>
          <w:rFonts w:eastAsia="ArialMT" w:cs="Times New Roman"/>
          <w:sz w:val="22"/>
          <w:szCs w:val="22"/>
        </w:rPr>
        <w:t xml:space="preserve">eznaczony do odbierania odpadów </w:t>
      </w:r>
      <w:r w:rsidRPr="007C09E7">
        <w:rPr>
          <w:rFonts w:eastAsia="ArialMT" w:cs="Times New Roman"/>
          <w:sz w:val="22"/>
          <w:szCs w:val="22"/>
        </w:rPr>
        <w:t>w dniu odbioru, zgodnie z ustalonym</w:t>
      </w:r>
      <w:r>
        <w:rPr>
          <w:rFonts w:eastAsia="ArialMT" w:cs="Times New Roman"/>
          <w:sz w:val="22"/>
          <w:szCs w:val="22"/>
        </w:rPr>
        <w:t xml:space="preserve"> harmonogramem</w:t>
      </w:r>
      <w:r w:rsidRPr="007C09E7">
        <w:rPr>
          <w:rFonts w:eastAsia="ArialMT" w:cs="Times New Roman"/>
          <w:sz w:val="22"/>
          <w:szCs w:val="22"/>
        </w:rPr>
        <w:t>, na chodnik lub ulicę przed wejściem na teren nieruchomości tak, aby nie zakłócać ruchu pieszego oraz</w:t>
      </w:r>
      <w:r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komunikacji samochodowej</w:t>
      </w:r>
      <w:r>
        <w:rPr>
          <w:rFonts w:eastAsia="ArialMT" w:cs="Times New Roman"/>
          <w:sz w:val="22"/>
          <w:szCs w:val="22"/>
        </w:rPr>
        <w:t>.</w:t>
      </w:r>
    </w:p>
    <w:p w:rsidR="0054129A" w:rsidRPr="007C09E7" w:rsidRDefault="0054129A" w:rsidP="0054129A">
      <w:pPr>
        <w:autoSpaceDE w:val="0"/>
        <w:jc w:val="both"/>
        <w:rPr>
          <w:rFonts w:eastAsia="ArialMT" w:cs="Times New Roman"/>
          <w:sz w:val="22"/>
          <w:szCs w:val="22"/>
        </w:rPr>
      </w:pPr>
    </w:p>
    <w:p w:rsidR="009E6CF4" w:rsidRDefault="0054129A" w:rsidP="009E6CF4">
      <w:pPr>
        <w:autoSpaceDE w:val="0"/>
        <w:jc w:val="center"/>
        <w:rPr>
          <w:rFonts w:eastAsia="ArialMT" w:cs="Times New Roman"/>
          <w:sz w:val="22"/>
          <w:szCs w:val="22"/>
        </w:rPr>
      </w:pPr>
      <w:r w:rsidRPr="00286779">
        <w:rPr>
          <w:rFonts w:eastAsia="ArialMT" w:cs="Times New Roman"/>
          <w:b/>
          <w:sz w:val="22"/>
          <w:szCs w:val="22"/>
        </w:rPr>
        <w:t>§</w:t>
      </w:r>
      <w:r>
        <w:rPr>
          <w:rFonts w:eastAsia="ArialMT" w:cs="Times New Roman"/>
          <w:b/>
          <w:sz w:val="22"/>
          <w:szCs w:val="22"/>
        </w:rPr>
        <w:t xml:space="preserve"> 1</w:t>
      </w:r>
      <w:r w:rsidR="00023D35">
        <w:rPr>
          <w:rFonts w:eastAsia="ArialMT" w:cs="Times New Roman"/>
          <w:b/>
          <w:sz w:val="22"/>
          <w:szCs w:val="22"/>
        </w:rPr>
        <w:t>3</w:t>
      </w:r>
      <w:r w:rsidRPr="00286779">
        <w:rPr>
          <w:rFonts w:eastAsia="ArialMT" w:cs="Times New Roman"/>
          <w:b/>
          <w:sz w:val="22"/>
          <w:szCs w:val="22"/>
        </w:rPr>
        <w:t>.</w:t>
      </w:r>
    </w:p>
    <w:p w:rsidR="00B25EDB" w:rsidRDefault="0054129A" w:rsidP="00B25EDB">
      <w:pPr>
        <w:autoSpaceDE w:val="0"/>
        <w:jc w:val="both"/>
        <w:rPr>
          <w:rFonts w:eastAsia="ArialMT" w:cs="Times New Roman"/>
          <w:sz w:val="22"/>
          <w:szCs w:val="22"/>
        </w:rPr>
      </w:pPr>
      <w:r w:rsidRPr="00BD1FF3">
        <w:rPr>
          <w:rFonts w:eastAsia="ArialMT" w:cs="Times New Roman"/>
          <w:sz w:val="22"/>
          <w:szCs w:val="22"/>
        </w:rPr>
        <w:t>Zbiorniki bezodpływowe powinny być opróżniane z częstotliwością wynikającą z pojemności zbiornika</w:t>
      </w:r>
      <w:r>
        <w:rPr>
          <w:rFonts w:eastAsia="ArialMT" w:cs="Times New Roman"/>
          <w:sz w:val="22"/>
          <w:szCs w:val="22"/>
        </w:rPr>
        <w:t xml:space="preserve"> </w:t>
      </w:r>
      <w:r w:rsidRPr="00BD1FF3">
        <w:rPr>
          <w:rFonts w:eastAsia="ArialMT" w:cs="Times New Roman"/>
          <w:sz w:val="22"/>
          <w:szCs w:val="22"/>
        </w:rPr>
        <w:t>w sposób gwarantujący, że nie nastąpi jakikolwiek wypływ</w:t>
      </w:r>
      <w:r>
        <w:rPr>
          <w:rFonts w:eastAsia="ArialMT" w:cs="Times New Roman"/>
          <w:sz w:val="22"/>
          <w:szCs w:val="22"/>
        </w:rPr>
        <w:t xml:space="preserve"> </w:t>
      </w:r>
      <w:r w:rsidRPr="00BD1FF3">
        <w:rPr>
          <w:rFonts w:eastAsia="ArialMT" w:cs="Times New Roman"/>
          <w:sz w:val="22"/>
          <w:szCs w:val="22"/>
        </w:rPr>
        <w:t>ze zbiornika (zwłaszcza wynikający z jego przepełnienia), a także zanieczyszczenie powierzchni ziemi i wód</w:t>
      </w:r>
      <w:r>
        <w:rPr>
          <w:rFonts w:eastAsia="ArialMT" w:cs="Times New Roman"/>
          <w:sz w:val="22"/>
          <w:szCs w:val="22"/>
        </w:rPr>
        <w:t xml:space="preserve"> </w:t>
      </w:r>
      <w:r w:rsidRPr="00BD1FF3">
        <w:rPr>
          <w:rFonts w:eastAsia="ArialMT" w:cs="Times New Roman"/>
          <w:sz w:val="22"/>
          <w:szCs w:val="22"/>
        </w:rPr>
        <w:t>po</w:t>
      </w:r>
      <w:r>
        <w:rPr>
          <w:rFonts w:eastAsia="ArialMT" w:cs="Times New Roman"/>
          <w:sz w:val="22"/>
          <w:szCs w:val="22"/>
        </w:rPr>
        <w:t>wierzchniowych oraz podziemnych.</w:t>
      </w:r>
    </w:p>
    <w:p w:rsidR="008F45C0" w:rsidRDefault="008F45C0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8F45C0" w:rsidRDefault="008F45C0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B25EDB" w:rsidRDefault="00B25EDB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872792" w:rsidRDefault="00872792" w:rsidP="00872792">
      <w:pPr>
        <w:autoSpaceDE w:val="0"/>
        <w:jc w:val="center"/>
        <w:rPr>
          <w:rFonts w:eastAsia="Arial-BoldMT" w:cs="Times New Roman"/>
          <w:bCs/>
          <w:sz w:val="22"/>
          <w:szCs w:val="22"/>
        </w:rPr>
      </w:pPr>
      <w:r w:rsidRPr="00286779">
        <w:rPr>
          <w:rFonts w:eastAsia="ArialMT" w:cs="Times New Roman"/>
          <w:b/>
          <w:sz w:val="22"/>
          <w:szCs w:val="22"/>
        </w:rPr>
        <w:t>§</w:t>
      </w:r>
      <w:r>
        <w:rPr>
          <w:rFonts w:eastAsia="ArialMT" w:cs="Times New Roman"/>
          <w:b/>
          <w:sz w:val="22"/>
          <w:szCs w:val="22"/>
        </w:rPr>
        <w:t>14</w:t>
      </w:r>
    </w:p>
    <w:p w:rsidR="007E4EA1" w:rsidRPr="007E4EA1" w:rsidRDefault="007E4EA1" w:rsidP="007E4EA1">
      <w:pPr>
        <w:autoSpaceDE w:val="0"/>
        <w:rPr>
          <w:rFonts w:eastAsia="Arial-BoldMT" w:cs="Times New Roman"/>
          <w:bCs/>
          <w:sz w:val="22"/>
          <w:szCs w:val="22"/>
        </w:rPr>
      </w:pPr>
      <w:r w:rsidRPr="007E4EA1">
        <w:rPr>
          <w:rFonts w:eastAsia="Arial-BoldMT" w:cs="Times New Roman"/>
          <w:bCs/>
          <w:sz w:val="22"/>
          <w:szCs w:val="22"/>
        </w:rPr>
        <w:t>Dla zabudowy jednorodzinnej dopuszczalne jest:</w:t>
      </w:r>
    </w:p>
    <w:p w:rsidR="007E4EA1" w:rsidRDefault="007E4EA1" w:rsidP="007E4EA1">
      <w:pPr>
        <w:pStyle w:val="Akapitzlist"/>
        <w:numPr>
          <w:ilvl w:val="2"/>
          <w:numId w:val="19"/>
        </w:numPr>
        <w:autoSpaceDE w:val="0"/>
        <w:ind w:left="709" w:hanging="283"/>
        <w:rPr>
          <w:rFonts w:eastAsia="Arial-BoldMT" w:cs="Times New Roman"/>
          <w:bCs/>
          <w:sz w:val="22"/>
          <w:szCs w:val="22"/>
        </w:rPr>
      </w:pPr>
      <w:r>
        <w:rPr>
          <w:rFonts w:eastAsia="Arial-BoldMT" w:cs="Times New Roman"/>
          <w:bCs/>
          <w:sz w:val="22"/>
          <w:szCs w:val="22"/>
        </w:rPr>
        <w:t>Prowadzenie kompostowania odpadó</w:t>
      </w:r>
      <w:r w:rsidRPr="007E4EA1">
        <w:rPr>
          <w:rFonts w:eastAsia="Arial-BoldMT" w:cs="Times New Roman"/>
          <w:bCs/>
          <w:sz w:val="22"/>
          <w:szCs w:val="22"/>
        </w:rPr>
        <w:t xml:space="preserve">w komunalnych </w:t>
      </w:r>
      <w:r>
        <w:rPr>
          <w:rFonts w:eastAsia="Arial-BoldMT" w:cs="Times New Roman"/>
          <w:bCs/>
          <w:sz w:val="22"/>
          <w:szCs w:val="22"/>
        </w:rPr>
        <w:t>ulegają</w:t>
      </w:r>
      <w:r w:rsidRPr="007E4EA1">
        <w:rPr>
          <w:rFonts w:eastAsia="Arial-BoldMT" w:cs="Times New Roman"/>
          <w:bCs/>
          <w:sz w:val="22"/>
          <w:szCs w:val="22"/>
        </w:rPr>
        <w:t>cych biodegradacji</w:t>
      </w:r>
      <w:r>
        <w:rPr>
          <w:rFonts w:eastAsia="Arial-BoldMT" w:cs="Times New Roman"/>
          <w:bCs/>
          <w:sz w:val="22"/>
          <w:szCs w:val="22"/>
        </w:rPr>
        <w:t xml:space="preserve"> (w tym odpadów zielonych) na własne potrzeby</w:t>
      </w:r>
      <w:r w:rsidR="005B7548">
        <w:rPr>
          <w:rFonts w:eastAsia="Arial-BoldMT" w:cs="Times New Roman"/>
          <w:bCs/>
          <w:sz w:val="22"/>
          <w:szCs w:val="22"/>
        </w:rPr>
        <w:t>.</w:t>
      </w:r>
      <w:r>
        <w:rPr>
          <w:rFonts w:eastAsia="Arial-BoldMT" w:cs="Times New Roman"/>
          <w:bCs/>
          <w:sz w:val="22"/>
          <w:szCs w:val="22"/>
        </w:rPr>
        <w:t xml:space="preserve"> Powyższe wymaga złożenia informacji</w:t>
      </w:r>
      <w:r w:rsidR="00CE5C3A">
        <w:rPr>
          <w:rFonts w:eastAsia="Arial-BoldMT" w:cs="Times New Roman"/>
          <w:bCs/>
          <w:sz w:val="22"/>
          <w:szCs w:val="22"/>
        </w:rPr>
        <w:t xml:space="preserve"> </w:t>
      </w:r>
      <w:r w:rsidR="00335910">
        <w:rPr>
          <w:rFonts w:eastAsia="Arial-BoldMT" w:cs="Times New Roman"/>
          <w:bCs/>
          <w:sz w:val="22"/>
          <w:szCs w:val="22"/>
        </w:rPr>
        <w:t>w Urzędzie Gminy Mstów</w:t>
      </w:r>
      <w:r>
        <w:rPr>
          <w:rFonts w:eastAsia="Arial-BoldMT" w:cs="Times New Roman"/>
          <w:bCs/>
          <w:sz w:val="22"/>
          <w:szCs w:val="22"/>
        </w:rPr>
        <w:t xml:space="preserve"> przez właściciela nieruchomości.</w:t>
      </w:r>
    </w:p>
    <w:p w:rsidR="006567DB" w:rsidRDefault="006567DB" w:rsidP="007F45B0">
      <w:pPr>
        <w:autoSpaceDE w:val="0"/>
        <w:jc w:val="center"/>
        <w:rPr>
          <w:rFonts w:eastAsia="ArialMT" w:cs="Times New Roman"/>
          <w:b/>
          <w:sz w:val="22"/>
          <w:szCs w:val="22"/>
        </w:rPr>
      </w:pPr>
    </w:p>
    <w:p w:rsidR="006567DB" w:rsidRDefault="006567DB" w:rsidP="007F45B0">
      <w:pPr>
        <w:autoSpaceDE w:val="0"/>
        <w:jc w:val="center"/>
        <w:rPr>
          <w:rFonts w:eastAsia="ArialMT" w:cs="Times New Roman"/>
          <w:b/>
          <w:sz w:val="22"/>
          <w:szCs w:val="22"/>
        </w:rPr>
      </w:pPr>
    </w:p>
    <w:p w:rsidR="007F45B0" w:rsidRDefault="007F45B0" w:rsidP="007F45B0">
      <w:pPr>
        <w:autoSpaceDE w:val="0"/>
        <w:jc w:val="center"/>
        <w:rPr>
          <w:rFonts w:eastAsia="ArialMT" w:cs="Times New Roman"/>
          <w:b/>
          <w:sz w:val="22"/>
          <w:szCs w:val="22"/>
        </w:rPr>
      </w:pPr>
      <w:r w:rsidRPr="007F45B0">
        <w:rPr>
          <w:rFonts w:eastAsia="ArialMT" w:cs="Times New Roman"/>
          <w:b/>
          <w:sz w:val="22"/>
          <w:szCs w:val="22"/>
        </w:rPr>
        <w:t xml:space="preserve">Rozdział </w:t>
      </w:r>
      <w:r w:rsidR="00335910">
        <w:rPr>
          <w:rFonts w:eastAsia="ArialMT" w:cs="Times New Roman"/>
          <w:b/>
          <w:sz w:val="22"/>
          <w:szCs w:val="22"/>
        </w:rPr>
        <w:t>5</w:t>
      </w:r>
    </w:p>
    <w:p w:rsidR="007F45B0" w:rsidRPr="007F45B0" w:rsidRDefault="007F45B0" w:rsidP="007F45B0">
      <w:pPr>
        <w:autoSpaceDE w:val="0"/>
        <w:jc w:val="center"/>
        <w:rPr>
          <w:rFonts w:eastAsia="ArialMT" w:cs="Times New Roman"/>
          <w:b/>
          <w:sz w:val="22"/>
          <w:szCs w:val="22"/>
        </w:rPr>
      </w:pPr>
    </w:p>
    <w:p w:rsidR="0054129A" w:rsidRPr="007C09E7" w:rsidRDefault="0054129A" w:rsidP="009E6CF4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Obowiązki osób utrzymujących zwierzęta domowe, mających na celu ochronę przed</w:t>
      </w:r>
      <w:r w:rsidR="009E6CF4"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>zagrożeniem lub uciążliwością dla ludzi oraz przed zanieczyszczeniem terenów</w:t>
      </w:r>
      <w:r w:rsidR="009E6CF4"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>przeznaczonych do wspólnego użytku</w:t>
      </w:r>
    </w:p>
    <w:p w:rsidR="0054129A" w:rsidRDefault="0054129A" w:rsidP="0054129A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582D4F" w:rsidRDefault="007F45B0" w:rsidP="00582D4F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335910">
        <w:rPr>
          <w:rFonts w:eastAsia="Arial-BoldMT" w:cs="Times New Roman"/>
          <w:b/>
          <w:bCs/>
          <w:sz w:val="22"/>
          <w:szCs w:val="22"/>
        </w:rPr>
        <w:t>1</w:t>
      </w:r>
      <w:r w:rsidR="00023D35">
        <w:rPr>
          <w:rFonts w:eastAsia="Arial-BoldMT" w:cs="Times New Roman"/>
          <w:b/>
          <w:bCs/>
          <w:sz w:val="22"/>
          <w:szCs w:val="22"/>
        </w:rPr>
        <w:t>5</w:t>
      </w:r>
      <w:r w:rsidR="00582D4F">
        <w:rPr>
          <w:rFonts w:eastAsia="Arial-BoldMT" w:cs="Times New Roman"/>
          <w:b/>
          <w:bCs/>
          <w:sz w:val="22"/>
          <w:szCs w:val="22"/>
        </w:rPr>
        <w:t>.</w:t>
      </w:r>
    </w:p>
    <w:p w:rsidR="006567DB" w:rsidRDefault="006567DB" w:rsidP="00582D4F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54129A" w:rsidRPr="00582D4F" w:rsidRDefault="0054129A" w:rsidP="00582D4F">
      <w:pPr>
        <w:pStyle w:val="Akapitzlist"/>
        <w:numPr>
          <w:ilvl w:val="0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Osoby utrzymujące zwierzęta domowe są zobowiązane do zachowania bezpieczeństwa</w:t>
      </w:r>
      <w:r w:rsidR="00582D4F" w:rsidRP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i środków ostrożności, zapewniających ochronę przed zagrożeniem lub uciążliwością dla ludzi oraz</w:t>
      </w:r>
      <w:r w:rsidR="00582D4F" w:rsidRP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przed zanieczyszczeniem terenów przeznaczonych do użytku publicznego.</w:t>
      </w:r>
    </w:p>
    <w:p w:rsidR="0054129A" w:rsidRPr="00582D4F" w:rsidRDefault="0054129A" w:rsidP="00582D4F">
      <w:pPr>
        <w:pStyle w:val="Akapitzlist"/>
        <w:numPr>
          <w:ilvl w:val="0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Obowiązki właścicieli utrzymujących zwierzęta domowe:</w:t>
      </w:r>
    </w:p>
    <w:p w:rsidR="0054129A" w:rsidRP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zabrania się właścicielom zwierząt domowych wypuszczania ich bez dozoru poza teren nieruchomości, a w budownictwie wielorodzinnym poza obręb własnego mieszkania,</w:t>
      </w:r>
    </w:p>
    <w:p w:rsidR="0054129A" w:rsidRP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wyposażenie psa w obrożę, a w przypadku ras uznawanych za agresywne w rozumieniu przepisów odrębnych oraz w inny sposób zagrażającego otoczeniu – także w kaganiec,</w:t>
      </w:r>
    </w:p>
    <w:p w:rsidR="0054129A" w:rsidRP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w miejscach publicznych prowadzić psa na smyczy, a psa rasy uznawanej za agresywną lub psa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w inny sposób zagrażającego otoczeniu dodatkowo w nałożonym kagańcu,</w:t>
      </w:r>
    </w:p>
    <w:p w:rsidR="0054129A" w:rsidRP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 xml:space="preserve">zwolnienie przez właściciela psów ze smyczy na terenie nieruchomości może mieć miejsce w przypadku, gdy nieruchomość jest ogrodzona w sposób uniemożliwiający jej </w:t>
      </w:r>
      <w:r w:rsidR="00B25EDB">
        <w:rPr>
          <w:rFonts w:eastAsia="ArialMT" w:cs="Times New Roman"/>
          <w:sz w:val="22"/>
          <w:szCs w:val="22"/>
        </w:rPr>
        <w:t>o</w:t>
      </w:r>
      <w:r w:rsidRPr="00582D4F">
        <w:rPr>
          <w:rFonts w:eastAsia="ArialMT" w:cs="Times New Roman"/>
          <w:sz w:val="22"/>
          <w:szCs w:val="22"/>
        </w:rPr>
        <w:t>puszczenie przez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psa i wykluczający dostęp osób trzecich,</w:t>
      </w:r>
    </w:p>
    <w:p w:rsidR="0054129A" w:rsidRP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zabrania się wprowadzania zwierząt domowych na te</w:t>
      </w:r>
      <w:r w:rsidR="00CA5ACE">
        <w:rPr>
          <w:rFonts w:eastAsia="ArialMT" w:cs="Times New Roman"/>
          <w:sz w:val="22"/>
          <w:szCs w:val="22"/>
        </w:rPr>
        <w:t>reny przeznaczone na place gier</w:t>
      </w:r>
      <w:r w:rsidR="00CA5ACE">
        <w:rPr>
          <w:rFonts w:eastAsia="ArialMT" w:cs="Times New Roman"/>
          <w:sz w:val="22"/>
          <w:szCs w:val="22"/>
        </w:rPr>
        <w:br/>
      </w:r>
      <w:r w:rsidRPr="00582D4F">
        <w:rPr>
          <w:rFonts w:eastAsia="ArialMT" w:cs="Times New Roman"/>
          <w:sz w:val="22"/>
          <w:szCs w:val="22"/>
        </w:rPr>
        <w:t>i zabaw,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piaskownic dla dzieci, parków oraz innych terenów objętych zakazem na podstawie odrębnych regulaminów, ustalonych przez zarządców nieruchomości,</w:t>
      </w:r>
    </w:p>
    <w:p w:rsidR="00582D4F" w:rsidRDefault="0054129A" w:rsidP="00582D4F">
      <w:pPr>
        <w:pStyle w:val="Akapitzlist"/>
        <w:numPr>
          <w:ilvl w:val="1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natychmiastowe usuwanie, przez właścicieli, zanieczyszczeń pozostawionych przez zwierzęta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domowe w obiektach i na terenach przezn</w:t>
      </w:r>
      <w:r w:rsidR="00CA5ACE">
        <w:rPr>
          <w:rFonts w:eastAsia="ArialMT" w:cs="Times New Roman"/>
          <w:sz w:val="22"/>
          <w:szCs w:val="22"/>
        </w:rPr>
        <w:t>aczonych do użytku publicznego,</w:t>
      </w:r>
      <w:r w:rsidR="00CA5ACE">
        <w:rPr>
          <w:rFonts w:eastAsia="ArialMT" w:cs="Times New Roman"/>
          <w:sz w:val="22"/>
          <w:szCs w:val="22"/>
        </w:rPr>
        <w:br/>
      </w:r>
      <w:r w:rsidRPr="00582D4F">
        <w:rPr>
          <w:rFonts w:eastAsia="ArialMT" w:cs="Times New Roman"/>
          <w:sz w:val="22"/>
          <w:szCs w:val="22"/>
        </w:rPr>
        <w:t>a w szczególności na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chodnikach, jezdniach, placach, parkingach, terenach zielonych</w:t>
      </w:r>
      <w:r w:rsidR="00582D4F">
        <w:rPr>
          <w:rFonts w:eastAsia="ArialMT" w:cs="Times New Roman"/>
          <w:sz w:val="22"/>
          <w:szCs w:val="22"/>
        </w:rPr>
        <w:t>, itp.</w:t>
      </w:r>
    </w:p>
    <w:p w:rsidR="0054129A" w:rsidRPr="00582D4F" w:rsidRDefault="0054129A" w:rsidP="00582D4F">
      <w:pPr>
        <w:pStyle w:val="Akapitzlist"/>
        <w:numPr>
          <w:ilvl w:val="0"/>
          <w:numId w:val="13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Obowiązek ten nie dotyczy</w:t>
      </w:r>
      <w:r w:rsidR="00582D4F">
        <w:rPr>
          <w:rFonts w:eastAsia="ArialMT" w:cs="Times New Roman"/>
          <w:sz w:val="22"/>
          <w:szCs w:val="22"/>
        </w:rPr>
        <w:t xml:space="preserve"> </w:t>
      </w:r>
      <w:r w:rsidRPr="00582D4F">
        <w:rPr>
          <w:rFonts w:eastAsia="ArialMT" w:cs="Times New Roman"/>
          <w:sz w:val="22"/>
          <w:szCs w:val="22"/>
        </w:rPr>
        <w:t>osób niewidomych, korzystających z psów przewodników.</w:t>
      </w:r>
    </w:p>
    <w:p w:rsidR="0054129A" w:rsidRDefault="0054129A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6567DB" w:rsidRDefault="006567DB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6567DB" w:rsidRDefault="006567DB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6567DB" w:rsidRDefault="006567DB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6567DB" w:rsidRDefault="006567DB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</w:p>
    <w:p w:rsidR="008F45C0" w:rsidRDefault="008F45C0" w:rsidP="00CA5ACE">
      <w:pPr>
        <w:autoSpaceDE w:val="0"/>
        <w:spacing w:line="360" w:lineRule="auto"/>
        <w:rPr>
          <w:rFonts w:eastAsia="Arial-BoldMT" w:cs="Times New Roman"/>
          <w:b/>
          <w:bCs/>
          <w:sz w:val="22"/>
          <w:szCs w:val="22"/>
        </w:rPr>
      </w:pPr>
      <w:bookmarkStart w:id="0" w:name="_GoBack"/>
      <w:bookmarkEnd w:id="0"/>
    </w:p>
    <w:p w:rsidR="0054129A" w:rsidRPr="007C09E7" w:rsidRDefault="007F45B0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Rozdział </w:t>
      </w:r>
      <w:r w:rsidR="00335910">
        <w:rPr>
          <w:rFonts w:eastAsia="Arial-BoldMT" w:cs="Times New Roman"/>
          <w:b/>
          <w:bCs/>
          <w:sz w:val="22"/>
          <w:szCs w:val="22"/>
        </w:rPr>
        <w:t>6</w:t>
      </w:r>
      <w:r w:rsidR="0054129A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7C09E7" w:rsidRDefault="0054129A" w:rsidP="00582D4F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 xml:space="preserve">Wymagania </w:t>
      </w:r>
      <w:r>
        <w:rPr>
          <w:rFonts w:eastAsia="Arial-BoldMT" w:cs="Times New Roman"/>
          <w:b/>
          <w:bCs/>
          <w:sz w:val="22"/>
          <w:szCs w:val="22"/>
        </w:rPr>
        <w:t xml:space="preserve">dotyczące </w:t>
      </w:r>
      <w:r w:rsidRPr="007C09E7">
        <w:rPr>
          <w:rFonts w:eastAsia="Arial-BoldMT" w:cs="Times New Roman"/>
          <w:b/>
          <w:bCs/>
          <w:sz w:val="22"/>
          <w:szCs w:val="22"/>
        </w:rPr>
        <w:t>utrzymywania zwierząt gospodarskich na terenach wyłączonych</w:t>
      </w:r>
      <w:r w:rsidR="00582D4F"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>z produkcji rolniczej</w:t>
      </w:r>
      <w:r w:rsidRPr="00E917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tym także zakazu ich utrzymywania na określonych obszarach lub w poszczególnych nieruchomościach.</w:t>
      </w:r>
    </w:p>
    <w:p w:rsidR="0054129A" w:rsidRDefault="0054129A" w:rsidP="0054129A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582D4F" w:rsidRDefault="007F45B0" w:rsidP="00582D4F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335910">
        <w:rPr>
          <w:rFonts w:eastAsia="Arial-BoldMT" w:cs="Times New Roman"/>
          <w:b/>
          <w:bCs/>
          <w:sz w:val="22"/>
          <w:szCs w:val="22"/>
        </w:rPr>
        <w:t>1</w:t>
      </w:r>
      <w:r w:rsidR="00023D35">
        <w:rPr>
          <w:rFonts w:eastAsia="Arial-BoldMT" w:cs="Times New Roman"/>
          <w:b/>
          <w:bCs/>
          <w:sz w:val="22"/>
          <w:szCs w:val="22"/>
        </w:rPr>
        <w:t>6</w:t>
      </w:r>
      <w:r w:rsidR="00582D4F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582D4F" w:rsidRDefault="0054129A" w:rsidP="00582D4F">
      <w:pPr>
        <w:pStyle w:val="Akapitzlist"/>
        <w:numPr>
          <w:ilvl w:val="0"/>
          <w:numId w:val="15"/>
        </w:numPr>
        <w:autoSpaceDE w:val="0"/>
        <w:jc w:val="both"/>
        <w:rPr>
          <w:rFonts w:eastAsia="Arial-BoldMT" w:cs="Times New Roman"/>
          <w:sz w:val="22"/>
          <w:szCs w:val="22"/>
        </w:rPr>
      </w:pPr>
      <w:r w:rsidRPr="00582D4F">
        <w:rPr>
          <w:rFonts w:eastAsia="Arial-BoldMT" w:cs="Times New Roman"/>
          <w:sz w:val="22"/>
          <w:szCs w:val="22"/>
        </w:rPr>
        <w:t>Zwierzęta gospodarskie mogą być utrzymywane na terenach wy</w:t>
      </w:r>
      <w:r w:rsidR="00582D4F">
        <w:rPr>
          <w:rFonts w:eastAsia="Arial-BoldMT" w:cs="Times New Roman"/>
          <w:sz w:val="22"/>
          <w:szCs w:val="22"/>
        </w:rPr>
        <w:t>łączonych z produkcji rolniczej</w:t>
      </w:r>
      <w:r w:rsidR="00582D4F">
        <w:rPr>
          <w:rFonts w:eastAsia="Arial-BoldMT" w:cs="Times New Roman"/>
          <w:sz w:val="22"/>
          <w:szCs w:val="22"/>
        </w:rPr>
        <w:br/>
      </w:r>
      <w:r w:rsidRPr="00582D4F">
        <w:rPr>
          <w:rFonts w:eastAsia="Arial-BoldMT" w:cs="Times New Roman"/>
          <w:sz w:val="22"/>
          <w:szCs w:val="22"/>
        </w:rPr>
        <w:t>w pomieszczeniach zamkniętych i terenach ogrodzonych tak, by nie mogły przedostać się na drogi publiczne oraz tereny przeznaczone do użytku publicznego. Utrzymanie zwierząt nie może powodować uciążliwości, w szczególności zapachowych (odory) dla innych osób zamieszkujących na nieruchomości lub na nieruchomościach sąsiednich.</w:t>
      </w:r>
    </w:p>
    <w:p w:rsidR="0054129A" w:rsidRPr="00582D4F" w:rsidRDefault="0054129A" w:rsidP="00582D4F">
      <w:pPr>
        <w:pStyle w:val="Akapitzlist"/>
        <w:numPr>
          <w:ilvl w:val="0"/>
          <w:numId w:val="15"/>
        </w:numPr>
        <w:autoSpaceDE w:val="0"/>
        <w:jc w:val="both"/>
        <w:rPr>
          <w:rFonts w:eastAsia="Arial-BoldMT" w:cs="Times New Roman"/>
          <w:sz w:val="22"/>
          <w:szCs w:val="22"/>
        </w:rPr>
      </w:pPr>
      <w:r w:rsidRPr="00582D4F">
        <w:rPr>
          <w:rFonts w:eastAsia="Arial-BoldMT" w:cs="Times New Roman"/>
          <w:sz w:val="22"/>
          <w:szCs w:val="22"/>
        </w:rPr>
        <w:t xml:space="preserve">Wytwarzane w trakcie utrzymania zwierząt gospodarskich odpady i nieczystości należy gromadzić i usuwać  </w:t>
      </w:r>
      <w:r w:rsidRPr="00582D4F">
        <w:rPr>
          <w:rFonts w:cs="Times New Roman"/>
          <w:sz w:val="22"/>
          <w:szCs w:val="22"/>
        </w:rPr>
        <w:t>w sposób zgodny z prawem, niepowodujący zanieczyszczenia terenu nieruchomości oraz wód powierzchniowych i podziemnych.</w:t>
      </w:r>
      <w:r w:rsidRPr="00582D4F">
        <w:rPr>
          <w:rFonts w:eastAsia="Arial-BoldMT" w:cs="Times New Roman"/>
          <w:sz w:val="22"/>
          <w:szCs w:val="22"/>
        </w:rPr>
        <w:t xml:space="preserve"> </w:t>
      </w:r>
    </w:p>
    <w:p w:rsidR="0054129A" w:rsidRPr="00582D4F" w:rsidRDefault="0054129A" w:rsidP="00582D4F">
      <w:pPr>
        <w:pStyle w:val="Akapitzlist"/>
        <w:numPr>
          <w:ilvl w:val="0"/>
          <w:numId w:val="15"/>
        </w:numPr>
        <w:autoSpaceDE w:val="0"/>
        <w:jc w:val="both"/>
        <w:rPr>
          <w:rFonts w:cs="Times New Roman"/>
          <w:bCs/>
          <w:sz w:val="22"/>
          <w:szCs w:val="22"/>
        </w:rPr>
      </w:pPr>
      <w:r w:rsidRPr="00582D4F">
        <w:rPr>
          <w:rFonts w:eastAsia="Arial-BoldMT" w:cs="Times New Roman"/>
          <w:sz w:val="22"/>
          <w:szCs w:val="22"/>
        </w:rPr>
        <w:t>Zabrania się trzymania zwierząt gospodarskich w budynkach mieszkalnych w zabudowie wielorodzinnej.</w:t>
      </w:r>
    </w:p>
    <w:p w:rsidR="0054129A" w:rsidRDefault="0054129A" w:rsidP="0054129A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54129A" w:rsidRPr="007C09E7" w:rsidRDefault="007F45B0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Rozdział </w:t>
      </w:r>
      <w:r w:rsidR="00335910">
        <w:rPr>
          <w:rFonts w:eastAsia="Arial-BoldMT" w:cs="Times New Roman"/>
          <w:b/>
          <w:bCs/>
          <w:sz w:val="22"/>
          <w:szCs w:val="22"/>
        </w:rPr>
        <w:t>7</w:t>
      </w:r>
      <w:r w:rsidR="0054129A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7C09E7" w:rsidRDefault="0054129A" w:rsidP="0054129A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Wyznaczenie obszarów podlegające obowiązkowej deratyzacji oraz terminy jej</w:t>
      </w:r>
      <w:r w:rsidR="00582D4F"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>przeprowadzania</w:t>
      </w:r>
    </w:p>
    <w:p w:rsidR="0054129A" w:rsidRDefault="0054129A" w:rsidP="0054129A">
      <w:pPr>
        <w:autoSpaceDE w:val="0"/>
        <w:jc w:val="both"/>
        <w:rPr>
          <w:rFonts w:eastAsia="Arial-BoldMT" w:cs="Times New Roman"/>
          <w:b/>
          <w:bCs/>
          <w:sz w:val="22"/>
          <w:szCs w:val="22"/>
        </w:rPr>
      </w:pPr>
    </w:p>
    <w:p w:rsidR="00582D4F" w:rsidRDefault="007F45B0" w:rsidP="00582D4F">
      <w:pPr>
        <w:autoSpaceDE w:val="0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335910">
        <w:rPr>
          <w:rFonts w:eastAsia="Arial-BoldMT" w:cs="Times New Roman"/>
          <w:b/>
          <w:bCs/>
          <w:sz w:val="22"/>
          <w:szCs w:val="22"/>
        </w:rPr>
        <w:t>1</w:t>
      </w:r>
      <w:r w:rsidR="00023D35">
        <w:rPr>
          <w:rFonts w:eastAsia="Arial-BoldMT" w:cs="Times New Roman"/>
          <w:b/>
          <w:bCs/>
          <w:sz w:val="22"/>
          <w:szCs w:val="22"/>
        </w:rPr>
        <w:t>7</w:t>
      </w:r>
      <w:r w:rsidR="00582D4F">
        <w:rPr>
          <w:rFonts w:eastAsia="Arial-BoldMT" w:cs="Times New Roman"/>
          <w:b/>
          <w:bCs/>
          <w:sz w:val="22"/>
          <w:szCs w:val="22"/>
        </w:rPr>
        <w:t>.</w:t>
      </w:r>
    </w:p>
    <w:p w:rsidR="0054129A" w:rsidRPr="00582D4F" w:rsidRDefault="0054129A" w:rsidP="00582D4F">
      <w:pPr>
        <w:pStyle w:val="Akapitzlist"/>
        <w:numPr>
          <w:ilvl w:val="0"/>
          <w:numId w:val="17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Obowiązkowej deratyzacji podlegają obszary:</w:t>
      </w:r>
    </w:p>
    <w:p w:rsidR="0054129A" w:rsidRPr="00582D4F" w:rsidRDefault="0054129A" w:rsidP="00582D4F">
      <w:pPr>
        <w:pStyle w:val="Akapitzlist"/>
        <w:numPr>
          <w:ilvl w:val="1"/>
          <w:numId w:val="17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zabudowane obiektami i magazynami wykorzystywanymi odpowiednio do przetwórstwa spożywczego, bądź przechowywania produktów rolno-spożywczych,</w:t>
      </w:r>
    </w:p>
    <w:p w:rsidR="0054129A" w:rsidRPr="00582D4F" w:rsidRDefault="0054129A" w:rsidP="00582D4F">
      <w:pPr>
        <w:pStyle w:val="Akapitzlist"/>
        <w:numPr>
          <w:ilvl w:val="1"/>
          <w:numId w:val="17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>obszary wielorodzinnej zabudowy mieszkaniowej.</w:t>
      </w:r>
    </w:p>
    <w:p w:rsidR="0054129A" w:rsidRDefault="0054129A" w:rsidP="00582D4F">
      <w:pPr>
        <w:pStyle w:val="Akapitzlist"/>
        <w:numPr>
          <w:ilvl w:val="0"/>
          <w:numId w:val="17"/>
        </w:numPr>
        <w:autoSpaceDE w:val="0"/>
        <w:jc w:val="both"/>
        <w:rPr>
          <w:rFonts w:eastAsia="ArialMT" w:cs="Times New Roman"/>
          <w:sz w:val="22"/>
          <w:szCs w:val="22"/>
        </w:rPr>
      </w:pPr>
      <w:r w:rsidRPr="00582D4F">
        <w:rPr>
          <w:rFonts w:eastAsia="ArialMT" w:cs="Times New Roman"/>
          <w:sz w:val="22"/>
          <w:szCs w:val="22"/>
        </w:rPr>
        <w:t xml:space="preserve">Deratyzację na obszarach wymienionych w </w:t>
      </w:r>
      <w:proofErr w:type="spellStart"/>
      <w:r w:rsidRPr="00582D4F">
        <w:rPr>
          <w:rFonts w:eastAsia="ArialMT" w:cs="Times New Roman"/>
          <w:sz w:val="22"/>
          <w:szCs w:val="22"/>
        </w:rPr>
        <w:t>pkt</w:t>
      </w:r>
      <w:proofErr w:type="spellEnd"/>
      <w:r w:rsidRPr="00582D4F">
        <w:rPr>
          <w:rFonts w:eastAsia="ArialMT" w:cs="Times New Roman"/>
          <w:sz w:val="22"/>
          <w:szCs w:val="22"/>
        </w:rPr>
        <w:t xml:space="preserve"> 1 należy przeprowadzić raz w roku w miesiącu wrześniu lub październiku.</w:t>
      </w:r>
    </w:p>
    <w:p w:rsidR="00CA5ACE" w:rsidRPr="00CA5ACE" w:rsidRDefault="00CA5ACE" w:rsidP="00CA5ACE">
      <w:pPr>
        <w:autoSpaceDE w:val="0"/>
        <w:jc w:val="both"/>
        <w:rPr>
          <w:rFonts w:eastAsia="ArialMT" w:cs="Times New Roman"/>
          <w:sz w:val="22"/>
          <w:szCs w:val="22"/>
        </w:rPr>
      </w:pPr>
    </w:p>
    <w:sectPr w:rsidR="00CA5ACE" w:rsidRPr="00CA5ACE" w:rsidSect="00DF28BD">
      <w:headerReference w:type="default" r:id="rId8"/>
      <w:footerReference w:type="default" r:id="rId9"/>
      <w:pgSz w:w="11906" w:h="16838"/>
      <w:pgMar w:top="1135" w:right="1274" w:bottom="1135" w:left="1276" w:header="567" w:footer="567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02" w:rsidRDefault="00292302" w:rsidP="00CA5ACE">
      <w:r>
        <w:separator/>
      </w:r>
    </w:p>
  </w:endnote>
  <w:endnote w:type="continuationSeparator" w:id="0">
    <w:p w:rsidR="00292302" w:rsidRDefault="00292302" w:rsidP="00CA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61168"/>
      <w:docPartObj>
        <w:docPartGallery w:val="Page Numbers (Bottom of Page)"/>
        <w:docPartUnique/>
      </w:docPartObj>
    </w:sdtPr>
    <w:sdtContent>
      <w:p w:rsidR="00CA5ACE" w:rsidRDefault="00F75EFA">
        <w:pPr>
          <w:pStyle w:val="Stopka"/>
          <w:jc w:val="center"/>
        </w:pPr>
        <w:r>
          <w:fldChar w:fldCharType="begin"/>
        </w:r>
        <w:r w:rsidR="00CA5ACE">
          <w:instrText>PAGE   \* MERGEFORMAT</w:instrText>
        </w:r>
        <w:r>
          <w:fldChar w:fldCharType="separate"/>
        </w:r>
        <w:r w:rsidR="000B71F0">
          <w:rPr>
            <w:noProof/>
          </w:rPr>
          <w:t>3</w:t>
        </w:r>
        <w:r>
          <w:fldChar w:fldCharType="end"/>
        </w:r>
      </w:p>
    </w:sdtContent>
  </w:sdt>
  <w:p w:rsidR="00F25DC9" w:rsidRDefault="002923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02" w:rsidRDefault="00292302" w:rsidP="00CA5ACE">
      <w:r>
        <w:separator/>
      </w:r>
    </w:p>
  </w:footnote>
  <w:footnote w:type="continuationSeparator" w:id="0">
    <w:p w:rsidR="00292302" w:rsidRDefault="00292302" w:rsidP="00CA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84" w:rsidRDefault="00E90084">
    <w:pPr>
      <w:pStyle w:val="Nagwek"/>
    </w:pPr>
    <w:r>
      <w:t xml:space="preserve">projekt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21"/>
    <w:multiLevelType w:val="hybridMultilevel"/>
    <w:tmpl w:val="E920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53B"/>
    <w:multiLevelType w:val="hybridMultilevel"/>
    <w:tmpl w:val="F3C8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1A2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695"/>
    <w:multiLevelType w:val="hybridMultilevel"/>
    <w:tmpl w:val="5EE4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818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D44C0B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BC7"/>
    <w:multiLevelType w:val="hybridMultilevel"/>
    <w:tmpl w:val="9B56C588"/>
    <w:lvl w:ilvl="0" w:tplc="46823D8A">
      <w:start w:val="1"/>
      <w:numFmt w:val="decimal"/>
      <w:lvlText w:val="%1."/>
      <w:lvlJc w:val="left"/>
      <w:pPr>
        <w:ind w:left="720" w:hanging="360"/>
      </w:pPr>
      <w:rPr>
        <w:rFonts w:eastAsia="ArialMT" w:hint="default"/>
      </w:rPr>
    </w:lvl>
    <w:lvl w:ilvl="1" w:tplc="24B46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648ED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E14"/>
    <w:multiLevelType w:val="hybridMultilevel"/>
    <w:tmpl w:val="971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AC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406"/>
    <w:multiLevelType w:val="hybridMultilevel"/>
    <w:tmpl w:val="DFFE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A5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3B3E"/>
    <w:multiLevelType w:val="hybridMultilevel"/>
    <w:tmpl w:val="E728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D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6257B"/>
    <w:multiLevelType w:val="hybridMultilevel"/>
    <w:tmpl w:val="451A7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7D3E"/>
    <w:multiLevelType w:val="hybridMultilevel"/>
    <w:tmpl w:val="B80A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13A"/>
    <w:multiLevelType w:val="hybridMultilevel"/>
    <w:tmpl w:val="355EBB16"/>
    <w:lvl w:ilvl="0" w:tplc="E1A40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BEB4A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35A7E"/>
    <w:multiLevelType w:val="hybridMultilevel"/>
    <w:tmpl w:val="DEA0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3A8"/>
    <w:multiLevelType w:val="hybridMultilevel"/>
    <w:tmpl w:val="C054C67C"/>
    <w:lvl w:ilvl="0" w:tplc="46823D8A">
      <w:start w:val="1"/>
      <w:numFmt w:val="decimal"/>
      <w:lvlText w:val="%1."/>
      <w:lvlJc w:val="left"/>
      <w:pPr>
        <w:ind w:left="72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3E1"/>
    <w:multiLevelType w:val="hybridMultilevel"/>
    <w:tmpl w:val="94200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0605"/>
    <w:multiLevelType w:val="hybridMultilevel"/>
    <w:tmpl w:val="31BE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E048B"/>
    <w:multiLevelType w:val="hybridMultilevel"/>
    <w:tmpl w:val="CEBE0010"/>
    <w:lvl w:ilvl="0" w:tplc="CC08D3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212D55"/>
    <w:multiLevelType w:val="hybridMultilevel"/>
    <w:tmpl w:val="979A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772CD"/>
    <w:multiLevelType w:val="hybridMultilevel"/>
    <w:tmpl w:val="9A90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63F4"/>
    <w:multiLevelType w:val="hybridMultilevel"/>
    <w:tmpl w:val="96744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7D6B"/>
    <w:multiLevelType w:val="hybridMultilevel"/>
    <w:tmpl w:val="37D0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575E"/>
    <w:multiLevelType w:val="hybridMultilevel"/>
    <w:tmpl w:val="F202C5DA"/>
    <w:lvl w:ilvl="0" w:tplc="E1A40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3D24"/>
    <w:multiLevelType w:val="hybridMultilevel"/>
    <w:tmpl w:val="9158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07551"/>
    <w:multiLevelType w:val="hybridMultilevel"/>
    <w:tmpl w:val="FE326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13"/>
  </w:num>
  <w:num w:numId="16">
    <w:abstractNumId w:val="21"/>
  </w:num>
  <w:num w:numId="17">
    <w:abstractNumId w:val="5"/>
  </w:num>
  <w:num w:numId="18">
    <w:abstractNumId w:val="14"/>
  </w:num>
  <w:num w:numId="19">
    <w:abstractNumId w:val="9"/>
  </w:num>
  <w:num w:numId="20">
    <w:abstractNumId w:val="20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BB"/>
    <w:rsid w:val="00023D35"/>
    <w:rsid w:val="0003181C"/>
    <w:rsid w:val="0004710B"/>
    <w:rsid w:val="00073726"/>
    <w:rsid w:val="000852CC"/>
    <w:rsid w:val="000B71F0"/>
    <w:rsid w:val="000C10C0"/>
    <w:rsid w:val="000C75B5"/>
    <w:rsid w:val="000D0522"/>
    <w:rsid w:val="000E5C6F"/>
    <w:rsid w:val="000F0212"/>
    <w:rsid w:val="00105B19"/>
    <w:rsid w:val="00105B68"/>
    <w:rsid w:val="001B1990"/>
    <w:rsid w:val="001F3AE8"/>
    <w:rsid w:val="001F4771"/>
    <w:rsid w:val="0023144C"/>
    <w:rsid w:val="002378B3"/>
    <w:rsid w:val="0025431D"/>
    <w:rsid w:val="00292302"/>
    <w:rsid w:val="002A33D5"/>
    <w:rsid w:val="002C44A5"/>
    <w:rsid w:val="00301E2C"/>
    <w:rsid w:val="00335910"/>
    <w:rsid w:val="00370EC2"/>
    <w:rsid w:val="00380084"/>
    <w:rsid w:val="00394620"/>
    <w:rsid w:val="003A3B35"/>
    <w:rsid w:val="003C3053"/>
    <w:rsid w:val="003C4F58"/>
    <w:rsid w:val="003C64D7"/>
    <w:rsid w:val="003D63CB"/>
    <w:rsid w:val="00466ED6"/>
    <w:rsid w:val="004E03EA"/>
    <w:rsid w:val="0050003E"/>
    <w:rsid w:val="0053623F"/>
    <w:rsid w:val="0054129A"/>
    <w:rsid w:val="00582D4F"/>
    <w:rsid w:val="005856BB"/>
    <w:rsid w:val="005B72CF"/>
    <w:rsid w:val="005B7548"/>
    <w:rsid w:val="00637E80"/>
    <w:rsid w:val="00650015"/>
    <w:rsid w:val="006567DB"/>
    <w:rsid w:val="006938D6"/>
    <w:rsid w:val="006A29D3"/>
    <w:rsid w:val="006F5522"/>
    <w:rsid w:val="007106E4"/>
    <w:rsid w:val="00722F17"/>
    <w:rsid w:val="00725C31"/>
    <w:rsid w:val="00783CF0"/>
    <w:rsid w:val="007E4EA1"/>
    <w:rsid w:val="007F45B0"/>
    <w:rsid w:val="008373BD"/>
    <w:rsid w:val="00872792"/>
    <w:rsid w:val="008C15CC"/>
    <w:rsid w:val="008F45C0"/>
    <w:rsid w:val="00910257"/>
    <w:rsid w:val="00967BCF"/>
    <w:rsid w:val="009872AA"/>
    <w:rsid w:val="009A007B"/>
    <w:rsid w:val="009E6CF4"/>
    <w:rsid w:val="00AB55FA"/>
    <w:rsid w:val="00AD25C9"/>
    <w:rsid w:val="00AF1C37"/>
    <w:rsid w:val="00AF7ED5"/>
    <w:rsid w:val="00B25EDB"/>
    <w:rsid w:val="00B31C0F"/>
    <w:rsid w:val="00B6516C"/>
    <w:rsid w:val="00B82706"/>
    <w:rsid w:val="00BB598F"/>
    <w:rsid w:val="00BE3C39"/>
    <w:rsid w:val="00C36C89"/>
    <w:rsid w:val="00C4402A"/>
    <w:rsid w:val="00C4441E"/>
    <w:rsid w:val="00C751FF"/>
    <w:rsid w:val="00C8306E"/>
    <w:rsid w:val="00C95D60"/>
    <w:rsid w:val="00CA06C3"/>
    <w:rsid w:val="00CA20EB"/>
    <w:rsid w:val="00CA5ACE"/>
    <w:rsid w:val="00CA6B8A"/>
    <w:rsid w:val="00CD1A93"/>
    <w:rsid w:val="00CE5C3A"/>
    <w:rsid w:val="00D044D1"/>
    <w:rsid w:val="00D56610"/>
    <w:rsid w:val="00D7636C"/>
    <w:rsid w:val="00DE54A7"/>
    <w:rsid w:val="00DF28BD"/>
    <w:rsid w:val="00E05645"/>
    <w:rsid w:val="00E40809"/>
    <w:rsid w:val="00E73753"/>
    <w:rsid w:val="00E90084"/>
    <w:rsid w:val="00E964E9"/>
    <w:rsid w:val="00E97D75"/>
    <w:rsid w:val="00EA67EE"/>
    <w:rsid w:val="00F10E12"/>
    <w:rsid w:val="00F15806"/>
    <w:rsid w:val="00F75EFA"/>
    <w:rsid w:val="00FD06AB"/>
    <w:rsid w:val="00FD6FCE"/>
    <w:rsid w:val="00FD779B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9A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2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129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D6FC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CA5A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AC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5A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6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9A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2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2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4129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D6FC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CA5A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5AC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5A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6E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837B-438B-4B71-83F0-E7A61E7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Oem</cp:lastModifiedBy>
  <cp:revision>13</cp:revision>
  <cp:lastPrinted>2012-12-09T06:40:00Z</cp:lastPrinted>
  <dcterms:created xsi:type="dcterms:W3CDTF">2012-12-07T10:04:00Z</dcterms:created>
  <dcterms:modified xsi:type="dcterms:W3CDTF">2012-12-09T06:55:00Z</dcterms:modified>
</cp:coreProperties>
</file>