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6B" w:rsidRDefault="000438B5">
      <w:pPr>
        <w:rPr>
          <w:sz w:val="24"/>
          <w:szCs w:val="24"/>
        </w:rPr>
      </w:pPr>
      <w:r>
        <w:t>ZPO 02.08.2017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8C17F4" w:rsidRPr="008C17F4">
        <w:rPr>
          <w:sz w:val="24"/>
          <w:szCs w:val="24"/>
        </w:rPr>
        <w:t xml:space="preserve">Leśna Podlaska </w:t>
      </w:r>
      <w:r w:rsidR="0066714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8C17F4" w:rsidRPr="008C17F4">
        <w:rPr>
          <w:sz w:val="24"/>
          <w:szCs w:val="24"/>
        </w:rPr>
        <w:t>.08.201</w:t>
      </w:r>
      <w:r w:rsidR="0066714B">
        <w:rPr>
          <w:sz w:val="24"/>
          <w:szCs w:val="24"/>
        </w:rPr>
        <w:t>7</w:t>
      </w:r>
    </w:p>
    <w:p w:rsidR="000438B5" w:rsidRDefault="000438B5">
      <w:pPr>
        <w:rPr>
          <w:sz w:val="24"/>
          <w:szCs w:val="24"/>
        </w:rPr>
      </w:pPr>
    </w:p>
    <w:p w:rsidR="000438B5" w:rsidRPr="000438B5" w:rsidRDefault="000438B5" w:rsidP="000438B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438B5">
        <w:rPr>
          <w:sz w:val="24"/>
          <w:szCs w:val="24"/>
        </w:rPr>
        <w:t xml:space="preserve">Działając w trybie art.38 ust.2 ustawy z 29 stycznia 2004r. – Prawo zamówień publicznych (Dz.U. z 2015r., poz. 2164 ze zm.),zwanej dalej ustawą </w:t>
      </w:r>
      <w:proofErr w:type="spellStart"/>
      <w:r w:rsidRPr="000438B5">
        <w:rPr>
          <w:sz w:val="24"/>
          <w:szCs w:val="24"/>
        </w:rPr>
        <w:t>Pzp</w:t>
      </w:r>
      <w:proofErr w:type="spellEnd"/>
      <w:r w:rsidRPr="000438B5">
        <w:rPr>
          <w:sz w:val="24"/>
          <w:szCs w:val="24"/>
        </w:rPr>
        <w:t>,  Zamaw</w:t>
      </w:r>
      <w:r w:rsidRPr="000438B5">
        <w:rPr>
          <w:sz w:val="24"/>
          <w:szCs w:val="24"/>
        </w:rPr>
        <w:t xml:space="preserve">iający przekazuje treść zapytania </w:t>
      </w:r>
      <w:r w:rsidRPr="000438B5">
        <w:rPr>
          <w:sz w:val="24"/>
          <w:szCs w:val="24"/>
        </w:rPr>
        <w:t xml:space="preserve">wraz </w:t>
      </w:r>
      <w:r w:rsidRPr="000438B5">
        <w:rPr>
          <w:sz w:val="24"/>
          <w:szCs w:val="24"/>
        </w:rPr>
        <w:t>z wyjaśnieniem.</w:t>
      </w:r>
    </w:p>
    <w:p w:rsidR="008C17F4" w:rsidRPr="000438B5" w:rsidRDefault="008C17F4" w:rsidP="000438B5">
      <w:pPr>
        <w:rPr>
          <w:sz w:val="24"/>
          <w:szCs w:val="24"/>
        </w:rPr>
      </w:pPr>
    </w:p>
    <w:p w:rsidR="008C17F4" w:rsidRDefault="00E90016" w:rsidP="000438B5">
      <w:pPr>
        <w:jc w:val="both"/>
        <w:rPr>
          <w:b/>
          <w:sz w:val="24"/>
          <w:szCs w:val="24"/>
        </w:rPr>
      </w:pPr>
      <w:r w:rsidRPr="000438B5">
        <w:rPr>
          <w:b/>
          <w:sz w:val="24"/>
          <w:szCs w:val="24"/>
        </w:rPr>
        <w:t>Odpowiedź na z</w:t>
      </w:r>
      <w:r w:rsidR="008C17F4" w:rsidRPr="000438B5">
        <w:rPr>
          <w:b/>
          <w:sz w:val="24"/>
          <w:szCs w:val="24"/>
        </w:rPr>
        <w:t>apytanie wykonawcy przetargu nieograniczonego na „Zakup wraz z dostawą węgla kamiennego asortyment kostka gat. 1 gruby dla Zespołu Placówek Oświatowych w Leśnej Podlaskiej i szkoły filialnej w Ossówce w sezonie grzewczym 201</w:t>
      </w:r>
      <w:r w:rsidR="0066714B" w:rsidRPr="000438B5">
        <w:rPr>
          <w:b/>
          <w:sz w:val="24"/>
          <w:szCs w:val="24"/>
        </w:rPr>
        <w:t>7</w:t>
      </w:r>
      <w:r w:rsidR="008C17F4" w:rsidRPr="000438B5">
        <w:rPr>
          <w:b/>
          <w:sz w:val="24"/>
          <w:szCs w:val="24"/>
        </w:rPr>
        <w:t>/201</w:t>
      </w:r>
      <w:r w:rsidR="0066714B" w:rsidRPr="000438B5">
        <w:rPr>
          <w:b/>
          <w:sz w:val="24"/>
          <w:szCs w:val="24"/>
        </w:rPr>
        <w:t>8</w:t>
      </w:r>
      <w:r w:rsidR="008C17F4" w:rsidRPr="000438B5">
        <w:rPr>
          <w:b/>
          <w:sz w:val="24"/>
          <w:szCs w:val="24"/>
        </w:rPr>
        <w:t>”</w:t>
      </w:r>
    </w:p>
    <w:p w:rsidR="000438B5" w:rsidRPr="000438B5" w:rsidRDefault="000438B5" w:rsidP="000438B5">
      <w:pPr>
        <w:jc w:val="both"/>
        <w:rPr>
          <w:b/>
          <w:sz w:val="24"/>
          <w:szCs w:val="24"/>
        </w:rPr>
      </w:pPr>
    </w:p>
    <w:p w:rsidR="008C17F4" w:rsidRPr="000438B5" w:rsidRDefault="008C17F4">
      <w:pPr>
        <w:rPr>
          <w:b/>
          <w:sz w:val="24"/>
          <w:szCs w:val="24"/>
        </w:rPr>
      </w:pPr>
      <w:r w:rsidRPr="000438B5">
        <w:rPr>
          <w:b/>
          <w:sz w:val="24"/>
          <w:szCs w:val="24"/>
        </w:rPr>
        <w:t>Pytanie:</w:t>
      </w:r>
    </w:p>
    <w:p w:rsidR="0066714B" w:rsidRPr="000438B5" w:rsidRDefault="0066714B" w:rsidP="006671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38B5">
        <w:rPr>
          <w:rFonts w:eastAsia="Times New Roman" w:cs="Times New Roman"/>
          <w:sz w:val="24"/>
          <w:szCs w:val="24"/>
          <w:lang w:eastAsia="pl-PL"/>
        </w:rPr>
        <w:t>W związku z wejściem w życie od dnia 02 stycznia 2012r. opodatkowania podatkiem akcyzowym wyrobów węglowych, proszę o udzielenie informacji, </w:t>
      </w:r>
      <w:r w:rsidRPr="000438B5">
        <w:rPr>
          <w:rFonts w:eastAsia="Times New Roman" w:cs="Times New Roman"/>
          <w:b/>
          <w:bCs/>
          <w:sz w:val="24"/>
          <w:szCs w:val="24"/>
          <w:lang w:eastAsia="pl-PL"/>
        </w:rPr>
        <w:t>czy dostawy opału do Państwa, podlegają zwolnieniu z podatku akcyzowego czy tez nie ?  a co za tym idzie czy w oferta Wykonawcy w przedmiotowym postepowaniu ma zawierać podatek akcyzowy czy też nie ? </w:t>
      </w:r>
      <w:r w:rsidRPr="000438B5">
        <w:rPr>
          <w:rFonts w:eastAsia="Times New Roman" w:cs="Times New Roman"/>
          <w:sz w:val="24"/>
          <w:szCs w:val="24"/>
          <w:lang w:eastAsia="pl-PL"/>
        </w:rPr>
        <w:t xml:space="preserve">Nadmieniam, że wartość podatku akcyzowego wynosi 30,46 zł. netto za każdą tonę węgla bez względu na sortyment.   Zgodnie bowiem ze znowelizowaną ustawą o podatku akcyzowym Dz.U. z 2011r. Nr 108, poz. 626 z </w:t>
      </w:r>
      <w:proofErr w:type="spellStart"/>
      <w:r w:rsidRPr="000438B5">
        <w:rPr>
          <w:rFonts w:eastAsia="Times New Roman" w:cs="Times New Roman"/>
          <w:sz w:val="24"/>
          <w:szCs w:val="24"/>
          <w:lang w:eastAsia="pl-PL"/>
        </w:rPr>
        <w:t>poź</w:t>
      </w:r>
      <w:hyperlink r:id="rId5" w:history="1">
        <w:r w:rsidRPr="000438B5">
          <w:rPr>
            <w:rFonts w:eastAsia="Times New Roman" w:cs="Times New Roman"/>
            <w:sz w:val="24"/>
            <w:szCs w:val="24"/>
            <w:u w:val="single"/>
            <w:lang w:eastAsia="pl-PL"/>
          </w:rPr>
          <w:t>n</w:t>
        </w:r>
        <w:proofErr w:type="spellEnd"/>
        <w:r w:rsidRPr="000438B5">
          <w:rPr>
            <w:rFonts w:eastAsia="Times New Roman" w:cs="Times New Roman"/>
            <w:sz w:val="24"/>
            <w:szCs w:val="24"/>
            <w:u w:val="single"/>
            <w:lang w:eastAsia="pl-PL"/>
          </w:rPr>
          <w:t>. zm</w:t>
        </w:r>
      </w:hyperlink>
      <w:r w:rsidRPr="000438B5">
        <w:rPr>
          <w:rFonts w:eastAsia="Times New Roman" w:cs="Times New Roman"/>
          <w:sz w:val="24"/>
          <w:szCs w:val="24"/>
          <w:lang w:eastAsia="pl-PL"/>
        </w:rPr>
        <w:t>. od dnia 02.01.2012r. sprzedaż wyrobów węglowych podlega opodatkowaniu podatkiem akcyzowym. Jednakże, ustawodawca w art. 31a zawarł szereg zwolnień, między innymi, zgodnie z art. 31a ust. 1 pkt. 3 ustawy zwalnia się od akcyzy czynności podlegające opodatkowaniu, których przedmiotem są wyroby węglowe przeznaczone do celów opałowych:</w:t>
      </w:r>
    </w:p>
    <w:p w:rsidR="0066714B" w:rsidRPr="000438B5" w:rsidRDefault="0066714B" w:rsidP="006671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38B5">
        <w:rPr>
          <w:rFonts w:eastAsia="Times New Roman" w:cs="Times New Roman"/>
          <w:sz w:val="24"/>
          <w:szCs w:val="24"/>
          <w:lang w:eastAsia="pl-PL"/>
        </w:rPr>
        <w:t>3) przez gospodarstwo domowe, organ administracji publicznej, jednostkę Sił Zbrojnych Rzeczypospolitej Polskiej, podmiot systemu oświaty, o którym mowa w art. 2 ustawy z dnia 7 września 1991 r. o systemie oświaty (Dz. U. z 2016 r. poz. 1943, 1954 i 1985), żłobek i klub dziecięcy, o których mowa w ustawie z dnia 4 lutego 2011 r. o opiece nad dziećmi w wieku do lat 3 (Dz. U. z 2016 r. poz. 157), podmiot leczniczy, o którym mowa w art. 4 ust. 1 ustawy z dnia 15 kwietnia 2011 r. o działalności leczniczej (Dz. U. z 2016 r. poz. 1638 i 1948), jednostkę organizacyjną pomocy społecznej, o której mowa w art. 6 pkt 5 ustawy z dnia 12 marca 2004 r. o pomocy społecznej (Dz. U. z 2016 r. poz. 930, 1583 i 1948), organizacje, o których mowa w art. 3 ust. 2 i 3 ustawy z dnia 24 kwietnia 2003 r. o działalności pożytku publicznego i o wolontariacie (Dz. U. z 2016 r. poz. 1817 i 1948);  </w:t>
      </w:r>
    </w:p>
    <w:p w:rsidR="0066714B" w:rsidRPr="000438B5" w:rsidRDefault="0066714B" w:rsidP="006671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38B5">
        <w:rPr>
          <w:rFonts w:eastAsia="Times New Roman" w:cs="Times New Roman"/>
          <w:sz w:val="24"/>
          <w:szCs w:val="24"/>
          <w:lang w:eastAsia="pl-PL"/>
        </w:rPr>
        <w:t>W przypadku przysługującego zwolnienia, prosimy o podanie podstawy faktycznej i prawnej zwolnienia</w:t>
      </w:r>
    </w:p>
    <w:p w:rsidR="0066714B" w:rsidRPr="000438B5" w:rsidRDefault="0066714B">
      <w:pPr>
        <w:rPr>
          <w:sz w:val="24"/>
          <w:szCs w:val="24"/>
        </w:rPr>
      </w:pPr>
    </w:p>
    <w:p w:rsidR="008C17F4" w:rsidRPr="000438B5" w:rsidRDefault="008C17F4">
      <w:pPr>
        <w:rPr>
          <w:b/>
          <w:sz w:val="24"/>
          <w:szCs w:val="24"/>
        </w:rPr>
      </w:pPr>
      <w:r w:rsidRPr="000438B5">
        <w:rPr>
          <w:b/>
          <w:sz w:val="24"/>
          <w:szCs w:val="24"/>
        </w:rPr>
        <w:t>Odpowiedź:</w:t>
      </w:r>
    </w:p>
    <w:p w:rsidR="0066714B" w:rsidRPr="000438B5" w:rsidRDefault="0066714B" w:rsidP="0066714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438B5">
        <w:rPr>
          <w:rFonts w:eastAsia="Times New Roman" w:cs="Times New Roman"/>
          <w:sz w:val="24"/>
          <w:szCs w:val="24"/>
          <w:lang w:eastAsia="pl-PL"/>
        </w:rPr>
        <w:t xml:space="preserve">Jako Zespół Placówek Oświatowych w skład którego wchodzą m.in. szkoła podstawowa i gimnazjum jesteśmy podmiotem systemu oświaty, który na własne potrzeby zużywa wyroby węglowe, stąd, na mocy </w:t>
      </w:r>
      <w:hyperlink r:id="rId6" w:tgtFrame="_blank" w:tooltip="art. 31a - Ustawa z dnia 6.12.2008 r. o podatku akcyzowym - przepisy.gofin.pl" w:history="1">
        <w:r w:rsidRPr="000438B5">
          <w:rPr>
            <w:rFonts w:eastAsia="Times New Roman" w:cs="Times New Roman"/>
            <w:sz w:val="24"/>
            <w:szCs w:val="24"/>
            <w:u w:val="single"/>
            <w:lang w:eastAsia="pl-PL"/>
          </w:rPr>
          <w:t>art. 31a ust. 2 pkt 3</w:t>
        </w:r>
      </w:hyperlink>
      <w:r w:rsidRPr="000438B5">
        <w:rPr>
          <w:rFonts w:eastAsia="Times New Roman" w:cs="Times New Roman"/>
          <w:sz w:val="24"/>
          <w:szCs w:val="24"/>
          <w:lang w:eastAsia="pl-PL"/>
        </w:rPr>
        <w:t xml:space="preserve"> ustawy o podatku akcyzowym </w:t>
      </w:r>
      <w:r w:rsidR="00C34358" w:rsidRPr="000438B5">
        <w:rPr>
          <w:rFonts w:eastAsia="Times New Roman" w:cs="Times New Roman"/>
          <w:sz w:val="24"/>
          <w:szCs w:val="24"/>
          <w:lang w:eastAsia="pl-PL"/>
        </w:rPr>
        <w:t>wyroby węglowe które zakupujemy zostają zwolnione z akcyzy.</w:t>
      </w:r>
    </w:p>
    <w:p w:rsidR="0066714B" w:rsidRPr="000438B5" w:rsidRDefault="0066714B">
      <w:pPr>
        <w:rPr>
          <w:sz w:val="24"/>
          <w:szCs w:val="24"/>
        </w:rPr>
      </w:pPr>
    </w:p>
    <w:sectPr w:rsidR="0066714B" w:rsidRPr="0004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FBF"/>
    <w:multiLevelType w:val="multilevel"/>
    <w:tmpl w:val="9C46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F4"/>
    <w:rsid w:val="000438B5"/>
    <w:rsid w:val="003E4546"/>
    <w:rsid w:val="0066714B"/>
    <w:rsid w:val="0072715F"/>
    <w:rsid w:val="007D106B"/>
    <w:rsid w:val="00850CB3"/>
    <w:rsid w:val="008C17F4"/>
    <w:rsid w:val="00B2049E"/>
    <w:rsid w:val="00C04334"/>
    <w:rsid w:val="00C34358"/>
    <w:rsid w:val="00E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EB380-90B9-4698-9BC6-2FA5CB37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49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6714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71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1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.gofin.pl/ustawa-z-dnia-6122008-r-o-podatku-akcyzowym,zvs6i7atg,1.html" TargetMode="External"/><Relationship Id="rId5" Type="http://schemas.openxmlformats.org/officeDocument/2006/relationships/hyperlink" Target="http://n.z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4</cp:revision>
  <cp:lastPrinted>2017-08-10T12:28:00Z</cp:lastPrinted>
  <dcterms:created xsi:type="dcterms:W3CDTF">2017-08-10T12:26:00Z</dcterms:created>
  <dcterms:modified xsi:type="dcterms:W3CDTF">2017-08-11T07:46:00Z</dcterms:modified>
</cp:coreProperties>
</file>