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B6" w:rsidRDefault="000A13B6" w:rsidP="000A13B6">
      <w:pPr>
        <w:pStyle w:val="Tekstpodstawowy3"/>
        <w:widowControl w:val="0"/>
        <w:autoSpaceDE w:val="0"/>
        <w:autoSpaceDN w:val="0"/>
        <w:adjustRightInd w:val="0"/>
        <w:ind w:firstLine="708"/>
      </w:pPr>
      <w:r>
        <w:rPr>
          <w:noProof/>
        </w:rPr>
        <w:drawing>
          <wp:inline distT="0" distB="0" distL="0" distR="0">
            <wp:extent cx="1256665" cy="853440"/>
            <wp:effectExtent l="19050" t="0" r="635" b="0"/>
            <wp:docPr id="18" name="Obraz 13" descr="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3B6">
        <w:rPr>
          <w:sz w:val="24"/>
          <w:szCs w:val="24"/>
        </w:rPr>
        <w:tab/>
      </w:r>
      <w:r w:rsidRPr="000A13B6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22070" cy="871220"/>
            <wp:effectExtent l="19050" t="0" r="0" b="0"/>
            <wp:docPr id="19" name="Obraz 1" descr="C:\Users\Maria\AppData\Local\Microsoft\Windows\Temporary Internet Files\Content.Outlook\9UZCMAAM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a\AppData\Local\Microsoft\Windows\Temporary Internet Files\Content.Outlook\9UZCMAAM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1E382B" w:rsidRPr="00EC4B81" w:rsidRDefault="000A13B6" w:rsidP="000A13B6">
      <w:pPr>
        <w:tabs>
          <w:tab w:val="left" w:pos="218"/>
          <w:tab w:val="left" w:pos="7227"/>
          <w:tab w:val="left" w:pos="7425"/>
        </w:tabs>
        <w:rPr>
          <w:sz w:val="24"/>
          <w:szCs w:val="24"/>
        </w:rPr>
      </w:pPr>
      <w:r>
        <w:rPr>
          <w:sz w:val="24"/>
          <w:szCs w:val="24"/>
        </w:rPr>
        <w:tab/>
        <w:t>L</w:t>
      </w:r>
      <w:r w:rsidR="001E382B" w:rsidRPr="00EC4B81">
        <w:rPr>
          <w:sz w:val="24"/>
          <w:szCs w:val="24"/>
        </w:rPr>
        <w:t>eśna Podlaska</w:t>
      </w:r>
      <w:r>
        <w:rPr>
          <w:sz w:val="24"/>
          <w:szCs w:val="24"/>
        </w:rPr>
        <w:t xml:space="preserve"> dnia 30.03.2017r.</w:t>
      </w:r>
      <w:r w:rsidR="001E382B" w:rsidRPr="00EC4B81">
        <w:rPr>
          <w:sz w:val="24"/>
          <w:szCs w:val="24"/>
        </w:rPr>
        <w:t xml:space="preserve"> </w:t>
      </w:r>
    </w:p>
    <w:p w:rsidR="001E382B" w:rsidRDefault="001E382B" w:rsidP="001E382B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ZP.271.1.2017</w:t>
      </w:r>
    </w:p>
    <w:p w:rsidR="001E382B" w:rsidRPr="00EC4B81" w:rsidRDefault="001E382B" w:rsidP="001E382B">
      <w:pPr>
        <w:spacing w:before="0" w:after="0"/>
        <w:rPr>
          <w:b/>
          <w:sz w:val="24"/>
          <w:szCs w:val="24"/>
        </w:rPr>
      </w:pPr>
      <w:r w:rsidRPr="00EC4B81">
        <w:rPr>
          <w:b/>
          <w:sz w:val="24"/>
          <w:szCs w:val="24"/>
        </w:rPr>
        <w:t>Wykonawcy uczestniczący</w:t>
      </w:r>
    </w:p>
    <w:p w:rsidR="001E382B" w:rsidRDefault="001E382B" w:rsidP="001E382B">
      <w:pPr>
        <w:spacing w:before="0" w:after="0"/>
        <w:rPr>
          <w:b/>
          <w:sz w:val="24"/>
          <w:szCs w:val="24"/>
        </w:rPr>
      </w:pPr>
      <w:r w:rsidRPr="00EC4B81">
        <w:rPr>
          <w:b/>
          <w:sz w:val="24"/>
          <w:szCs w:val="24"/>
        </w:rPr>
        <w:t xml:space="preserve"> w postępowaniu</w:t>
      </w:r>
    </w:p>
    <w:p w:rsidR="001E382B" w:rsidRDefault="001E382B" w:rsidP="001E382B">
      <w:pPr>
        <w:spacing w:before="0" w:after="0"/>
        <w:rPr>
          <w:b/>
          <w:sz w:val="24"/>
          <w:szCs w:val="24"/>
        </w:rPr>
      </w:pPr>
    </w:p>
    <w:p w:rsidR="001E382B" w:rsidRDefault="001E382B" w:rsidP="001E382B">
      <w:pPr>
        <w:widowControl w:val="0"/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</w:rPr>
      </w:pPr>
      <w:r w:rsidRPr="00EC4B81">
        <w:rPr>
          <w:sz w:val="24"/>
          <w:szCs w:val="24"/>
        </w:rPr>
        <w:t>Dotyczy post</w:t>
      </w:r>
      <w:r>
        <w:rPr>
          <w:sz w:val="24"/>
          <w:szCs w:val="24"/>
        </w:rPr>
        <w:t>ępowania o udzielenie publicznego na wybór wykonawcy projektu:</w:t>
      </w:r>
      <w:r w:rsidRPr="00562A24">
        <w:t xml:space="preserve"> </w:t>
      </w:r>
      <w:r w:rsidRPr="00562A24">
        <w:rPr>
          <w:rFonts w:ascii="Calibri" w:eastAsia="Calibri" w:hAnsi="Calibri" w:cs="Times New Roman"/>
          <w:b/>
          <w:sz w:val="24"/>
          <w:szCs w:val="24"/>
        </w:rPr>
        <w:t>zaprojektowanie i wykonanie zadania:</w:t>
      </w:r>
    </w:p>
    <w:p w:rsidR="001E382B" w:rsidRDefault="001E382B" w:rsidP="001E382B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562A24">
        <w:rPr>
          <w:rFonts w:ascii="Calibri" w:eastAsia="Calibri" w:hAnsi="Calibri" w:cs="Times New Roman"/>
          <w:b/>
          <w:sz w:val="24"/>
          <w:szCs w:val="24"/>
        </w:rPr>
        <w:t xml:space="preserve">Przebudowa drogi gminnej nr  100159L od km 4+102 do km 5+402 w miejscowości Ludwinów i Nowa Bordziłówka ” </w:t>
      </w:r>
    </w:p>
    <w:p w:rsidR="001E382B" w:rsidRPr="00562A24" w:rsidRDefault="001E382B" w:rsidP="001E382B">
      <w:pPr>
        <w:spacing w:after="0"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Działając w trybie art.38 ust.2 ustawy z 29 stycznia 2004r. – Prawo zamówień publicznych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2015r., poz. 2164 ze zm.),zwanej dalej 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 Zamawiający przekazuje treść zapytań wraz </w:t>
      </w:r>
      <w:r w:rsidR="007A17BF">
        <w:rPr>
          <w:sz w:val="24"/>
          <w:szCs w:val="24"/>
        </w:rPr>
        <w:t xml:space="preserve">z dodatkowymi  </w:t>
      </w:r>
      <w:r w:rsidR="007A17BF" w:rsidRPr="00890327">
        <w:rPr>
          <w:color w:val="FF0000"/>
          <w:sz w:val="24"/>
          <w:szCs w:val="24"/>
        </w:rPr>
        <w:t>wyjaśnienia dotyczących pytania 2,3,4</w:t>
      </w:r>
      <w:r>
        <w:rPr>
          <w:sz w:val="24"/>
          <w:szCs w:val="24"/>
        </w:rPr>
        <w:t>:</w:t>
      </w:r>
      <w:r w:rsidR="007A17BF">
        <w:rPr>
          <w:sz w:val="24"/>
          <w:szCs w:val="24"/>
        </w:rPr>
        <w:t xml:space="preserve"> </w:t>
      </w:r>
    </w:p>
    <w:p w:rsidR="001E382B" w:rsidRPr="001E382B" w:rsidRDefault="001E382B" w:rsidP="001E382B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b/>
          <w:sz w:val="23"/>
          <w:szCs w:val="23"/>
        </w:rPr>
      </w:pPr>
      <w:r w:rsidRPr="001E382B">
        <w:rPr>
          <w:rFonts w:ascii="Calibri" w:hAnsi="Calibri" w:cs="Calibri"/>
          <w:b/>
          <w:sz w:val="23"/>
          <w:szCs w:val="23"/>
        </w:rPr>
        <w:t>Pytanie Nr 1</w:t>
      </w:r>
    </w:p>
    <w:p w:rsidR="001E382B" w:rsidRPr="002D37C9" w:rsidRDefault="001E382B" w:rsidP="002D37C9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sz w:val="24"/>
          <w:szCs w:val="24"/>
        </w:rPr>
      </w:pPr>
      <w:r w:rsidRPr="002D37C9">
        <w:rPr>
          <w:rFonts w:ascii="Calibri" w:hAnsi="Calibri" w:cs="Calibri"/>
          <w:sz w:val="24"/>
          <w:szCs w:val="24"/>
        </w:rPr>
        <w:t>Czy przedmiotowa droga objęta jest miejscowym planem zagospodarowania, czy też trzeba uzyskać decyzję celu publicznego?</w:t>
      </w:r>
    </w:p>
    <w:p w:rsidR="001E382B" w:rsidRPr="00DD10CE" w:rsidRDefault="001E382B" w:rsidP="001E382B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color w:val="0070C0"/>
          <w:sz w:val="23"/>
          <w:szCs w:val="23"/>
        </w:rPr>
      </w:pPr>
      <w:r w:rsidRPr="00DD10CE">
        <w:rPr>
          <w:rFonts w:ascii="Calibri" w:hAnsi="Calibri" w:cs="Calibri"/>
          <w:color w:val="0070C0"/>
          <w:sz w:val="23"/>
          <w:szCs w:val="23"/>
        </w:rPr>
        <w:t>Przedmiotowa droga nie</w:t>
      </w:r>
      <w:r w:rsidR="000A13B6">
        <w:rPr>
          <w:rFonts w:ascii="Calibri" w:hAnsi="Calibri" w:cs="Calibri"/>
          <w:color w:val="0070C0"/>
          <w:sz w:val="23"/>
          <w:szCs w:val="23"/>
        </w:rPr>
        <w:t xml:space="preserve"> jest </w:t>
      </w:r>
      <w:r w:rsidRPr="00DD10CE">
        <w:rPr>
          <w:rFonts w:ascii="Calibri" w:hAnsi="Calibri" w:cs="Calibri"/>
          <w:color w:val="0070C0"/>
          <w:sz w:val="23"/>
          <w:szCs w:val="23"/>
        </w:rPr>
        <w:t xml:space="preserve"> objęta </w:t>
      </w:r>
      <w:r w:rsidR="002D37C9" w:rsidRPr="00DD10CE">
        <w:rPr>
          <w:rFonts w:ascii="Calibri" w:hAnsi="Calibri" w:cs="Calibri"/>
          <w:color w:val="0070C0"/>
          <w:sz w:val="24"/>
          <w:szCs w:val="24"/>
        </w:rPr>
        <w:t xml:space="preserve">miejscowym planem zagospodarowania przestrzennego. Dla inwestycji wydano decyzję o ustaleniu lokalizacji inwestycji celu publicznego </w:t>
      </w:r>
      <w:r w:rsidR="00550DF2" w:rsidRPr="00DD10CE">
        <w:rPr>
          <w:rFonts w:ascii="Calibri" w:hAnsi="Calibri" w:cs="Calibri"/>
          <w:color w:val="0070C0"/>
          <w:sz w:val="24"/>
          <w:szCs w:val="24"/>
        </w:rPr>
        <w:t>–nr decyzji BI 6733.3.2016.TD</w:t>
      </w:r>
    </w:p>
    <w:p w:rsidR="001E382B" w:rsidRPr="002D37C9" w:rsidRDefault="002D37C9" w:rsidP="001E382B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b/>
          <w:sz w:val="23"/>
          <w:szCs w:val="23"/>
        </w:rPr>
      </w:pPr>
      <w:r w:rsidRPr="002D37C9">
        <w:rPr>
          <w:rFonts w:ascii="Calibri" w:hAnsi="Calibri" w:cs="Calibri"/>
          <w:b/>
          <w:sz w:val="23"/>
          <w:szCs w:val="23"/>
        </w:rPr>
        <w:t xml:space="preserve">Pytanie 2 </w:t>
      </w:r>
    </w:p>
    <w:p w:rsidR="00282374" w:rsidRDefault="00282374" w:rsidP="002D37C9">
      <w:pPr>
        <w:spacing w:before="0" w:after="0"/>
        <w:ind w:left="360"/>
        <w:jc w:val="left"/>
        <w:rPr>
          <w:rFonts w:ascii="Calibri" w:hAnsi="Calibri" w:cs="Calibri"/>
          <w:sz w:val="23"/>
          <w:szCs w:val="23"/>
        </w:rPr>
      </w:pPr>
      <w:r w:rsidRPr="002D37C9">
        <w:rPr>
          <w:rFonts w:ascii="Calibri" w:hAnsi="Calibri" w:cs="Calibri"/>
          <w:sz w:val="23"/>
          <w:szCs w:val="23"/>
        </w:rPr>
        <w:t>Koniec przedmiotowej drogi łączy się z drogą powiatową, czy Zamawiający posiada warunki z ZDP w Białej Podlaskiej na przebudowę w/w skrzyżowania? Jeśli tak to prosimy o ich udostępnienie. Jeśli nie to co w przypadku gdy warunki z ZDP będą wymagały wejścia na działki prywatne, i realizowanie inwestycji drogow</w:t>
      </w:r>
      <w:r w:rsidR="005A69AD" w:rsidRPr="002D37C9">
        <w:rPr>
          <w:rFonts w:ascii="Calibri" w:hAnsi="Calibri" w:cs="Calibri"/>
          <w:sz w:val="23"/>
          <w:szCs w:val="23"/>
        </w:rPr>
        <w:t>ej w oparciu o uzyskanie decyzji</w:t>
      </w:r>
      <w:r w:rsidRPr="002D37C9">
        <w:rPr>
          <w:rFonts w:ascii="Calibri" w:hAnsi="Calibri" w:cs="Calibri"/>
          <w:sz w:val="23"/>
          <w:szCs w:val="23"/>
        </w:rPr>
        <w:t xml:space="preserve"> na realizację inwestycji drogowej (ZRID)</w:t>
      </w:r>
      <w:r w:rsidR="005A69AD" w:rsidRPr="002D37C9">
        <w:rPr>
          <w:rFonts w:ascii="Calibri" w:hAnsi="Calibri" w:cs="Calibri"/>
          <w:sz w:val="23"/>
          <w:szCs w:val="23"/>
        </w:rPr>
        <w:t xml:space="preserve"> </w:t>
      </w:r>
      <w:r w:rsidRPr="002D37C9">
        <w:rPr>
          <w:rFonts w:ascii="Calibri" w:hAnsi="Calibri" w:cs="Calibri"/>
          <w:sz w:val="23"/>
          <w:szCs w:val="23"/>
        </w:rPr>
        <w:t>?</w:t>
      </w:r>
    </w:p>
    <w:p w:rsidR="00DD10CE" w:rsidRPr="00DD10CE" w:rsidRDefault="00DD10CE" w:rsidP="002D37C9">
      <w:pPr>
        <w:spacing w:before="0" w:after="0"/>
        <w:ind w:left="360"/>
        <w:jc w:val="left"/>
        <w:rPr>
          <w:rFonts w:ascii="Calibri" w:hAnsi="Calibri" w:cs="Calibri"/>
          <w:color w:val="0070C0"/>
          <w:sz w:val="23"/>
          <w:szCs w:val="23"/>
        </w:rPr>
      </w:pPr>
      <w:r w:rsidRPr="00DD10CE">
        <w:rPr>
          <w:rFonts w:ascii="Calibri" w:hAnsi="Calibri" w:cs="Calibri"/>
          <w:color w:val="0070C0"/>
          <w:sz w:val="23"/>
          <w:szCs w:val="23"/>
        </w:rPr>
        <w:t>Odpowiedź:</w:t>
      </w:r>
    </w:p>
    <w:p w:rsidR="002D37C9" w:rsidRPr="00AB352E" w:rsidRDefault="00DD10CE" w:rsidP="007A17BF">
      <w:pPr>
        <w:spacing w:before="0" w:after="0"/>
        <w:ind w:left="360"/>
        <w:jc w:val="left"/>
        <w:rPr>
          <w:rFonts w:ascii="Calibri" w:hAnsi="Calibri" w:cs="Calibri"/>
          <w:color w:val="FF0000"/>
          <w:sz w:val="23"/>
          <w:szCs w:val="23"/>
        </w:rPr>
      </w:pPr>
      <w:r w:rsidRPr="00AB352E">
        <w:rPr>
          <w:rFonts w:ascii="Calibri" w:hAnsi="Calibri" w:cs="Calibri"/>
          <w:color w:val="FF0000"/>
          <w:sz w:val="23"/>
          <w:szCs w:val="23"/>
        </w:rPr>
        <w:t xml:space="preserve">Zamawiający nie posiada warunków z ZDP Biała Podlaska na przedmiotowe skrzyżowanie. </w:t>
      </w:r>
      <w:r w:rsidR="007A17BF" w:rsidRPr="00AB352E">
        <w:rPr>
          <w:rFonts w:ascii="Calibri" w:hAnsi="Calibri" w:cs="Calibri"/>
          <w:color w:val="FF0000"/>
          <w:sz w:val="23"/>
          <w:szCs w:val="23"/>
        </w:rPr>
        <w:t>Droga powinna być zaprojektowana na działkach Zamawiającego. Jeśli nie byłoby możliwości zaprojektowania na działkach Zamawiającego, wówczas należałoby przewidzieć podział i wykup działki.</w:t>
      </w:r>
    </w:p>
    <w:p w:rsidR="00FA6FD8" w:rsidRPr="002D37C9" w:rsidRDefault="00FA6FD8" w:rsidP="00FA6FD8">
      <w:pPr>
        <w:pStyle w:val="Akapitzlist"/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b/>
          <w:sz w:val="23"/>
          <w:szCs w:val="23"/>
        </w:rPr>
      </w:pPr>
      <w:r w:rsidRPr="002D37C9">
        <w:rPr>
          <w:rFonts w:ascii="Calibri" w:hAnsi="Calibri" w:cs="Calibri"/>
          <w:b/>
          <w:sz w:val="23"/>
          <w:szCs w:val="23"/>
        </w:rPr>
        <w:t xml:space="preserve">Pytanie </w:t>
      </w:r>
      <w:r>
        <w:rPr>
          <w:rFonts w:ascii="Calibri" w:hAnsi="Calibri" w:cs="Calibri"/>
          <w:b/>
          <w:sz w:val="23"/>
          <w:szCs w:val="23"/>
        </w:rPr>
        <w:t>3</w:t>
      </w:r>
    </w:p>
    <w:p w:rsidR="00282374" w:rsidRPr="002C42C8" w:rsidRDefault="00282374" w:rsidP="002C42C8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sz w:val="23"/>
          <w:szCs w:val="23"/>
        </w:rPr>
      </w:pPr>
      <w:r w:rsidRPr="002C42C8">
        <w:rPr>
          <w:rFonts w:ascii="Calibri" w:hAnsi="Calibri" w:cs="Calibri"/>
          <w:sz w:val="23"/>
          <w:szCs w:val="23"/>
        </w:rPr>
        <w:t>Minimalna szerokość w liniach rozgraniczających dla klasy drogi „L” wynosi 15m.</w:t>
      </w:r>
    </w:p>
    <w:p w:rsidR="00282374" w:rsidRDefault="00282374" w:rsidP="002C42C8">
      <w:pPr>
        <w:pStyle w:val="Akapitzlist"/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sz w:val="23"/>
          <w:szCs w:val="23"/>
        </w:rPr>
      </w:pPr>
      <w:r w:rsidRPr="006416DA">
        <w:rPr>
          <w:rFonts w:ascii="Calibri" w:hAnsi="Calibri" w:cs="Calibri"/>
          <w:sz w:val="23"/>
          <w:szCs w:val="23"/>
        </w:rPr>
        <w:t>Prosimy o wyjaśnienie czy całość inwestycji ma zostać zaprojektowana na działkach</w:t>
      </w:r>
      <w:r>
        <w:rPr>
          <w:rFonts w:ascii="Calibri" w:hAnsi="Calibri" w:cs="Calibri"/>
          <w:sz w:val="23"/>
          <w:szCs w:val="23"/>
        </w:rPr>
        <w:t xml:space="preserve"> </w:t>
      </w:r>
      <w:r w:rsidRPr="006416DA">
        <w:rPr>
          <w:rFonts w:ascii="Calibri" w:hAnsi="Calibri" w:cs="Calibri"/>
          <w:sz w:val="23"/>
          <w:szCs w:val="23"/>
        </w:rPr>
        <w:t>Zamawiającego i czy ewentualne wykupy gruntów i ich koszty będą obciążały wykonawcę.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DD10CE" w:rsidRPr="00DD10CE" w:rsidRDefault="00DD10CE" w:rsidP="002C42C8">
      <w:pPr>
        <w:pStyle w:val="Akapitzlist"/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color w:val="0070C0"/>
          <w:sz w:val="23"/>
          <w:szCs w:val="23"/>
        </w:rPr>
      </w:pPr>
      <w:r w:rsidRPr="00DD10CE">
        <w:rPr>
          <w:rFonts w:ascii="Calibri" w:hAnsi="Calibri" w:cs="Calibri"/>
          <w:color w:val="0070C0"/>
          <w:sz w:val="23"/>
          <w:szCs w:val="23"/>
        </w:rPr>
        <w:t>Odpowiedź:</w:t>
      </w:r>
    </w:p>
    <w:p w:rsidR="00AB352E" w:rsidRPr="00AB352E" w:rsidRDefault="00AB352E" w:rsidP="00AB352E">
      <w:pPr>
        <w:spacing w:before="0" w:after="0"/>
        <w:ind w:left="360"/>
        <w:jc w:val="left"/>
        <w:rPr>
          <w:rFonts w:ascii="Calibri" w:hAnsi="Calibri" w:cs="Calibri"/>
          <w:color w:val="FF0000"/>
          <w:sz w:val="23"/>
          <w:szCs w:val="23"/>
        </w:rPr>
      </w:pPr>
      <w:r w:rsidRPr="00AB352E">
        <w:rPr>
          <w:rFonts w:ascii="Calibri" w:hAnsi="Calibri" w:cs="Calibri"/>
          <w:color w:val="FF0000"/>
          <w:sz w:val="23"/>
          <w:szCs w:val="23"/>
        </w:rPr>
        <w:t>Droga powinna być zaprojektowana na działkach Zamawiającego. Jeśli nie byłoby możliwości zaprojektowania na działkach Zamawiającego, wówczas należałoby przewidzieć podział i wykup działki.</w:t>
      </w:r>
    </w:p>
    <w:p w:rsidR="00282374" w:rsidRDefault="00282374" w:rsidP="002D37C9">
      <w:pPr>
        <w:spacing w:before="0" w:after="0"/>
        <w:ind w:left="360"/>
        <w:jc w:val="left"/>
        <w:rPr>
          <w:rFonts w:ascii="Calibri" w:hAnsi="Calibri" w:cs="Calibri"/>
          <w:sz w:val="23"/>
          <w:szCs w:val="23"/>
        </w:rPr>
      </w:pPr>
      <w:r w:rsidRPr="002D37C9">
        <w:rPr>
          <w:rFonts w:ascii="Calibri" w:hAnsi="Calibri" w:cs="Calibri"/>
          <w:sz w:val="23"/>
          <w:szCs w:val="23"/>
        </w:rPr>
        <w:lastRenderedPageBreak/>
        <w:t xml:space="preserve"> Na planie sytuacyjnym stanowiącym załącznik do PFU, parametry łuku przed skrzyżowaniem z drogą powiatową są niezgodne z Rozporządzenia Ministra Transportu i Gospodarski Morskiej z dnia 2 marca 1999 r. w sprawie warunków tech</w:t>
      </w:r>
      <w:r w:rsidR="00FF0328">
        <w:rPr>
          <w:rFonts w:ascii="Calibri" w:hAnsi="Calibri" w:cs="Calibri"/>
          <w:sz w:val="23"/>
          <w:szCs w:val="23"/>
        </w:rPr>
        <w:t xml:space="preserve">nicznych </w:t>
      </w:r>
      <w:r w:rsidRPr="002D37C9">
        <w:rPr>
          <w:rFonts w:ascii="Calibri" w:hAnsi="Calibri" w:cs="Calibri"/>
          <w:sz w:val="23"/>
          <w:szCs w:val="23"/>
        </w:rPr>
        <w:t>, jakim powinny odpowiadać drogi publiczne i ich usytuowanie, brak poszerzeń. Czy w związku z tym Inwestor przewiduje uzyskanie zgody na odstępstwo od przepisów techniczno - budowlanych od tego wymogu od ministra? Czy też należy przewidzieć podział dz</w:t>
      </w:r>
      <w:r w:rsidR="005A69AD" w:rsidRPr="002D37C9">
        <w:rPr>
          <w:rFonts w:ascii="Calibri" w:hAnsi="Calibri" w:cs="Calibri"/>
          <w:sz w:val="23"/>
          <w:szCs w:val="23"/>
        </w:rPr>
        <w:t>iałki nr 136 i uzyskanie decyzji</w:t>
      </w:r>
      <w:r w:rsidRPr="002D37C9">
        <w:rPr>
          <w:rFonts w:ascii="Calibri" w:hAnsi="Calibri" w:cs="Calibri"/>
          <w:sz w:val="23"/>
          <w:szCs w:val="23"/>
        </w:rPr>
        <w:t xml:space="preserve"> na realizację inwestycji drogowej (ZRID)? Obie procedury znacznie wydłużą uzyskanie zgody na realizację Inwestycji.</w:t>
      </w:r>
    </w:p>
    <w:p w:rsidR="00DD10CE" w:rsidRDefault="00FA6FD8" w:rsidP="002D37C9">
      <w:pPr>
        <w:spacing w:before="0" w:after="0"/>
        <w:ind w:left="360"/>
        <w:jc w:val="left"/>
        <w:rPr>
          <w:rFonts w:ascii="Calibri" w:hAnsi="Calibri" w:cs="Calibri"/>
          <w:color w:val="0070C0"/>
          <w:sz w:val="23"/>
          <w:szCs w:val="23"/>
        </w:rPr>
      </w:pPr>
      <w:r>
        <w:rPr>
          <w:rFonts w:ascii="Calibri" w:hAnsi="Calibri" w:cs="Calibri"/>
          <w:color w:val="0070C0"/>
          <w:sz w:val="23"/>
          <w:szCs w:val="23"/>
        </w:rPr>
        <w:t>Odpowiedź :</w:t>
      </w:r>
    </w:p>
    <w:p w:rsidR="00FA6FD8" w:rsidRPr="00890327" w:rsidRDefault="00FA6FD8" w:rsidP="002D37C9">
      <w:pPr>
        <w:spacing w:before="0" w:after="0"/>
        <w:ind w:left="360"/>
        <w:jc w:val="left"/>
        <w:rPr>
          <w:rFonts w:ascii="Calibri" w:hAnsi="Calibri" w:cs="Calibri"/>
          <w:color w:val="FF0000"/>
          <w:sz w:val="23"/>
          <w:szCs w:val="23"/>
        </w:rPr>
      </w:pPr>
      <w:r w:rsidRPr="00890327">
        <w:rPr>
          <w:rFonts w:ascii="Calibri" w:hAnsi="Calibri" w:cs="Calibri"/>
          <w:color w:val="FF0000"/>
          <w:sz w:val="23"/>
          <w:szCs w:val="23"/>
        </w:rPr>
        <w:t xml:space="preserve">Patrz odpowiedź </w:t>
      </w:r>
      <w:r w:rsidR="00AB352E" w:rsidRPr="00890327">
        <w:rPr>
          <w:rFonts w:ascii="Calibri" w:hAnsi="Calibri" w:cs="Calibri"/>
          <w:color w:val="FF0000"/>
          <w:sz w:val="23"/>
          <w:szCs w:val="23"/>
        </w:rPr>
        <w:t xml:space="preserve">na </w:t>
      </w:r>
      <w:r w:rsidRPr="00890327">
        <w:rPr>
          <w:rFonts w:ascii="Calibri" w:hAnsi="Calibri" w:cs="Calibri"/>
          <w:color w:val="FF0000"/>
          <w:sz w:val="23"/>
          <w:szCs w:val="23"/>
        </w:rPr>
        <w:t>pytani</w:t>
      </w:r>
      <w:r w:rsidR="00890327" w:rsidRPr="00890327">
        <w:rPr>
          <w:rFonts w:ascii="Calibri" w:hAnsi="Calibri" w:cs="Calibri"/>
          <w:color w:val="FF0000"/>
          <w:sz w:val="23"/>
          <w:szCs w:val="23"/>
        </w:rPr>
        <w:t>a</w:t>
      </w:r>
      <w:r w:rsidRPr="00890327">
        <w:rPr>
          <w:rFonts w:ascii="Calibri" w:hAnsi="Calibri" w:cs="Calibri"/>
          <w:color w:val="FF0000"/>
          <w:sz w:val="23"/>
          <w:szCs w:val="23"/>
        </w:rPr>
        <w:t xml:space="preserve"> 2</w:t>
      </w:r>
      <w:r w:rsidR="00AB352E" w:rsidRPr="00890327">
        <w:rPr>
          <w:rFonts w:ascii="Calibri" w:hAnsi="Calibri" w:cs="Calibri"/>
          <w:color w:val="FF0000"/>
          <w:sz w:val="23"/>
          <w:szCs w:val="23"/>
        </w:rPr>
        <w:t>,3.</w:t>
      </w:r>
    </w:p>
    <w:p w:rsidR="002D37C9" w:rsidRPr="002D37C9" w:rsidRDefault="002D37C9" w:rsidP="002D37C9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b/>
          <w:sz w:val="23"/>
          <w:szCs w:val="23"/>
        </w:rPr>
      </w:pPr>
      <w:r w:rsidRPr="002D37C9">
        <w:rPr>
          <w:rFonts w:ascii="Calibri" w:hAnsi="Calibri" w:cs="Calibri"/>
          <w:b/>
          <w:sz w:val="23"/>
          <w:szCs w:val="23"/>
        </w:rPr>
        <w:t xml:space="preserve">Pytanie </w:t>
      </w:r>
      <w:r w:rsidR="00384BF0">
        <w:rPr>
          <w:rFonts w:ascii="Calibri" w:hAnsi="Calibri" w:cs="Calibri"/>
          <w:b/>
          <w:sz w:val="23"/>
          <w:szCs w:val="23"/>
        </w:rPr>
        <w:t>5</w:t>
      </w:r>
    </w:p>
    <w:p w:rsidR="006416DA" w:rsidRDefault="006416DA" w:rsidP="002D37C9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sz w:val="23"/>
          <w:szCs w:val="23"/>
        </w:rPr>
      </w:pPr>
      <w:r w:rsidRPr="002D37C9">
        <w:rPr>
          <w:rFonts w:ascii="Calibri" w:hAnsi="Calibri" w:cs="Calibri"/>
          <w:sz w:val="23"/>
          <w:szCs w:val="23"/>
        </w:rPr>
        <w:t>Czy uwzględniać w wycenie zaprojektowanie i wykonanie rowów przydrożnych</w:t>
      </w:r>
      <w:r w:rsidR="00232EB7" w:rsidRPr="002D37C9">
        <w:rPr>
          <w:rFonts w:ascii="Calibri" w:hAnsi="Calibri" w:cs="Calibri"/>
          <w:sz w:val="23"/>
          <w:szCs w:val="23"/>
        </w:rPr>
        <w:t xml:space="preserve"> </w:t>
      </w:r>
      <w:r w:rsidR="00782139" w:rsidRPr="002D37C9">
        <w:rPr>
          <w:rFonts w:ascii="Calibri" w:hAnsi="Calibri" w:cs="Calibri"/>
          <w:sz w:val="23"/>
          <w:szCs w:val="23"/>
        </w:rPr>
        <w:t>ze względu na sprawne odprowadzenie wody z jezdni</w:t>
      </w:r>
      <w:r w:rsidR="008974FC" w:rsidRPr="002D37C9">
        <w:rPr>
          <w:rFonts w:ascii="Calibri" w:hAnsi="Calibri" w:cs="Calibri"/>
          <w:sz w:val="23"/>
          <w:szCs w:val="23"/>
        </w:rPr>
        <w:t>?</w:t>
      </w:r>
    </w:p>
    <w:p w:rsidR="005859FE" w:rsidRPr="00DD10CE" w:rsidRDefault="005859FE" w:rsidP="002D37C9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color w:val="0070C0"/>
          <w:sz w:val="23"/>
          <w:szCs w:val="23"/>
        </w:rPr>
      </w:pPr>
      <w:r w:rsidRPr="00DD10CE">
        <w:rPr>
          <w:rFonts w:ascii="Calibri" w:hAnsi="Calibri" w:cs="Calibri"/>
          <w:color w:val="0070C0"/>
          <w:sz w:val="23"/>
          <w:szCs w:val="23"/>
        </w:rPr>
        <w:t>Odpowiedź:</w:t>
      </w:r>
    </w:p>
    <w:p w:rsidR="005859FE" w:rsidRPr="00DD10CE" w:rsidRDefault="005859FE" w:rsidP="002D37C9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color w:val="0070C0"/>
          <w:sz w:val="23"/>
          <w:szCs w:val="23"/>
        </w:rPr>
      </w:pPr>
      <w:r w:rsidRPr="00DD10CE">
        <w:rPr>
          <w:rFonts w:ascii="Calibri" w:hAnsi="Calibri" w:cs="Calibri"/>
          <w:color w:val="0070C0"/>
          <w:sz w:val="23"/>
          <w:szCs w:val="23"/>
        </w:rPr>
        <w:t xml:space="preserve">Elementy pasa drogi powinny  być zaprojektowane i wykonane tak , aby zapewnić sprawne </w:t>
      </w:r>
      <w:r w:rsidR="002F2C19" w:rsidRPr="00DD10CE">
        <w:rPr>
          <w:rFonts w:ascii="Calibri" w:hAnsi="Calibri" w:cs="Calibri"/>
          <w:color w:val="0070C0"/>
          <w:sz w:val="23"/>
          <w:szCs w:val="23"/>
        </w:rPr>
        <w:t>odprowadzenie wody opadowej w granicach pasa drogowego.</w:t>
      </w:r>
    </w:p>
    <w:p w:rsidR="002D37C9" w:rsidRPr="002D37C9" w:rsidRDefault="002D37C9" w:rsidP="002D37C9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b/>
          <w:sz w:val="23"/>
          <w:szCs w:val="23"/>
        </w:rPr>
      </w:pPr>
      <w:r w:rsidRPr="002D37C9">
        <w:rPr>
          <w:rFonts w:ascii="Calibri" w:hAnsi="Calibri" w:cs="Calibri"/>
          <w:b/>
          <w:sz w:val="23"/>
          <w:szCs w:val="23"/>
        </w:rPr>
        <w:t xml:space="preserve">Pytanie </w:t>
      </w:r>
      <w:r w:rsidR="00384BF0">
        <w:rPr>
          <w:rFonts w:ascii="Calibri" w:hAnsi="Calibri" w:cs="Calibri"/>
          <w:b/>
          <w:sz w:val="23"/>
          <w:szCs w:val="23"/>
        </w:rPr>
        <w:t>6</w:t>
      </w:r>
    </w:p>
    <w:p w:rsidR="006416DA" w:rsidRPr="002D37C9" w:rsidRDefault="006416DA" w:rsidP="00550DF2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sz w:val="23"/>
          <w:szCs w:val="23"/>
        </w:rPr>
      </w:pPr>
      <w:r w:rsidRPr="002D37C9">
        <w:rPr>
          <w:rFonts w:ascii="Calibri" w:hAnsi="Calibri" w:cs="Calibri"/>
          <w:sz w:val="23"/>
          <w:szCs w:val="23"/>
        </w:rPr>
        <w:t>Czy wykonawca będzie zobowiązany do wykonania badań geotechnicznych skoro są</w:t>
      </w:r>
    </w:p>
    <w:p w:rsidR="00782139" w:rsidRDefault="006416DA" w:rsidP="00550DF2">
      <w:pPr>
        <w:pStyle w:val="Akapitzlist"/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już założone grubości konstrukcji w PFU ? </w:t>
      </w:r>
      <w:r w:rsidR="00282374" w:rsidRPr="00282374">
        <w:rPr>
          <w:rFonts w:ascii="Calibri" w:hAnsi="Calibri" w:cs="Calibri"/>
          <w:sz w:val="23"/>
          <w:szCs w:val="23"/>
        </w:rPr>
        <w:t xml:space="preserve">Stan obecnej nawierzchni świadczy że w podłożu występują grunty </w:t>
      </w:r>
      <w:proofErr w:type="spellStart"/>
      <w:r w:rsidR="00282374" w:rsidRPr="00282374">
        <w:rPr>
          <w:rFonts w:ascii="Calibri" w:hAnsi="Calibri" w:cs="Calibri"/>
          <w:sz w:val="23"/>
          <w:szCs w:val="23"/>
        </w:rPr>
        <w:t>wysadzinowe</w:t>
      </w:r>
      <w:proofErr w:type="spellEnd"/>
      <w:r w:rsidR="00282374" w:rsidRPr="00282374">
        <w:rPr>
          <w:rFonts w:ascii="Calibri" w:hAnsi="Calibri" w:cs="Calibri"/>
          <w:sz w:val="23"/>
          <w:szCs w:val="23"/>
        </w:rPr>
        <w:t>, co nie zostało uwzględnione w zaproponowanej konstrukcji.</w:t>
      </w:r>
    </w:p>
    <w:p w:rsidR="006416DA" w:rsidRDefault="006416DA" w:rsidP="00550DF2">
      <w:pPr>
        <w:pStyle w:val="Akapitzlist"/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Wymagana grubość konstrukcji nawierzchni i warstwy ulepszonego podłoża ze względu na odporność na wysadziny dla woj. lubelskiego waha się od 0,4hz – 0,6hz w zależności od </w:t>
      </w:r>
      <w:r w:rsidR="00782139">
        <w:rPr>
          <w:rFonts w:ascii="Calibri" w:hAnsi="Calibri" w:cs="Calibri"/>
          <w:sz w:val="23"/>
          <w:szCs w:val="23"/>
        </w:rPr>
        <w:t>grupy nośności podłoża. W założonej konstrukcji ten warunek nie będzie spełniony. W</w:t>
      </w:r>
      <w:r>
        <w:rPr>
          <w:rFonts w:ascii="Calibri" w:hAnsi="Calibri" w:cs="Calibri"/>
          <w:sz w:val="23"/>
          <w:szCs w:val="23"/>
        </w:rPr>
        <w:t>zmocnienie podłoża znacząco wpłynie na koszt inwestycji. Prosimy o ewentualne zestawienie przedmiarów robót uwzględniające nośność podłoża.</w:t>
      </w:r>
    </w:p>
    <w:p w:rsidR="00FF0328" w:rsidRDefault="00FF0328" w:rsidP="00550DF2">
      <w:pPr>
        <w:pStyle w:val="Akapitzlist"/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Odpowiedź:</w:t>
      </w:r>
    </w:p>
    <w:p w:rsidR="00FF0328" w:rsidRPr="00FF0328" w:rsidRDefault="00FF0328" w:rsidP="00550DF2">
      <w:pPr>
        <w:pStyle w:val="Akapitzlist"/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color w:val="0070C0"/>
          <w:sz w:val="23"/>
          <w:szCs w:val="23"/>
        </w:rPr>
      </w:pPr>
      <w:r w:rsidRPr="00FF0328">
        <w:rPr>
          <w:rFonts w:ascii="Calibri" w:hAnsi="Calibri" w:cs="Calibri"/>
          <w:color w:val="0070C0"/>
          <w:sz w:val="23"/>
          <w:szCs w:val="23"/>
        </w:rPr>
        <w:t>Wykonawca jest zobowiązany do wykonania badań geotechnicznych pomimo założonych grubości konstrukcyjnych.</w:t>
      </w:r>
      <w:r w:rsidR="00856317">
        <w:rPr>
          <w:rFonts w:ascii="Calibri" w:hAnsi="Calibri" w:cs="Calibri"/>
          <w:color w:val="0070C0"/>
          <w:sz w:val="23"/>
          <w:szCs w:val="23"/>
        </w:rPr>
        <w:t xml:space="preserve"> </w:t>
      </w:r>
      <w:r w:rsidRPr="00FF0328">
        <w:rPr>
          <w:rFonts w:ascii="Calibri" w:hAnsi="Calibri" w:cs="Calibri"/>
          <w:color w:val="0070C0"/>
          <w:sz w:val="23"/>
          <w:szCs w:val="23"/>
        </w:rPr>
        <w:t>Przyjęta konstrukcja została podana przez zamawiającego i powinna być sprawdzona pod kątem poprawności.</w:t>
      </w:r>
      <w:r w:rsidR="00E165DE">
        <w:rPr>
          <w:rFonts w:ascii="Calibri" w:hAnsi="Calibri" w:cs="Calibri"/>
          <w:color w:val="0070C0"/>
          <w:sz w:val="23"/>
          <w:szCs w:val="23"/>
        </w:rPr>
        <w:t xml:space="preserve"> W projektowanej konstrukcji należy uwzględnić warunek mrozoodporności i nośności podłoża zgodnie z obowiązującymi przepisami.</w:t>
      </w:r>
    </w:p>
    <w:p w:rsidR="00550DF2" w:rsidRPr="00550DF2" w:rsidRDefault="00550DF2" w:rsidP="00550DF2">
      <w:pPr>
        <w:pStyle w:val="Akapitzlist"/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b/>
          <w:sz w:val="23"/>
          <w:szCs w:val="23"/>
        </w:rPr>
      </w:pPr>
      <w:r w:rsidRPr="00550DF2">
        <w:rPr>
          <w:rFonts w:ascii="Calibri" w:hAnsi="Calibri" w:cs="Calibri"/>
          <w:b/>
          <w:sz w:val="23"/>
          <w:szCs w:val="23"/>
        </w:rPr>
        <w:t>Pytanie 7</w:t>
      </w:r>
    </w:p>
    <w:p w:rsidR="00282374" w:rsidRDefault="003313E7" w:rsidP="00550DF2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sz w:val="23"/>
          <w:szCs w:val="23"/>
        </w:rPr>
      </w:pPr>
      <w:r w:rsidRPr="00550DF2">
        <w:rPr>
          <w:rFonts w:ascii="Calibri" w:hAnsi="Calibri" w:cs="Calibri"/>
          <w:sz w:val="23"/>
          <w:szCs w:val="23"/>
        </w:rPr>
        <w:t>Czy w związku z pytaniem 6</w:t>
      </w:r>
      <w:r w:rsidR="00282374" w:rsidRPr="00550DF2">
        <w:rPr>
          <w:rFonts w:ascii="Calibri" w:hAnsi="Calibri" w:cs="Calibri"/>
          <w:sz w:val="23"/>
          <w:szCs w:val="23"/>
        </w:rPr>
        <w:t xml:space="preserve">, Zamawiający dopuszcza zmianę konstrukcji nawierzchni tak by spełniła wymogi dla ruchu KR-2, oraz Rozporządzenia Ministra Transportu i Gospodarski Morskiej z dnia 2 marca 1999 r. w sprawie warunków technicznych, jakim powinny odpowiadać drogi publiczne i ich usytuowanie., </w:t>
      </w:r>
      <w:r w:rsidR="00E165DE">
        <w:rPr>
          <w:rFonts w:ascii="Calibri" w:hAnsi="Calibri" w:cs="Calibri"/>
          <w:sz w:val="23"/>
          <w:szCs w:val="23"/>
        </w:rPr>
        <w:t>np.</w:t>
      </w:r>
      <w:r w:rsidR="00282374" w:rsidRPr="00550DF2">
        <w:rPr>
          <w:rFonts w:ascii="Calibri" w:hAnsi="Calibri" w:cs="Calibri"/>
          <w:sz w:val="23"/>
          <w:szCs w:val="23"/>
        </w:rPr>
        <w:t xml:space="preserve"> poprzez wykorzystanie istniejącej nawierzchni?</w:t>
      </w:r>
    </w:p>
    <w:p w:rsidR="00DD10CE" w:rsidRPr="00E165DE" w:rsidRDefault="00DD10CE" w:rsidP="00550DF2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color w:val="0070C0"/>
          <w:sz w:val="23"/>
          <w:szCs w:val="23"/>
        </w:rPr>
      </w:pPr>
      <w:r w:rsidRPr="00E165DE">
        <w:rPr>
          <w:rFonts w:ascii="Calibri" w:hAnsi="Calibri" w:cs="Calibri"/>
          <w:color w:val="0070C0"/>
          <w:sz w:val="23"/>
          <w:szCs w:val="23"/>
        </w:rPr>
        <w:t>Odpowiedź:</w:t>
      </w:r>
    </w:p>
    <w:p w:rsidR="008A5BD9" w:rsidRDefault="008A5BD9" w:rsidP="00550DF2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color w:val="0070C0"/>
          <w:sz w:val="23"/>
          <w:szCs w:val="23"/>
        </w:rPr>
      </w:pPr>
      <w:r>
        <w:rPr>
          <w:rFonts w:ascii="Calibri" w:hAnsi="Calibri" w:cs="Calibri"/>
          <w:color w:val="0070C0"/>
          <w:sz w:val="23"/>
          <w:szCs w:val="23"/>
        </w:rPr>
        <w:t xml:space="preserve">Tak </w:t>
      </w:r>
      <w:r w:rsidR="000A13B6">
        <w:rPr>
          <w:rFonts w:ascii="Calibri" w:hAnsi="Calibri" w:cs="Calibri"/>
          <w:color w:val="0070C0"/>
          <w:sz w:val="23"/>
          <w:szCs w:val="23"/>
        </w:rPr>
        <w:t>.</w:t>
      </w:r>
      <w:r>
        <w:rPr>
          <w:rFonts w:ascii="Calibri" w:hAnsi="Calibri" w:cs="Calibri"/>
          <w:color w:val="0070C0"/>
          <w:sz w:val="23"/>
          <w:szCs w:val="23"/>
        </w:rPr>
        <w:t xml:space="preserve">Zamawiający dopuszcza zmianę konstrukcji zgodnie z Rozporządzeniem Ministra Transportu i Gospodarki Morskiej z dnia 2 marca 1999r. </w:t>
      </w:r>
      <w:r w:rsidR="00E165DE">
        <w:rPr>
          <w:rFonts w:ascii="Calibri" w:hAnsi="Calibri" w:cs="Calibri"/>
          <w:color w:val="0070C0"/>
          <w:sz w:val="23"/>
          <w:szCs w:val="23"/>
        </w:rPr>
        <w:t xml:space="preserve">Zamawiający dopuszcza wykorzystanie </w:t>
      </w:r>
      <w:r>
        <w:rPr>
          <w:rFonts w:ascii="Calibri" w:hAnsi="Calibri" w:cs="Calibri"/>
          <w:color w:val="0070C0"/>
          <w:sz w:val="23"/>
          <w:szCs w:val="23"/>
        </w:rPr>
        <w:t>istniejącej nawierzchni po uzgodnieniu nowej konstrukcji z Zamawiającym.</w:t>
      </w:r>
    </w:p>
    <w:p w:rsidR="00550DF2" w:rsidRPr="00550DF2" w:rsidRDefault="008A5BD9" w:rsidP="00550DF2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b/>
          <w:sz w:val="23"/>
          <w:szCs w:val="23"/>
        </w:rPr>
      </w:pPr>
      <w:r w:rsidRPr="00550DF2">
        <w:rPr>
          <w:rFonts w:ascii="Calibri" w:hAnsi="Calibri" w:cs="Calibri"/>
          <w:b/>
          <w:sz w:val="23"/>
          <w:szCs w:val="23"/>
        </w:rPr>
        <w:t xml:space="preserve"> </w:t>
      </w:r>
      <w:r w:rsidR="00550DF2" w:rsidRPr="00550DF2">
        <w:rPr>
          <w:rFonts w:ascii="Calibri" w:hAnsi="Calibri" w:cs="Calibri"/>
          <w:b/>
          <w:sz w:val="23"/>
          <w:szCs w:val="23"/>
        </w:rPr>
        <w:t>Pytanie 8</w:t>
      </w:r>
    </w:p>
    <w:p w:rsidR="00282374" w:rsidRDefault="00282374" w:rsidP="002823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ascii="Calibri" w:hAnsi="Calibri" w:cs="Calibri"/>
          <w:sz w:val="23"/>
          <w:szCs w:val="23"/>
        </w:rPr>
      </w:pPr>
      <w:r w:rsidRPr="00282374">
        <w:rPr>
          <w:rFonts w:ascii="Calibri" w:hAnsi="Calibri" w:cs="Calibri"/>
          <w:sz w:val="23"/>
          <w:szCs w:val="23"/>
        </w:rPr>
        <w:t xml:space="preserve">W PFU w punkcie 2.1.1 jest zapis "Projekt budowlano-wykonawczy branży drogowej, musi być uzgodniony lub zatwierdzony przez zamawiającego i zarządzającego oraz winien uzyskać </w:t>
      </w:r>
      <w:r w:rsidRPr="003313E7">
        <w:rPr>
          <w:rFonts w:ascii="Calibri" w:hAnsi="Calibri" w:cs="Calibri"/>
          <w:sz w:val="23"/>
          <w:szCs w:val="23"/>
          <w:u w:val="single"/>
        </w:rPr>
        <w:t>pozwolenie na budowę</w:t>
      </w:r>
      <w:r w:rsidRPr="00282374">
        <w:rPr>
          <w:rFonts w:ascii="Calibri" w:hAnsi="Calibri" w:cs="Calibri"/>
          <w:sz w:val="23"/>
          <w:szCs w:val="23"/>
        </w:rPr>
        <w:t xml:space="preserve"> wydane przez odpowiedni organ administracji publicznej przed rozpoczęciem prac budowlanych", czy Zamawiający dopuszcza inny sposób uzyskania zgody przez organ administracji publicznej?</w:t>
      </w:r>
    </w:p>
    <w:p w:rsidR="005707D0" w:rsidRPr="005707D0" w:rsidRDefault="005707D0" w:rsidP="005707D0">
      <w:pPr>
        <w:autoSpaceDE w:val="0"/>
        <w:autoSpaceDN w:val="0"/>
        <w:adjustRightInd w:val="0"/>
        <w:spacing w:before="0" w:after="0"/>
        <w:ind w:left="360"/>
        <w:jc w:val="left"/>
        <w:rPr>
          <w:rFonts w:ascii="Calibri" w:hAnsi="Calibri" w:cs="Calibri"/>
          <w:color w:val="0070C0"/>
          <w:sz w:val="23"/>
          <w:szCs w:val="23"/>
        </w:rPr>
      </w:pPr>
      <w:r w:rsidRPr="005707D0">
        <w:rPr>
          <w:rFonts w:ascii="Calibri" w:hAnsi="Calibri" w:cs="Calibri"/>
          <w:color w:val="0070C0"/>
          <w:sz w:val="23"/>
          <w:szCs w:val="23"/>
        </w:rPr>
        <w:t>Odpowiedź:</w:t>
      </w:r>
      <w:r w:rsidR="000A13B6">
        <w:rPr>
          <w:rFonts w:ascii="Calibri" w:hAnsi="Calibri" w:cs="Calibri"/>
          <w:color w:val="0070C0"/>
          <w:sz w:val="23"/>
          <w:szCs w:val="23"/>
        </w:rPr>
        <w:t xml:space="preserve"> </w:t>
      </w:r>
      <w:r w:rsidRPr="005707D0">
        <w:rPr>
          <w:rFonts w:ascii="Calibri" w:hAnsi="Calibri" w:cs="Calibri"/>
          <w:color w:val="0070C0"/>
          <w:sz w:val="23"/>
          <w:szCs w:val="23"/>
        </w:rPr>
        <w:t>Tak</w:t>
      </w:r>
    </w:p>
    <w:p w:rsidR="00782139" w:rsidRDefault="00782139" w:rsidP="006416DA">
      <w:pPr>
        <w:pStyle w:val="Akapitzlist"/>
        <w:autoSpaceDE w:val="0"/>
        <w:autoSpaceDN w:val="0"/>
        <w:adjustRightInd w:val="0"/>
        <w:spacing w:before="0" w:after="0"/>
        <w:jc w:val="left"/>
        <w:rPr>
          <w:rFonts w:ascii="Calibri" w:hAnsi="Calibri" w:cs="Calibri"/>
          <w:sz w:val="23"/>
          <w:szCs w:val="23"/>
        </w:rPr>
      </w:pPr>
    </w:p>
    <w:p w:rsidR="00782139" w:rsidRDefault="00782139" w:rsidP="006416DA">
      <w:pPr>
        <w:pStyle w:val="Akapitzlist"/>
        <w:autoSpaceDE w:val="0"/>
        <w:autoSpaceDN w:val="0"/>
        <w:adjustRightInd w:val="0"/>
        <w:spacing w:before="0" w:after="0"/>
        <w:jc w:val="left"/>
        <w:rPr>
          <w:rFonts w:ascii="Calibri" w:hAnsi="Calibri" w:cs="Calibri"/>
          <w:sz w:val="23"/>
          <w:szCs w:val="23"/>
        </w:rPr>
      </w:pPr>
    </w:p>
    <w:p w:rsidR="00782139" w:rsidRDefault="00782139" w:rsidP="00890327">
      <w:pPr>
        <w:pStyle w:val="Akapitzlist"/>
        <w:autoSpaceDE w:val="0"/>
        <w:autoSpaceDN w:val="0"/>
        <w:adjustRightInd w:val="0"/>
        <w:spacing w:before="0" w:after="0"/>
        <w:ind w:left="5664"/>
        <w:jc w:val="left"/>
        <w:rPr>
          <w:rFonts w:ascii="Calibri" w:hAnsi="Calibri" w:cs="Calibri"/>
          <w:sz w:val="23"/>
          <w:szCs w:val="23"/>
        </w:rPr>
      </w:pPr>
    </w:p>
    <w:p w:rsidR="00782139" w:rsidRPr="006416DA" w:rsidRDefault="00782139" w:rsidP="006416DA">
      <w:pPr>
        <w:pStyle w:val="Akapitzlist"/>
        <w:autoSpaceDE w:val="0"/>
        <w:autoSpaceDN w:val="0"/>
        <w:adjustRightInd w:val="0"/>
        <w:spacing w:before="0" w:after="0"/>
        <w:jc w:val="left"/>
        <w:rPr>
          <w:rFonts w:ascii="Calibri" w:hAnsi="Calibri" w:cs="Calibri"/>
          <w:sz w:val="23"/>
          <w:szCs w:val="23"/>
        </w:rPr>
      </w:pPr>
    </w:p>
    <w:sectPr w:rsidR="00782139" w:rsidRPr="006416DA" w:rsidSect="000A13B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742E"/>
    <w:multiLevelType w:val="hybridMultilevel"/>
    <w:tmpl w:val="8F3C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7F66"/>
    <w:multiLevelType w:val="hybridMultilevel"/>
    <w:tmpl w:val="A554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901C9"/>
    <w:multiLevelType w:val="hybridMultilevel"/>
    <w:tmpl w:val="911C8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6416DA"/>
    <w:rsid w:val="000A13B6"/>
    <w:rsid w:val="000A69F6"/>
    <w:rsid w:val="001E382B"/>
    <w:rsid w:val="00232EB7"/>
    <w:rsid w:val="002811CB"/>
    <w:rsid w:val="00282374"/>
    <w:rsid w:val="002C42C8"/>
    <w:rsid w:val="002D37C9"/>
    <w:rsid w:val="002F2C19"/>
    <w:rsid w:val="003313E7"/>
    <w:rsid w:val="00384BF0"/>
    <w:rsid w:val="004A4802"/>
    <w:rsid w:val="00550DF2"/>
    <w:rsid w:val="005707D0"/>
    <w:rsid w:val="005859FE"/>
    <w:rsid w:val="005A69AD"/>
    <w:rsid w:val="006416DA"/>
    <w:rsid w:val="006454D3"/>
    <w:rsid w:val="006741AA"/>
    <w:rsid w:val="006F1E18"/>
    <w:rsid w:val="00782139"/>
    <w:rsid w:val="007A17BF"/>
    <w:rsid w:val="00826DF3"/>
    <w:rsid w:val="00856317"/>
    <w:rsid w:val="00890327"/>
    <w:rsid w:val="008974FC"/>
    <w:rsid w:val="008A5BD9"/>
    <w:rsid w:val="008B1D8D"/>
    <w:rsid w:val="009440F3"/>
    <w:rsid w:val="009A4CE6"/>
    <w:rsid w:val="00AB352E"/>
    <w:rsid w:val="00B16D16"/>
    <w:rsid w:val="00B93B36"/>
    <w:rsid w:val="00C073C1"/>
    <w:rsid w:val="00DD10CE"/>
    <w:rsid w:val="00DD464A"/>
    <w:rsid w:val="00DF5004"/>
    <w:rsid w:val="00E165DE"/>
    <w:rsid w:val="00F26916"/>
    <w:rsid w:val="00FA6FD8"/>
    <w:rsid w:val="00FB0612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10" w:after="80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6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3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3B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13B6"/>
    <w:pPr>
      <w:spacing w:before="0"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13B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</cp:lastModifiedBy>
  <cp:revision>2</cp:revision>
  <cp:lastPrinted>2017-04-03T12:30:00Z</cp:lastPrinted>
  <dcterms:created xsi:type="dcterms:W3CDTF">2017-04-03T12:38:00Z</dcterms:created>
  <dcterms:modified xsi:type="dcterms:W3CDTF">2017-04-03T12:38:00Z</dcterms:modified>
</cp:coreProperties>
</file>