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0F" w:rsidRPr="00FD691F" w:rsidRDefault="00FC260F"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b/>
          <w:bCs/>
          <w:sz w:val="24"/>
          <w:szCs w:val="24"/>
        </w:rPr>
        <w:t>GMINA LEŚNA PODLASKA</w:t>
      </w:r>
    </w:p>
    <w:p w:rsidR="001D2AE3" w:rsidRPr="00FD691F" w:rsidRDefault="00FC260F"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b/>
          <w:bCs/>
          <w:sz w:val="24"/>
          <w:szCs w:val="24"/>
        </w:rPr>
        <w:t xml:space="preserve">z siedzibą </w:t>
      </w:r>
      <w:r w:rsidR="001D2AE3" w:rsidRPr="00FD691F">
        <w:rPr>
          <w:rFonts w:ascii="Times New Roman" w:hAnsi="Times New Roman"/>
          <w:b/>
          <w:bCs/>
          <w:sz w:val="24"/>
          <w:szCs w:val="24"/>
        </w:rPr>
        <w:t>URZĄD GMINY</w:t>
      </w:r>
      <w:r w:rsidRPr="00FD691F">
        <w:rPr>
          <w:rFonts w:ascii="Times New Roman" w:hAnsi="Times New Roman"/>
          <w:b/>
          <w:bCs/>
          <w:sz w:val="24"/>
          <w:szCs w:val="24"/>
        </w:rPr>
        <w:t xml:space="preserve"> </w:t>
      </w:r>
      <w:r w:rsidR="001D2AE3" w:rsidRPr="00FD691F">
        <w:rPr>
          <w:rFonts w:ascii="Times New Roman" w:hAnsi="Times New Roman"/>
          <w:b/>
          <w:bCs/>
          <w:sz w:val="24"/>
          <w:szCs w:val="24"/>
        </w:rPr>
        <w:t>LEŚNA PODLASKA</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b/>
          <w:bCs/>
          <w:sz w:val="24"/>
          <w:szCs w:val="24"/>
        </w:rPr>
        <w:t>ul. Bialska 30</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b/>
          <w:bCs/>
          <w:sz w:val="24"/>
          <w:szCs w:val="24"/>
        </w:rPr>
        <w:t xml:space="preserve">21-542 Leśna Podlaska </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center"/>
        <w:rPr>
          <w:rFonts w:ascii="Times New Roman" w:hAnsi="Times New Roman"/>
          <w:b/>
          <w:bCs/>
          <w:sz w:val="24"/>
          <w:szCs w:val="24"/>
        </w:rPr>
      </w:pPr>
      <w:r w:rsidRPr="00FD691F">
        <w:rPr>
          <w:rFonts w:ascii="Times New Roman" w:hAnsi="Times New Roman"/>
          <w:b/>
          <w:bCs/>
          <w:sz w:val="24"/>
          <w:szCs w:val="24"/>
        </w:rPr>
        <w:t>SPECYFIKACJA ISTOTNYCH WARUNKÓW ZAMÓWIENIA</w:t>
      </w:r>
    </w:p>
    <w:p w:rsidR="001D2AE3" w:rsidRPr="00FD691F" w:rsidRDefault="001D2AE3" w:rsidP="001D2AE3">
      <w:pPr>
        <w:autoSpaceDE w:val="0"/>
        <w:autoSpaceDN w:val="0"/>
        <w:adjustRightInd w:val="0"/>
        <w:spacing w:after="0" w:line="240" w:lineRule="auto"/>
        <w:jc w:val="center"/>
        <w:rPr>
          <w:rFonts w:ascii="Times New Roman" w:hAnsi="Times New Roman"/>
          <w:b/>
          <w:bCs/>
          <w:sz w:val="24"/>
          <w:szCs w:val="24"/>
        </w:rPr>
      </w:pPr>
      <w:r w:rsidRPr="00FD691F">
        <w:rPr>
          <w:rFonts w:ascii="Times New Roman" w:hAnsi="Times New Roman"/>
          <w:b/>
          <w:bCs/>
          <w:sz w:val="24"/>
          <w:szCs w:val="24"/>
        </w:rPr>
        <w:t>(SIWZ)</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FC260F" w:rsidP="001D2AE3">
      <w:pPr>
        <w:autoSpaceDE w:val="0"/>
        <w:autoSpaceDN w:val="0"/>
        <w:adjustRightInd w:val="0"/>
        <w:spacing w:after="0" w:line="240" w:lineRule="auto"/>
        <w:jc w:val="both"/>
        <w:rPr>
          <w:rFonts w:ascii="Times New Roman" w:hAnsi="Times New Roman"/>
          <w:b/>
          <w:bCs/>
          <w:i/>
          <w:iCs/>
          <w:sz w:val="24"/>
          <w:szCs w:val="24"/>
        </w:rPr>
      </w:pPr>
      <w:r w:rsidRPr="00FD691F">
        <w:rPr>
          <w:rFonts w:ascii="Times New Roman" w:hAnsi="Times New Roman"/>
          <w:b/>
          <w:bCs/>
          <w:i/>
          <w:iCs/>
          <w:sz w:val="24"/>
          <w:szCs w:val="24"/>
        </w:rPr>
        <w:t xml:space="preserve">o wartości poniżej </w:t>
      </w:r>
      <w:r w:rsidR="001D2AE3" w:rsidRPr="00FD691F">
        <w:rPr>
          <w:rFonts w:ascii="Times New Roman" w:hAnsi="Times New Roman"/>
          <w:b/>
          <w:bCs/>
          <w:i/>
          <w:iCs/>
          <w:sz w:val="24"/>
          <w:szCs w:val="24"/>
        </w:rPr>
        <w:t>200 000 EURO o udzielenie zamówienia publicznego prowadzonego w trybie przetargu nieograniczonego</w:t>
      </w:r>
    </w:p>
    <w:p w:rsidR="001D2AE3" w:rsidRPr="00FD691F" w:rsidRDefault="001D2AE3" w:rsidP="001D2AE3">
      <w:pPr>
        <w:autoSpaceDE w:val="0"/>
        <w:autoSpaceDN w:val="0"/>
        <w:adjustRightInd w:val="0"/>
        <w:spacing w:after="0" w:line="240" w:lineRule="auto"/>
        <w:jc w:val="both"/>
        <w:rPr>
          <w:rFonts w:ascii="Times New Roman" w:hAnsi="Times New Roman"/>
          <w:i/>
          <w:i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i/>
          <w:iCs/>
          <w:sz w:val="24"/>
          <w:szCs w:val="24"/>
        </w:rPr>
        <w:t xml:space="preserve">ustawa z dnia 29 stycznia 2004r. Prawo zamówień publicznych /tekst jednolity </w:t>
      </w:r>
      <w:r w:rsidRPr="00FD691F">
        <w:rPr>
          <w:rFonts w:ascii="Times New Roman" w:hAnsi="Times New Roman"/>
          <w:sz w:val="24"/>
          <w:szCs w:val="24"/>
          <w:highlight w:val="white"/>
        </w:rPr>
        <w:t xml:space="preserve">Prawo zamówień publicznych, (Dz. U. z 2010 r. Nr 113, poz. 759, </w:t>
      </w:r>
      <w:r w:rsidRPr="00FD691F">
        <w:rPr>
          <w:rFonts w:ascii="Times New Roman" w:hAnsi="Times New Roman"/>
          <w:bCs/>
          <w:sz w:val="24"/>
          <w:szCs w:val="24"/>
        </w:rPr>
        <w:t>z późn. zm.)</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b/>
          <w:bCs/>
          <w:sz w:val="24"/>
          <w:szCs w:val="24"/>
        </w:rPr>
        <w:t>"Odbieranie i zagospodarowanie odpadów komunalnych z terenu Gminy Leśna Podlaska”</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r w:rsidRPr="00FD691F">
        <w:rPr>
          <w:rFonts w:ascii="Times New Roman" w:hAnsi="Times New Roman"/>
          <w:b/>
          <w:bCs/>
          <w:sz w:val="24"/>
          <w:szCs w:val="24"/>
        </w:rPr>
        <w:t>Zatwierdzam:</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FD2EBA" w:rsidP="001D2A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Marian Tomkowicz – Wójt Gminy Leśna Podlaska </w:t>
      </w: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b/>
          <w:bCs/>
          <w:sz w:val="24"/>
          <w:szCs w:val="24"/>
        </w:rPr>
      </w:pPr>
    </w:p>
    <w:p w:rsidR="001D2AE3" w:rsidRPr="00FD691F" w:rsidRDefault="001D2AE3" w:rsidP="001D2AE3">
      <w:pPr>
        <w:autoSpaceDE w:val="0"/>
        <w:autoSpaceDN w:val="0"/>
        <w:adjustRightInd w:val="0"/>
        <w:spacing w:after="0" w:line="240" w:lineRule="auto"/>
        <w:jc w:val="both"/>
        <w:rPr>
          <w:rFonts w:ascii="Times New Roman" w:hAnsi="Times New Roman"/>
          <w:sz w:val="24"/>
          <w:szCs w:val="24"/>
        </w:rPr>
      </w:pPr>
      <w:r w:rsidRPr="00FD691F">
        <w:rPr>
          <w:rFonts w:ascii="Times New Roman" w:hAnsi="Times New Roman"/>
          <w:b/>
          <w:bCs/>
          <w:sz w:val="24"/>
          <w:szCs w:val="24"/>
        </w:rPr>
        <w:t xml:space="preserve"> </w:t>
      </w:r>
      <w:bookmarkStart w:id="0" w:name="_GoBack"/>
      <w:bookmarkEnd w:id="0"/>
      <w:r w:rsidR="00FC260F" w:rsidRPr="00FD691F">
        <w:rPr>
          <w:rFonts w:ascii="Times New Roman" w:hAnsi="Times New Roman"/>
          <w:sz w:val="24"/>
          <w:szCs w:val="24"/>
        </w:rPr>
        <w:t>Leśna Podlaska</w:t>
      </w:r>
      <w:r w:rsidRPr="00FD691F">
        <w:rPr>
          <w:rFonts w:ascii="Times New Roman" w:hAnsi="Times New Roman"/>
          <w:sz w:val="24"/>
          <w:szCs w:val="24"/>
        </w:rPr>
        <w:t>, 1</w:t>
      </w:r>
      <w:r w:rsidR="00FC260F" w:rsidRPr="00FD691F">
        <w:rPr>
          <w:rFonts w:ascii="Times New Roman" w:hAnsi="Times New Roman"/>
          <w:sz w:val="24"/>
          <w:szCs w:val="24"/>
        </w:rPr>
        <w:t>0</w:t>
      </w:r>
      <w:r w:rsidRPr="00FD691F">
        <w:rPr>
          <w:rFonts w:ascii="Times New Roman" w:hAnsi="Times New Roman"/>
          <w:sz w:val="24"/>
          <w:szCs w:val="24"/>
        </w:rPr>
        <w:t>.0</w:t>
      </w:r>
      <w:r w:rsidR="00FC260F" w:rsidRPr="00FD691F">
        <w:rPr>
          <w:rFonts w:ascii="Times New Roman" w:hAnsi="Times New Roman"/>
          <w:sz w:val="24"/>
          <w:szCs w:val="24"/>
        </w:rPr>
        <w:t>6</w:t>
      </w:r>
      <w:r w:rsidRPr="00FD691F">
        <w:rPr>
          <w:rFonts w:ascii="Times New Roman" w:hAnsi="Times New Roman"/>
          <w:sz w:val="24"/>
          <w:szCs w:val="24"/>
        </w:rPr>
        <w:t>.2013r.</w:t>
      </w: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1D2AE3" w:rsidRPr="00FD691F" w:rsidRDefault="001D2AE3" w:rsidP="0023793F">
      <w:pPr>
        <w:rPr>
          <w:rFonts w:ascii="Times New Roman" w:hAnsi="Times New Roman"/>
          <w:b/>
          <w:sz w:val="24"/>
          <w:szCs w:val="24"/>
        </w:rPr>
      </w:pPr>
    </w:p>
    <w:p w:rsidR="00306A7E" w:rsidRPr="00FD691F" w:rsidRDefault="00306A7E" w:rsidP="0023793F">
      <w:pPr>
        <w:rPr>
          <w:rFonts w:ascii="Times New Roman" w:hAnsi="Times New Roman"/>
          <w:b/>
          <w:sz w:val="24"/>
          <w:szCs w:val="24"/>
        </w:rPr>
      </w:pPr>
      <w:r w:rsidRPr="00FD691F">
        <w:rPr>
          <w:rFonts w:ascii="Times New Roman" w:hAnsi="Times New Roman"/>
          <w:b/>
          <w:sz w:val="24"/>
          <w:szCs w:val="24"/>
        </w:rPr>
        <w:t xml:space="preserve">I. NAZWA I ADRES ZAMAWIAJĄCEGO </w:t>
      </w:r>
    </w:p>
    <w:p w:rsidR="00306A7E" w:rsidRPr="00FD691F" w:rsidRDefault="00306A7E" w:rsidP="0023793F">
      <w:pPr>
        <w:rPr>
          <w:rFonts w:ascii="Times New Roman" w:hAnsi="Times New Roman"/>
          <w:sz w:val="24"/>
          <w:szCs w:val="24"/>
        </w:rPr>
      </w:pPr>
      <w:r w:rsidRPr="00FD691F">
        <w:rPr>
          <w:rFonts w:ascii="Times New Roman" w:hAnsi="Times New Roman"/>
          <w:sz w:val="24"/>
          <w:szCs w:val="24"/>
        </w:rPr>
        <w:t xml:space="preserve">Gmina Leśna Podlaska </w:t>
      </w:r>
    </w:p>
    <w:p w:rsidR="00306A7E" w:rsidRPr="00FD2EBA" w:rsidRDefault="00306A7E" w:rsidP="0023793F">
      <w:pPr>
        <w:rPr>
          <w:rFonts w:ascii="Times New Roman" w:hAnsi="Times New Roman"/>
          <w:sz w:val="24"/>
          <w:szCs w:val="24"/>
        </w:rPr>
      </w:pPr>
      <w:r w:rsidRPr="00FD691F">
        <w:rPr>
          <w:rFonts w:ascii="Times New Roman" w:hAnsi="Times New Roman"/>
          <w:sz w:val="24"/>
          <w:szCs w:val="24"/>
        </w:rPr>
        <w:t xml:space="preserve">21-542 Leśna Podlaska ul. </w:t>
      </w:r>
      <w:r w:rsidRPr="00FD2EBA">
        <w:rPr>
          <w:rFonts w:ascii="Times New Roman" w:hAnsi="Times New Roman"/>
          <w:sz w:val="24"/>
          <w:szCs w:val="24"/>
        </w:rPr>
        <w:t>Bialska 30</w:t>
      </w:r>
    </w:p>
    <w:p w:rsidR="00306A7E" w:rsidRPr="00FD2EBA" w:rsidRDefault="00306A7E" w:rsidP="0023793F">
      <w:pPr>
        <w:rPr>
          <w:rFonts w:ascii="Times New Roman" w:hAnsi="Times New Roman"/>
          <w:sz w:val="24"/>
          <w:szCs w:val="24"/>
        </w:rPr>
      </w:pPr>
      <w:r w:rsidRPr="00FD2EBA">
        <w:rPr>
          <w:rFonts w:ascii="Times New Roman" w:hAnsi="Times New Roman"/>
          <w:sz w:val="24"/>
          <w:szCs w:val="24"/>
        </w:rPr>
        <w:t xml:space="preserve">tel./fax 83 345 07 20 / 83 345 07 21 </w:t>
      </w:r>
    </w:p>
    <w:p w:rsidR="00306A7E" w:rsidRPr="00FD691F" w:rsidRDefault="00306A7E" w:rsidP="0023793F">
      <w:pPr>
        <w:rPr>
          <w:rFonts w:ascii="Times New Roman" w:hAnsi="Times New Roman"/>
          <w:sz w:val="24"/>
          <w:szCs w:val="24"/>
          <w:lang w:val="de-DE"/>
        </w:rPr>
      </w:pPr>
      <w:r w:rsidRPr="00FD691F">
        <w:rPr>
          <w:rFonts w:ascii="Times New Roman" w:hAnsi="Times New Roman"/>
          <w:sz w:val="24"/>
          <w:szCs w:val="24"/>
          <w:lang w:val="de-DE"/>
        </w:rPr>
        <w:t>e-mail: ug@lesnapodlaska.pl</w:t>
      </w:r>
    </w:p>
    <w:p w:rsidR="00306A7E" w:rsidRPr="00FD691F" w:rsidRDefault="00306A7E" w:rsidP="005F7459">
      <w:pPr>
        <w:rPr>
          <w:rFonts w:ascii="Times New Roman" w:hAnsi="Times New Roman"/>
          <w:sz w:val="24"/>
          <w:szCs w:val="24"/>
          <w:lang w:val="de-DE"/>
        </w:rPr>
      </w:pPr>
      <w:r w:rsidRPr="00FD691F">
        <w:rPr>
          <w:rFonts w:ascii="Times New Roman" w:hAnsi="Times New Roman"/>
          <w:sz w:val="24"/>
          <w:szCs w:val="24"/>
          <w:lang w:val="de-DE"/>
        </w:rPr>
        <w:t>www.lesnapodlaska.biuletyn.net</w:t>
      </w:r>
    </w:p>
    <w:p w:rsidR="00306A7E" w:rsidRPr="00FD691F" w:rsidRDefault="00306A7E" w:rsidP="0023793F">
      <w:pPr>
        <w:rPr>
          <w:rFonts w:ascii="Times New Roman" w:hAnsi="Times New Roman"/>
          <w:sz w:val="24"/>
          <w:szCs w:val="24"/>
        </w:rPr>
      </w:pPr>
      <w:r w:rsidRPr="00FD691F">
        <w:rPr>
          <w:rFonts w:ascii="Times New Roman" w:hAnsi="Times New Roman"/>
          <w:sz w:val="24"/>
          <w:szCs w:val="24"/>
        </w:rPr>
        <w:t>godziny urzędowania: poniedziałek – piątek 7.15—15.15</w:t>
      </w:r>
    </w:p>
    <w:p w:rsidR="00306A7E" w:rsidRPr="00FD691F" w:rsidRDefault="00306A7E" w:rsidP="0023793F">
      <w:pPr>
        <w:rPr>
          <w:rFonts w:ascii="Times New Roman" w:hAnsi="Times New Roman"/>
          <w:b/>
          <w:sz w:val="24"/>
          <w:szCs w:val="24"/>
        </w:rPr>
      </w:pPr>
      <w:r w:rsidRPr="00FD691F">
        <w:rPr>
          <w:rFonts w:ascii="Times New Roman" w:hAnsi="Times New Roman"/>
          <w:b/>
          <w:sz w:val="24"/>
          <w:szCs w:val="24"/>
        </w:rPr>
        <w:t xml:space="preserve">II TRYB UDZIELENIA ZAMÓWIENIA </w:t>
      </w:r>
    </w:p>
    <w:p w:rsidR="00306A7E" w:rsidRPr="00FD691F" w:rsidRDefault="00306A7E" w:rsidP="00F5156E">
      <w:pPr>
        <w:jc w:val="both"/>
        <w:rPr>
          <w:rFonts w:ascii="Times New Roman" w:hAnsi="Times New Roman"/>
          <w:sz w:val="24"/>
          <w:szCs w:val="24"/>
        </w:rPr>
      </w:pPr>
      <w:r w:rsidRPr="00FD691F">
        <w:rPr>
          <w:rFonts w:ascii="Times New Roman" w:hAnsi="Times New Roman"/>
          <w:sz w:val="24"/>
          <w:szCs w:val="24"/>
        </w:rPr>
        <w:t xml:space="preserve">Postępowanie prowadzone jest w trybie przetargu nieograniczonego na podstawie art. 39 i 40 ustawy z dnia 29 stycznia 2004 r. Prawo zamówień publicznych (Dz. U. z 2010 r. Nr 113, poz. 759 z późn. zm.) zwanej dalej ustawą. </w:t>
      </w:r>
    </w:p>
    <w:p w:rsidR="00306A7E" w:rsidRPr="00FD691F" w:rsidRDefault="00306A7E" w:rsidP="0023793F">
      <w:pPr>
        <w:rPr>
          <w:rFonts w:ascii="Times New Roman" w:hAnsi="Times New Roman"/>
          <w:b/>
          <w:sz w:val="24"/>
          <w:szCs w:val="24"/>
        </w:rPr>
      </w:pPr>
      <w:r w:rsidRPr="00FD691F">
        <w:rPr>
          <w:rFonts w:ascii="Times New Roman" w:hAnsi="Times New Roman"/>
          <w:b/>
          <w:sz w:val="24"/>
          <w:szCs w:val="24"/>
        </w:rPr>
        <w:t xml:space="preserve">III PRZEDMIOT ZAMÓWIENIA </w:t>
      </w:r>
    </w:p>
    <w:p w:rsidR="00306A7E" w:rsidRPr="00FD691F" w:rsidRDefault="00306A7E" w:rsidP="00F5156E">
      <w:pPr>
        <w:jc w:val="both"/>
        <w:rPr>
          <w:rFonts w:ascii="Times New Roman" w:hAnsi="Times New Roman"/>
          <w:sz w:val="24"/>
          <w:szCs w:val="24"/>
        </w:rPr>
      </w:pPr>
      <w:r w:rsidRPr="00FD691F">
        <w:rPr>
          <w:rFonts w:ascii="Times New Roman" w:hAnsi="Times New Roman"/>
          <w:sz w:val="24"/>
          <w:szCs w:val="24"/>
        </w:rPr>
        <w:t>1. Przedmiotem zamówienia jest usługa odbierania i zagospodarowania odpadów komunalnych segregowanych i niesegregowanych z terenu Gminy Leśna Podlaska, powstających na nieruchomościach zamieszkałych.</w:t>
      </w:r>
    </w:p>
    <w:p w:rsidR="00306A7E" w:rsidRPr="00FD691F" w:rsidRDefault="00306A7E" w:rsidP="0023793F">
      <w:pPr>
        <w:rPr>
          <w:rFonts w:ascii="Times New Roman" w:hAnsi="Times New Roman"/>
          <w:sz w:val="24"/>
          <w:szCs w:val="24"/>
        </w:rPr>
      </w:pPr>
      <w:r w:rsidRPr="00FD691F">
        <w:rPr>
          <w:rFonts w:ascii="Times New Roman" w:hAnsi="Times New Roman"/>
          <w:sz w:val="24"/>
          <w:szCs w:val="24"/>
        </w:rPr>
        <w:t xml:space="preserve">2.Kody CPV </w:t>
      </w:r>
    </w:p>
    <w:p w:rsidR="00306A7E" w:rsidRPr="00FD691F" w:rsidRDefault="00306A7E" w:rsidP="00F5156E">
      <w:pPr>
        <w:spacing w:after="0"/>
        <w:jc w:val="both"/>
        <w:rPr>
          <w:rFonts w:ascii="Times New Roman" w:hAnsi="Times New Roman"/>
          <w:sz w:val="24"/>
          <w:szCs w:val="24"/>
        </w:rPr>
      </w:pPr>
      <w:r w:rsidRPr="00FD691F">
        <w:rPr>
          <w:rFonts w:ascii="Times New Roman" w:hAnsi="Times New Roman"/>
          <w:sz w:val="24"/>
          <w:szCs w:val="24"/>
        </w:rPr>
        <w:t xml:space="preserve">Zgodnie ze Wspólnym Słownikiem Zamówień (CPV) przedmiot zamówienia obejmuje zakres określony kodami </w:t>
      </w:r>
    </w:p>
    <w:p w:rsidR="00306A7E" w:rsidRPr="00FD691F" w:rsidRDefault="00306A7E" w:rsidP="001456C4">
      <w:pPr>
        <w:pStyle w:val="Akapitzlist"/>
        <w:numPr>
          <w:ilvl w:val="0"/>
          <w:numId w:val="2"/>
        </w:numPr>
        <w:spacing w:after="0"/>
        <w:rPr>
          <w:rFonts w:ascii="Times New Roman" w:hAnsi="Times New Roman"/>
          <w:sz w:val="24"/>
          <w:szCs w:val="24"/>
        </w:rPr>
      </w:pPr>
      <w:r w:rsidRPr="00FD691F">
        <w:rPr>
          <w:rFonts w:ascii="Times New Roman" w:hAnsi="Times New Roman"/>
          <w:sz w:val="24"/>
          <w:szCs w:val="24"/>
        </w:rPr>
        <w:t xml:space="preserve">90500000 – 2 - usługi związane z odpadami, </w:t>
      </w:r>
    </w:p>
    <w:p w:rsidR="00306A7E" w:rsidRPr="00FD691F" w:rsidRDefault="00306A7E" w:rsidP="001456C4">
      <w:pPr>
        <w:pStyle w:val="Akapitzlist"/>
        <w:numPr>
          <w:ilvl w:val="0"/>
          <w:numId w:val="2"/>
        </w:numPr>
        <w:spacing w:after="0"/>
        <w:rPr>
          <w:rFonts w:ascii="Times New Roman" w:hAnsi="Times New Roman"/>
          <w:sz w:val="24"/>
          <w:szCs w:val="24"/>
        </w:rPr>
      </w:pPr>
      <w:r w:rsidRPr="00FD691F">
        <w:rPr>
          <w:rFonts w:ascii="Times New Roman" w:hAnsi="Times New Roman"/>
          <w:sz w:val="24"/>
          <w:szCs w:val="24"/>
        </w:rPr>
        <w:t xml:space="preserve">90513100 – 7 - usługi wywozu odpadów pochodzących z gospodarstw domowych, </w:t>
      </w:r>
    </w:p>
    <w:p w:rsidR="00306A7E" w:rsidRPr="00FD691F" w:rsidRDefault="00306A7E" w:rsidP="001456C4">
      <w:pPr>
        <w:pStyle w:val="Akapitzlist"/>
        <w:numPr>
          <w:ilvl w:val="0"/>
          <w:numId w:val="2"/>
        </w:numPr>
        <w:rPr>
          <w:rFonts w:ascii="Times New Roman" w:hAnsi="Times New Roman"/>
          <w:sz w:val="24"/>
          <w:szCs w:val="24"/>
        </w:rPr>
      </w:pPr>
      <w:r w:rsidRPr="00FD691F">
        <w:rPr>
          <w:rFonts w:ascii="Times New Roman" w:hAnsi="Times New Roman"/>
          <w:sz w:val="24"/>
          <w:szCs w:val="24"/>
        </w:rPr>
        <w:t xml:space="preserve">90533000 – 2 - usługi zagospodarowania odpadów, </w:t>
      </w:r>
    </w:p>
    <w:p w:rsidR="00306A7E" w:rsidRPr="00FD691F" w:rsidRDefault="00306A7E" w:rsidP="0023793F">
      <w:pPr>
        <w:spacing w:after="0"/>
        <w:rPr>
          <w:rFonts w:ascii="Times New Roman" w:hAnsi="Times New Roman"/>
          <w:b/>
          <w:sz w:val="24"/>
          <w:szCs w:val="24"/>
        </w:rPr>
      </w:pPr>
      <w:r w:rsidRPr="00FD691F">
        <w:rPr>
          <w:rFonts w:ascii="Times New Roman" w:hAnsi="Times New Roman"/>
          <w:b/>
          <w:sz w:val="24"/>
          <w:szCs w:val="24"/>
        </w:rPr>
        <w:t xml:space="preserve">IV. SZCZEGÓŁOWY OPIS PRZEDMIOTU ZAMÓWIENIA </w:t>
      </w:r>
    </w:p>
    <w:p w:rsidR="00306A7E" w:rsidRPr="00FD691F" w:rsidRDefault="00306A7E" w:rsidP="000F241C">
      <w:pPr>
        <w:rPr>
          <w:rFonts w:ascii="Times New Roman" w:hAnsi="Times New Roman"/>
          <w:b/>
          <w:sz w:val="24"/>
          <w:szCs w:val="24"/>
        </w:rPr>
      </w:pPr>
      <w:r w:rsidRPr="00FD691F">
        <w:rPr>
          <w:rFonts w:ascii="Times New Roman" w:hAnsi="Times New Roman"/>
          <w:b/>
          <w:sz w:val="24"/>
          <w:szCs w:val="24"/>
        </w:rPr>
        <w:t>Zakres zamówienia obejmuje:</w:t>
      </w:r>
    </w:p>
    <w:p w:rsidR="00306A7E" w:rsidRPr="00FD691F" w:rsidRDefault="00306A7E" w:rsidP="000F241C">
      <w:pPr>
        <w:rPr>
          <w:rFonts w:ascii="Times New Roman" w:hAnsi="Times New Roman"/>
          <w:sz w:val="24"/>
          <w:szCs w:val="24"/>
          <w:u w:val="single"/>
        </w:rPr>
      </w:pPr>
      <w:r w:rsidRPr="00FD691F">
        <w:rPr>
          <w:rFonts w:ascii="Times New Roman" w:hAnsi="Times New Roman"/>
          <w:sz w:val="24"/>
          <w:szCs w:val="24"/>
          <w:u w:val="single"/>
        </w:rPr>
        <w:t>1. Odbiór i zagospodarowanie następujących rodzajów odpadów:</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1) z nieruchomości zamieszkałych,</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a) zmieszanych (nieselektywnie zbieranych),</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b) selektywnie zbieranych:</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 szkło opakowanie,</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 tworzyw sztucznych, plastiku w tym PET,</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 drobnego metalu,</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 papieru i tektury,</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 odpadów zielonych,</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lastRenderedPageBreak/>
        <w:t>− budowlanych i rozbiórkowych powstałych w wyniku prowadzenia drobnych robót nie wymagających pozwolenia na budowę ani zgłoszenia,</w:t>
      </w:r>
    </w:p>
    <w:p w:rsidR="00306A7E" w:rsidRPr="00FD691F" w:rsidRDefault="00306A7E" w:rsidP="0023793F">
      <w:pPr>
        <w:spacing w:after="0"/>
        <w:rPr>
          <w:rFonts w:ascii="Times New Roman" w:hAnsi="Times New Roman"/>
          <w:sz w:val="24"/>
          <w:szCs w:val="24"/>
        </w:rPr>
      </w:pPr>
      <w:r w:rsidRPr="00FD691F">
        <w:rPr>
          <w:rFonts w:ascii="Times New Roman" w:hAnsi="Times New Roman"/>
          <w:sz w:val="24"/>
          <w:szCs w:val="24"/>
        </w:rPr>
        <w:t>− ulegających biodegradacji,</w:t>
      </w:r>
    </w:p>
    <w:p w:rsidR="00306A7E" w:rsidRPr="00FD691F" w:rsidRDefault="00306A7E" w:rsidP="0023793F">
      <w:pPr>
        <w:rPr>
          <w:rFonts w:ascii="Times New Roman" w:hAnsi="Times New Roman"/>
          <w:sz w:val="24"/>
          <w:szCs w:val="24"/>
        </w:rPr>
      </w:pPr>
      <w:r w:rsidRPr="00FD691F">
        <w:rPr>
          <w:rFonts w:ascii="Times New Roman" w:hAnsi="Times New Roman"/>
          <w:sz w:val="24"/>
          <w:szCs w:val="24"/>
        </w:rPr>
        <w:t>− popiołu.</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2) z Punktu Selektywnego Zbierania Odpadów Komunalnych (PSZOK) inne odpady komunalne selektywnie zbierane, nie wymienione w pkt. 1 lit b z wyłączeniem akumulatorów.</w:t>
      </w:r>
    </w:p>
    <w:p w:rsidR="00306A7E" w:rsidRPr="00FD691F" w:rsidRDefault="00306A7E" w:rsidP="00B76E22">
      <w:pPr>
        <w:jc w:val="both"/>
        <w:rPr>
          <w:rFonts w:ascii="Times New Roman" w:hAnsi="Times New Roman"/>
          <w:sz w:val="24"/>
          <w:szCs w:val="24"/>
          <w:u w:val="single"/>
        </w:rPr>
      </w:pPr>
      <w:r w:rsidRPr="00FD691F">
        <w:rPr>
          <w:rFonts w:ascii="Times New Roman" w:hAnsi="Times New Roman"/>
          <w:sz w:val="24"/>
          <w:szCs w:val="24"/>
          <w:u w:val="single"/>
        </w:rPr>
        <w:t>2. Dane charakteryzujące zamówienie:</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1) powierzchnia gminy – 97,69 km2</w:t>
      </w:r>
    </w:p>
    <w:p w:rsidR="00306A7E" w:rsidRPr="00FD691F" w:rsidRDefault="00306A7E" w:rsidP="00784746">
      <w:pPr>
        <w:spacing w:after="0"/>
        <w:jc w:val="both"/>
        <w:rPr>
          <w:rFonts w:ascii="Times New Roman" w:hAnsi="Times New Roman"/>
          <w:sz w:val="24"/>
          <w:szCs w:val="24"/>
        </w:rPr>
      </w:pPr>
      <w:r w:rsidRPr="00FD691F">
        <w:rPr>
          <w:rFonts w:ascii="Times New Roman" w:hAnsi="Times New Roman"/>
          <w:sz w:val="24"/>
          <w:szCs w:val="24"/>
        </w:rPr>
        <w:t>2) liczba nieruchomości objętych zamówieniem wg wykazu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466"/>
        <w:gridCol w:w="3071"/>
      </w:tblGrid>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Lp.</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Nazwa miejscowości</w:t>
            </w:r>
          </w:p>
        </w:tc>
        <w:tc>
          <w:tcPr>
            <w:tcW w:w="3071" w:type="dxa"/>
          </w:tcPr>
          <w:p w:rsidR="00306A7E" w:rsidRPr="00FD691F" w:rsidRDefault="00D72E4E" w:rsidP="004D47BB">
            <w:pPr>
              <w:spacing w:after="0" w:line="240" w:lineRule="auto"/>
              <w:rPr>
                <w:rFonts w:ascii="Times New Roman" w:hAnsi="Times New Roman"/>
                <w:sz w:val="24"/>
                <w:szCs w:val="24"/>
              </w:rPr>
            </w:pPr>
            <w:r w:rsidRPr="00FD691F">
              <w:rPr>
                <w:rFonts w:ascii="Times New Roman" w:hAnsi="Times New Roman"/>
                <w:sz w:val="24"/>
                <w:szCs w:val="24"/>
              </w:rPr>
              <w:t>Liczba nieruchomości</w:t>
            </w:r>
            <w:r w:rsidR="00306A7E" w:rsidRPr="00FD691F">
              <w:rPr>
                <w:rFonts w:ascii="Times New Roman" w:hAnsi="Times New Roman"/>
                <w:sz w:val="24"/>
                <w:szCs w:val="24"/>
              </w:rPr>
              <w:t xml:space="preserve"> zamieszkałych</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 xml:space="preserve">Nowa Bordziłówka </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50</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2</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Stara Bordziłówka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72</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Bukowice</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30</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4</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Bukowice-Kolonia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52</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5</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Droblin</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77</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6</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Jagodnica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23</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7</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Klukowszczyzna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16</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8</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Leśna Podlaska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189</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9</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Ludwinów</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34</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10</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Mariampol</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15</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11</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Nosów</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83</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12</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Nosów-Kolonia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18</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13</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Ossówka i Ossówka- 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94</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14</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Witulin</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92</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15</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Witulin-Kolonia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53</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16</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Worgule</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78</w:t>
            </w:r>
          </w:p>
        </w:tc>
      </w:tr>
      <w:tr w:rsidR="00306A7E" w:rsidRPr="00FD691F" w:rsidTr="004D47BB">
        <w:tc>
          <w:tcPr>
            <w:tcW w:w="675" w:type="dxa"/>
          </w:tcPr>
          <w:p w:rsidR="00306A7E" w:rsidRPr="00FD691F" w:rsidRDefault="00306A7E" w:rsidP="004D47BB">
            <w:pPr>
              <w:spacing w:after="0"/>
              <w:rPr>
                <w:rFonts w:ascii="Times New Roman" w:hAnsi="Times New Roman"/>
                <w:sz w:val="24"/>
                <w:szCs w:val="24"/>
              </w:rPr>
            </w:pPr>
            <w:r w:rsidRPr="00FD691F">
              <w:rPr>
                <w:rFonts w:ascii="Times New Roman" w:hAnsi="Times New Roman"/>
                <w:sz w:val="24"/>
                <w:szCs w:val="24"/>
              </w:rPr>
              <w:t>17</w:t>
            </w:r>
          </w:p>
        </w:tc>
        <w:tc>
          <w:tcPr>
            <w:tcW w:w="5466" w:type="dxa"/>
          </w:tcPr>
          <w:p w:rsidR="00306A7E" w:rsidRPr="00FD691F" w:rsidRDefault="00306A7E" w:rsidP="004D47BB">
            <w:pPr>
              <w:spacing w:after="0"/>
              <w:rPr>
                <w:rFonts w:ascii="Times New Roman" w:hAnsi="Times New Roman"/>
                <w:sz w:val="24"/>
                <w:szCs w:val="24"/>
              </w:rPr>
            </w:pPr>
            <w:r w:rsidRPr="00FD691F">
              <w:rPr>
                <w:rFonts w:ascii="Times New Roman" w:hAnsi="Times New Roman"/>
                <w:sz w:val="24"/>
                <w:szCs w:val="24"/>
              </w:rPr>
              <w:t>Zaberbecze</w:t>
            </w:r>
          </w:p>
        </w:tc>
        <w:tc>
          <w:tcPr>
            <w:tcW w:w="3071" w:type="dxa"/>
          </w:tcPr>
          <w:p w:rsidR="00306A7E" w:rsidRPr="00FD691F" w:rsidRDefault="00306A7E" w:rsidP="004D47BB">
            <w:pPr>
              <w:spacing w:after="0"/>
              <w:rPr>
                <w:rFonts w:ascii="Times New Roman" w:hAnsi="Times New Roman"/>
                <w:sz w:val="24"/>
                <w:szCs w:val="24"/>
              </w:rPr>
            </w:pPr>
            <w:r w:rsidRPr="00FD691F">
              <w:rPr>
                <w:rFonts w:ascii="Times New Roman" w:hAnsi="Times New Roman"/>
                <w:sz w:val="24"/>
                <w:szCs w:val="24"/>
              </w:rPr>
              <w:t>28</w:t>
            </w:r>
          </w:p>
        </w:tc>
      </w:tr>
      <w:tr w:rsidR="00E73607" w:rsidRPr="00FD691F" w:rsidTr="00E9794F">
        <w:tc>
          <w:tcPr>
            <w:tcW w:w="6141" w:type="dxa"/>
            <w:gridSpan w:val="2"/>
          </w:tcPr>
          <w:p w:rsidR="00E73607" w:rsidRPr="00FD691F" w:rsidRDefault="00E73607" w:rsidP="00E73607">
            <w:pPr>
              <w:spacing w:after="0"/>
              <w:jc w:val="right"/>
              <w:rPr>
                <w:rFonts w:ascii="Times New Roman" w:hAnsi="Times New Roman"/>
                <w:sz w:val="24"/>
                <w:szCs w:val="24"/>
              </w:rPr>
            </w:pPr>
            <w:r>
              <w:rPr>
                <w:rFonts w:ascii="Times New Roman" w:hAnsi="Times New Roman"/>
                <w:sz w:val="24"/>
                <w:szCs w:val="24"/>
              </w:rPr>
              <w:t>SUMA</w:t>
            </w:r>
          </w:p>
        </w:tc>
        <w:tc>
          <w:tcPr>
            <w:tcW w:w="3071" w:type="dxa"/>
          </w:tcPr>
          <w:p w:rsidR="00E73607" w:rsidRPr="00FD691F" w:rsidRDefault="00E73607" w:rsidP="004D47BB">
            <w:pPr>
              <w:spacing w:after="0"/>
              <w:rPr>
                <w:rFonts w:ascii="Times New Roman" w:hAnsi="Times New Roman"/>
                <w:sz w:val="24"/>
                <w:szCs w:val="24"/>
              </w:rPr>
            </w:pPr>
            <w:r>
              <w:rPr>
                <w:rFonts w:ascii="Times New Roman" w:hAnsi="Times New Roman"/>
                <w:sz w:val="24"/>
                <w:szCs w:val="24"/>
              </w:rPr>
              <w:t>1004</w:t>
            </w:r>
          </w:p>
        </w:tc>
      </w:tr>
    </w:tbl>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Liczba nieruchomości może ulec zmianie w okresie realizacji umowy co nie wpływa na wysokość wynagrodzenia Wykonawcy.</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3) liczba mieszkańców objętych zamówieniem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466"/>
        <w:gridCol w:w="3071"/>
      </w:tblGrid>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Lp.</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Miejscowość</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 xml:space="preserve">Liczba osób zamieszkujących </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 xml:space="preserve">Nowa Bordziłówka </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165</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2</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Stara Bordziłówka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284</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Bukowice</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90</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4</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Bukowice-Kolonia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151</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5</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Drobin</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291</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6</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Jagodnica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77</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7</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Klukowszczyzna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58</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8</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Leśna Podlaska</w:t>
            </w:r>
          </w:p>
        </w:tc>
        <w:tc>
          <w:tcPr>
            <w:tcW w:w="3071" w:type="dxa"/>
          </w:tcPr>
          <w:p w:rsidR="00306A7E" w:rsidRPr="00FD691F" w:rsidRDefault="00306A7E" w:rsidP="00D72E4E">
            <w:pPr>
              <w:spacing w:after="0" w:line="240" w:lineRule="auto"/>
              <w:rPr>
                <w:rFonts w:ascii="Times New Roman" w:hAnsi="Times New Roman"/>
                <w:sz w:val="24"/>
                <w:szCs w:val="24"/>
              </w:rPr>
            </w:pPr>
            <w:r w:rsidRPr="00FD691F">
              <w:rPr>
                <w:rFonts w:ascii="Times New Roman" w:hAnsi="Times New Roman"/>
                <w:sz w:val="24"/>
                <w:szCs w:val="24"/>
              </w:rPr>
              <w:t xml:space="preserve">813 </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9</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Ludwinów</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123</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lastRenderedPageBreak/>
              <w:t>10</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Mariampol</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39</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11</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Nosów</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311</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12</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Nosów-Kolonia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48</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13</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Ossówka i Ossówka- 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373</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14</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Witulin</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311</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15</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Witulin-Kolonia</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186</w:t>
            </w:r>
          </w:p>
        </w:tc>
      </w:tr>
      <w:tr w:rsidR="00306A7E" w:rsidRPr="00FD691F" w:rsidTr="004D47BB">
        <w:tc>
          <w:tcPr>
            <w:tcW w:w="675"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16</w:t>
            </w:r>
          </w:p>
        </w:tc>
        <w:tc>
          <w:tcPr>
            <w:tcW w:w="5466"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Worgule</w:t>
            </w:r>
          </w:p>
        </w:tc>
        <w:tc>
          <w:tcPr>
            <w:tcW w:w="3071" w:type="dxa"/>
          </w:tcPr>
          <w:p w:rsidR="00306A7E" w:rsidRPr="00FD691F" w:rsidRDefault="00306A7E" w:rsidP="004D47BB">
            <w:pPr>
              <w:spacing w:after="0" w:line="240" w:lineRule="auto"/>
              <w:rPr>
                <w:rFonts w:ascii="Times New Roman" w:hAnsi="Times New Roman"/>
                <w:sz w:val="24"/>
                <w:szCs w:val="24"/>
              </w:rPr>
            </w:pPr>
            <w:r w:rsidRPr="00FD691F">
              <w:rPr>
                <w:rFonts w:ascii="Times New Roman" w:hAnsi="Times New Roman"/>
                <w:sz w:val="24"/>
                <w:szCs w:val="24"/>
              </w:rPr>
              <w:t>305</w:t>
            </w:r>
          </w:p>
        </w:tc>
      </w:tr>
      <w:tr w:rsidR="00306A7E" w:rsidRPr="00FD691F" w:rsidTr="004D47BB">
        <w:tc>
          <w:tcPr>
            <w:tcW w:w="675" w:type="dxa"/>
          </w:tcPr>
          <w:p w:rsidR="00306A7E" w:rsidRPr="00FD691F" w:rsidRDefault="00306A7E" w:rsidP="004D47BB">
            <w:pPr>
              <w:spacing w:after="0"/>
              <w:rPr>
                <w:rFonts w:ascii="Times New Roman" w:hAnsi="Times New Roman"/>
                <w:sz w:val="24"/>
                <w:szCs w:val="24"/>
              </w:rPr>
            </w:pPr>
            <w:r w:rsidRPr="00FD691F">
              <w:rPr>
                <w:rFonts w:ascii="Times New Roman" w:hAnsi="Times New Roman"/>
                <w:sz w:val="24"/>
                <w:szCs w:val="24"/>
              </w:rPr>
              <w:t>17</w:t>
            </w:r>
          </w:p>
        </w:tc>
        <w:tc>
          <w:tcPr>
            <w:tcW w:w="5466" w:type="dxa"/>
          </w:tcPr>
          <w:p w:rsidR="00306A7E" w:rsidRPr="00FD691F" w:rsidRDefault="00306A7E" w:rsidP="004D47BB">
            <w:pPr>
              <w:spacing w:after="0"/>
              <w:rPr>
                <w:rFonts w:ascii="Times New Roman" w:hAnsi="Times New Roman"/>
                <w:sz w:val="24"/>
                <w:szCs w:val="24"/>
              </w:rPr>
            </w:pPr>
            <w:r w:rsidRPr="00FD691F">
              <w:rPr>
                <w:rFonts w:ascii="Times New Roman" w:hAnsi="Times New Roman"/>
                <w:sz w:val="24"/>
                <w:szCs w:val="24"/>
              </w:rPr>
              <w:t>Zaberbecze</w:t>
            </w:r>
          </w:p>
        </w:tc>
        <w:tc>
          <w:tcPr>
            <w:tcW w:w="3071" w:type="dxa"/>
          </w:tcPr>
          <w:p w:rsidR="00306A7E" w:rsidRPr="00FD691F" w:rsidRDefault="00306A7E" w:rsidP="004D47BB">
            <w:pPr>
              <w:spacing w:after="0"/>
              <w:rPr>
                <w:rFonts w:ascii="Times New Roman" w:hAnsi="Times New Roman"/>
                <w:sz w:val="24"/>
                <w:szCs w:val="24"/>
              </w:rPr>
            </w:pPr>
            <w:r w:rsidRPr="00FD691F">
              <w:rPr>
                <w:rFonts w:ascii="Times New Roman" w:hAnsi="Times New Roman"/>
                <w:sz w:val="24"/>
                <w:szCs w:val="24"/>
              </w:rPr>
              <w:t>104</w:t>
            </w:r>
          </w:p>
        </w:tc>
      </w:tr>
      <w:tr w:rsidR="00E73607" w:rsidRPr="00FD691F" w:rsidTr="00E9794F">
        <w:tc>
          <w:tcPr>
            <w:tcW w:w="6141" w:type="dxa"/>
            <w:gridSpan w:val="2"/>
          </w:tcPr>
          <w:p w:rsidR="00E73607" w:rsidRPr="00FD691F" w:rsidRDefault="00E73607" w:rsidP="00E73607">
            <w:pPr>
              <w:spacing w:after="0"/>
              <w:jc w:val="right"/>
              <w:rPr>
                <w:rFonts w:ascii="Times New Roman" w:hAnsi="Times New Roman"/>
                <w:sz w:val="24"/>
                <w:szCs w:val="24"/>
              </w:rPr>
            </w:pPr>
            <w:r>
              <w:rPr>
                <w:rFonts w:ascii="Times New Roman" w:hAnsi="Times New Roman"/>
                <w:sz w:val="24"/>
                <w:szCs w:val="24"/>
              </w:rPr>
              <w:t>SUMA</w:t>
            </w:r>
          </w:p>
        </w:tc>
        <w:tc>
          <w:tcPr>
            <w:tcW w:w="3071" w:type="dxa"/>
          </w:tcPr>
          <w:p w:rsidR="00E73607" w:rsidRPr="00FD691F" w:rsidRDefault="00E73607" w:rsidP="004D47BB">
            <w:pPr>
              <w:spacing w:after="0"/>
              <w:rPr>
                <w:rFonts w:ascii="Times New Roman" w:hAnsi="Times New Roman"/>
                <w:sz w:val="24"/>
                <w:szCs w:val="24"/>
              </w:rPr>
            </w:pPr>
            <w:r>
              <w:rPr>
                <w:rFonts w:ascii="Times New Roman" w:hAnsi="Times New Roman"/>
                <w:sz w:val="24"/>
                <w:szCs w:val="24"/>
              </w:rPr>
              <w:t>3720</w:t>
            </w:r>
          </w:p>
        </w:tc>
      </w:tr>
    </w:tbl>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Liczba mieszkańców może ulec zmianie w okresie realizacji umowy co nie wpływa na wysokość wynagrodzenia Wykonawcy. </w:t>
      </w:r>
    </w:p>
    <w:p w:rsidR="00052DA8" w:rsidRDefault="00052DA8" w:rsidP="00052DA8">
      <w:pPr>
        <w:jc w:val="both"/>
        <w:rPr>
          <w:rFonts w:ascii="Times New Roman" w:hAnsi="Times New Roman"/>
          <w:sz w:val="24"/>
          <w:szCs w:val="24"/>
        </w:rPr>
      </w:pPr>
      <w:r>
        <w:rPr>
          <w:rFonts w:ascii="Times New Roman" w:hAnsi="Times New Roman"/>
          <w:sz w:val="24"/>
          <w:szCs w:val="24"/>
        </w:rPr>
        <w:t xml:space="preserve">4) </w:t>
      </w:r>
      <w:r w:rsidR="00306A7E" w:rsidRPr="00FD691F">
        <w:rPr>
          <w:rFonts w:ascii="Times New Roman" w:hAnsi="Times New Roman"/>
          <w:sz w:val="24"/>
          <w:szCs w:val="24"/>
        </w:rPr>
        <w:t xml:space="preserve">Liczba mieszkańców </w:t>
      </w:r>
      <w:r>
        <w:rPr>
          <w:rFonts w:ascii="Times New Roman" w:hAnsi="Times New Roman"/>
          <w:sz w:val="24"/>
          <w:szCs w:val="24"/>
        </w:rPr>
        <w:t xml:space="preserve">zamieszkujących nieruchomość do 4 osób-2039 </w:t>
      </w:r>
    </w:p>
    <w:p w:rsidR="00306A7E" w:rsidRPr="00FD691F" w:rsidRDefault="00306A7E" w:rsidP="00052DA8">
      <w:pPr>
        <w:jc w:val="both"/>
        <w:rPr>
          <w:rFonts w:ascii="Times New Roman" w:hAnsi="Times New Roman"/>
          <w:sz w:val="24"/>
          <w:szCs w:val="24"/>
        </w:rPr>
      </w:pPr>
      <w:r w:rsidRPr="00FD691F">
        <w:rPr>
          <w:rFonts w:ascii="Times New Roman" w:hAnsi="Times New Roman"/>
          <w:sz w:val="24"/>
          <w:szCs w:val="24"/>
        </w:rPr>
        <w:t xml:space="preserve"> </w:t>
      </w:r>
      <w:r w:rsidR="00052DA8">
        <w:rPr>
          <w:rFonts w:ascii="Times New Roman" w:hAnsi="Times New Roman"/>
          <w:sz w:val="24"/>
          <w:szCs w:val="24"/>
        </w:rPr>
        <w:t xml:space="preserve">Liczba mieszkańców </w:t>
      </w:r>
      <w:r w:rsidRPr="00FD691F">
        <w:rPr>
          <w:rFonts w:ascii="Times New Roman" w:hAnsi="Times New Roman"/>
          <w:sz w:val="24"/>
          <w:szCs w:val="24"/>
        </w:rPr>
        <w:t xml:space="preserve">może ulec zmianie w okresie realizacji umowy co nie wpływa na wysokość wynagrodzenia Wykonawcy. </w:t>
      </w:r>
    </w:p>
    <w:p w:rsidR="00306A7E" w:rsidRPr="00FD691F" w:rsidRDefault="00306A7E" w:rsidP="00B76E22">
      <w:pPr>
        <w:spacing w:before="240"/>
        <w:jc w:val="both"/>
        <w:rPr>
          <w:rFonts w:ascii="Times New Roman" w:hAnsi="Times New Roman"/>
          <w:sz w:val="24"/>
          <w:szCs w:val="24"/>
        </w:rPr>
      </w:pPr>
      <w:r w:rsidRPr="00FD691F">
        <w:rPr>
          <w:rFonts w:ascii="Times New Roman" w:hAnsi="Times New Roman"/>
          <w:sz w:val="24"/>
          <w:szCs w:val="24"/>
        </w:rPr>
        <w:t xml:space="preserve">5) Liczba gospodarstw </w:t>
      </w:r>
      <w:r w:rsidR="00052DA8">
        <w:rPr>
          <w:rFonts w:ascii="Times New Roman" w:hAnsi="Times New Roman"/>
          <w:sz w:val="24"/>
          <w:szCs w:val="24"/>
        </w:rPr>
        <w:t xml:space="preserve">domowych w zabudowie jednorodzinnej, </w:t>
      </w:r>
      <w:r w:rsidRPr="00FD691F">
        <w:rPr>
          <w:rFonts w:ascii="Times New Roman" w:hAnsi="Times New Roman"/>
          <w:sz w:val="24"/>
          <w:szCs w:val="24"/>
        </w:rPr>
        <w:t>w przypadku zamieszkiwania</w:t>
      </w:r>
      <w:r w:rsidR="00052DA8">
        <w:rPr>
          <w:rFonts w:ascii="Times New Roman" w:hAnsi="Times New Roman"/>
          <w:sz w:val="24"/>
          <w:szCs w:val="24"/>
        </w:rPr>
        <w:t xml:space="preserve"> na nieruchomości </w:t>
      </w:r>
      <w:r w:rsidRPr="00FD691F">
        <w:rPr>
          <w:rFonts w:ascii="Times New Roman" w:hAnsi="Times New Roman"/>
          <w:sz w:val="24"/>
          <w:szCs w:val="24"/>
        </w:rPr>
        <w:t>5 i więcej osób</w:t>
      </w:r>
      <w:r w:rsidR="00052DA8">
        <w:rPr>
          <w:rFonts w:ascii="Times New Roman" w:hAnsi="Times New Roman"/>
          <w:sz w:val="24"/>
          <w:szCs w:val="24"/>
        </w:rPr>
        <w:t>.</w:t>
      </w:r>
      <w:r w:rsidRPr="00FD691F">
        <w:rPr>
          <w:rFonts w:ascii="Times New Roman" w:hAnsi="Times New Roman"/>
          <w:sz w:val="24"/>
          <w:szCs w:val="24"/>
        </w:rPr>
        <w:t xml:space="preserve"> </w:t>
      </w:r>
      <w:r w:rsidR="00052DA8">
        <w:rPr>
          <w:rFonts w:ascii="Times New Roman" w:hAnsi="Times New Roman"/>
          <w:sz w:val="24"/>
          <w:szCs w:val="24"/>
        </w:rPr>
        <w:t xml:space="preserve">-274 </w:t>
      </w:r>
    </w:p>
    <w:p w:rsidR="00306A7E" w:rsidRDefault="00306A7E" w:rsidP="00B76E22">
      <w:pPr>
        <w:jc w:val="both"/>
        <w:rPr>
          <w:rFonts w:ascii="Times New Roman" w:hAnsi="Times New Roman"/>
          <w:sz w:val="24"/>
          <w:szCs w:val="24"/>
        </w:rPr>
      </w:pPr>
      <w:r w:rsidRPr="00FD691F">
        <w:rPr>
          <w:rFonts w:ascii="Times New Roman" w:hAnsi="Times New Roman"/>
          <w:sz w:val="24"/>
          <w:szCs w:val="24"/>
        </w:rPr>
        <w:t xml:space="preserve">Liczba gospodarstw zamieszkiwanych przez 5 i więcej osób może ulec zmianie w okresie realizacji umowy co nie wpływa na wysokość wynagrodzenia Wykonawcy.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3. Wyposażenie właścicieli nieruchomości zamieszkałych w worki foliowe wykonane z folii HDPE na odpady selektywne o pojemności:</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1) 60 l w kolorze brązowym na popiół – 3.000</w:t>
      </w:r>
      <w:r w:rsidR="006B5529" w:rsidRPr="00FD691F">
        <w:rPr>
          <w:rFonts w:ascii="Times New Roman" w:hAnsi="Times New Roman"/>
          <w:sz w:val="24"/>
          <w:szCs w:val="24"/>
        </w:rPr>
        <w:t xml:space="preserve"> szt. (</w:t>
      </w:r>
      <w:r w:rsidRPr="00FD691F">
        <w:rPr>
          <w:rFonts w:ascii="Times New Roman" w:hAnsi="Times New Roman"/>
          <w:sz w:val="24"/>
          <w:szCs w:val="24"/>
        </w:rPr>
        <w:t>grubość folii - 0,06 mm, wymiar 600 x 800 mm),</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2) 120 l w kolorze niebieskim na papier i tekturę – </w:t>
      </w:r>
      <w:r w:rsidR="00E73607">
        <w:rPr>
          <w:rFonts w:ascii="Times New Roman" w:hAnsi="Times New Roman"/>
          <w:sz w:val="24"/>
          <w:szCs w:val="24"/>
        </w:rPr>
        <w:t>6.114</w:t>
      </w:r>
      <w:r w:rsidRPr="00FD691F">
        <w:rPr>
          <w:rFonts w:ascii="Times New Roman" w:hAnsi="Times New Roman"/>
          <w:sz w:val="24"/>
          <w:szCs w:val="24"/>
        </w:rPr>
        <w:t xml:space="preserve"> szt. (grubość folii - 0,02 mm, wymiar - 700 x 1050 mm),</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3) 120 l w kolorze białym na szkło opakowaniowe – </w:t>
      </w:r>
      <w:r w:rsidR="00E73607">
        <w:rPr>
          <w:rFonts w:ascii="Times New Roman" w:hAnsi="Times New Roman"/>
          <w:sz w:val="24"/>
          <w:szCs w:val="24"/>
        </w:rPr>
        <w:t>11.484</w:t>
      </w:r>
      <w:r w:rsidRPr="00FD691F">
        <w:rPr>
          <w:rFonts w:ascii="Times New Roman" w:hAnsi="Times New Roman"/>
          <w:sz w:val="24"/>
          <w:szCs w:val="24"/>
        </w:rPr>
        <w:t xml:space="preserve"> szt. (grubość folii - 0,02 mm, wymiar - 700 x 1050 mm),</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4) 120 l w kolorze żółtym na tworzywa sztuczne – </w:t>
      </w:r>
      <w:r w:rsidR="00E73607">
        <w:rPr>
          <w:rFonts w:ascii="Times New Roman" w:hAnsi="Times New Roman"/>
          <w:sz w:val="24"/>
          <w:szCs w:val="24"/>
        </w:rPr>
        <w:t>17.226</w:t>
      </w:r>
      <w:r w:rsidRPr="00FD691F">
        <w:rPr>
          <w:rFonts w:ascii="Times New Roman" w:hAnsi="Times New Roman"/>
          <w:sz w:val="24"/>
          <w:szCs w:val="24"/>
        </w:rPr>
        <w:t xml:space="preserve"> szt. (grubość folii - 0,02 mm, wymiar - 700 x 1050 mm)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Worki powinny być opatrzone nadrukiem na jaki rodzaj odpadu są przeznaczone oraz muszą posiadać adres i dane kontaktowe Wykonawcy.</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Pierwszą partię worków po jednym dla każdej frakcji należy dostarczyć właścicielom nieruchomości w terminie 7 dni od dnia podpisania umowy, następne zaś w terminach odbioru odpadów wynikających z harmonogramu.</w:t>
      </w:r>
    </w:p>
    <w:p w:rsidR="00306A7E" w:rsidRPr="00FD691F" w:rsidRDefault="00306A7E" w:rsidP="00F46683">
      <w:pPr>
        <w:jc w:val="both"/>
        <w:rPr>
          <w:rFonts w:ascii="Times New Roman" w:hAnsi="Times New Roman"/>
          <w:sz w:val="24"/>
          <w:szCs w:val="24"/>
        </w:rPr>
      </w:pPr>
      <w:r w:rsidRPr="00FD691F">
        <w:rPr>
          <w:rFonts w:ascii="Times New Roman" w:hAnsi="Times New Roman"/>
          <w:sz w:val="24"/>
          <w:szCs w:val="24"/>
        </w:rPr>
        <w:t xml:space="preserve">4. Prowadzenie raz w tygodniu w sobotę w godz. 8.00 – 15.00 Punktu Selektywnego Zbierania Odpadów Komunalnych (PSZOK) zlokalizowanego na części międzygminnego składowiska odpadów komunalnych w miejscowości Komarno. Wykonawca na czas realizacji przedmiotu zamówienia zobowiązany jest własnym staraniem i na własny koszt w </w:t>
      </w:r>
      <w:r w:rsidRPr="00FD691F">
        <w:rPr>
          <w:rFonts w:ascii="Times New Roman" w:hAnsi="Times New Roman"/>
          <w:sz w:val="24"/>
          <w:szCs w:val="24"/>
        </w:rPr>
        <w:lastRenderedPageBreak/>
        <w:t>ramach zaoferowanej ceny ofertowej wyposażyć PSZOK w odpowiednią ilość pojemników do segregacji odpadów oraz utrzymywać pojemniki w odpowiednim stanie sanitarnym i technicznym.</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5. Częstotliwość i zasady odbioru odpadów komunalnych.</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Odbiór odpadów komunalnych od właścicieli nieruchomości Wykonawca będzie realizował z częstotliwością i na zasadach określonych w uchwale Rady Gminy Leśna Podlaska nr XIX/99/2012 z dnia 28 grudnia 2012 r. w sprawie określenia szczegółowego sposobu i zakresu świadczonych usług w zakresie odbierania odpadów komunalnych od właścicieli nieruchomości i zagospodarowania tych odpadów w zamian za uiszczoną opłatę za gospodarowanie odpadami komunalnymi:</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1) na obszarach o zabudowie jednorodzinnej:</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a) odpady zmieszane -raz w miesiącu,</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b) odpady zmieszane z terenu miejscowości Leśna Podlaska – dwa razy w miesiącu,</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c) odpady selektywnie zbierane:</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papier i tektura – raz na sześć miesięcy,</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tworzywa sztuczne i wielomateriałowe – raz na dwa miesiące,</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tworzywa sztuczne i wielomateriałowe z terenu miejscowości Leśna Podlaska – raz w miesiącu,</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szkło opakowaniowe - raz na kwartał,</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budowlane i rozbiórkowe powstałe w wyniku prowadzenia drobnych robót niewymagających pozwolenia na budowę ani zgłoszenia – raz na kwartał,</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ulegające biodegradacji – od maja do października raz w miesiącu, od listopada do lutego raz na dwa miesiące,</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popiół – raz w miesiącu od października do końca kwietnia</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2) na obszarze o zabudowie wielorodzinnej: </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a) odpady zmieszane – dwa razy w miesiącu, </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b) odpady selektywnie zebrane: </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 papier i tektura – raz na sześć miesięcy, </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 tworzywa sztuczne i wielomateriałowe – raz w miesiącu, </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 szkło opakowaniowe – raz na kwartał, </w:t>
      </w:r>
    </w:p>
    <w:p w:rsidR="00306A7E" w:rsidRPr="00FD691F" w:rsidRDefault="00306A7E" w:rsidP="00B76E22">
      <w:pPr>
        <w:spacing w:after="0"/>
        <w:jc w:val="both"/>
        <w:rPr>
          <w:rFonts w:ascii="Times New Roman" w:hAnsi="Times New Roman"/>
          <w:sz w:val="24"/>
          <w:szCs w:val="24"/>
        </w:rPr>
      </w:pPr>
      <w:r w:rsidRPr="00FD691F">
        <w:rPr>
          <w:rFonts w:ascii="Times New Roman" w:hAnsi="Times New Roman"/>
          <w:sz w:val="24"/>
          <w:szCs w:val="24"/>
        </w:rPr>
        <w:t xml:space="preserve">− budowlane i rozbiórkowe powstałe w wyniku prowadzenia drobnych robót niewymagających pozwolenia na budowę ani zgłoszenia – raz na kwartał,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 ulegające biodegradacji – od maja do października raz w miesiącu, od listopada do lutego raz na dwa miesiące.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3) Odbiór odpadów komunalnych Wykonawca będzie realizował w poszczególnych miejscowościach zawsze w ten sam dzień roboczy tygodnia. W sytuacji, gdy dzień odbioru odpadów jest ustawowo dniem wolnym od pracy (święto) odbiór odpadów nastąpi w dniu następnym po dniu wolnym od pracy.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lastRenderedPageBreak/>
        <w:t xml:space="preserve">4) Odbiór odpadów będzie następował z pojemników (pojemniki zapewniają właściciele lub zarządcy nieruchomości) oraz worków foliowych wystawionych przez właściciela na zewnątrz posesji, w miejscu zapewniającym swobodny dojazd specjalistycznym pojazdem.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5) Z nieruchomości o utrudnionym dojeździe (grząskie drogi gruntowe) Wykonawca w trakcie realizacji umowy w porozumieniu z Wójtem Gminy może ustalić odrębne terminy odbioru odpadów niż dla pozostałych nieruchomości z danej miejscowości.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6) Zamawiający i Wykonawca wspólnie odpowiadają za informowanie mieszkańców o zasadach segregacji odpadów i terminach odbierania poszczególnych rodzajów odpadów. W tym celu Wykonawca w terminie 5 dni od daty obowiązywania umowy opracuje zasady segregacji odpadów oraz sporządzi harmonogram odbioru odpadów, który po uzgodnieniu Zmawiający będzie publikował na swojej stronie internetowej </w:t>
      </w:r>
      <w:hyperlink r:id="rId5" w:history="1">
        <w:r w:rsidRPr="00FD691F">
          <w:rPr>
            <w:rStyle w:val="Hipercze"/>
            <w:rFonts w:ascii="Times New Roman" w:hAnsi="Times New Roman"/>
            <w:sz w:val="24"/>
            <w:szCs w:val="24"/>
          </w:rPr>
          <w:t>www.lesnapodlaska.pl</w:t>
        </w:r>
      </w:hyperlink>
      <w:r w:rsidRPr="00FD691F">
        <w:rPr>
          <w:rFonts w:ascii="Times New Roman" w:hAnsi="Times New Roman"/>
          <w:sz w:val="24"/>
          <w:szCs w:val="24"/>
        </w:rPr>
        <w:t xml:space="preserve"> a Wykonawca w formie wydruków będzie zobowiązany przekazać właścicielom nieruchomości przed rozpoczęciem świadczenia usługi będącej przedmiotem zamówienia.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7) Zgodnie z art. 9 e ust. 2 ustawy z dnia 13 września 1996 r. o utrzymaniu czystości i porządku w gminach (Dz. U. z 2012 r., poz. 391 z późn. zm.)- zakazuje się mieszania selektywnie zebranych odpadów komunalnych ze zmieszanymi odpadami komunalnymi.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6.Kontrola obowiązku segregowania odpadów.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1) Wykonawca zobowiązany jest do monitorowania ciążącego na właścicielu nieruchomości obowiązku segregowania odpadów komunalnych,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2) Zgodnie z art. 9 f ustawy z dnia 13 września 1996 r . o utrzymaniu czystości i porządku w gminach (Dz. U. z 2012 r. poz.391 z późn. zm.) – w przypadku niedopełnienia przez właściciela nieruchomości obowiązku w zakresie selektywnego zbierania odpadów komunalnych, Wykonawca zobowiązany jest do przyjmowania ich, jako zmieszane odpady komunalne i powiadomienie w terminie 5 dni o tym fakcie Zamawiającego. Zawiadomienie powinno zawierać dzień odbioru odpadów, miejscowość, ulicę i numer posesji oraz krótki opis.</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3) Wykonawca przed zakwalifikowaniem odpadów segregowanych do zmieszanych w wypadku niedopełnienia przez właściciela nieruchomości obowiązku w zakresie selektywnego zbierania odpadów komunalnych, sporządza na tę okoliczność dokumentację (np. oświadczenie, dokumentację fotograficzną) na poziomie umożliwiającym wydanie przez Zamawiającego decyzji administracyjnej naliczającej zmianę opłaty</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4) Szczegółowy wykaz adresów nieruchomości oraz ich właścicieli, którzy zadeklarowali selektywną zbiórkę odpadów komunalnych Zamawiający przekaże Wykonawcy w dniu podpisania umowy.</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7. Miejsce zagospodarowania odpadów.</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1) Wykonawca jest obowiązany do :</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lastRenderedPageBreak/>
        <w:t>a) przekazywania zmieszanych odpadów komunalnych, odpadów zielonych oraz pozostałości z sortowania zmieszanych odpadów komunalnych przeznaczonych do składowania do Regionalnej Instalacji Przetwarzania Odpadów Komunalnych w Białej Podlaskiej przy ul. Ekologicznej 1 lub w szczególnych przypadkach do instalacji zastępczej.</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b) przekazywania selektywnie zebranych odpadów komunalnych do instalacji odzysku i unieszkodliwiania odpadów zgodnie z hierarchią postępowania z odpadami o której mowa w art. 7 ustawy z dnia 14 grudnia 2012 r. o odpadach.</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8. Pozostałe obowiązki Wykonawcy.</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1) Wykonawca obowiązany jest do przedkładania Zamawiającemu kwartalnych sprawozdań, zgodnych z art. 9n ust 1-3 ustawy z dnia 13 września 1996 r. o utrzymaniu czystości i porządku w gminach (Dz. U. z 2012 r., poz. 391 z późn. zm.).</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2) Wykonawca obowiązany jest do przestrzegania podczas realizacji zamówienia przepisów prawnych, a w szczególności:</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a) ustawy z dnia 14 grudnia 2012 r. o odpadach (Dz. U. z 2013 r. poz. 21),</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b) ustawy z dnia 13 września 1996 r. o utrzymaniu czystości i porządku w gminach (Dz. U. z 2012 r., poz. 391 z późn. zm.) wraz z aktami wykonawczymi,</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c) Planu Gospodarki Odpadami dla województwa lubelskiego 2017” przyjętego uchwałą Nr XXIV/396/2012 Sejmiku Województwa Lubelskiego z dnia 30 lipca 2012 r.</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d) uchwały Nr XXIV/397/2012 Sejmiku Województwa Lubelskiego z dnia 30 lipca 2012 r. w sprawie wykonania „Planu Gospodarki Odpadami dla województwa lubelskiego 2017” (Dz. Urz. Woj. Lubelskiego z 2012 r., poz. 2590), uchwały Nr XXVIII/479/2012 Sejmiku Województwa Lubelskiego z dnia 28 grudnia 2012 r. zmieniającej uchwałę w sprawie wykonania „Planu Gospodarki Odpadami dla województwa lubelskiego 2017” (Dz. Urz. Woj. Lubelskiego z 2013 r. poz. 128),</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f) Regulaminu utrzymania czystości i porządku na terenie Gminy Leśna Podlaska przyjętego uchwałą Nr XIX/95/2012 z dnia 28 grudnia 2012 r. (Dz. Urz. Woj. Lubelskiego z 2013 r. poz. 981),</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g) uchwały Nr XIX/99/2012 Rady Gminy Leśna Podlaska z dnia 28 grudnia 2012 r. w sprawie szczegółowego sposobu i zakresu świadczenia usług w zakresie odbierania odpadów komunalnych od właścicieli nieruchomości i zagospodarowania tych odpadów (Dz. Urz. Woj. Lubelskiego z 2013 r. poz. 984).</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3) Za zawinione szkody w majątku Zamawiającego lub osób trzecich w trakcie odbioru odpadów komunalnych odpowiedzialność ponosi Wykonawca.</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 xml:space="preserve">4) Wykonawca podczas realizacji przedmiotu zamówienia zobowiązany jest do osiągnięcia w imieniu Zamawiającego odpowiednich poziomów recyklingu odbieranych odpadów </w:t>
      </w:r>
      <w:r w:rsidRPr="00FD691F">
        <w:rPr>
          <w:rFonts w:ascii="Times New Roman" w:hAnsi="Times New Roman"/>
          <w:sz w:val="24"/>
          <w:szCs w:val="24"/>
        </w:rPr>
        <w:lastRenderedPageBreak/>
        <w:t>komunalnych zgodnie z art. 3b i 3c ustawy o utrzymaniu czystości i porządku w gminach oraz rozporządzeniami wykonawczymi.</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5) Wykonawca zobowiązany jest do utrzymywania standardów sanitarnych oraz standardów ochrony środowiska zgodnie z rozporządzeniem Ministra Środowiska w sprawie bezpieczeństwa i higieny pracy przy gospodarowaniu odpadami komunalnymi (Dz. U. z 2009 r. Nr 104, poz. 668).</w:t>
      </w:r>
    </w:p>
    <w:p w:rsidR="00306A7E" w:rsidRPr="00FD691F" w:rsidRDefault="00306A7E" w:rsidP="00B76E22">
      <w:pPr>
        <w:jc w:val="both"/>
        <w:rPr>
          <w:rFonts w:ascii="Times New Roman" w:hAnsi="Times New Roman"/>
          <w:sz w:val="24"/>
          <w:szCs w:val="24"/>
        </w:rPr>
      </w:pPr>
      <w:r w:rsidRPr="00FD691F">
        <w:rPr>
          <w:rFonts w:ascii="Times New Roman" w:hAnsi="Times New Roman"/>
          <w:sz w:val="24"/>
          <w:szCs w:val="24"/>
        </w:rPr>
        <w:t>6) Wykonawca przy świadczeniu usług winien utrzymywać odpowiedni stan sanitarny pojazdów i urządzeń poprzez wykonywanie następujących czynności:</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a) mycie i dezynfekcję z częstotliwością gwarantującą zapewnienie im właściwego stanu sanitarnego, nie rzadziej niż raz na miesiąc, a w okresie letnim nie rzadziej niż raz na 2 tygodnie; wykonawca winien posiadać aktualne dokumenty potwierdzające wykonanie czynności,</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b) opróżnianie pojazdów z odpadów i parkowanie na koniec każdego dnia roboczego wyłącznie na terenie bazy magazynowo – transportowej.</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7) Wykonawca zobowiązuje się do utrzymania czystości i porządku wokół miejsca odbioru odpadów.</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8) Wykonawca w ramach zamówienia obowiązany jest do przeprowadzenia zbiórki zużytego sprzętu elektrycznego i elektronicznego, mebli i innych odpadów wielkogabarytowych oraz zużytych opon bezpośrednio z nieruchomości zamieszkałych, nie częściej niż dwa razy do roku (wiosna – jesień).</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Szczegółowy termin zbiórki w poszczególnych miejscowościach oraz zasady zbiórki powinny być poprzedzone akcją informacyjną.</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Zbiórka polegać będzie na:</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 załadunku na środek transportu odpadów wystawionych przed nieruchomość zamieszkałą,</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 zagospodarowaniu odpadów.</w:t>
      </w:r>
    </w:p>
    <w:p w:rsidR="00306A7E" w:rsidRPr="00FD691F" w:rsidRDefault="00306A7E" w:rsidP="00B335C1">
      <w:pPr>
        <w:jc w:val="both"/>
        <w:rPr>
          <w:rFonts w:ascii="Times New Roman" w:hAnsi="Times New Roman"/>
          <w:sz w:val="24"/>
          <w:szCs w:val="24"/>
        </w:rPr>
      </w:pPr>
      <w:r w:rsidRPr="00FD691F">
        <w:rPr>
          <w:rFonts w:ascii="Times New Roman" w:hAnsi="Times New Roman"/>
          <w:sz w:val="24"/>
          <w:szCs w:val="24"/>
        </w:rPr>
        <w:t>9) Wykonawca w ramach zamówienia zobowiązany jest do odbioru przeterminowanych leków z apteki w Leśnej Podlaskiej mieszczącej się przy ul. Bialskiej 20 oraz zużytych baterii z miejsc wskazanych.</w:t>
      </w:r>
    </w:p>
    <w:p w:rsidR="00306A7E" w:rsidRPr="00FD691F" w:rsidRDefault="00306A7E" w:rsidP="000F1910">
      <w:pPr>
        <w:rPr>
          <w:rFonts w:ascii="Times New Roman" w:hAnsi="Times New Roman"/>
          <w:b/>
          <w:sz w:val="24"/>
          <w:szCs w:val="24"/>
        </w:rPr>
      </w:pPr>
      <w:r w:rsidRPr="00FD691F">
        <w:rPr>
          <w:rFonts w:ascii="Times New Roman" w:hAnsi="Times New Roman"/>
          <w:b/>
          <w:sz w:val="24"/>
          <w:szCs w:val="24"/>
        </w:rPr>
        <w:t>V. WYMAGANY TERMIN WYKONANIA ZAMÓWIENIA</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Wymagany termin realizacji zamówienia – od dnia 01 lipca 2013 r. do 31 grudnia 2014 r.</w:t>
      </w:r>
    </w:p>
    <w:p w:rsidR="00306A7E" w:rsidRPr="00FD691F" w:rsidRDefault="00306A7E" w:rsidP="000F241C">
      <w:pPr>
        <w:rPr>
          <w:rFonts w:ascii="Times New Roman" w:hAnsi="Times New Roman"/>
          <w:b/>
          <w:sz w:val="24"/>
          <w:szCs w:val="24"/>
        </w:rPr>
      </w:pPr>
      <w:r w:rsidRPr="00FD691F">
        <w:rPr>
          <w:rFonts w:ascii="Times New Roman" w:hAnsi="Times New Roman"/>
          <w:b/>
          <w:sz w:val="24"/>
          <w:szCs w:val="24"/>
        </w:rPr>
        <w:t>VI. OPIS WARUNKÓW UDZIAŁU W POSTĘPOWANIU ORAZ OPIS SPOSOBU DOKONYWANIA OCENY SPEŁNIANIA TYCH WARUNKÓW</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1. </w:t>
      </w:r>
      <w:r w:rsidR="009A2761" w:rsidRPr="00FD691F">
        <w:rPr>
          <w:rFonts w:ascii="Times New Roman" w:hAnsi="Times New Roman"/>
          <w:sz w:val="24"/>
          <w:szCs w:val="24"/>
        </w:rPr>
        <w:t xml:space="preserve">o </w:t>
      </w:r>
      <w:r w:rsidRPr="00FD691F">
        <w:rPr>
          <w:rFonts w:ascii="Times New Roman" w:hAnsi="Times New Roman"/>
          <w:sz w:val="24"/>
          <w:szCs w:val="24"/>
        </w:rPr>
        <w:t>udzielenie niniejszego zamówienia mogą ubiegać się Wykonawcy, którzy spełniają warunki dotyczące:</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lastRenderedPageBreak/>
        <w:t>1) posiadania uprawnień do wykonywania określonej działalności lub czynności, jeżeli przepisy prawa nakładają obowiązek ich posiadania,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2) posiadania wiedzy i doświadczenia,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3) dysponowania odpowiednim potencjałem technicznym oraz osobami zdolnymi do Wykonywania zamówienia,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4) sytuacji ekonomicznej i finansowej,</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5) nie podlegają wykluczeniu na podstawie przepisów art. 24 ust. 1 i 2 ustawy Prawo zamówień publicznych.</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2. Zamawiający ustala następujące szczegółowe warunki udziału w postępowaniu:</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1) w zakresie warunku wskazanego w ust. 1 pkt. 1 Wykonawca zobowiązany jest wykazać, że:</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a) posiada aktualny wpis do rejestru działalności regulowanej prowadzonej przez Wójta Gminy Leśna Podlaska w zakresie odbierania odpadów komunalnych od właścicieli nieruchomości zgodnie z wymogami ustawy z dnia 13 września 1996 roku o utrzymaniu czystości i porządku w gminie (Dz. U. z 2012 r., poz. 391 z późn. zm.).</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b) posiada aktualne zezwolenie na transport, zbieranie i przetwarzanie odpadów komunalnych zgodnie z wymogami ustawy z dnia 14 grudnia 2012 r. o odpadach (Dz. U. z 2013 r., poz. 21).</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c) posiada aktualny wpis do rejestru podmiotów zbierających zużyty sprzęt elektryczny i elektroniczny prowadzony przez Głównego Inspektora Ochrony Środowiska zgodnie z ustawą z dnia 29 lipca 2005 roku o zużytym sprzęcie elektrycznym i elektronicznym (Dz. U. Nr 180 poz.1495 z późn. zm.).</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2) w zakresie warunku wskazanego w ust 1 pkt. 2 wymagane jest posiadanie wiedzy i doświadczenia w realizacji w okresie ostatnich 3 lat przed upływem terminu składania ofert, a jeżeli okres prowadzenia działalności jest krótszy w tym okresie minimum jednej usługi polegającej na odbieraniu odpadów komunalnych z nieruchomości o wartości minimum 200</w:t>
      </w:r>
      <w:r w:rsidR="009A2761" w:rsidRPr="00FD691F">
        <w:rPr>
          <w:rFonts w:ascii="Times New Roman" w:hAnsi="Times New Roman"/>
          <w:sz w:val="24"/>
          <w:szCs w:val="24"/>
        </w:rPr>
        <w:t> </w:t>
      </w:r>
      <w:r w:rsidRPr="00FD691F">
        <w:rPr>
          <w:rFonts w:ascii="Times New Roman" w:hAnsi="Times New Roman"/>
          <w:sz w:val="24"/>
          <w:szCs w:val="24"/>
        </w:rPr>
        <w:t>000</w:t>
      </w:r>
      <w:r w:rsidR="009A2761" w:rsidRPr="00FD691F">
        <w:rPr>
          <w:rFonts w:ascii="Times New Roman" w:hAnsi="Times New Roman"/>
          <w:sz w:val="24"/>
          <w:szCs w:val="24"/>
        </w:rPr>
        <w:t>,00</w:t>
      </w:r>
      <w:r w:rsidRPr="00FD691F">
        <w:rPr>
          <w:rFonts w:ascii="Times New Roman" w:hAnsi="Times New Roman"/>
          <w:sz w:val="24"/>
          <w:szCs w:val="24"/>
        </w:rPr>
        <w:t xml:space="preserve"> zł.</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3) w zakresie warunku wskazanego w ust. 1 pkt. 3 wymagane jest dysponowanie:</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a) co najmniej dwoma samochodami przystosowanymi do odbierania zmieszanych odpadów komunalnych,</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b) co najmniej dwoma samochodami przystosowanymi do odbierania selektywnie zebranych odpadów komunalnych,</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c) co najmniej jednym pojazdem do odbierania odpadów bez funkcji kompaktującej zgodnie z rozporządzeniem Ministra Środowiska w sprawie szczegółowych wymagań odbierania odpadów komunalnych od właścicieli nieruchomości.</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lastRenderedPageBreak/>
        <w:t>Pojazdy do odbioru odpadów muszą być:</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wyposażone w system monitoringu bazującego na systemie pozycjonowania satelitarnego, umożliwiającego trwałe zapisywanie, przechowywanie i odczytywanie danych o położeniu pojazdu i miejscach postoju oraz czujników zapisujących dane o miejscach wyładunku odpadów,</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oznaczone nazwą przedsiębiorcy z numerem jego telefonu,</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zarejestrowane i dopuszczone do ruchu oraz posiadać aktualne badania techniczne i świadectwa dopuszczenia do ruchu zgodnie z przepisami o ruchu drogowym,</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wyposażone w narzędzia lub urządzenia umożliwiające sprzątanie terenu po opróżnieniu pojemników,</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konstrukcja pojazdów musi zabezpieczać przed niekontrolowanym wydostaniem się na zewnątrz odpadów, podczas ich magazynowania, przeładunku, a także transportu oraz minimalizować oddziaływanie czynników atmosferycznych na odpady.</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d) bazą magazynowo – transportową usytuowaną na terenie gminy Leśna Podlaska lub w odległości nie większej niż 60 km od granicy gminy. Baza magazynowo – transportowa powinna spełniać wymagania o których mowa w rozporządzeniu Ministra Środowiska w sprawie szczegółowych wymagań odbierania odpadów komunalnych od właścicieli nieruchomości z dnia 11 stycznia 2013 r. (Dz. U. z 2013 r., poz. 122 z późn. zm.). Zamawiający zastrzega sobie prawo do dokonania weryfikacji zgodności ze stanem faktycznym treści oświadczeń złożonych przez Wykonawcę na potwierdzenie spełnienia warunku dotyczącego dysponowania potencjałem technicznym. W przypadku stwierdzenia naruszenia prawdziwości złożonych oświadczeń Zamawiający skorzysta z uprawnienia wynikającego z art. 24 ust. 2 pkt. 3 lub 4 ustawy Prawo zamówień publicznych.</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4) w zakresie warunku wskazanego w ust. 1 pkt 4 wymagane jest dysponowanie środkami finansowymi lub zdolnością kredytową na kwotę nie mniejszą niż 200</w:t>
      </w:r>
      <w:r w:rsidR="001D110E" w:rsidRPr="00FD691F">
        <w:rPr>
          <w:rFonts w:ascii="Times New Roman" w:hAnsi="Times New Roman"/>
          <w:sz w:val="24"/>
          <w:szCs w:val="24"/>
        </w:rPr>
        <w:t> </w:t>
      </w:r>
      <w:r w:rsidRPr="00FD691F">
        <w:rPr>
          <w:rFonts w:ascii="Times New Roman" w:hAnsi="Times New Roman"/>
          <w:sz w:val="24"/>
          <w:szCs w:val="24"/>
        </w:rPr>
        <w:t>000</w:t>
      </w:r>
      <w:r w:rsidR="001D110E" w:rsidRPr="00FD691F">
        <w:rPr>
          <w:rFonts w:ascii="Times New Roman" w:hAnsi="Times New Roman"/>
          <w:sz w:val="24"/>
          <w:szCs w:val="24"/>
        </w:rPr>
        <w:t>,00</w:t>
      </w:r>
      <w:r w:rsidRPr="00FD691F">
        <w:rPr>
          <w:rFonts w:ascii="Times New Roman" w:hAnsi="Times New Roman"/>
          <w:sz w:val="24"/>
          <w:szCs w:val="24"/>
        </w:rPr>
        <w:t xml:space="preserve"> złotych.</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3. Ocena spełnienia warunków nastąpi na podstawie przedstawionych przez Wykonawcę dokumentów i oświadczeń o których mowa w części VII SIWZ. Zamawiający przy ocenie spełnienia warunków udziału w postępowaniu zastosuje formułę spełnia/nie spełnia. Nie spełnienie chociażby jednego z warunków skutkować będzie wykluczeniem Wykonawcy z postępowania o udzielenie zamówienia publicznego w oparciu o przesłanki zawarte w art. 24 ustawy Prawo zamówień publicznych. Ofertę Wykonawcy wykluczonego uzna się za odrzuconą zgodnie z treścią art. 24 ust. 4 ustawy Prawo zamówień publicznych.</w:t>
      </w:r>
    </w:p>
    <w:p w:rsidR="00306A7E" w:rsidRPr="00FD691F" w:rsidRDefault="00306A7E" w:rsidP="001662F2">
      <w:pPr>
        <w:jc w:val="both"/>
        <w:rPr>
          <w:rFonts w:ascii="Times New Roman" w:hAnsi="Times New Roman"/>
          <w:b/>
          <w:sz w:val="24"/>
          <w:szCs w:val="24"/>
        </w:rPr>
      </w:pPr>
      <w:r w:rsidRPr="00FD691F">
        <w:rPr>
          <w:rFonts w:ascii="Times New Roman" w:hAnsi="Times New Roman"/>
          <w:b/>
          <w:sz w:val="24"/>
          <w:szCs w:val="24"/>
        </w:rPr>
        <w:t>VII. INFORMACJA O OŚWIADCZENIACH I DOKUMENTACH, JAKIE MAJĄ DOSTARCZYĆ WYKONAWCY W CELU POTWIERDZENIA SPEŁNIENIA WARUNKÓW UDZIAŁU W POSTĘPOWANIU</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1. Na ofertę składają się następujące oświadczenia i dokumenty:</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1) Formularz ofertowy sporządzony wg wzoru stanowiącego załącznik nr 1 do siwz.</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lastRenderedPageBreak/>
        <w:t>2) Oświadczenie o spełnieniu warunków udziału w postępowaniu z art. 22 ust. 1 ustawy Pzp sporządzone wg wzoru stanowiącego załącznik nr 2 do siwz.</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3) Oświadczenie o braku podstaw do wykluczenia z postępowania z art. 24 ust. 1 ustawy Pzp sporządzone wg wzoru stanowiącego załącznik nr 3 do siwz.</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4) Lista podmiotów należących do tej samej grupy kapitałowej w rozumieniu ustawy z dnia 16 lutego 2007 r. o ochronie konkurencji i konsumentów (Dz. U. Nr 50, poz. 331 z późn. zm.) albo informację o tym, że nie należy do grupy kapitałowej sporządzone wg wzoru stanowiącego załącznik nr 4 do siwz.</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2. W celu oceny spełnienia przez Wykonawcę warunków o których mowa w art. 22 ust. 1 ustawy Pzp, oprócz oświadczenia o spełnieniu warunków udziału w postępowaniu </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Zamawiający żąda: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1) aktualnego wpisu do rejestru działalności regulowanej prowadzonej przez Wójta Gminy Leśna Podlaska w zakresie odbierania odpadów komunalnych od właścicieli nieruchomości zgodnie z wymogami ustawy z dnia 13 września 1996 roku o utrzymaniu czystości i porządku w gminie (Dz. U. z 2012 r., poz. 391 z późn. zm.).</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2) aktualnego zezwolenia na transport, zbieranie i przetwarzanie odpadów komunalnych zgodnie z wymogami ustawy z dnia 14 grudnia 2012 r. o odpadach (Dz. U. z 2013 r., poz. 21).</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3) aktualnego wpisu do rejestru podmiotów zbierających zużyty sprzęt elektryczny i elektroniczny prowadzony przez Głównego Inspektora Ochrony Środowiska zgodnie z ustawą z dnia 29 lipca 2005 roku o zużytym sprzęcie elektrycznym i elektronicznym (Dz. U. Nr 180 poz.1495 z późn. zm.).</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4) 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 wg wzoru stanowiącego załącznik nr 5 do siwz).</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Dowodami, o których mowa wyżej są:</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a) poświadczenie z tym, że w odniesieniu do nadal wykonywanych usług okresowych lub ciągłych poświadczenie powinno być wydane nie wcześniej niż 3 miesiące przed upływem terminu składania ofert,</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b) oświadczenie Wykonawcy, jeżeli z uzasadnionych przyczyn o obiektywnym charakterze Wykonawca nie jest w stanie uzyskać poświadczenia o którym mowa w ppkt lit. 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c) Wykonawca w miejscu poświadczenia o którym mowa w ppkt a 1 może przedłożyć dokumenty potwierdzające należyte wykonanie usług, określone w § 1 ust. 1 pkt. 3 </w:t>
      </w:r>
      <w:r w:rsidRPr="00FD691F">
        <w:rPr>
          <w:rFonts w:ascii="Times New Roman" w:hAnsi="Times New Roman"/>
          <w:sz w:val="24"/>
          <w:szCs w:val="24"/>
        </w:rPr>
        <w:lastRenderedPageBreak/>
        <w:t>rozporządzenia Prezesa Rady Ministrów z dnia 30 grudnia 2009 r. w sprawie rodzajów dokumentów jakich może żądać zamawiający od wykonawcy oraz form w jakich te dokumenty mogą być składane ( Dz. U. Nr 226, poz. 1817).</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5) W przypadku gdy Zamawiający jest podmiotem na rzecz którego usługi wskazane w wykazie o których mowa w pkt 4, zostały wcześniej wykonane, Wykonawca nie ma obowiązku przedkładania dowodów o których mowa w pkt 4 lit. a, b i c. </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6) W razie konieczności, szczególnie gdy wykaz lub dowody, o których mowa w pkt 4,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7) wykazu wyposażenia zakładu i urządzeń technicznych dostępnych wykonawcy usług w celu wykonania zamówienia wraz z informacją o podstawie do dysponowania tymi zasobami, sporządzonego wg wzoru stanowiącego załącznik 6 do SIWZ.</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8) informację banku lub spółdzielczej kasy oszczędnościowo-kredytowej potwierdzającą wysokość posiadanych środków finansowych lub zdolność kredytową wykonawcy, wystawioną nie wcześniej niż 3 miesiące przed upływem terminu składania ofert.</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3. W celu wykazania braku podstaw do wykluczenia z postępowania o udzielenie zamówienia Wykonawcy w okolicznościach o których mowa w art. 24 ust. 1 ustawy Pzp oprócz oświadczenia wskazanego w ust. 1 pkt 3 Zamawiający żąda: </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1)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 przypadku składania oferty przez Wykonawców występujących wspólnie, w/w dokument musi być złożony przez każdego Wykonawcę.</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2) wykonawca powołujący się przy wykazywaniu spełniania warunków udziału w postępowaniu na zasoby innych podmiotów na zasadach określonych w art. 26 ust 2b ustawy Pzp, które będą brały udział w realizacji części zamówienia, przedkłada także dokumenty dotyczące tych podmiotów w zakresie wymaganym dla wykonawcy. </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3) pełnomocnictwa do podpisania oferty i składania ewentualnych wyjaśnień, jeżeli osobą podpisującą nie jest osoba uprawniona na podstawie dokumentu wymienionego w pkt 1 w oryginale lub kopii poświadczonej notarialnie. </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4)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w:t>
      </w:r>
      <w:r w:rsidRPr="00FD691F">
        <w:rPr>
          <w:rFonts w:ascii="Times New Roman" w:hAnsi="Times New Roman"/>
          <w:sz w:val="24"/>
          <w:szCs w:val="24"/>
        </w:rPr>
        <w:lastRenderedPageBreak/>
        <w:t>przed upływem terminu składania ofert. W przypadku składania oferty przez Wykonawców występujących wspólnie, w/w dokument musi być złożony przez każdego Wykonawcę.</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5)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 przypadku składania oferty przez Wykonawców występujących wspólnie, w/w dokument musi być złożony przez każdego Wykonawcę.</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4. Jeżeli Wykonawca ma siedzibę lub miejsce zamieszkania poza terytorium Rzeczypospolitej Polskiej zamiast dokumentów, o których mowa w ust. 3 pkt 1, 4 i 5 składa dokument lub dokumenty wystawione w kraju, w którym ma miejsce zamieszkania lub siedzibę potwierdzające odpowiednio, że:</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 xml:space="preserve">1) nie otwarto jego likwidacji ani nie ogłoszono upadłości, </w:t>
      </w:r>
    </w:p>
    <w:p w:rsidR="00306A7E" w:rsidRPr="00FD691F" w:rsidRDefault="00306A7E" w:rsidP="005B78F2">
      <w:pPr>
        <w:jc w:val="both"/>
        <w:rPr>
          <w:rFonts w:ascii="Times New Roman" w:hAnsi="Times New Roman"/>
          <w:sz w:val="24"/>
          <w:szCs w:val="24"/>
        </w:rPr>
      </w:pPr>
      <w:r w:rsidRPr="00FD691F">
        <w:rPr>
          <w:rFonts w:ascii="Times New Roman" w:hAnsi="Times New Roman"/>
          <w:sz w:val="24"/>
          <w:szCs w:val="24"/>
        </w:rPr>
        <w:t xml:space="preserve">2) nie zalega z uiszczaniem podatków, opłat, składek na ubezpieczenie społeczne i zdrowotne albo że uzyskał przewidziane prawem zwolnienie, odroczenie lub rozłożenie na raty zaległych płatności lub </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4) Dokument o którym mowa w pkt 1 powinien być wystawiony nie wcześniej niż 6 miesięcy przed upływem terminu składania ofert, a dokument, o którym mowa  w pkt 2 powinien być wystawiony nie wcześniej niż 3 miesiące przed upływem terminu składania ofert.</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5. Jeżeli w kraju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6. Zgodnie z art. 26 ust. 3 ustawy Pzp 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oraz spełnianie przez oferowane usługi wymagań określonych przez Zamawiającego, nie później niż w dniu, w którym upłynął termin składania ofert. Zamawiający wzywa także w wyznaczonym przez siebie terminie, do złożenia wyjaśnień dotyczących oświadczeń lub dokumentów.</w:t>
      </w:r>
    </w:p>
    <w:p w:rsidR="00306A7E" w:rsidRPr="00FD691F" w:rsidRDefault="00306A7E" w:rsidP="000F1910">
      <w:pPr>
        <w:rPr>
          <w:rFonts w:ascii="Times New Roman" w:hAnsi="Times New Roman"/>
          <w:b/>
          <w:sz w:val="24"/>
          <w:szCs w:val="24"/>
        </w:rPr>
      </w:pPr>
      <w:r w:rsidRPr="00FD691F">
        <w:rPr>
          <w:rFonts w:ascii="Times New Roman" w:hAnsi="Times New Roman"/>
          <w:b/>
          <w:sz w:val="24"/>
          <w:szCs w:val="24"/>
        </w:rPr>
        <w:lastRenderedPageBreak/>
        <w:t>VIII. INFORMACJA O SPOSOBIE POROZUMIEWANIA SIĘ ZAMAWIAJĄCEGO Z WYKONAWCAMI ORAZ PRZEKAZYWANIA OŚWIADCZEŃ I DOKUMENTÓW</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1. Postępowanie prowadzi się z zachowaniem formy pisemnej i formie faksu nr 83 3450721. Jeżeli Zamawiający lub Wykonawca przekazują oświadczenia, wnioski zawiadomienia oraz informacje faksem, każda ze stron na żądanie drugiej niezwłocznie potwierdza fakt ich otrzymania.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2. Nie udziela się żadnych ustnych i telefonicznych informacji, wyjaśnień czy odpowiedzi na kierowane do Zamawiającego zapytania w sprawach wymagających zachowania pisemności postępowania.</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3. 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306A7E" w:rsidRPr="00FD691F" w:rsidRDefault="00306A7E" w:rsidP="001662F2">
      <w:pPr>
        <w:jc w:val="both"/>
        <w:rPr>
          <w:rFonts w:ascii="Times New Roman" w:hAnsi="Times New Roman"/>
          <w:sz w:val="24"/>
          <w:szCs w:val="24"/>
        </w:rPr>
      </w:pPr>
      <w:r w:rsidRPr="00FD691F">
        <w:rPr>
          <w:rFonts w:ascii="Times New Roman" w:hAnsi="Times New Roman"/>
          <w:sz w:val="24"/>
          <w:szCs w:val="24"/>
        </w:rPr>
        <w:t>4. Treść zapytań wraz z wyjaśnieniami Zamawiający przekaże Wykonawcom, którym przekazał specyfikację istotnych warunków zamówienia, bez ujawniania źródła zapytania, oraz zamieści je na swojej stronie internetowej na której zamieszczono siwz.</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W uzasadnionych przypadkach Zamawiający może przed upływem terminu do składania ofert zmienić treść siwz. Dokonaną zmianę Zamawiający przekazuje niezwłocznie wszystkim Wykonawcom, którym przekazał siwz. Zmianę siwz Zamawiający zamieści na swojej stronie internetowej, na której udostępniono siwz. 6. 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 xml:space="preserve">7. W przypadku dokonywania zmiany treści ogłoszenia o zamówieniu zamieszczonego w Biuletynie Zamówień Publicznych, Zamawiający przedłuża termin składania ofert o czas niezbędny do wprowadzenia zmian w ofertach, jeżeli jest to konieczne. </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8. Zamawiający nie zamierza zwołać zebrania Wykonawców.</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IX. OSOBY UPRAWNIONE ZE STRONY ZAMAWIAJACEGO DO POROZUMIEWANIA SIĘ Z WYKONAWCAMI</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Pracownikiem uprawnionym do bezpośredniego kontaktowania się z Wykonawcami jest:</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Barbara Horbowiec tel. 833450726, fax 833450721, pok. 13 w godz. od 8.00 do 15.15.</w:t>
      </w:r>
    </w:p>
    <w:p w:rsidR="00306A7E" w:rsidRPr="00FD691F" w:rsidRDefault="00306A7E" w:rsidP="006F75B9">
      <w:pPr>
        <w:jc w:val="both"/>
        <w:rPr>
          <w:rFonts w:ascii="Times New Roman" w:hAnsi="Times New Roman"/>
          <w:sz w:val="24"/>
          <w:szCs w:val="24"/>
        </w:rPr>
      </w:pPr>
      <w:r w:rsidRPr="00FD691F">
        <w:rPr>
          <w:rFonts w:ascii="Times New Roman" w:hAnsi="Times New Roman"/>
          <w:sz w:val="24"/>
          <w:szCs w:val="24"/>
        </w:rPr>
        <w:t>Osoba wyżej wymieniona nie ma upoważnienia do udzielania Wykonawcom informacji w zakresie wyjaśnienia treści istotnych warunków zamówienia. Ze względu na obowiązkową pisemność postępowania, wszystkie ewentualne wyjaśnienia ustne nie są dla Wykonawców wiążące.</w:t>
      </w:r>
    </w:p>
    <w:p w:rsidR="00306A7E" w:rsidRPr="00FD691F" w:rsidRDefault="00306A7E" w:rsidP="000F1910">
      <w:pPr>
        <w:rPr>
          <w:rFonts w:ascii="Times New Roman" w:hAnsi="Times New Roman"/>
          <w:b/>
          <w:sz w:val="24"/>
          <w:szCs w:val="24"/>
        </w:rPr>
      </w:pPr>
      <w:r w:rsidRPr="00FD691F">
        <w:rPr>
          <w:rFonts w:ascii="Times New Roman" w:hAnsi="Times New Roman"/>
          <w:b/>
          <w:sz w:val="24"/>
          <w:szCs w:val="24"/>
        </w:rPr>
        <w:lastRenderedPageBreak/>
        <w:t>X. WYMAGANIA DOTYCZĄCE WADIUM</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 Zamawiający żą</w:t>
      </w:r>
      <w:r w:rsidR="00B33B97" w:rsidRPr="00FD691F">
        <w:rPr>
          <w:rFonts w:ascii="Times New Roman" w:hAnsi="Times New Roman"/>
          <w:sz w:val="24"/>
          <w:szCs w:val="24"/>
        </w:rPr>
        <w:t>da wniesienia wadium w kwocie 5 000 zł (słownie: pięć</w:t>
      </w:r>
      <w:r w:rsidRPr="00FD691F">
        <w:rPr>
          <w:rFonts w:ascii="Times New Roman" w:hAnsi="Times New Roman"/>
          <w:sz w:val="24"/>
          <w:szCs w:val="24"/>
        </w:rPr>
        <w:t xml:space="preserve"> tysięcy złotych).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Wykonawca zobowiązany jest zabezpieczyć ofertę wadium na cały okres związania oferta.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Wadium może być wnoszone w jednej lub kilku następujących formach: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 pieniądzu,</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poręczeniach bankowych lub poręczeniach spółdzielczej kasy oszczędnościowo kredytowej, z tym że poręczenie kasy jest zawsze poręczeniem pieniężnym,</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gwarancjach bankowych,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4) gwarancjach ubezpieczeniowych,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poręczeniach udzielanych przez podmioty, o których mowa w art. 6b ust. 5 pkt 2 ustawy z dnia 9 listopada 2000 r. o utworzeniu Polskiej Agencji Rozwoju Przedsiębiorczości (Dz. U. z 2007 r. Nr 42, poz. 275, z 2008 r. Nr 116, poz. 730 i 732, Nr 227, poz. 1505 oraz z 2010 r. Nr 96, poz. 620)</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4. Wadium wnoszone w pieniądzu należy wpłacić przelewem na rachunek bankowy Zamawiającego w Banku Spółdzielczym w Łomazach Oddział w Leśnej Podlaskiej na nr konta 59 8037 0008 0550 1544 2000 0080.</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Wniesienie wadium w pieniądzu będzie skuteczne, jeżeli znajdzie się na rachunku Zamawiającego przed upływem terminu składania ofert.</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6. Wadium wniesione w pieniądzu Zamawiający przechowuje na rachunku bankowym.</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7. W przypadku wniesienia wadium w gwarancjach lub poręczeniach z treści gwarancji (poręczenia) musi wynikać jednoznacznie,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zobowiązanie Gwaranta do wypłaty Zamawiającemu pełnej kwoty wadium na każde pisemne żądanie zgłoszone przez Zamawiającego w terminie związania ofertą.</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8. Wadium wnoszone w formie poręczeń lub gwarancji należy załączyć do oferty w oryginale.</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9. Wykonawca, który nie wniesie wadium zostanie wykluczony z postępowania, a jego oferta zostanie uznana za odrzuconą.</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 xml:space="preserve">10. Jeżeli wadium zostało wniesione w pieniądzu Zamawiający zwróci je wraz z odsetkami wynikającymi z rachunku bankowego, na którym było ono przechowywane, pomniejszone o </w:t>
      </w:r>
      <w:r w:rsidRPr="00FD691F">
        <w:rPr>
          <w:rFonts w:ascii="Times New Roman" w:hAnsi="Times New Roman"/>
          <w:sz w:val="24"/>
          <w:szCs w:val="24"/>
        </w:rPr>
        <w:lastRenderedPageBreak/>
        <w:t>koszty prowadzenia rachunku oraz prowizji bankowej za przelew pieniędzy na rachunek bankowy wskazany przez Wykonawcę.</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 xml:space="preserve">11. Zmawiający zatrzymuje wadium wraz z odsetkami, jeżeli wykonawca w odpowiedzi na wezwanie, o którym mowa w art. 26 ust. 3 ustawy Pzp. nie złożył dokumentów lub oświadczeń potwierdzających spełnianie warunków udziału w postępowaniu lub pełnomocnictw, chyba że udowodni, że wynika to z przyczyn nie leżących po jego stronie. </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12. Zamawiający zwraca wadium wszystkim Wykonawcom niezwłocznie po wyborze oferty najkorzystniejszej lub unieważnieniu postępowania, z wyjątkiem Wykonawcy, którego oferta została wybrana jako najkorzystniejsza z zastrzeżeniem określonym w art. 46 ust. 4a ustawy Pzp.</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13. Wykonawcy którego oferta została wybrana jako najkorzystniejsza, Zamawiający zwraca wadium niezwłocznie po zawarciu umowy w sprawie zamówienia publicznego oraz wniesieniu zabezpieczenia należytego wykonania umowy.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14. Zamawiający zatrzymuje wadium wraz z odsetkami, jeżeli Wykonawca, którego oferta została wybrana :</w:t>
      </w:r>
    </w:p>
    <w:p w:rsidR="00306A7E" w:rsidRPr="00FD691F" w:rsidRDefault="00306A7E" w:rsidP="005B78F2">
      <w:pPr>
        <w:jc w:val="both"/>
        <w:rPr>
          <w:rFonts w:ascii="Times New Roman" w:hAnsi="Times New Roman"/>
          <w:sz w:val="24"/>
          <w:szCs w:val="24"/>
        </w:rPr>
      </w:pPr>
      <w:r w:rsidRPr="00FD691F">
        <w:rPr>
          <w:rFonts w:ascii="Times New Roman" w:hAnsi="Times New Roman"/>
          <w:sz w:val="24"/>
          <w:szCs w:val="24"/>
        </w:rPr>
        <w:t>1) odmówił podpisania umowy w sprawie zamówienia publicznego na warunkach określonych w ofercie;</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zawarcie umowy w sprawie zamówienia publicznego stało się niemożliwe z przyczyn leżących po stronie Wykonawcy.</w:t>
      </w:r>
    </w:p>
    <w:p w:rsidR="00306A7E" w:rsidRPr="00FD691F" w:rsidRDefault="00306A7E" w:rsidP="000F1910">
      <w:pPr>
        <w:rPr>
          <w:rFonts w:ascii="Times New Roman" w:hAnsi="Times New Roman"/>
          <w:b/>
          <w:sz w:val="24"/>
          <w:szCs w:val="24"/>
        </w:rPr>
      </w:pPr>
      <w:r w:rsidRPr="00FD691F">
        <w:rPr>
          <w:rFonts w:ascii="Times New Roman" w:hAnsi="Times New Roman"/>
          <w:b/>
          <w:sz w:val="24"/>
          <w:szCs w:val="24"/>
        </w:rPr>
        <w:t>XI. TERMIN ZWIĄZANIA OFERTĄ</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 Termin związania ofertą wynosi 30 dni, licząc od dnia składania ofert. Bieg terminu rozpoczyna się wraz z upływem terminu składania ofert.</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Wykonawca samodzielnie lub na wniosek zamawiającego może przedłużyć termin związania ofertą, z tym że zamawiający może tylko raz , co najmniej na 3 dni przed upływem terminu związania ofertą, zwrócić się do wykonawców o wyrażenie zgody na przedłużenie tego terminu o oznaczony okres, nie dłuższy jednak niż 60 dni.</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Odmowa wyrażenia zgody, o której mowa w ust.2, nie powoduje utraty wadium.</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4. Przedłużenie okresu związania ofertą jest dopuszczalne tylko z jednoczesnym przedłużeniem okresu ważności wadium albo, jeżeli nie jest to możliwe, z wniesieniem nowego wadium na przedłużony okres związania ofertą.</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Jeżeli przedłużenie terminu związania ofertą dokonywane jest po wyborze oferty najkorzystniejszej, obowiązek wniesienia nowego wadium lub jego przedłużenie dotyczy jedynie Wykonawcy, którego oferta została wybrana jako najkorzystniejsza</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XII. OPIS SPOSOBU PRZYGOTOWANIA OFERT</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lastRenderedPageBreak/>
        <w:t>1. Oferta powinna zawierać wszystkie wymagane dokumenty, oświadczenia i załączniki, o których mowa w SIWZ.</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Każdy Wykonawca może złożyć tylko jedna ofertę.</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Oferty składa się pod rygorem nieważności, w formie pisemnej. Oferta powinna być napisana w języku polskim, na maszynie do pisania, komputerze lub inna trwałą i czytelną techniką oraz podpisana przez osoby upoważnione do podpisywania oferty.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4. Wykonawca obowiązany jest przedstawić dokument określający zasady reprezentacji oraz osoby upoważnione do reprezentacji o ile nie wynika ono z innych dokumentów dołączonych do oferty. Dokument ten należy złożyć w oryginale lub kopii poświadczonej za zgodność z oryginałem przez Wykonawcę.</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Wszelkie pełnomocnictwa dołączone do oferty muszą być złożone w oryginale lub kopii poświadczonej notarialnie.</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6. Kopie wszystkich innych dokumentów niż pełnomocnictwo dołączonych do oferty winny być potwierdzone za zgodność z oryginałem przez osoby upoważnione do jej podpisania na każdej zapisanej stronie. Zamawiający zażąda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7. Prosi się, by wszystkie strony oferty były spięte w sposób trwały, uniemożliwiający dekompletację zawartości oferty.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8. Wszelkie poprawki wymagają zaparafowania przez osobę podpisującą ofertę.</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9. Prosi się, by zapisane strony oferty były kolejno ponumerowane, a łączna ilość stron wpisana do formularza ofertowego.</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10. Treść oferty musi odpowiadać treści SIWZ i powinna zawierać kolejno:</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 formularz ofertowy,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wadium, jeżeli zostało wniesione w innej formie niż w pieniądzu,</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oświadczenia, dokumenty i załączniki , wymienione w części IV SIWZ.</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11. Oferta wraz z załącznikami musi zostać złożona w zaklejonej, nieprzezroczystej kopercie w siedzibie Zamawiającego. Koperta powinna być zaadresowana do Zamawiającego i oznaczona:</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Oferta „Odbiór i zagospodarowanie odpadów komunalnych z terenu Gminy Leśna Podlaska”</w:t>
      </w:r>
    </w:p>
    <w:p w:rsidR="00306A7E" w:rsidRPr="00FD691F" w:rsidRDefault="00306A7E" w:rsidP="000F1910">
      <w:pPr>
        <w:rPr>
          <w:rFonts w:ascii="Times New Roman" w:hAnsi="Times New Roman"/>
          <w:b/>
          <w:sz w:val="24"/>
          <w:szCs w:val="24"/>
        </w:rPr>
      </w:pPr>
      <w:r w:rsidRPr="00FD691F">
        <w:rPr>
          <w:rFonts w:ascii="Times New Roman" w:hAnsi="Times New Roman"/>
          <w:b/>
          <w:sz w:val="24"/>
          <w:szCs w:val="24"/>
        </w:rPr>
        <w:t>Nie otwierać przed 1</w:t>
      </w:r>
      <w:r w:rsidR="001329E7" w:rsidRPr="00FD691F">
        <w:rPr>
          <w:rFonts w:ascii="Times New Roman" w:hAnsi="Times New Roman"/>
          <w:b/>
          <w:sz w:val="24"/>
          <w:szCs w:val="24"/>
        </w:rPr>
        <w:t>8</w:t>
      </w:r>
      <w:r w:rsidRPr="00FD691F">
        <w:rPr>
          <w:rFonts w:ascii="Times New Roman" w:hAnsi="Times New Roman"/>
          <w:b/>
          <w:sz w:val="24"/>
          <w:szCs w:val="24"/>
        </w:rPr>
        <w:t>.06.2013 r.</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lastRenderedPageBreak/>
        <w:t>12. Wykonawca może przed terminem składania ofert zmienić lub wycofać swoją ofertę.  Zmiany należy złożyć według takich samych zasad jak składana oferta, z dopiskiem „Zmiana”, a w przypadku wycofania oferty należy złożyć do Zamawiającego przed upływem terminu składania ofert pisemne powiadomienie o wycofaniu oferty.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13. Zaleca się zachować kopie złożonych w ofercie dokumentów.</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14. Wszelkie koszty związane z przygotowaniem i złożeniem oferty ponosi Wykonawca.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15. Postanowienia dotyczące wnoszenia oferty wspólnej przez dwa lub więcej podmiotów gospodarczych (konsorcja):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1) Wykonawcy mogą wspólnie ubiegać się o udzielenie zamówienia.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Wykonawcy ustanawiają pełnomocnika do reprezentowania ich w postępowaniu o udzielenie zamówienia lub do reprezentowania w postępowaniu i zawarcia umowy, a pełnomocnictwo do pełnienia takiej funkcji – wystawione zgodnie z wymogami ustawowymi (w tym ustawy o opłacie skarbowej wraz z przepisami wykonawczymi), podpisane przez prawnie upoważnionych przedstawicieli każdego z partnerów – winno być dołączone do oferty w oryginale. Wszelka korespondencja między Zamawiającym a Wykonawcami wspólnie ubiegającymi się o udzielenie zamówienia będzie kierowana do ustanowionego pełnomocnika ze skutkiem dla mocodawców.</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Dokument potwierdzający ustanowienie pełnomocnika powinien zawierać wskazanie postępowania o zamówienie publiczne którego dotyczy, Wykonawców ubiegających się wspólnie o udzielenie zamówienia, ustanowionego pełnomocnika oraz zakres jego umocowania.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4) Oferta winna być podpisana przez każdego partnera lub ustanowionego pełnomocnika.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Oferta winna zawierać wszystkie dokumenty, oświadczenia i informacje wymienione w SIWZ, złożone odpowiednio przez każdego partnera konsorcjum oddzielnie lub wspólnie (zgodnie z zapisami zawartymi w SIWZ).</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6) Jeżeli oferta wspólna złożona przez dwóch lub więcej Wykonawców zostanie  wyłoniona w prowadzonym postępowaniu jako najkorzystniejsza, przed podpisaniem umowy w sprawie zamówienia publicznego, Zamawiający może zażądać w wyznaczonym terminie złożenia umowy regulującej współpracę tych Wykonawców, podpisaną przez wszystkich partnerów przy czym termin na jaki została zawarta, nie może być krótszy niż termin realizacji zamówienia.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 xml:space="preserve">16. Informacje zawarte w ofercie, stanowiące tajemnicę przedsiębiorstwa w rozumieniu przepisów ustawy o zwalczaniu nieuczciwej konkurencji - co, do których Wykonawca zastrzegł, nie później niż w terminie składania ofert, że nie mogą być udostępnione –muszą być oznaczone klauzulą: „NIE UDOSTĘPNIAĆ – INFORMACJE STANOWIĄ TAJEMNICĘ PRZEDSIEBIORSTWA W ROZUMIENIU ART. 11 ust. 4 USTAWY O ZWALCZANIU NIEUCZCIWEJ KONKURENCJI (Dz. U. Nr 153 z 2003r. poz. 1503 z </w:t>
      </w:r>
      <w:r w:rsidRPr="00FD691F">
        <w:rPr>
          <w:rFonts w:ascii="Times New Roman" w:hAnsi="Times New Roman"/>
          <w:sz w:val="24"/>
          <w:szCs w:val="24"/>
        </w:rPr>
        <w:lastRenderedPageBreak/>
        <w:t>późn. zm.) i załączone jako odrębna część, nie złączona z ofertą w sposób trwały. W przypadku załączenia do oferty innych materiałów niż wymagane przez Zamawiającego (np. materiałów reklamowych, informacyjnych), powinny one stanowić odrębna część, nie złączoną z oferta w sposób trwały.</w:t>
      </w:r>
    </w:p>
    <w:p w:rsidR="00306A7E" w:rsidRPr="00FD691F" w:rsidRDefault="00306A7E" w:rsidP="000F1910">
      <w:pPr>
        <w:rPr>
          <w:rFonts w:ascii="Times New Roman" w:hAnsi="Times New Roman"/>
          <w:b/>
          <w:sz w:val="24"/>
          <w:szCs w:val="24"/>
        </w:rPr>
      </w:pPr>
      <w:r w:rsidRPr="00FD691F">
        <w:rPr>
          <w:rFonts w:ascii="Times New Roman" w:hAnsi="Times New Roman"/>
          <w:b/>
          <w:sz w:val="24"/>
          <w:szCs w:val="24"/>
        </w:rPr>
        <w:t>XIII. MIEJSCE ORAZ TERMIN SKŁADANIA I OTWARCIA OFERT</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 xml:space="preserve">1. Ofertę należy złożyć w siedzibie Zamawiającego – w sekretariacie lub przesłać na adres Urząd Gminy </w:t>
      </w:r>
      <w:r w:rsidR="00C10540" w:rsidRPr="00FD691F">
        <w:rPr>
          <w:rFonts w:ascii="Times New Roman" w:hAnsi="Times New Roman"/>
          <w:sz w:val="24"/>
          <w:szCs w:val="24"/>
        </w:rPr>
        <w:t xml:space="preserve">Leśna Podlaska </w:t>
      </w:r>
      <w:r w:rsidRPr="00FD691F">
        <w:rPr>
          <w:rFonts w:ascii="Times New Roman" w:hAnsi="Times New Roman"/>
          <w:sz w:val="24"/>
          <w:szCs w:val="24"/>
        </w:rPr>
        <w:t>ul. Bialska 30, 21-542 Leśna Podlaska w terminie do dnia 1</w:t>
      </w:r>
      <w:r w:rsidR="001329E7" w:rsidRPr="00FD691F">
        <w:rPr>
          <w:rFonts w:ascii="Times New Roman" w:hAnsi="Times New Roman"/>
          <w:sz w:val="24"/>
          <w:szCs w:val="24"/>
        </w:rPr>
        <w:t>8</w:t>
      </w:r>
      <w:r w:rsidR="00C10540" w:rsidRPr="00FD691F">
        <w:rPr>
          <w:rFonts w:ascii="Times New Roman" w:hAnsi="Times New Roman"/>
          <w:sz w:val="24"/>
          <w:szCs w:val="24"/>
        </w:rPr>
        <w:t xml:space="preserve">.06.2013 r. do godz. </w:t>
      </w:r>
      <w:r w:rsidR="00060F3D" w:rsidRPr="00FD691F">
        <w:rPr>
          <w:rFonts w:ascii="Times New Roman" w:hAnsi="Times New Roman"/>
          <w:sz w:val="24"/>
          <w:szCs w:val="24"/>
        </w:rPr>
        <w:t>9</w:t>
      </w:r>
      <w:r w:rsidR="00C10540" w:rsidRPr="00FD691F">
        <w:rPr>
          <w:rFonts w:ascii="Times New Roman" w:hAnsi="Times New Roman"/>
          <w:sz w:val="24"/>
          <w:szCs w:val="24"/>
        </w:rPr>
        <w:t>.</w:t>
      </w:r>
      <w:r w:rsidRPr="00FD691F">
        <w:rPr>
          <w:rFonts w:ascii="Times New Roman" w:hAnsi="Times New Roman"/>
          <w:sz w:val="24"/>
          <w:szCs w:val="24"/>
        </w:rPr>
        <w:t>00 .</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2. Otwarcie ofert nastąpi w dniu 1</w:t>
      </w:r>
      <w:r w:rsidR="001329E7" w:rsidRPr="00FD691F">
        <w:rPr>
          <w:rFonts w:ascii="Times New Roman" w:hAnsi="Times New Roman"/>
          <w:sz w:val="24"/>
          <w:szCs w:val="24"/>
        </w:rPr>
        <w:t>8</w:t>
      </w:r>
      <w:r w:rsidRPr="00FD691F">
        <w:rPr>
          <w:rFonts w:ascii="Times New Roman" w:hAnsi="Times New Roman"/>
          <w:sz w:val="24"/>
          <w:szCs w:val="24"/>
        </w:rPr>
        <w:t xml:space="preserve">.06.2013 r. w siedzibie Zamawiającego – Urząd Gminy </w:t>
      </w:r>
      <w:r w:rsidR="00C10540" w:rsidRPr="00FD691F">
        <w:rPr>
          <w:rFonts w:ascii="Times New Roman" w:hAnsi="Times New Roman"/>
          <w:sz w:val="24"/>
          <w:szCs w:val="24"/>
        </w:rPr>
        <w:t xml:space="preserve">Leśna Podlaska </w:t>
      </w:r>
      <w:r w:rsidRPr="00FD691F">
        <w:rPr>
          <w:rFonts w:ascii="Times New Roman" w:hAnsi="Times New Roman"/>
          <w:sz w:val="24"/>
          <w:szCs w:val="24"/>
        </w:rPr>
        <w:t>ul. Bial</w:t>
      </w:r>
      <w:r w:rsidR="00C10540" w:rsidRPr="00FD691F">
        <w:rPr>
          <w:rFonts w:ascii="Times New Roman" w:hAnsi="Times New Roman"/>
          <w:sz w:val="24"/>
          <w:szCs w:val="24"/>
        </w:rPr>
        <w:t>ska 30, 21-542 Leśna Podlaska (sala posiedzeń - I piętro)</w:t>
      </w:r>
      <w:r w:rsidRPr="00FD691F">
        <w:rPr>
          <w:rFonts w:ascii="Times New Roman" w:hAnsi="Times New Roman"/>
          <w:sz w:val="24"/>
          <w:szCs w:val="24"/>
        </w:rPr>
        <w:t xml:space="preserve">, o godz. </w:t>
      </w:r>
      <w:r w:rsidR="00060F3D" w:rsidRPr="00FD691F">
        <w:rPr>
          <w:rFonts w:ascii="Times New Roman" w:hAnsi="Times New Roman"/>
          <w:sz w:val="24"/>
          <w:szCs w:val="24"/>
        </w:rPr>
        <w:t>9</w:t>
      </w:r>
      <w:r w:rsidR="00C10540" w:rsidRPr="00FD691F">
        <w:rPr>
          <w:rFonts w:ascii="Times New Roman" w:hAnsi="Times New Roman"/>
          <w:sz w:val="24"/>
          <w:szCs w:val="24"/>
        </w:rPr>
        <w:t>.05</w:t>
      </w:r>
      <w:r w:rsidRPr="00FD691F">
        <w:rPr>
          <w:rFonts w:ascii="Times New Roman" w:hAnsi="Times New Roman"/>
          <w:sz w:val="24"/>
          <w:szCs w:val="24"/>
        </w:rPr>
        <w:t>.</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3. Otwarcie ofert jest jawne.</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4. Bezpośrednio przed otwarciem ofert Zamawiający poda kwotę, jaką zamierza przeznaczyć na sfinansowanie zamówienia.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5. Podczas otwarcia ofert Zamawiający poda nazwy oraz adresy Wykonawców, a także informacje dotyczące ceny, terminu wykonania zamówienia, okresu rękojmi i warunków płatności zawartych w ofertach.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6. Informacje, o których mowa w ust. 4 i 5, Zamawiający przekaże niezwłocznie Wykonawcom, którzy nie byli obecni przy otwarciu ofert, na ich wniosek.</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7. Ofertę wniesioną po terminie zwraca się bez otwierania.</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XIV. OPIS SPOSOBU OBLICZENIA CENY OFERTY</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1. Wykonawca przedstawi cenę oferty w formularzu ofertowym. Cena musi być podana w PLN cyfrowo i słownie.</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2. Cenę oferty należy podać w wartości brutto.</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3. Cenę oferty należy dokonać z zaokrągleniem do dwóch miejsc po przecinku.</w:t>
      </w:r>
    </w:p>
    <w:p w:rsidR="00306A7E" w:rsidRDefault="003A606D" w:rsidP="00C54410">
      <w:pPr>
        <w:jc w:val="both"/>
        <w:rPr>
          <w:rFonts w:ascii="Times New Roman" w:hAnsi="Times New Roman"/>
          <w:sz w:val="24"/>
          <w:szCs w:val="24"/>
        </w:rPr>
      </w:pPr>
      <w:r>
        <w:rPr>
          <w:rFonts w:ascii="Times New Roman" w:hAnsi="Times New Roman"/>
          <w:sz w:val="24"/>
          <w:szCs w:val="24"/>
        </w:rPr>
        <w:t>4</w:t>
      </w:r>
      <w:r w:rsidR="00306A7E" w:rsidRPr="00FD691F">
        <w:rPr>
          <w:rFonts w:ascii="Times New Roman" w:hAnsi="Times New Roman"/>
          <w:sz w:val="24"/>
          <w:szCs w:val="24"/>
        </w:rPr>
        <w:t>. Cena oferty ma stanowić kwotę wynagrodzenia ryczałtowego jaką Wykonawca uzyska za wykonanie całego przedmiotu zamówienia. Oznacza to, że Wykonawca przygotowując ofertę, oprócz usług i prac wynikających z SIWZ i projektu umowy powinien przewidzieć wszystkie koszty i okoliczności, które towarzyszą lub mogą towarzyszyć w wykonaniu zamówienia i które są konieczne do prawidłowej realizacji całego zamówienia.</w:t>
      </w:r>
    </w:p>
    <w:p w:rsidR="003A606D" w:rsidRPr="00FD691F" w:rsidRDefault="003A606D" w:rsidP="00C54410">
      <w:pPr>
        <w:jc w:val="both"/>
        <w:rPr>
          <w:rFonts w:ascii="Times New Roman" w:hAnsi="Times New Roman"/>
          <w:sz w:val="24"/>
          <w:szCs w:val="24"/>
        </w:rPr>
      </w:pPr>
      <w:r>
        <w:rPr>
          <w:rFonts w:ascii="Times New Roman" w:hAnsi="Times New Roman"/>
          <w:sz w:val="24"/>
          <w:szCs w:val="24"/>
        </w:rPr>
        <w:t>5. Podstawą do ustalenia ceny oferty przez Wykonawcę jest specyfikacja istotnych warunków zamówienia, warunki i obowiązki umowne określone w projekcie umowy. Cena podana w ofercie powinna zawierać wszystkie koszty związane z realizacją przedmiotu zamówienia.</w:t>
      </w:r>
    </w:p>
    <w:p w:rsidR="00306A7E" w:rsidRDefault="00306A7E" w:rsidP="00C54410">
      <w:pPr>
        <w:jc w:val="both"/>
        <w:rPr>
          <w:rFonts w:ascii="Times New Roman" w:hAnsi="Times New Roman"/>
          <w:sz w:val="24"/>
          <w:szCs w:val="24"/>
        </w:rPr>
      </w:pPr>
      <w:r w:rsidRPr="00FD691F">
        <w:rPr>
          <w:rFonts w:ascii="Times New Roman" w:hAnsi="Times New Roman"/>
          <w:sz w:val="24"/>
          <w:szCs w:val="24"/>
        </w:rPr>
        <w:lastRenderedPageBreak/>
        <w:t>6. Wyklucza się możliwość roszczeń Wykonawcy z tytułu błędnego skalkulowania ceny lub pominięcia niezbędnych elementów do wykonania zamówienia.</w:t>
      </w:r>
    </w:p>
    <w:p w:rsidR="00C356E5" w:rsidRPr="00FD691F" w:rsidRDefault="00C356E5" w:rsidP="00C54410">
      <w:pPr>
        <w:jc w:val="both"/>
        <w:rPr>
          <w:rFonts w:ascii="Times New Roman" w:hAnsi="Times New Roman"/>
          <w:sz w:val="24"/>
          <w:szCs w:val="24"/>
        </w:rPr>
      </w:pPr>
      <w:r>
        <w:rPr>
          <w:rFonts w:ascii="Times New Roman" w:hAnsi="Times New Roman"/>
          <w:sz w:val="24"/>
          <w:szCs w:val="24"/>
        </w:rPr>
        <w:t>7. Cena określona przez Wykonawcę zostanie ustalona na okres ważności umowy i nie będzie podlegała zmianom.</w:t>
      </w:r>
    </w:p>
    <w:p w:rsidR="00306A7E" w:rsidRPr="00FD691F" w:rsidRDefault="00306A7E" w:rsidP="00C54410">
      <w:pPr>
        <w:jc w:val="both"/>
        <w:rPr>
          <w:rFonts w:ascii="Times New Roman" w:hAnsi="Times New Roman"/>
          <w:b/>
          <w:sz w:val="24"/>
          <w:szCs w:val="24"/>
        </w:rPr>
      </w:pPr>
      <w:r w:rsidRPr="00FD691F">
        <w:rPr>
          <w:rFonts w:ascii="Times New Roman" w:hAnsi="Times New Roman"/>
          <w:b/>
          <w:sz w:val="24"/>
          <w:szCs w:val="24"/>
        </w:rPr>
        <w:t>XV. OPIS KRYTERIÓW, KTÓRYMI ZAMAWIAJACY BEDZIE SIĘ KIEROWAŁ PRZY WYBORZE OFERTY, WRAZ Z PODANIEM ZNACZENIA TYCH KRYTERIÓW ORAZ SPOSOBU OCENY OFERT</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1. Przy wyborze oferty Zamawiający będzie się kierował następującym kryterium i jego wagą:</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kryterium cena - waga 100 %</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Oferty oceniane będą punktowo. Maksymalna liczba punktów, jaką po uwzględnieniu wagi może osiągnąć oferta wynosi 100 pkt.</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Punkty będą przyznawane wg następującej zasady.</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Oferta o najniższej cenie otrzyma maksymalną ilość punktów ( 100 pkt.). Pozostałe oferty</w:t>
      </w:r>
    </w:p>
    <w:p w:rsidR="00306A7E" w:rsidRPr="00FD691F" w:rsidRDefault="00306A7E" w:rsidP="00C54410">
      <w:pPr>
        <w:jc w:val="both"/>
        <w:rPr>
          <w:rFonts w:ascii="Times New Roman" w:hAnsi="Times New Roman"/>
          <w:sz w:val="24"/>
          <w:szCs w:val="24"/>
        </w:rPr>
      </w:pPr>
      <w:r w:rsidRPr="00FD691F">
        <w:rPr>
          <w:rFonts w:ascii="Times New Roman" w:hAnsi="Times New Roman"/>
          <w:sz w:val="24"/>
          <w:szCs w:val="24"/>
        </w:rPr>
        <w:t>zostaną ocenione przy zastosowaniu poniższego wzoru:</w:t>
      </w:r>
    </w:p>
    <w:p w:rsidR="00306A7E" w:rsidRPr="00FD691F" w:rsidRDefault="00306A7E" w:rsidP="00EF67FE">
      <w:pPr>
        <w:spacing w:after="0" w:line="240" w:lineRule="auto"/>
        <w:ind w:firstLine="708"/>
        <w:rPr>
          <w:rFonts w:ascii="Times New Roman" w:hAnsi="Times New Roman"/>
          <w:sz w:val="24"/>
          <w:szCs w:val="24"/>
        </w:rPr>
      </w:pPr>
      <w:r w:rsidRPr="00FD691F">
        <w:rPr>
          <w:rFonts w:ascii="Times New Roman" w:hAnsi="Times New Roman"/>
          <w:sz w:val="24"/>
          <w:szCs w:val="24"/>
        </w:rPr>
        <w:t>cena najniższa</w:t>
      </w:r>
    </w:p>
    <w:p w:rsidR="00306A7E" w:rsidRPr="00FD691F" w:rsidRDefault="00306A7E" w:rsidP="00EF67FE">
      <w:pPr>
        <w:spacing w:after="0" w:line="240" w:lineRule="auto"/>
        <w:rPr>
          <w:rFonts w:ascii="Times New Roman" w:hAnsi="Times New Roman"/>
          <w:sz w:val="24"/>
          <w:szCs w:val="24"/>
        </w:rPr>
      </w:pPr>
      <w:r w:rsidRPr="00FD691F">
        <w:rPr>
          <w:rFonts w:ascii="Times New Roman" w:hAnsi="Times New Roman"/>
          <w:sz w:val="24"/>
          <w:szCs w:val="24"/>
        </w:rPr>
        <w:t>cena = ---------------------------------- x 100 pkt.</w:t>
      </w:r>
    </w:p>
    <w:p w:rsidR="00306A7E" w:rsidRPr="00FD691F" w:rsidRDefault="00306A7E" w:rsidP="00EF67FE">
      <w:pPr>
        <w:spacing w:line="240" w:lineRule="auto"/>
        <w:ind w:firstLine="708"/>
        <w:rPr>
          <w:rFonts w:ascii="Times New Roman" w:hAnsi="Times New Roman"/>
          <w:sz w:val="24"/>
          <w:szCs w:val="24"/>
        </w:rPr>
      </w:pPr>
      <w:r w:rsidRPr="00FD691F">
        <w:rPr>
          <w:rFonts w:ascii="Times New Roman" w:hAnsi="Times New Roman"/>
          <w:sz w:val="24"/>
          <w:szCs w:val="24"/>
        </w:rPr>
        <w:t>cena oferty badanej</w:t>
      </w:r>
    </w:p>
    <w:p w:rsidR="00306A7E" w:rsidRPr="00FD691F" w:rsidRDefault="00306A7E" w:rsidP="000F1910">
      <w:pPr>
        <w:rPr>
          <w:rFonts w:ascii="Times New Roman" w:hAnsi="Times New Roman"/>
          <w:sz w:val="24"/>
          <w:szCs w:val="24"/>
        </w:rPr>
      </w:pPr>
      <w:r w:rsidRPr="00FD691F">
        <w:rPr>
          <w:rFonts w:ascii="Times New Roman" w:hAnsi="Times New Roman"/>
          <w:sz w:val="24"/>
          <w:szCs w:val="24"/>
        </w:rPr>
        <w:t>2. O wyborze oferty najkorzystniejszej zadecyduje najwyższa liczba uzyskanych punktów. Pod uwagę będą brane liczby zaokrąglone do dwóch miejsc po przecinku.</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XVI. FORMALNOŚCI JAKIE POWINNY ZOSTAĆ SPEŁNIONE PO WYBORZE OFERTY W CELU ZAWARCIA UMOWY</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 xml:space="preserve">Niezwłocznie po wyborze najkorzystniejszej oferty zamawiający jednocześnie zawiadamia wykonawców, którzy złożyli oferty, o: </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1) wyborze najkorzystniejszej oferty, podając nazwę (firmę), siedzibę albo imię i nazwisko, siedzibę albo miejsce zamieszkania i adres wykonawcy, którego ofertę wybrano oraz uzasadnienie jej wyboru, a także, uzasadnienie jej wyboru oraz nazwy (firmy), siedziby albo imiona i nazwiska, siedziby albo miejsca zamieszkania i adresy wykonawców, którzy złożyli oferty wraz ze streszczeniem oceny i porównania złożonych ofert zawierającym, a także punktację przyznaną ofertom w każdym kryterium oceny ofert i łączną punktację;</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2) wykonawcach, których oferty zostały odrzucone, podając uzasadnienie faktyczne i prawne;</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4) terminie, określonym zgodnie z art. 94 ust. 1 lub 1, po którego upływie umowa w sprawie</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zamówienia publicznego może być zawarta.</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lastRenderedPageBreak/>
        <w:t>2. Niezwłocznie po wyborze najkorzystniejszej oferty zamawiający zamieszcza informacje, o których mowa w ust. 1 pkt 1, na stronie internetowej oraz w miejscu publicznie dostępnym w swojej siedzibie.</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 xml:space="preserve">3. Zamawiający zawrze umowę w sprawie zamówienia publicznego w terminie nie krótszym niż </w:t>
      </w:r>
      <w:r>
        <w:rPr>
          <w:rFonts w:ascii="Times New Roman" w:eastAsia="TimesNewRomanPSMT" w:hAnsi="Times New Roman"/>
          <w:sz w:val="24"/>
          <w:szCs w:val="24"/>
        </w:rPr>
        <w:t>5</w:t>
      </w:r>
      <w:r w:rsidRPr="009242F7">
        <w:rPr>
          <w:rFonts w:ascii="Times New Roman" w:eastAsia="TimesNewRomanPSMT" w:hAnsi="Times New Roman"/>
          <w:sz w:val="24"/>
          <w:szCs w:val="24"/>
        </w:rPr>
        <w:t xml:space="preserve"> dni od dnia przesłania zawiadomienia o wyborze najkorzystniejszej oferty, jeżeli zawiadomienie to zostanie przesłane faxem, a jeżeli zostanie przesłane w inny sposób to w terminie nie krótszym niż 1</w:t>
      </w:r>
      <w:r>
        <w:rPr>
          <w:rFonts w:ascii="Times New Roman" w:eastAsia="TimesNewRomanPSMT" w:hAnsi="Times New Roman"/>
          <w:sz w:val="24"/>
          <w:szCs w:val="24"/>
        </w:rPr>
        <w:t>0</w:t>
      </w:r>
      <w:r w:rsidRPr="009242F7">
        <w:rPr>
          <w:rFonts w:ascii="Times New Roman" w:eastAsia="TimesNewRomanPSMT" w:hAnsi="Times New Roman"/>
          <w:sz w:val="24"/>
          <w:szCs w:val="24"/>
        </w:rPr>
        <w:t xml:space="preserve"> dni.</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4. Zamawiający może zawrzeć umowę w sprawie zamówienia publicznego przed upływem terminów, o których mowa w ust. 3, jeżeli w postępowaniu o udzielenie zamówienia w przypadku trybu przetargu nieograniczonego złożono tylko jedną ofertę lub gdy w postępowaniu o udzielenie zamówienia nie odrzucono żadnej oferty oraz nie wykluczono żadnego Wykonawcy.</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Jeżeli wykonawca, którego oferta została wybrana, uchyla się od zawarcia umowy w sprawie</w:t>
      </w:r>
    </w:p>
    <w:p w:rsidR="002F7805" w:rsidRPr="009242F7" w:rsidRDefault="002F7805" w:rsidP="002F7805">
      <w:pPr>
        <w:autoSpaceDE w:val="0"/>
        <w:autoSpaceDN w:val="0"/>
        <w:adjustRightInd w:val="0"/>
        <w:spacing w:after="0" w:line="240" w:lineRule="auto"/>
        <w:jc w:val="both"/>
        <w:rPr>
          <w:rFonts w:ascii="Times New Roman" w:eastAsia="TimesNewRomanPSMT" w:hAnsi="Times New Roman"/>
          <w:sz w:val="24"/>
          <w:szCs w:val="24"/>
        </w:rPr>
      </w:pPr>
      <w:r w:rsidRPr="009242F7">
        <w:rPr>
          <w:rFonts w:ascii="Times New Roman" w:eastAsia="TimesNewRomanPSMT" w:hAnsi="Times New Roman"/>
          <w:sz w:val="24"/>
          <w:szCs w:val="24"/>
        </w:rPr>
        <w:t>zamówienia publicznego, zamawiający może wybrać ofertę najkorzystniejszą spośród pozostałych ofert bez przeprowadzania ich ponownego badania i oceny, chyba, że zachodzą przesłanki unieważnienia postępowania, o których mowa w art. 93 ust. 1.</w:t>
      </w:r>
    </w:p>
    <w:p w:rsidR="002F7805" w:rsidRPr="009242F7" w:rsidRDefault="002F7805" w:rsidP="002F7805">
      <w:pPr>
        <w:autoSpaceDE w:val="0"/>
        <w:autoSpaceDN w:val="0"/>
        <w:adjustRightInd w:val="0"/>
        <w:spacing w:after="0" w:line="240" w:lineRule="auto"/>
        <w:jc w:val="both"/>
        <w:rPr>
          <w:rFonts w:ascii="Times New Roman" w:hAnsi="Times New Roman"/>
          <w:b/>
          <w:bCs/>
          <w:sz w:val="24"/>
          <w:szCs w:val="24"/>
        </w:rPr>
      </w:pP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XVII. WYMAGANIA DOTYCZĄCE ZABEZPIECZENIA NALEŻYTEGO WYKONANIA UMOWY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nie wymaga wniesienia zabezpieczenia należytego wykonania umowy</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XVIII. ISTOTNE DLA STRON POSTANOWIENIA, KTÓRE ZOSTANĄ WPROWADZONE DO TREŚCI ZAWIERANEJ UMOWY W SPRAWIE ZAMÓWIENIA PUBLICZNEGO</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1. Umowa w sprawie realizacji zamówienia zawarta zostanie z uwzględnieniem postanowień wynikających z treści niniejszej SIWZ oraz danych zawartych w wybranej ofercie.</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Projekt umowy zawierający istotne dla stron postanowienia zawarto w załączniku nr 7 do niniejszej SIWZ.</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XIX. POUCZENIE O ŚRODKACH OCHRONY PRAWNEJ PRZYSŁUGUJĄCYCH WYKONAWCOM W TOKU POSTEPOWANIA O UDZIELENIE ZAMÓWIENIA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Wykonawcy, a także innym osobom, którym interes prawny w uzyskaniu zamówienia doznał lub może doznać uszczerbku w wyniku naruszenia przez Zamawiającego określonych w ustawie Prawo zamówień publicznych zasad udzielania zamówień, przysługują środki ochrony prawnej przewidziane w Dziale VI ŚRODKI OCHRONY PRAWNEJ ustawy Prawo zamówień publicznych.</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 OPIS CZĘŚCI ZAMÓWIENIA, JEŻELI ZAMAWIAJACY DOPUSZCZA SKŁADANIE OFERT CZĘŚCIOWYCH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nie dopuszcza składania ofert częściowych.</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XXI. UMOWA RAMOWA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nie przewiduje zawarcie umowy ramowej.</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lastRenderedPageBreak/>
        <w:t>XXII. INFORMACJA O PRZEWIDYWANYCH ZAMÓWIENIACH UZUPEŁNIAJĄCYCH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informuje, że nie przewiduje udzielenia zamówień uzupełniających.</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XXIII. OPIS SPOSOBU PRZEDSTAWIENIA OFERT WARIANOWYCH ORAZ MINIMALNE WARUNKI, JAKIE, MUSZĄ ODPOWIADAĆ OFERTY WARIANTOWE, JEŻELI ZAMAWIAJACY DOPUSZCZA SKŁADANIE OFERT WARIANTOWYCH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nie dopuszcza składania ofert wariantowych.</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XXIV. POCZTA ELEKTRONICZNA, STRONA INTERNETOWA ZAMAWIAJĄCEGO</w:t>
      </w:r>
    </w:p>
    <w:p w:rsidR="00306A7E" w:rsidRPr="00FD691F" w:rsidRDefault="00306A7E" w:rsidP="005F7459">
      <w:pPr>
        <w:jc w:val="both"/>
        <w:rPr>
          <w:rFonts w:ascii="Times New Roman" w:hAnsi="Times New Roman"/>
          <w:color w:val="FF0000"/>
          <w:sz w:val="24"/>
          <w:szCs w:val="24"/>
        </w:rPr>
      </w:pPr>
      <w:r w:rsidRPr="00FD691F">
        <w:rPr>
          <w:rFonts w:ascii="Times New Roman" w:hAnsi="Times New Roman"/>
          <w:sz w:val="24"/>
          <w:szCs w:val="24"/>
        </w:rPr>
        <w:t>Strona internetowa jest stroną własną zamawiającego i ma następujący adres www.lesnapodlaska.biuletyn.net</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XXV. INFORMACJE DOTYCZĄCE WALUT OBCYCH, W JAKICH MOGĄ BYĆ PROWADZONE ROZLICZENIA MIĘDZY ZAMAWIAJACYM A WYKONAWCĄ</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1. Zamawiający nie przewiduje możliwości prowadzenia rozliczeń w walutach obcych.</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2. Rozliczenia pomiędzy wykonawcą a zamawiającym będą dokonywane w złotych polskich PLN.</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XXVI. AUKCJA ELEKTRONICZNA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nie przewiduje przeprowadzenia aukcji elektronicznej w niniejszym postępowaniu o zamówienie publiczne.</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XXVII. ZWROT KOSZTÓW UDZIAŁU W POSTĘPOWANIU</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nie przewiduje zwrotu kosztów udziału w niniejszym postępowaniu o zamówienie publiczne.</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XXVIII. OGŁOSZENIE WYNIKÓW PRZETARGU</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Wyniki postępowania zostaną ogłoszone zgodnie z wymogami ustawy Prawo zamówień publicznych. Niezależnie od ogłoszenia wyników wszyscy Wykonawcy uczestniczący w postępowaniu o zamówienie publiczne zostaną powiadomieni w formie pisemnej.</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XXIX. PODWYKONAWCY</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Zamawiający dopuszcza możliwość powierzenia przez Wykonawcę wykonania zamówienia podwykonawcom, pod warunkiem że mają oni kwalifikacje do ich wykonania. Wykonawca zobowiązany jest wskazać w ofercie tę część zamówienia, którą zamierza powierzyć podwykonawcom. W sprawie tej stosuje się art. 6471 kodeksu cywilnego.</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XXX. POSTANOWIENIA KOŃCOWE</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lastRenderedPageBreak/>
        <w:t>Zasady udostępniania dokumentów.</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 wykonawców.</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Udostępnienie zainteresowanym odbywać się będzie wg poniższych zasad:</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1. Zamawiający udostępnia wskazane dokumenty po złożeniu pisemnego wniosku</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2. Zamawiający wyznacza termin, miejsce oraz zakres udostępnianych dokumentów</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3. Zamawiający wyznaczy członka komisji, w którego obecności udostępnione zostaną dokumenty.</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4. Zamawiający umożliwi kopiowanie dokumentów odpłatnie, cena za 1 stronę 30 gr.</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5. Udostępnienie może mieć miejsce wyłącznie w siedzibie zamawiającego oraz w czasie godzin jego urzędowania.</w:t>
      </w:r>
    </w:p>
    <w:p w:rsidR="00306A7E" w:rsidRPr="00FD691F" w:rsidRDefault="00306A7E" w:rsidP="005B6BE7">
      <w:pPr>
        <w:jc w:val="both"/>
        <w:rPr>
          <w:rFonts w:ascii="Times New Roman" w:hAnsi="Times New Roman"/>
          <w:sz w:val="24"/>
          <w:szCs w:val="24"/>
        </w:rPr>
      </w:pPr>
      <w:r w:rsidRPr="00FD691F">
        <w:rPr>
          <w:rFonts w:ascii="Times New Roman" w:hAnsi="Times New Roman"/>
          <w:sz w:val="24"/>
          <w:szCs w:val="24"/>
        </w:rPr>
        <w:t>W sprawach nieuregulowanych zastosowanie mają przepisy ustawy Prawo zamówień publicznych oraz Kodeks cywilny.</w:t>
      </w:r>
    </w:p>
    <w:p w:rsidR="00306A7E" w:rsidRPr="00FD691F" w:rsidRDefault="00306A7E" w:rsidP="005B6BE7">
      <w:pPr>
        <w:jc w:val="both"/>
        <w:rPr>
          <w:rFonts w:ascii="Times New Roman" w:hAnsi="Times New Roman"/>
          <w:b/>
          <w:sz w:val="24"/>
          <w:szCs w:val="24"/>
        </w:rPr>
      </w:pPr>
      <w:r w:rsidRPr="00FD691F">
        <w:rPr>
          <w:rFonts w:ascii="Times New Roman" w:hAnsi="Times New Roman"/>
          <w:b/>
          <w:sz w:val="24"/>
          <w:szCs w:val="24"/>
        </w:rPr>
        <w:t>XXXI. ZAŁĄCZNIKI DO SPECYFIKACJI ISTOTNYCH WARUNKÓW ZAMÓWIENIA</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1. Formularz oferty – załącznik nr 1.</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2. Oświadczenie o spełnieniu warunków udziału w postępowaniu – załącznik nr 2.</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3. Oświadczenie o braku podstaw do wykluczenia – załącznik nr 3.</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4. Lista podmiotów należących do tej samej grupy kapitałowej – załącznik nr 4.</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5. Wykaz usług – załącznik nr 5.</w:t>
      </w:r>
    </w:p>
    <w:p w:rsidR="00306A7E"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6. Wykaz wyposażenia zakładu i urządzeń - załącznik nr 6.</w:t>
      </w:r>
    </w:p>
    <w:p w:rsidR="001F6021" w:rsidRPr="00FD691F" w:rsidRDefault="00306A7E" w:rsidP="005B6BE7">
      <w:pPr>
        <w:spacing w:after="0"/>
        <w:jc w:val="both"/>
        <w:rPr>
          <w:rFonts w:ascii="Times New Roman" w:hAnsi="Times New Roman"/>
          <w:sz w:val="24"/>
          <w:szCs w:val="24"/>
        </w:rPr>
      </w:pPr>
      <w:r w:rsidRPr="00FD691F">
        <w:rPr>
          <w:rFonts w:ascii="Times New Roman" w:hAnsi="Times New Roman"/>
          <w:sz w:val="24"/>
          <w:szCs w:val="24"/>
        </w:rPr>
        <w:t>7. Projekt umowy - załącznik nr 7.</w:t>
      </w:r>
    </w:p>
    <w:sectPr w:rsidR="001F6021" w:rsidRPr="00FD691F" w:rsidSect="00281A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140A"/>
    <w:multiLevelType w:val="hybridMultilevel"/>
    <w:tmpl w:val="2048C8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C2D72BB"/>
    <w:multiLevelType w:val="hybridMultilevel"/>
    <w:tmpl w:val="7890A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131E9A"/>
    <w:multiLevelType w:val="multilevel"/>
    <w:tmpl w:val="9F88C236"/>
    <w:lvl w:ilvl="0">
      <w:start w:val="1"/>
      <w:numFmt w:val="lowerLetter"/>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D912764"/>
    <w:multiLevelType w:val="hybridMultilevel"/>
    <w:tmpl w:val="E0D86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7D29F7"/>
    <w:multiLevelType w:val="hybridMultilevel"/>
    <w:tmpl w:val="21680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41C"/>
    <w:rsid w:val="000248BD"/>
    <w:rsid w:val="00052DA8"/>
    <w:rsid w:val="00060F3D"/>
    <w:rsid w:val="000610FF"/>
    <w:rsid w:val="000767E2"/>
    <w:rsid w:val="000A4AD5"/>
    <w:rsid w:val="000B57D9"/>
    <w:rsid w:val="000D2EE6"/>
    <w:rsid w:val="000F1910"/>
    <w:rsid w:val="000F241C"/>
    <w:rsid w:val="000F44A9"/>
    <w:rsid w:val="001329E7"/>
    <w:rsid w:val="0014558E"/>
    <w:rsid w:val="001456C4"/>
    <w:rsid w:val="0015340E"/>
    <w:rsid w:val="001662F2"/>
    <w:rsid w:val="00191FF5"/>
    <w:rsid w:val="001D110E"/>
    <w:rsid w:val="001D2AE3"/>
    <w:rsid w:val="001D4C7A"/>
    <w:rsid w:val="001E6C91"/>
    <w:rsid w:val="001F6021"/>
    <w:rsid w:val="0023793F"/>
    <w:rsid w:val="00263370"/>
    <w:rsid w:val="00263CA7"/>
    <w:rsid w:val="00276600"/>
    <w:rsid w:val="00281A6D"/>
    <w:rsid w:val="002F7805"/>
    <w:rsid w:val="00306A7E"/>
    <w:rsid w:val="003512E7"/>
    <w:rsid w:val="003954BE"/>
    <w:rsid w:val="003A606D"/>
    <w:rsid w:val="003B1609"/>
    <w:rsid w:val="003F51DF"/>
    <w:rsid w:val="0044476C"/>
    <w:rsid w:val="00474CF4"/>
    <w:rsid w:val="00490A71"/>
    <w:rsid w:val="004D04BF"/>
    <w:rsid w:val="004D47BB"/>
    <w:rsid w:val="004F7541"/>
    <w:rsid w:val="00502A08"/>
    <w:rsid w:val="00536A91"/>
    <w:rsid w:val="005B6BE7"/>
    <w:rsid w:val="005B78F2"/>
    <w:rsid w:val="005F7459"/>
    <w:rsid w:val="00600FA9"/>
    <w:rsid w:val="006204A2"/>
    <w:rsid w:val="006765A0"/>
    <w:rsid w:val="006A5610"/>
    <w:rsid w:val="006B5529"/>
    <w:rsid w:val="006C36AE"/>
    <w:rsid w:val="006F75B9"/>
    <w:rsid w:val="0075076F"/>
    <w:rsid w:val="00784746"/>
    <w:rsid w:val="007936C2"/>
    <w:rsid w:val="007A0417"/>
    <w:rsid w:val="007F5668"/>
    <w:rsid w:val="00830853"/>
    <w:rsid w:val="00832E55"/>
    <w:rsid w:val="00840A70"/>
    <w:rsid w:val="00852F82"/>
    <w:rsid w:val="00894E57"/>
    <w:rsid w:val="008B4A14"/>
    <w:rsid w:val="008C32C4"/>
    <w:rsid w:val="008F4E09"/>
    <w:rsid w:val="00931517"/>
    <w:rsid w:val="009321A4"/>
    <w:rsid w:val="00934B5A"/>
    <w:rsid w:val="00951B84"/>
    <w:rsid w:val="00996580"/>
    <w:rsid w:val="009A1D14"/>
    <w:rsid w:val="009A2761"/>
    <w:rsid w:val="009B0FF7"/>
    <w:rsid w:val="00A01FDE"/>
    <w:rsid w:val="00A05CFB"/>
    <w:rsid w:val="00A74B84"/>
    <w:rsid w:val="00A77D42"/>
    <w:rsid w:val="00A975CD"/>
    <w:rsid w:val="00AC4015"/>
    <w:rsid w:val="00AE63AF"/>
    <w:rsid w:val="00B335C1"/>
    <w:rsid w:val="00B33B97"/>
    <w:rsid w:val="00B41774"/>
    <w:rsid w:val="00B53795"/>
    <w:rsid w:val="00B63E67"/>
    <w:rsid w:val="00B76E22"/>
    <w:rsid w:val="00BA493A"/>
    <w:rsid w:val="00BC14BE"/>
    <w:rsid w:val="00BF26DC"/>
    <w:rsid w:val="00C10540"/>
    <w:rsid w:val="00C32A0C"/>
    <w:rsid w:val="00C356E5"/>
    <w:rsid w:val="00C54410"/>
    <w:rsid w:val="00C61B5E"/>
    <w:rsid w:val="00C90F61"/>
    <w:rsid w:val="00CA131B"/>
    <w:rsid w:val="00CA7691"/>
    <w:rsid w:val="00CB1541"/>
    <w:rsid w:val="00CB7461"/>
    <w:rsid w:val="00CD0C9F"/>
    <w:rsid w:val="00CD56C3"/>
    <w:rsid w:val="00CE32B4"/>
    <w:rsid w:val="00CE5400"/>
    <w:rsid w:val="00D1748D"/>
    <w:rsid w:val="00D42392"/>
    <w:rsid w:val="00D72E4E"/>
    <w:rsid w:val="00D82F2A"/>
    <w:rsid w:val="00D861D7"/>
    <w:rsid w:val="00DA68A1"/>
    <w:rsid w:val="00DB7275"/>
    <w:rsid w:val="00DC1BC0"/>
    <w:rsid w:val="00DF5A05"/>
    <w:rsid w:val="00E02159"/>
    <w:rsid w:val="00E113AE"/>
    <w:rsid w:val="00E3518F"/>
    <w:rsid w:val="00E434A0"/>
    <w:rsid w:val="00E73607"/>
    <w:rsid w:val="00E96C91"/>
    <w:rsid w:val="00E9794F"/>
    <w:rsid w:val="00EA142F"/>
    <w:rsid w:val="00EE37FD"/>
    <w:rsid w:val="00EF67FE"/>
    <w:rsid w:val="00EF7202"/>
    <w:rsid w:val="00F46683"/>
    <w:rsid w:val="00F5156E"/>
    <w:rsid w:val="00F738F4"/>
    <w:rsid w:val="00F74A70"/>
    <w:rsid w:val="00FB396E"/>
    <w:rsid w:val="00FC260F"/>
    <w:rsid w:val="00FD2EBA"/>
    <w:rsid w:val="00FD69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A6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0F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CE32B4"/>
    <w:rPr>
      <w:rFonts w:cs="Times New Roman"/>
      <w:color w:val="0000FF"/>
      <w:u w:val="single"/>
    </w:rPr>
  </w:style>
  <w:style w:type="paragraph" w:styleId="Akapitzlist">
    <w:name w:val="List Paragraph"/>
    <w:basedOn w:val="Normalny"/>
    <w:uiPriority w:val="99"/>
    <w:qFormat/>
    <w:rsid w:val="0023793F"/>
    <w:pPr>
      <w:ind w:left="720"/>
      <w:contextualSpacing/>
    </w:pPr>
  </w:style>
  <w:style w:type="character" w:styleId="Odwoaniedokomentarza">
    <w:name w:val="annotation reference"/>
    <w:basedOn w:val="Domylnaczcionkaakapitu"/>
    <w:uiPriority w:val="99"/>
    <w:semiHidden/>
    <w:rsid w:val="00CB1541"/>
    <w:rPr>
      <w:rFonts w:cs="Times New Roman"/>
      <w:sz w:val="16"/>
      <w:szCs w:val="16"/>
    </w:rPr>
  </w:style>
  <w:style w:type="paragraph" w:styleId="Tekstkomentarza">
    <w:name w:val="annotation text"/>
    <w:basedOn w:val="Normalny"/>
    <w:link w:val="TekstkomentarzaZnak"/>
    <w:uiPriority w:val="99"/>
    <w:semiHidden/>
    <w:rsid w:val="00CB154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B1541"/>
    <w:rPr>
      <w:rFonts w:cs="Times New Roman"/>
      <w:sz w:val="20"/>
      <w:szCs w:val="20"/>
    </w:rPr>
  </w:style>
  <w:style w:type="paragraph" w:styleId="Tematkomentarza">
    <w:name w:val="annotation subject"/>
    <w:basedOn w:val="Tekstkomentarza"/>
    <w:next w:val="Tekstkomentarza"/>
    <w:link w:val="TematkomentarzaZnak"/>
    <w:uiPriority w:val="99"/>
    <w:semiHidden/>
    <w:rsid w:val="00CB1541"/>
    <w:rPr>
      <w:b/>
      <w:bCs/>
    </w:rPr>
  </w:style>
  <w:style w:type="character" w:customStyle="1" w:styleId="TematkomentarzaZnak">
    <w:name w:val="Temat komentarza Znak"/>
    <w:basedOn w:val="TekstkomentarzaZnak"/>
    <w:link w:val="Tematkomentarza"/>
    <w:uiPriority w:val="99"/>
    <w:semiHidden/>
    <w:locked/>
    <w:rsid w:val="00CB1541"/>
    <w:rPr>
      <w:b/>
      <w:bCs/>
    </w:rPr>
  </w:style>
  <w:style w:type="paragraph" w:styleId="Tekstdymka">
    <w:name w:val="Balloon Text"/>
    <w:basedOn w:val="Normalny"/>
    <w:link w:val="TekstdymkaZnak"/>
    <w:uiPriority w:val="99"/>
    <w:semiHidden/>
    <w:rsid w:val="00CB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B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339954">
      <w:marLeft w:val="0"/>
      <w:marRight w:val="0"/>
      <w:marTop w:val="0"/>
      <w:marBottom w:val="0"/>
      <w:divBdr>
        <w:top w:val="none" w:sz="0" w:space="0" w:color="auto"/>
        <w:left w:val="none" w:sz="0" w:space="0" w:color="auto"/>
        <w:bottom w:val="none" w:sz="0" w:space="0" w:color="auto"/>
        <w:right w:val="none" w:sz="0" w:space="0" w:color="auto"/>
      </w:divBdr>
      <w:divsChild>
        <w:div w:id="293340082">
          <w:marLeft w:val="0"/>
          <w:marRight w:val="0"/>
          <w:marTop w:val="0"/>
          <w:marBottom w:val="0"/>
          <w:divBdr>
            <w:top w:val="none" w:sz="0" w:space="0" w:color="auto"/>
            <w:left w:val="none" w:sz="0" w:space="0" w:color="auto"/>
            <w:bottom w:val="none" w:sz="0" w:space="0" w:color="auto"/>
            <w:right w:val="none" w:sz="0" w:space="0" w:color="auto"/>
          </w:divBdr>
          <w:divsChild>
            <w:div w:id="293339945">
              <w:marLeft w:val="0"/>
              <w:marRight w:val="0"/>
              <w:marTop w:val="0"/>
              <w:marBottom w:val="0"/>
              <w:divBdr>
                <w:top w:val="none" w:sz="0" w:space="0" w:color="auto"/>
                <w:left w:val="none" w:sz="0" w:space="0" w:color="auto"/>
                <w:bottom w:val="none" w:sz="0" w:space="0" w:color="auto"/>
                <w:right w:val="none" w:sz="0" w:space="0" w:color="auto"/>
              </w:divBdr>
            </w:div>
            <w:div w:id="293339957">
              <w:marLeft w:val="0"/>
              <w:marRight w:val="0"/>
              <w:marTop w:val="0"/>
              <w:marBottom w:val="0"/>
              <w:divBdr>
                <w:top w:val="none" w:sz="0" w:space="0" w:color="auto"/>
                <w:left w:val="none" w:sz="0" w:space="0" w:color="auto"/>
                <w:bottom w:val="none" w:sz="0" w:space="0" w:color="auto"/>
                <w:right w:val="none" w:sz="0" w:space="0" w:color="auto"/>
              </w:divBdr>
            </w:div>
            <w:div w:id="293339964">
              <w:marLeft w:val="0"/>
              <w:marRight w:val="0"/>
              <w:marTop w:val="0"/>
              <w:marBottom w:val="0"/>
              <w:divBdr>
                <w:top w:val="none" w:sz="0" w:space="0" w:color="auto"/>
                <w:left w:val="none" w:sz="0" w:space="0" w:color="auto"/>
                <w:bottom w:val="none" w:sz="0" w:space="0" w:color="auto"/>
                <w:right w:val="none" w:sz="0" w:space="0" w:color="auto"/>
              </w:divBdr>
            </w:div>
            <w:div w:id="293339968">
              <w:marLeft w:val="0"/>
              <w:marRight w:val="0"/>
              <w:marTop w:val="0"/>
              <w:marBottom w:val="0"/>
              <w:divBdr>
                <w:top w:val="none" w:sz="0" w:space="0" w:color="auto"/>
                <w:left w:val="none" w:sz="0" w:space="0" w:color="auto"/>
                <w:bottom w:val="none" w:sz="0" w:space="0" w:color="auto"/>
                <w:right w:val="none" w:sz="0" w:space="0" w:color="auto"/>
              </w:divBdr>
            </w:div>
            <w:div w:id="293339971">
              <w:marLeft w:val="0"/>
              <w:marRight w:val="0"/>
              <w:marTop w:val="0"/>
              <w:marBottom w:val="0"/>
              <w:divBdr>
                <w:top w:val="none" w:sz="0" w:space="0" w:color="auto"/>
                <w:left w:val="none" w:sz="0" w:space="0" w:color="auto"/>
                <w:bottom w:val="none" w:sz="0" w:space="0" w:color="auto"/>
                <w:right w:val="none" w:sz="0" w:space="0" w:color="auto"/>
              </w:divBdr>
            </w:div>
            <w:div w:id="293339984">
              <w:marLeft w:val="0"/>
              <w:marRight w:val="0"/>
              <w:marTop w:val="0"/>
              <w:marBottom w:val="0"/>
              <w:divBdr>
                <w:top w:val="none" w:sz="0" w:space="0" w:color="auto"/>
                <w:left w:val="none" w:sz="0" w:space="0" w:color="auto"/>
                <w:bottom w:val="none" w:sz="0" w:space="0" w:color="auto"/>
                <w:right w:val="none" w:sz="0" w:space="0" w:color="auto"/>
              </w:divBdr>
            </w:div>
            <w:div w:id="293339990">
              <w:marLeft w:val="0"/>
              <w:marRight w:val="0"/>
              <w:marTop w:val="0"/>
              <w:marBottom w:val="0"/>
              <w:divBdr>
                <w:top w:val="none" w:sz="0" w:space="0" w:color="auto"/>
                <w:left w:val="none" w:sz="0" w:space="0" w:color="auto"/>
                <w:bottom w:val="none" w:sz="0" w:space="0" w:color="auto"/>
                <w:right w:val="none" w:sz="0" w:space="0" w:color="auto"/>
              </w:divBdr>
            </w:div>
            <w:div w:id="293339996">
              <w:marLeft w:val="0"/>
              <w:marRight w:val="0"/>
              <w:marTop w:val="0"/>
              <w:marBottom w:val="0"/>
              <w:divBdr>
                <w:top w:val="none" w:sz="0" w:space="0" w:color="auto"/>
                <w:left w:val="none" w:sz="0" w:space="0" w:color="auto"/>
                <w:bottom w:val="none" w:sz="0" w:space="0" w:color="auto"/>
                <w:right w:val="none" w:sz="0" w:space="0" w:color="auto"/>
              </w:divBdr>
            </w:div>
            <w:div w:id="293340011">
              <w:marLeft w:val="0"/>
              <w:marRight w:val="0"/>
              <w:marTop w:val="0"/>
              <w:marBottom w:val="0"/>
              <w:divBdr>
                <w:top w:val="none" w:sz="0" w:space="0" w:color="auto"/>
                <w:left w:val="none" w:sz="0" w:space="0" w:color="auto"/>
                <w:bottom w:val="none" w:sz="0" w:space="0" w:color="auto"/>
                <w:right w:val="none" w:sz="0" w:space="0" w:color="auto"/>
              </w:divBdr>
            </w:div>
            <w:div w:id="293340020">
              <w:marLeft w:val="0"/>
              <w:marRight w:val="0"/>
              <w:marTop w:val="0"/>
              <w:marBottom w:val="0"/>
              <w:divBdr>
                <w:top w:val="none" w:sz="0" w:space="0" w:color="auto"/>
                <w:left w:val="none" w:sz="0" w:space="0" w:color="auto"/>
                <w:bottom w:val="none" w:sz="0" w:space="0" w:color="auto"/>
                <w:right w:val="none" w:sz="0" w:space="0" w:color="auto"/>
              </w:divBdr>
            </w:div>
            <w:div w:id="293340035">
              <w:marLeft w:val="0"/>
              <w:marRight w:val="0"/>
              <w:marTop w:val="0"/>
              <w:marBottom w:val="0"/>
              <w:divBdr>
                <w:top w:val="none" w:sz="0" w:space="0" w:color="auto"/>
                <w:left w:val="none" w:sz="0" w:space="0" w:color="auto"/>
                <w:bottom w:val="none" w:sz="0" w:space="0" w:color="auto"/>
                <w:right w:val="none" w:sz="0" w:space="0" w:color="auto"/>
              </w:divBdr>
            </w:div>
            <w:div w:id="293340042">
              <w:marLeft w:val="0"/>
              <w:marRight w:val="0"/>
              <w:marTop w:val="0"/>
              <w:marBottom w:val="0"/>
              <w:divBdr>
                <w:top w:val="none" w:sz="0" w:space="0" w:color="auto"/>
                <w:left w:val="none" w:sz="0" w:space="0" w:color="auto"/>
                <w:bottom w:val="none" w:sz="0" w:space="0" w:color="auto"/>
                <w:right w:val="none" w:sz="0" w:space="0" w:color="auto"/>
              </w:divBdr>
            </w:div>
            <w:div w:id="293340048">
              <w:marLeft w:val="0"/>
              <w:marRight w:val="0"/>
              <w:marTop w:val="0"/>
              <w:marBottom w:val="0"/>
              <w:divBdr>
                <w:top w:val="none" w:sz="0" w:space="0" w:color="auto"/>
                <w:left w:val="none" w:sz="0" w:space="0" w:color="auto"/>
                <w:bottom w:val="none" w:sz="0" w:space="0" w:color="auto"/>
                <w:right w:val="none" w:sz="0" w:space="0" w:color="auto"/>
              </w:divBdr>
            </w:div>
            <w:div w:id="293340051">
              <w:marLeft w:val="0"/>
              <w:marRight w:val="0"/>
              <w:marTop w:val="0"/>
              <w:marBottom w:val="0"/>
              <w:divBdr>
                <w:top w:val="none" w:sz="0" w:space="0" w:color="auto"/>
                <w:left w:val="none" w:sz="0" w:space="0" w:color="auto"/>
                <w:bottom w:val="none" w:sz="0" w:space="0" w:color="auto"/>
                <w:right w:val="none" w:sz="0" w:space="0" w:color="auto"/>
              </w:divBdr>
            </w:div>
            <w:div w:id="293340058">
              <w:marLeft w:val="0"/>
              <w:marRight w:val="0"/>
              <w:marTop w:val="0"/>
              <w:marBottom w:val="0"/>
              <w:divBdr>
                <w:top w:val="none" w:sz="0" w:space="0" w:color="auto"/>
                <w:left w:val="none" w:sz="0" w:space="0" w:color="auto"/>
                <w:bottom w:val="none" w:sz="0" w:space="0" w:color="auto"/>
                <w:right w:val="none" w:sz="0" w:space="0" w:color="auto"/>
              </w:divBdr>
            </w:div>
            <w:div w:id="293340060">
              <w:marLeft w:val="0"/>
              <w:marRight w:val="0"/>
              <w:marTop w:val="0"/>
              <w:marBottom w:val="0"/>
              <w:divBdr>
                <w:top w:val="none" w:sz="0" w:space="0" w:color="auto"/>
                <w:left w:val="none" w:sz="0" w:space="0" w:color="auto"/>
                <w:bottom w:val="none" w:sz="0" w:space="0" w:color="auto"/>
                <w:right w:val="none" w:sz="0" w:space="0" w:color="auto"/>
              </w:divBdr>
            </w:div>
            <w:div w:id="293340063">
              <w:marLeft w:val="0"/>
              <w:marRight w:val="0"/>
              <w:marTop w:val="0"/>
              <w:marBottom w:val="0"/>
              <w:divBdr>
                <w:top w:val="none" w:sz="0" w:space="0" w:color="auto"/>
                <w:left w:val="none" w:sz="0" w:space="0" w:color="auto"/>
                <w:bottom w:val="none" w:sz="0" w:space="0" w:color="auto"/>
                <w:right w:val="none" w:sz="0" w:space="0" w:color="auto"/>
              </w:divBdr>
            </w:div>
            <w:div w:id="293340067">
              <w:marLeft w:val="0"/>
              <w:marRight w:val="0"/>
              <w:marTop w:val="0"/>
              <w:marBottom w:val="0"/>
              <w:divBdr>
                <w:top w:val="none" w:sz="0" w:space="0" w:color="auto"/>
                <w:left w:val="none" w:sz="0" w:space="0" w:color="auto"/>
                <w:bottom w:val="none" w:sz="0" w:space="0" w:color="auto"/>
                <w:right w:val="none" w:sz="0" w:space="0" w:color="auto"/>
              </w:divBdr>
            </w:div>
            <w:div w:id="293340074">
              <w:marLeft w:val="0"/>
              <w:marRight w:val="0"/>
              <w:marTop w:val="0"/>
              <w:marBottom w:val="0"/>
              <w:divBdr>
                <w:top w:val="none" w:sz="0" w:space="0" w:color="auto"/>
                <w:left w:val="none" w:sz="0" w:space="0" w:color="auto"/>
                <w:bottom w:val="none" w:sz="0" w:space="0" w:color="auto"/>
                <w:right w:val="none" w:sz="0" w:space="0" w:color="auto"/>
              </w:divBdr>
            </w:div>
            <w:div w:id="293340081">
              <w:marLeft w:val="0"/>
              <w:marRight w:val="0"/>
              <w:marTop w:val="0"/>
              <w:marBottom w:val="0"/>
              <w:divBdr>
                <w:top w:val="none" w:sz="0" w:space="0" w:color="auto"/>
                <w:left w:val="none" w:sz="0" w:space="0" w:color="auto"/>
                <w:bottom w:val="none" w:sz="0" w:space="0" w:color="auto"/>
                <w:right w:val="none" w:sz="0" w:space="0" w:color="auto"/>
              </w:divBdr>
            </w:div>
            <w:div w:id="293340083">
              <w:marLeft w:val="0"/>
              <w:marRight w:val="0"/>
              <w:marTop w:val="0"/>
              <w:marBottom w:val="0"/>
              <w:divBdr>
                <w:top w:val="none" w:sz="0" w:space="0" w:color="auto"/>
                <w:left w:val="none" w:sz="0" w:space="0" w:color="auto"/>
                <w:bottom w:val="none" w:sz="0" w:space="0" w:color="auto"/>
                <w:right w:val="none" w:sz="0" w:space="0" w:color="auto"/>
              </w:divBdr>
            </w:div>
            <w:div w:id="293340084">
              <w:marLeft w:val="0"/>
              <w:marRight w:val="0"/>
              <w:marTop w:val="0"/>
              <w:marBottom w:val="0"/>
              <w:divBdr>
                <w:top w:val="none" w:sz="0" w:space="0" w:color="auto"/>
                <w:left w:val="none" w:sz="0" w:space="0" w:color="auto"/>
                <w:bottom w:val="none" w:sz="0" w:space="0" w:color="auto"/>
                <w:right w:val="none" w:sz="0" w:space="0" w:color="auto"/>
              </w:divBdr>
            </w:div>
            <w:div w:id="293340086">
              <w:marLeft w:val="0"/>
              <w:marRight w:val="0"/>
              <w:marTop w:val="0"/>
              <w:marBottom w:val="0"/>
              <w:divBdr>
                <w:top w:val="none" w:sz="0" w:space="0" w:color="auto"/>
                <w:left w:val="none" w:sz="0" w:space="0" w:color="auto"/>
                <w:bottom w:val="none" w:sz="0" w:space="0" w:color="auto"/>
                <w:right w:val="none" w:sz="0" w:space="0" w:color="auto"/>
              </w:divBdr>
            </w:div>
            <w:div w:id="293340088">
              <w:marLeft w:val="0"/>
              <w:marRight w:val="0"/>
              <w:marTop w:val="0"/>
              <w:marBottom w:val="0"/>
              <w:divBdr>
                <w:top w:val="none" w:sz="0" w:space="0" w:color="auto"/>
                <w:left w:val="none" w:sz="0" w:space="0" w:color="auto"/>
                <w:bottom w:val="none" w:sz="0" w:space="0" w:color="auto"/>
                <w:right w:val="none" w:sz="0" w:space="0" w:color="auto"/>
              </w:divBdr>
            </w:div>
            <w:div w:id="293340094">
              <w:marLeft w:val="0"/>
              <w:marRight w:val="0"/>
              <w:marTop w:val="0"/>
              <w:marBottom w:val="0"/>
              <w:divBdr>
                <w:top w:val="none" w:sz="0" w:space="0" w:color="auto"/>
                <w:left w:val="none" w:sz="0" w:space="0" w:color="auto"/>
                <w:bottom w:val="none" w:sz="0" w:space="0" w:color="auto"/>
                <w:right w:val="none" w:sz="0" w:space="0" w:color="auto"/>
              </w:divBdr>
            </w:div>
            <w:div w:id="293340096">
              <w:marLeft w:val="0"/>
              <w:marRight w:val="0"/>
              <w:marTop w:val="0"/>
              <w:marBottom w:val="0"/>
              <w:divBdr>
                <w:top w:val="none" w:sz="0" w:space="0" w:color="auto"/>
                <w:left w:val="none" w:sz="0" w:space="0" w:color="auto"/>
                <w:bottom w:val="none" w:sz="0" w:space="0" w:color="auto"/>
                <w:right w:val="none" w:sz="0" w:space="0" w:color="auto"/>
              </w:divBdr>
            </w:div>
            <w:div w:id="293340105">
              <w:marLeft w:val="0"/>
              <w:marRight w:val="0"/>
              <w:marTop w:val="0"/>
              <w:marBottom w:val="0"/>
              <w:divBdr>
                <w:top w:val="none" w:sz="0" w:space="0" w:color="auto"/>
                <w:left w:val="none" w:sz="0" w:space="0" w:color="auto"/>
                <w:bottom w:val="none" w:sz="0" w:space="0" w:color="auto"/>
                <w:right w:val="none" w:sz="0" w:space="0" w:color="auto"/>
              </w:divBdr>
            </w:div>
            <w:div w:id="293340111">
              <w:marLeft w:val="0"/>
              <w:marRight w:val="0"/>
              <w:marTop w:val="0"/>
              <w:marBottom w:val="0"/>
              <w:divBdr>
                <w:top w:val="none" w:sz="0" w:space="0" w:color="auto"/>
                <w:left w:val="none" w:sz="0" w:space="0" w:color="auto"/>
                <w:bottom w:val="none" w:sz="0" w:space="0" w:color="auto"/>
                <w:right w:val="none" w:sz="0" w:space="0" w:color="auto"/>
              </w:divBdr>
            </w:div>
            <w:div w:id="293340119">
              <w:marLeft w:val="0"/>
              <w:marRight w:val="0"/>
              <w:marTop w:val="0"/>
              <w:marBottom w:val="0"/>
              <w:divBdr>
                <w:top w:val="none" w:sz="0" w:space="0" w:color="auto"/>
                <w:left w:val="none" w:sz="0" w:space="0" w:color="auto"/>
                <w:bottom w:val="none" w:sz="0" w:space="0" w:color="auto"/>
                <w:right w:val="none" w:sz="0" w:space="0" w:color="auto"/>
              </w:divBdr>
            </w:div>
            <w:div w:id="293340126">
              <w:marLeft w:val="0"/>
              <w:marRight w:val="0"/>
              <w:marTop w:val="0"/>
              <w:marBottom w:val="0"/>
              <w:divBdr>
                <w:top w:val="none" w:sz="0" w:space="0" w:color="auto"/>
                <w:left w:val="none" w:sz="0" w:space="0" w:color="auto"/>
                <w:bottom w:val="none" w:sz="0" w:space="0" w:color="auto"/>
                <w:right w:val="none" w:sz="0" w:space="0" w:color="auto"/>
              </w:divBdr>
            </w:div>
            <w:div w:id="293340128">
              <w:marLeft w:val="0"/>
              <w:marRight w:val="0"/>
              <w:marTop w:val="0"/>
              <w:marBottom w:val="0"/>
              <w:divBdr>
                <w:top w:val="none" w:sz="0" w:space="0" w:color="auto"/>
                <w:left w:val="none" w:sz="0" w:space="0" w:color="auto"/>
                <w:bottom w:val="none" w:sz="0" w:space="0" w:color="auto"/>
                <w:right w:val="none" w:sz="0" w:space="0" w:color="auto"/>
              </w:divBdr>
            </w:div>
            <w:div w:id="293340131">
              <w:marLeft w:val="0"/>
              <w:marRight w:val="0"/>
              <w:marTop w:val="0"/>
              <w:marBottom w:val="0"/>
              <w:divBdr>
                <w:top w:val="none" w:sz="0" w:space="0" w:color="auto"/>
                <w:left w:val="none" w:sz="0" w:space="0" w:color="auto"/>
                <w:bottom w:val="none" w:sz="0" w:space="0" w:color="auto"/>
                <w:right w:val="none" w:sz="0" w:space="0" w:color="auto"/>
              </w:divBdr>
            </w:div>
            <w:div w:id="293340133">
              <w:marLeft w:val="0"/>
              <w:marRight w:val="0"/>
              <w:marTop w:val="0"/>
              <w:marBottom w:val="0"/>
              <w:divBdr>
                <w:top w:val="none" w:sz="0" w:space="0" w:color="auto"/>
                <w:left w:val="none" w:sz="0" w:space="0" w:color="auto"/>
                <w:bottom w:val="none" w:sz="0" w:space="0" w:color="auto"/>
                <w:right w:val="none" w:sz="0" w:space="0" w:color="auto"/>
              </w:divBdr>
            </w:div>
            <w:div w:id="293340135">
              <w:marLeft w:val="0"/>
              <w:marRight w:val="0"/>
              <w:marTop w:val="0"/>
              <w:marBottom w:val="0"/>
              <w:divBdr>
                <w:top w:val="none" w:sz="0" w:space="0" w:color="auto"/>
                <w:left w:val="none" w:sz="0" w:space="0" w:color="auto"/>
                <w:bottom w:val="none" w:sz="0" w:space="0" w:color="auto"/>
                <w:right w:val="none" w:sz="0" w:space="0" w:color="auto"/>
              </w:divBdr>
            </w:div>
            <w:div w:id="293340142">
              <w:marLeft w:val="0"/>
              <w:marRight w:val="0"/>
              <w:marTop w:val="0"/>
              <w:marBottom w:val="0"/>
              <w:divBdr>
                <w:top w:val="none" w:sz="0" w:space="0" w:color="auto"/>
                <w:left w:val="none" w:sz="0" w:space="0" w:color="auto"/>
                <w:bottom w:val="none" w:sz="0" w:space="0" w:color="auto"/>
                <w:right w:val="none" w:sz="0" w:space="0" w:color="auto"/>
              </w:divBdr>
            </w:div>
            <w:div w:id="293340147">
              <w:marLeft w:val="0"/>
              <w:marRight w:val="0"/>
              <w:marTop w:val="0"/>
              <w:marBottom w:val="0"/>
              <w:divBdr>
                <w:top w:val="none" w:sz="0" w:space="0" w:color="auto"/>
                <w:left w:val="none" w:sz="0" w:space="0" w:color="auto"/>
                <w:bottom w:val="none" w:sz="0" w:space="0" w:color="auto"/>
                <w:right w:val="none" w:sz="0" w:space="0" w:color="auto"/>
              </w:divBdr>
            </w:div>
            <w:div w:id="293340152">
              <w:marLeft w:val="0"/>
              <w:marRight w:val="0"/>
              <w:marTop w:val="0"/>
              <w:marBottom w:val="0"/>
              <w:divBdr>
                <w:top w:val="none" w:sz="0" w:space="0" w:color="auto"/>
                <w:left w:val="none" w:sz="0" w:space="0" w:color="auto"/>
                <w:bottom w:val="none" w:sz="0" w:space="0" w:color="auto"/>
                <w:right w:val="none" w:sz="0" w:space="0" w:color="auto"/>
              </w:divBdr>
            </w:div>
            <w:div w:id="293340163">
              <w:marLeft w:val="0"/>
              <w:marRight w:val="0"/>
              <w:marTop w:val="0"/>
              <w:marBottom w:val="0"/>
              <w:divBdr>
                <w:top w:val="none" w:sz="0" w:space="0" w:color="auto"/>
                <w:left w:val="none" w:sz="0" w:space="0" w:color="auto"/>
                <w:bottom w:val="none" w:sz="0" w:space="0" w:color="auto"/>
                <w:right w:val="none" w:sz="0" w:space="0" w:color="auto"/>
              </w:divBdr>
            </w:div>
            <w:div w:id="293340166">
              <w:marLeft w:val="0"/>
              <w:marRight w:val="0"/>
              <w:marTop w:val="0"/>
              <w:marBottom w:val="0"/>
              <w:divBdr>
                <w:top w:val="none" w:sz="0" w:space="0" w:color="auto"/>
                <w:left w:val="none" w:sz="0" w:space="0" w:color="auto"/>
                <w:bottom w:val="none" w:sz="0" w:space="0" w:color="auto"/>
                <w:right w:val="none" w:sz="0" w:space="0" w:color="auto"/>
              </w:divBdr>
            </w:div>
            <w:div w:id="293340180">
              <w:marLeft w:val="0"/>
              <w:marRight w:val="0"/>
              <w:marTop w:val="0"/>
              <w:marBottom w:val="0"/>
              <w:divBdr>
                <w:top w:val="none" w:sz="0" w:space="0" w:color="auto"/>
                <w:left w:val="none" w:sz="0" w:space="0" w:color="auto"/>
                <w:bottom w:val="none" w:sz="0" w:space="0" w:color="auto"/>
                <w:right w:val="none" w:sz="0" w:space="0" w:color="auto"/>
              </w:divBdr>
            </w:div>
            <w:div w:id="293340191">
              <w:marLeft w:val="0"/>
              <w:marRight w:val="0"/>
              <w:marTop w:val="0"/>
              <w:marBottom w:val="0"/>
              <w:divBdr>
                <w:top w:val="none" w:sz="0" w:space="0" w:color="auto"/>
                <w:left w:val="none" w:sz="0" w:space="0" w:color="auto"/>
                <w:bottom w:val="none" w:sz="0" w:space="0" w:color="auto"/>
                <w:right w:val="none" w:sz="0" w:space="0" w:color="auto"/>
              </w:divBdr>
            </w:div>
            <w:div w:id="2933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39993">
      <w:marLeft w:val="0"/>
      <w:marRight w:val="0"/>
      <w:marTop w:val="0"/>
      <w:marBottom w:val="0"/>
      <w:divBdr>
        <w:top w:val="none" w:sz="0" w:space="0" w:color="auto"/>
        <w:left w:val="none" w:sz="0" w:space="0" w:color="auto"/>
        <w:bottom w:val="none" w:sz="0" w:space="0" w:color="auto"/>
        <w:right w:val="none" w:sz="0" w:space="0" w:color="auto"/>
      </w:divBdr>
      <w:divsChild>
        <w:div w:id="293339988">
          <w:marLeft w:val="0"/>
          <w:marRight w:val="0"/>
          <w:marTop w:val="0"/>
          <w:marBottom w:val="0"/>
          <w:divBdr>
            <w:top w:val="none" w:sz="0" w:space="0" w:color="auto"/>
            <w:left w:val="none" w:sz="0" w:space="0" w:color="auto"/>
            <w:bottom w:val="none" w:sz="0" w:space="0" w:color="auto"/>
            <w:right w:val="none" w:sz="0" w:space="0" w:color="auto"/>
          </w:divBdr>
        </w:div>
      </w:divsChild>
    </w:div>
    <w:div w:id="293339995">
      <w:marLeft w:val="0"/>
      <w:marRight w:val="0"/>
      <w:marTop w:val="0"/>
      <w:marBottom w:val="0"/>
      <w:divBdr>
        <w:top w:val="none" w:sz="0" w:space="0" w:color="auto"/>
        <w:left w:val="none" w:sz="0" w:space="0" w:color="auto"/>
        <w:bottom w:val="none" w:sz="0" w:space="0" w:color="auto"/>
        <w:right w:val="none" w:sz="0" w:space="0" w:color="auto"/>
      </w:divBdr>
      <w:divsChild>
        <w:div w:id="293340129">
          <w:marLeft w:val="0"/>
          <w:marRight w:val="0"/>
          <w:marTop w:val="0"/>
          <w:marBottom w:val="0"/>
          <w:divBdr>
            <w:top w:val="none" w:sz="0" w:space="0" w:color="auto"/>
            <w:left w:val="none" w:sz="0" w:space="0" w:color="auto"/>
            <w:bottom w:val="none" w:sz="0" w:space="0" w:color="auto"/>
            <w:right w:val="none" w:sz="0" w:space="0" w:color="auto"/>
          </w:divBdr>
          <w:divsChild>
            <w:div w:id="293339938">
              <w:marLeft w:val="0"/>
              <w:marRight w:val="0"/>
              <w:marTop w:val="0"/>
              <w:marBottom w:val="0"/>
              <w:divBdr>
                <w:top w:val="none" w:sz="0" w:space="0" w:color="auto"/>
                <w:left w:val="none" w:sz="0" w:space="0" w:color="auto"/>
                <w:bottom w:val="none" w:sz="0" w:space="0" w:color="auto"/>
                <w:right w:val="none" w:sz="0" w:space="0" w:color="auto"/>
              </w:divBdr>
            </w:div>
            <w:div w:id="293340107">
              <w:marLeft w:val="0"/>
              <w:marRight w:val="0"/>
              <w:marTop w:val="0"/>
              <w:marBottom w:val="0"/>
              <w:divBdr>
                <w:top w:val="none" w:sz="0" w:space="0" w:color="auto"/>
                <w:left w:val="none" w:sz="0" w:space="0" w:color="auto"/>
                <w:bottom w:val="none" w:sz="0" w:space="0" w:color="auto"/>
                <w:right w:val="none" w:sz="0" w:space="0" w:color="auto"/>
              </w:divBdr>
            </w:div>
            <w:div w:id="2933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019">
      <w:marLeft w:val="0"/>
      <w:marRight w:val="0"/>
      <w:marTop w:val="0"/>
      <w:marBottom w:val="0"/>
      <w:divBdr>
        <w:top w:val="none" w:sz="0" w:space="0" w:color="auto"/>
        <w:left w:val="none" w:sz="0" w:space="0" w:color="auto"/>
        <w:bottom w:val="none" w:sz="0" w:space="0" w:color="auto"/>
        <w:right w:val="none" w:sz="0" w:space="0" w:color="auto"/>
      </w:divBdr>
      <w:divsChild>
        <w:div w:id="293340062">
          <w:marLeft w:val="0"/>
          <w:marRight w:val="0"/>
          <w:marTop w:val="0"/>
          <w:marBottom w:val="0"/>
          <w:divBdr>
            <w:top w:val="none" w:sz="0" w:space="0" w:color="auto"/>
            <w:left w:val="none" w:sz="0" w:space="0" w:color="auto"/>
            <w:bottom w:val="none" w:sz="0" w:space="0" w:color="auto"/>
            <w:right w:val="none" w:sz="0" w:space="0" w:color="auto"/>
          </w:divBdr>
        </w:div>
      </w:divsChild>
    </w:div>
    <w:div w:id="293340075">
      <w:marLeft w:val="0"/>
      <w:marRight w:val="0"/>
      <w:marTop w:val="0"/>
      <w:marBottom w:val="0"/>
      <w:divBdr>
        <w:top w:val="none" w:sz="0" w:space="0" w:color="auto"/>
        <w:left w:val="none" w:sz="0" w:space="0" w:color="auto"/>
        <w:bottom w:val="none" w:sz="0" w:space="0" w:color="auto"/>
        <w:right w:val="none" w:sz="0" w:space="0" w:color="auto"/>
      </w:divBdr>
      <w:divsChild>
        <w:div w:id="293340044">
          <w:marLeft w:val="0"/>
          <w:marRight w:val="0"/>
          <w:marTop w:val="0"/>
          <w:marBottom w:val="0"/>
          <w:divBdr>
            <w:top w:val="none" w:sz="0" w:space="0" w:color="auto"/>
            <w:left w:val="none" w:sz="0" w:space="0" w:color="auto"/>
            <w:bottom w:val="none" w:sz="0" w:space="0" w:color="auto"/>
            <w:right w:val="none" w:sz="0" w:space="0" w:color="auto"/>
          </w:divBdr>
          <w:divsChild>
            <w:div w:id="293339939">
              <w:marLeft w:val="0"/>
              <w:marRight w:val="0"/>
              <w:marTop w:val="0"/>
              <w:marBottom w:val="0"/>
              <w:divBdr>
                <w:top w:val="none" w:sz="0" w:space="0" w:color="auto"/>
                <w:left w:val="none" w:sz="0" w:space="0" w:color="auto"/>
                <w:bottom w:val="none" w:sz="0" w:space="0" w:color="auto"/>
                <w:right w:val="none" w:sz="0" w:space="0" w:color="auto"/>
              </w:divBdr>
            </w:div>
            <w:div w:id="293339940">
              <w:marLeft w:val="0"/>
              <w:marRight w:val="0"/>
              <w:marTop w:val="0"/>
              <w:marBottom w:val="0"/>
              <w:divBdr>
                <w:top w:val="none" w:sz="0" w:space="0" w:color="auto"/>
                <w:left w:val="none" w:sz="0" w:space="0" w:color="auto"/>
                <w:bottom w:val="none" w:sz="0" w:space="0" w:color="auto"/>
                <w:right w:val="none" w:sz="0" w:space="0" w:color="auto"/>
              </w:divBdr>
            </w:div>
            <w:div w:id="293339942">
              <w:marLeft w:val="0"/>
              <w:marRight w:val="0"/>
              <w:marTop w:val="0"/>
              <w:marBottom w:val="0"/>
              <w:divBdr>
                <w:top w:val="none" w:sz="0" w:space="0" w:color="auto"/>
                <w:left w:val="none" w:sz="0" w:space="0" w:color="auto"/>
                <w:bottom w:val="none" w:sz="0" w:space="0" w:color="auto"/>
                <w:right w:val="none" w:sz="0" w:space="0" w:color="auto"/>
              </w:divBdr>
            </w:div>
            <w:div w:id="293339943">
              <w:marLeft w:val="0"/>
              <w:marRight w:val="0"/>
              <w:marTop w:val="0"/>
              <w:marBottom w:val="0"/>
              <w:divBdr>
                <w:top w:val="none" w:sz="0" w:space="0" w:color="auto"/>
                <w:left w:val="none" w:sz="0" w:space="0" w:color="auto"/>
                <w:bottom w:val="none" w:sz="0" w:space="0" w:color="auto"/>
                <w:right w:val="none" w:sz="0" w:space="0" w:color="auto"/>
              </w:divBdr>
            </w:div>
            <w:div w:id="293339946">
              <w:marLeft w:val="0"/>
              <w:marRight w:val="0"/>
              <w:marTop w:val="0"/>
              <w:marBottom w:val="0"/>
              <w:divBdr>
                <w:top w:val="none" w:sz="0" w:space="0" w:color="auto"/>
                <w:left w:val="none" w:sz="0" w:space="0" w:color="auto"/>
                <w:bottom w:val="none" w:sz="0" w:space="0" w:color="auto"/>
                <w:right w:val="none" w:sz="0" w:space="0" w:color="auto"/>
              </w:divBdr>
            </w:div>
            <w:div w:id="293339947">
              <w:marLeft w:val="0"/>
              <w:marRight w:val="0"/>
              <w:marTop w:val="0"/>
              <w:marBottom w:val="0"/>
              <w:divBdr>
                <w:top w:val="none" w:sz="0" w:space="0" w:color="auto"/>
                <w:left w:val="none" w:sz="0" w:space="0" w:color="auto"/>
                <w:bottom w:val="none" w:sz="0" w:space="0" w:color="auto"/>
                <w:right w:val="none" w:sz="0" w:space="0" w:color="auto"/>
              </w:divBdr>
            </w:div>
            <w:div w:id="293339949">
              <w:marLeft w:val="0"/>
              <w:marRight w:val="0"/>
              <w:marTop w:val="0"/>
              <w:marBottom w:val="0"/>
              <w:divBdr>
                <w:top w:val="none" w:sz="0" w:space="0" w:color="auto"/>
                <w:left w:val="none" w:sz="0" w:space="0" w:color="auto"/>
                <w:bottom w:val="none" w:sz="0" w:space="0" w:color="auto"/>
                <w:right w:val="none" w:sz="0" w:space="0" w:color="auto"/>
              </w:divBdr>
            </w:div>
            <w:div w:id="293339950">
              <w:marLeft w:val="0"/>
              <w:marRight w:val="0"/>
              <w:marTop w:val="0"/>
              <w:marBottom w:val="0"/>
              <w:divBdr>
                <w:top w:val="none" w:sz="0" w:space="0" w:color="auto"/>
                <w:left w:val="none" w:sz="0" w:space="0" w:color="auto"/>
                <w:bottom w:val="none" w:sz="0" w:space="0" w:color="auto"/>
                <w:right w:val="none" w:sz="0" w:space="0" w:color="auto"/>
              </w:divBdr>
            </w:div>
            <w:div w:id="293339951">
              <w:marLeft w:val="0"/>
              <w:marRight w:val="0"/>
              <w:marTop w:val="0"/>
              <w:marBottom w:val="0"/>
              <w:divBdr>
                <w:top w:val="none" w:sz="0" w:space="0" w:color="auto"/>
                <w:left w:val="none" w:sz="0" w:space="0" w:color="auto"/>
                <w:bottom w:val="none" w:sz="0" w:space="0" w:color="auto"/>
                <w:right w:val="none" w:sz="0" w:space="0" w:color="auto"/>
              </w:divBdr>
            </w:div>
            <w:div w:id="293339953">
              <w:marLeft w:val="0"/>
              <w:marRight w:val="0"/>
              <w:marTop w:val="0"/>
              <w:marBottom w:val="0"/>
              <w:divBdr>
                <w:top w:val="none" w:sz="0" w:space="0" w:color="auto"/>
                <w:left w:val="none" w:sz="0" w:space="0" w:color="auto"/>
                <w:bottom w:val="none" w:sz="0" w:space="0" w:color="auto"/>
                <w:right w:val="none" w:sz="0" w:space="0" w:color="auto"/>
              </w:divBdr>
            </w:div>
            <w:div w:id="293339958">
              <w:marLeft w:val="0"/>
              <w:marRight w:val="0"/>
              <w:marTop w:val="0"/>
              <w:marBottom w:val="0"/>
              <w:divBdr>
                <w:top w:val="none" w:sz="0" w:space="0" w:color="auto"/>
                <w:left w:val="none" w:sz="0" w:space="0" w:color="auto"/>
                <w:bottom w:val="none" w:sz="0" w:space="0" w:color="auto"/>
                <w:right w:val="none" w:sz="0" w:space="0" w:color="auto"/>
              </w:divBdr>
            </w:div>
            <w:div w:id="293339959">
              <w:marLeft w:val="0"/>
              <w:marRight w:val="0"/>
              <w:marTop w:val="0"/>
              <w:marBottom w:val="0"/>
              <w:divBdr>
                <w:top w:val="none" w:sz="0" w:space="0" w:color="auto"/>
                <w:left w:val="none" w:sz="0" w:space="0" w:color="auto"/>
                <w:bottom w:val="none" w:sz="0" w:space="0" w:color="auto"/>
                <w:right w:val="none" w:sz="0" w:space="0" w:color="auto"/>
              </w:divBdr>
            </w:div>
            <w:div w:id="293339960">
              <w:marLeft w:val="0"/>
              <w:marRight w:val="0"/>
              <w:marTop w:val="0"/>
              <w:marBottom w:val="0"/>
              <w:divBdr>
                <w:top w:val="none" w:sz="0" w:space="0" w:color="auto"/>
                <w:left w:val="none" w:sz="0" w:space="0" w:color="auto"/>
                <w:bottom w:val="none" w:sz="0" w:space="0" w:color="auto"/>
                <w:right w:val="none" w:sz="0" w:space="0" w:color="auto"/>
              </w:divBdr>
            </w:div>
            <w:div w:id="293339963">
              <w:marLeft w:val="0"/>
              <w:marRight w:val="0"/>
              <w:marTop w:val="0"/>
              <w:marBottom w:val="0"/>
              <w:divBdr>
                <w:top w:val="none" w:sz="0" w:space="0" w:color="auto"/>
                <w:left w:val="none" w:sz="0" w:space="0" w:color="auto"/>
                <w:bottom w:val="none" w:sz="0" w:space="0" w:color="auto"/>
                <w:right w:val="none" w:sz="0" w:space="0" w:color="auto"/>
              </w:divBdr>
            </w:div>
            <w:div w:id="293339967">
              <w:marLeft w:val="0"/>
              <w:marRight w:val="0"/>
              <w:marTop w:val="0"/>
              <w:marBottom w:val="0"/>
              <w:divBdr>
                <w:top w:val="none" w:sz="0" w:space="0" w:color="auto"/>
                <w:left w:val="none" w:sz="0" w:space="0" w:color="auto"/>
                <w:bottom w:val="none" w:sz="0" w:space="0" w:color="auto"/>
                <w:right w:val="none" w:sz="0" w:space="0" w:color="auto"/>
              </w:divBdr>
            </w:div>
            <w:div w:id="293339969">
              <w:marLeft w:val="0"/>
              <w:marRight w:val="0"/>
              <w:marTop w:val="0"/>
              <w:marBottom w:val="0"/>
              <w:divBdr>
                <w:top w:val="none" w:sz="0" w:space="0" w:color="auto"/>
                <w:left w:val="none" w:sz="0" w:space="0" w:color="auto"/>
                <w:bottom w:val="none" w:sz="0" w:space="0" w:color="auto"/>
                <w:right w:val="none" w:sz="0" w:space="0" w:color="auto"/>
              </w:divBdr>
            </w:div>
            <w:div w:id="293339973">
              <w:marLeft w:val="0"/>
              <w:marRight w:val="0"/>
              <w:marTop w:val="0"/>
              <w:marBottom w:val="0"/>
              <w:divBdr>
                <w:top w:val="none" w:sz="0" w:space="0" w:color="auto"/>
                <w:left w:val="none" w:sz="0" w:space="0" w:color="auto"/>
                <w:bottom w:val="none" w:sz="0" w:space="0" w:color="auto"/>
                <w:right w:val="none" w:sz="0" w:space="0" w:color="auto"/>
              </w:divBdr>
            </w:div>
            <w:div w:id="293339974">
              <w:marLeft w:val="0"/>
              <w:marRight w:val="0"/>
              <w:marTop w:val="0"/>
              <w:marBottom w:val="0"/>
              <w:divBdr>
                <w:top w:val="none" w:sz="0" w:space="0" w:color="auto"/>
                <w:left w:val="none" w:sz="0" w:space="0" w:color="auto"/>
                <w:bottom w:val="none" w:sz="0" w:space="0" w:color="auto"/>
                <w:right w:val="none" w:sz="0" w:space="0" w:color="auto"/>
              </w:divBdr>
            </w:div>
            <w:div w:id="293339976">
              <w:marLeft w:val="0"/>
              <w:marRight w:val="0"/>
              <w:marTop w:val="0"/>
              <w:marBottom w:val="0"/>
              <w:divBdr>
                <w:top w:val="none" w:sz="0" w:space="0" w:color="auto"/>
                <w:left w:val="none" w:sz="0" w:space="0" w:color="auto"/>
                <w:bottom w:val="none" w:sz="0" w:space="0" w:color="auto"/>
                <w:right w:val="none" w:sz="0" w:space="0" w:color="auto"/>
              </w:divBdr>
            </w:div>
            <w:div w:id="293339979">
              <w:marLeft w:val="0"/>
              <w:marRight w:val="0"/>
              <w:marTop w:val="0"/>
              <w:marBottom w:val="0"/>
              <w:divBdr>
                <w:top w:val="none" w:sz="0" w:space="0" w:color="auto"/>
                <w:left w:val="none" w:sz="0" w:space="0" w:color="auto"/>
                <w:bottom w:val="none" w:sz="0" w:space="0" w:color="auto"/>
                <w:right w:val="none" w:sz="0" w:space="0" w:color="auto"/>
              </w:divBdr>
            </w:div>
            <w:div w:id="293339987">
              <w:marLeft w:val="0"/>
              <w:marRight w:val="0"/>
              <w:marTop w:val="0"/>
              <w:marBottom w:val="0"/>
              <w:divBdr>
                <w:top w:val="none" w:sz="0" w:space="0" w:color="auto"/>
                <w:left w:val="none" w:sz="0" w:space="0" w:color="auto"/>
                <w:bottom w:val="none" w:sz="0" w:space="0" w:color="auto"/>
                <w:right w:val="none" w:sz="0" w:space="0" w:color="auto"/>
              </w:divBdr>
            </w:div>
            <w:div w:id="293339991">
              <w:marLeft w:val="0"/>
              <w:marRight w:val="0"/>
              <w:marTop w:val="0"/>
              <w:marBottom w:val="0"/>
              <w:divBdr>
                <w:top w:val="none" w:sz="0" w:space="0" w:color="auto"/>
                <w:left w:val="none" w:sz="0" w:space="0" w:color="auto"/>
                <w:bottom w:val="none" w:sz="0" w:space="0" w:color="auto"/>
                <w:right w:val="none" w:sz="0" w:space="0" w:color="auto"/>
              </w:divBdr>
            </w:div>
            <w:div w:id="293339994">
              <w:marLeft w:val="0"/>
              <w:marRight w:val="0"/>
              <w:marTop w:val="0"/>
              <w:marBottom w:val="0"/>
              <w:divBdr>
                <w:top w:val="none" w:sz="0" w:space="0" w:color="auto"/>
                <w:left w:val="none" w:sz="0" w:space="0" w:color="auto"/>
                <w:bottom w:val="none" w:sz="0" w:space="0" w:color="auto"/>
                <w:right w:val="none" w:sz="0" w:space="0" w:color="auto"/>
              </w:divBdr>
            </w:div>
            <w:div w:id="293339997">
              <w:marLeft w:val="0"/>
              <w:marRight w:val="0"/>
              <w:marTop w:val="0"/>
              <w:marBottom w:val="0"/>
              <w:divBdr>
                <w:top w:val="none" w:sz="0" w:space="0" w:color="auto"/>
                <w:left w:val="none" w:sz="0" w:space="0" w:color="auto"/>
                <w:bottom w:val="none" w:sz="0" w:space="0" w:color="auto"/>
                <w:right w:val="none" w:sz="0" w:space="0" w:color="auto"/>
              </w:divBdr>
            </w:div>
            <w:div w:id="293340001">
              <w:marLeft w:val="0"/>
              <w:marRight w:val="0"/>
              <w:marTop w:val="0"/>
              <w:marBottom w:val="0"/>
              <w:divBdr>
                <w:top w:val="none" w:sz="0" w:space="0" w:color="auto"/>
                <w:left w:val="none" w:sz="0" w:space="0" w:color="auto"/>
                <w:bottom w:val="none" w:sz="0" w:space="0" w:color="auto"/>
                <w:right w:val="none" w:sz="0" w:space="0" w:color="auto"/>
              </w:divBdr>
            </w:div>
            <w:div w:id="293340002">
              <w:marLeft w:val="0"/>
              <w:marRight w:val="0"/>
              <w:marTop w:val="0"/>
              <w:marBottom w:val="0"/>
              <w:divBdr>
                <w:top w:val="none" w:sz="0" w:space="0" w:color="auto"/>
                <w:left w:val="none" w:sz="0" w:space="0" w:color="auto"/>
                <w:bottom w:val="none" w:sz="0" w:space="0" w:color="auto"/>
                <w:right w:val="none" w:sz="0" w:space="0" w:color="auto"/>
              </w:divBdr>
            </w:div>
            <w:div w:id="293340003">
              <w:marLeft w:val="0"/>
              <w:marRight w:val="0"/>
              <w:marTop w:val="0"/>
              <w:marBottom w:val="0"/>
              <w:divBdr>
                <w:top w:val="none" w:sz="0" w:space="0" w:color="auto"/>
                <w:left w:val="none" w:sz="0" w:space="0" w:color="auto"/>
                <w:bottom w:val="none" w:sz="0" w:space="0" w:color="auto"/>
                <w:right w:val="none" w:sz="0" w:space="0" w:color="auto"/>
              </w:divBdr>
            </w:div>
            <w:div w:id="293340006">
              <w:marLeft w:val="0"/>
              <w:marRight w:val="0"/>
              <w:marTop w:val="0"/>
              <w:marBottom w:val="0"/>
              <w:divBdr>
                <w:top w:val="none" w:sz="0" w:space="0" w:color="auto"/>
                <w:left w:val="none" w:sz="0" w:space="0" w:color="auto"/>
                <w:bottom w:val="none" w:sz="0" w:space="0" w:color="auto"/>
                <w:right w:val="none" w:sz="0" w:space="0" w:color="auto"/>
              </w:divBdr>
            </w:div>
            <w:div w:id="293340008">
              <w:marLeft w:val="0"/>
              <w:marRight w:val="0"/>
              <w:marTop w:val="0"/>
              <w:marBottom w:val="0"/>
              <w:divBdr>
                <w:top w:val="none" w:sz="0" w:space="0" w:color="auto"/>
                <w:left w:val="none" w:sz="0" w:space="0" w:color="auto"/>
                <w:bottom w:val="none" w:sz="0" w:space="0" w:color="auto"/>
                <w:right w:val="none" w:sz="0" w:space="0" w:color="auto"/>
              </w:divBdr>
            </w:div>
            <w:div w:id="293340013">
              <w:marLeft w:val="0"/>
              <w:marRight w:val="0"/>
              <w:marTop w:val="0"/>
              <w:marBottom w:val="0"/>
              <w:divBdr>
                <w:top w:val="none" w:sz="0" w:space="0" w:color="auto"/>
                <w:left w:val="none" w:sz="0" w:space="0" w:color="auto"/>
                <w:bottom w:val="none" w:sz="0" w:space="0" w:color="auto"/>
                <w:right w:val="none" w:sz="0" w:space="0" w:color="auto"/>
              </w:divBdr>
            </w:div>
            <w:div w:id="293340015">
              <w:marLeft w:val="0"/>
              <w:marRight w:val="0"/>
              <w:marTop w:val="0"/>
              <w:marBottom w:val="0"/>
              <w:divBdr>
                <w:top w:val="none" w:sz="0" w:space="0" w:color="auto"/>
                <w:left w:val="none" w:sz="0" w:space="0" w:color="auto"/>
                <w:bottom w:val="none" w:sz="0" w:space="0" w:color="auto"/>
                <w:right w:val="none" w:sz="0" w:space="0" w:color="auto"/>
              </w:divBdr>
            </w:div>
            <w:div w:id="293340021">
              <w:marLeft w:val="0"/>
              <w:marRight w:val="0"/>
              <w:marTop w:val="0"/>
              <w:marBottom w:val="0"/>
              <w:divBdr>
                <w:top w:val="none" w:sz="0" w:space="0" w:color="auto"/>
                <w:left w:val="none" w:sz="0" w:space="0" w:color="auto"/>
                <w:bottom w:val="none" w:sz="0" w:space="0" w:color="auto"/>
                <w:right w:val="none" w:sz="0" w:space="0" w:color="auto"/>
              </w:divBdr>
            </w:div>
            <w:div w:id="293340022">
              <w:marLeft w:val="0"/>
              <w:marRight w:val="0"/>
              <w:marTop w:val="0"/>
              <w:marBottom w:val="0"/>
              <w:divBdr>
                <w:top w:val="none" w:sz="0" w:space="0" w:color="auto"/>
                <w:left w:val="none" w:sz="0" w:space="0" w:color="auto"/>
                <w:bottom w:val="none" w:sz="0" w:space="0" w:color="auto"/>
                <w:right w:val="none" w:sz="0" w:space="0" w:color="auto"/>
              </w:divBdr>
            </w:div>
            <w:div w:id="293340026">
              <w:marLeft w:val="0"/>
              <w:marRight w:val="0"/>
              <w:marTop w:val="0"/>
              <w:marBottom w:val="0"/>
              <w:divBdr>
                <w:top w:val="none" w:sz="0" w:space="0" w:color="auto"/>
                <w:left w:val="none" w:sz="0" w:space="0" w:color="auto"/>
                <w:bottom w:val="none" w:sz="0" w:space="0" w:color="auto"/>
                <w:right w:val="none" w:sz="0" w:space="0" w:color="auto"/>
              </w:divBdr>
            </w:div>
            <w:div w:id="293340028">
              <w:marLeft w:val="0"/>
              <w:marRight w:val="0"/>
              <w:marTop w:val="0"/>
              <w:marBottom w:val="0"/>
              <w:divBdr>
                <w:top w:val="none" w:sz="0" w:space="0" w:color="auto"/>
                <w:left w:val="none" w:sz="0" w:space="0" w:color="auto"/>
                <w:bottom w:val="none" w:sz="0" w:space="0" w:color="auto"/>
                <w:right w:val="none" w:sz="0" w:space="0" w:color="auto"/>
              </w:divBdr>
            </w:div>
            <w:div w:id="293340030">
              <w:marLeft w:val="0"/>
              <w:marRight w:val="0"/>
              <w:marTop w:val="0"/>
              <w:marBottom w:val="0"/>
              <w:divBdr>
                <w:top w:val="none" w:sz="0" w:space="0" w:color="auto"/>
                <w:left w:val="none" w:sz="0" w:space="0" w:color="auto"/>
                <w:bottom w:val="none" w:sz="0" w:space="0" w:color="auto"/>
                <w:right w:val="none" w:sz="0" w:space="0" w:color="auto"/>
              </w:divBdr>
            </w:div>
            <w:div w:id="293340032">
              <w:marLeft w:val="0"/>
              <w:marRight w:val="0"/>
              <w:marTop w:val="0"/>
              <w:marBottom w:val="0"/>
              <w:divBdr>
                <w:top w:val="none" w:sz="0" w:space="0" w:color="auto"/>
                <w:left w:val="none" w:sz="0" w:space="0" w:color="auto"/>
                <w:bottom w:val="none" w:sz="0" w:space="0" w:color="auto"/>
                <w:right w:val="none" w:sz="0" w:space="0" w:color="auto"/>
              </w:divBdr>
            </w:div>
            <w:div w:id="293340033">
              <w:marLeft w:val="0"/>
              <w:marRight w:val="0"/>
              <w:marTop w:val="0"/>
              <w:marBottom w:val="0"/>
              <w:divBdr>
                <w:top w:val="none" w:sz="0" w:space="0" w:color="auto"/>
                <w:left w:val="none" w:sz="0" w:space="0" w:color="auto"/>
                <w:bottom w:val="none" w:sz="0" w:space="0" w:color="auto"/>
                <w:right w:val="none" w:sz="0" w:space="0" w:color="auto"/>
              </w:divBdr>
            </w:div>
            <w:div w:id="293340034">
              <w:marLeft w:val="0"/>
              <w:marRight w:val="0"/>
              <w:marTop w:val="0"/>
              <w:marBottom w:val="0"/>
              <w:divBdr>
                <w:top w:val="none" w:sz="0" w:space="0" w:color="auto"/>
                <w:left w:val="none" w:sz="0" w:space="0" w:color="auto"/>
                <w:bottom w:val="none" w:sz="0" w:space="0" w:color="auto"/>
                <w:right w:val="none" w:sz="0" w:space="0" w:color="auto"/>
              </w:divBdr>
            </w:div>
            <w:div w:id="293340043">
              <w:marLeft w:val="0"/>
              <w:marRight w:val="0"/>
              <w:marTop w:val="0"/>
              <w:marBottom w:val="0"/>
              <w:divBdr>
                <w:top w:val="none" w:sz="0" w:space="0" w:color="auto"/>
                <w:left w:val="none" w:sz="0" w:space="0" w:color="auto"/>
                <w:bottom w:val="none" w:sz="0" w:space="0" w:color="auto"/>
                <w:right w:val="none" w:sz="0" w:space="0" w:color="auto"/>
              </w:divBdr>
            </w:div>
            <w:div w:id="293340046">
              <w:marLeft w:val="0"/>
              <w:marRight w:val="0"/>
              <w:marTop w:val="0"/>
              <w:marBottom w:val="0"/>
              <w:divBdr>
                <w:top w:val="none" w:sz="0" w:space="0" w:color="auto"/>
                <w:left w:val="none" w:sz="0" w:space="0" w:color="auto"/>
                <w:bottom w:val="none" w:sz="0" w:space="0" w:color="auto"/>
                <w:right w:val="none" w:sz="0" w:space="0" w:color="auto"/>
              </w:divBdr>
            </w:div>
            <w:div w:id="293340047">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0"/>
              <w:divBdr>
                <w:top w:val="none" w:sz="0" w:space="0" w:color="auto"/>
                <w:left w:val="none" w:sz="0" w:space="0" w:color="auto"/>
                <w:bottom w:val="none" w:sz="0" w:space="0" w:color="auto"/>
                <w:right w:val="none" w:sz="0" w:space="0" w:color="auto"/>
              </w:divBdr>
            </w:div>
            <w:div w:id="293340055">
              <w:marLeft w:val="0"/>
              <w:marRight w:val="0"/>
              <w:marTop w:val="0"/>
              <w:marBottom w:val="0"/>
              <w:divBdr>
                <w:top w:val="none" w:sz="0" w:space="0" w:color="auto"/>
                <w:left w:val="none" w:sz="0" w:space="0" w:color="auto"/>
                <w:bottom w:val="none" w:sz="0" w:space="0" w:color="auto"/>
                <w:right w:val="none" w:sz="0" w:space="0" w:color="auto"/>
              </w:divBdr>
            </w:div>
            <w:div w:id="293340065">
              <w:marLeft w:val="0"/>
              <w:marRight w:val="0"/>
              <w:marTop w:val="0"/>
              <w:marBottom w:val="0"/>
              <w:divBdr>
                <w:top w:val="none" w:sz="0" w:space="0" w:color="auto"/>
                <w:left w:val="none" w:sz="0" w:space="0" w:color="auto"/>
                <w:bottom w:val="none" w:sz="0" w:space="0" w:color="auto"/>
                <w:right w:val="none" w:sz="0" w:space="0" w:color="auto"/>
              </w:divBdr>
            </w:div>
            <w:div w:id="293340069">
              <w:marLeft w:val="0"/>
              <w:marRight w:val="0"/>
              <w:marTop w:val="0"/>
              <w:marBottom w:val="0"/>
              <w:divBdr>
                <w:top w:val="none" w:sz="0" w:space="0" w:color="auto"/>
                <w:left w:val="none" w:sz="0" w:space="0" w:color="auto"/>
                <w:bottom w:val="none" w:sz="0" w:space="0" w:color="auto"/>
                <w:right w:val="none" w:sz="0" w:space="0" w:color="auto"/>
              </w:divBdr>
            </w:div>
            <w:div w:id="293340085">
              <w:marLeft w:val="0"/>
              <w:marRight w:val="0"/>
              <w:marTop w:val="0"/>
              <w:marBottom w:val="0"/>
              <w:divBdr>
                <w:top w:val="none" w:sz="0" w:space="0" w:color="auto"/>
                <w:left w:val="none" w:sz="0" w:space="0" w:color="auto"/>
                <w:bottom w:val="none" w:sz="0" w:space="0" w:color="auto"/>
                <w:right w:val="none" w:sz="0" w:space="0" w:color="auto"/>
              </w:divBdr>
            </w:div>
            <w:div w:id="293340089">
              <w:marLeft w:val="0"/>
              <w:marRight w:val="0"/>
              <w:marTop w:val="0"/>
              <w:marBottom w:val="0"/>
              <w:divBdr>
                <w:top w:val="none" w:sz="0" w:space="0" w:color="auto"/>
                <w:left w:val="none" w:sz="0" w:space="0" w:color="auto"/>
                <w:bottom w:val="none" w:sz="0" w:space="0" w:color="auto"/>
                <w:right w:val="none" w:sz="0" w:space="0" w:color="auto"/>
              </w:divBdr>
            </w:div>
            <w:div w:id="293340092">
              <w:marLeft w:val="0"/>
              <w:marRight w:val="0"/>
              <w:marTop w:val="0"/>
              <w:marBottom w:val="0"/>
              <w:divBdr>
                <w:top w:val="none" w:sz="0" w:space="0" w:color="auto"/>
                <w:left w:val="none" w:sz="0" w:space="0" w:color="auto"/>
                <w:bottom w:val="none" w:sz="0" w:space="0" w:color="auto"/>
                <w:right w:val="none" w:sz="0" w:space="0" w:color="auto"/>
              </w:divBdr>
            </w:div>
            <w:div w:id="293340093">
              <w:marLeft w:val="0"/>
              <w:marRight w:val="0"/>
              <w:marTop w:val="0"/>
              <w:marBottom w:val="0"/>
              <w:divBdr>
                <w:top w:val="none" w:sz="0" w:space="0" w:color="auto"/>
                <w:left w:val="none" w:sz="0" w:space="0" w:color="auto"/>
                <w:bottom w:val="none" w:sz="0" w:space="0" w:color="auto"/>
                <w:right w:val="none" w:sz="0" w:space="0" w:color="auto"/>
              </w:divBdr>
            </w:div>
            <w:div w:id="293340095">
              <w:marLeft w:val="0"/>
              <w:marRight w:val="0"/>
              <w:marTop w:val="0"/>
              <w:marBottom w:val="0"/>
              <w:divBdr>
                <w:top w:val="none" w:sz="0" w:space="0" w:color="auto"/>
                <w:left w:val="none" w:sz="0" w:space="0" w:color="auto"/>
                <w:bottom w:val="none" w:sz="0" w:space="0" w:color="auto"/>
                <w:right w:val="none" w:sz="0" w:space="0" w:color="auto"/>
              </w:divBdr>
            </w:div>
            <w:div w:id="293340113">
              <w:marLeft w:val="0"/>
              <w:marRight w:val="0"/>
              <w:marTop w:val="0"/>
              <w:marBottom w:val="0"/>
              <w:divBdr>
                <w:top w:val="none" w:sz="0" w:space="0" w:color="auto"/>
                <w:left w:val="none" w:sz="0" w:space="0" w:color="auto"/>
                <w:bottom w:val="none" w:sz="0" w:space="0" w:color="auto"/>
                <w:right w:val="none" w:sz="0" w:space="0" w:color="auto"/>
              </w:divBdr>
            </w:div>
            <w:div w:id="293340118">
              <w:marLeft w:val="0"/>
              <w:marRight w:val="0"/>
              <w:marTop w:val="0"/>
              <w:marBottom w:val="0"/>
              <w:divBdr>
                <w:top w:val="none" w:sz="0" w:space="0" w:color="auto"/>
                <w:left w:val="none" w:sz="0" w:space="0" w:color="auto"/>
                <w:bottom w:val="none" w:sz="0" w:space="0" w:color="auto"/>
                <w:right w:val="none" w:sz="0" w:space="0" w:color="auto"/>
              </w:divBdr>
            </w:div>
            <w:div w:id="293340122">
              <w:marLeft w:val="0"/>
              <w:marRight w:val="0"/>
              <w:marTop w:val="0"/>
              <w:marBottom w:val="0"/>
              <w:divBdr>
                <w:top w:val="none" w:sz="0" w:space="0" w:color="auto"/>
                <w:left w:val="none" w:sz="0" w:space="0" w:color="auto"/>
                <w:bottom w:val="none" w:sz="0" w:space="0" w:color="auto"/>
                <w:right w:val="none" w:sz="0" w:space="0" w:color="auto"/>
              </w:divBdr>
            </w:div>
            <w:div w:id="293340123">
              <w:marLeft w:val="0"/>
              <w:marRight w:val="0"/>
              <w:marTop w:val="0"/>
              <w:marBottom w:val="0"/>
              <w:divBdr>
                <w:top w:val="none" w:sz="0" w:space="0" w:color="auto"/>
                <w:left w:val="none" w:sz="0" w:space="0" w:color="auto"/>
                <w:bottom w:val="none" w:sz="0" w:space="0" w:color="auto"/>
                <w:right w:val="none" w:sz="0" w:space="0" w:color="auto"/>
              </w:divBdr>
            </w:div>
            <w:div w:id="293340125">
              <w:marLeft w:val="0"/>
              <w:marRight w:val="0"/>
              <w:marTop w:val="0"/>
              <w:marBottom w:val="0"/>
              <w:divBdr>
                <w:top w:val="none" w:sz="0" w:space="0" w:color="auto"/>
                <w:left w:val="none" w:sz="0" w:space="0" w:color="auto"/>
                <w:bottom w:val="none" w:sz="0" w:space="0" w:color="auto"/>
                <w:right w:val="none" w:sz="0" w:space="0" w:color="auto"/>
              </w:divBdr>
            </w:div>
            <w:div w:id="293340127">
              <w:marLeft w:val="0"/>
              <w:marRight w:val="0"/>
              <w:marTop w:val="0"/>
              <w:marBottom w:val="0"/>
              <w:divBdr>
                <w:top w:val="none" w:sz="0" w:space="0" w:color="auto"/>
                <w:left w:val="none" w:sz="0" w:space="0" w:color="auto"/>
                <w:bottom w:val="none" w:sz="0" w:space="0" w:color="auto"/>
                <w:right w:val="none" w:sz="0" w:space="0" w:color="auto"/>
              </w:divBdr>
            </w:div>
            <w:div w:id="293340136">
              <w:marLeft w:val="0"/>
              <w:marRight w:val="0"/>
              <w:marTop w:val="0"/>
              <w:marBottom w:val="0"/>
              <w:divBdr>
                <w:top w:val="none" w:sz="0" w:space="0" w:color="auto"/>
                <w:left w:val="none" w:sz="0" w:space="0" w:color="auto"/>
                <w:bottom w:val="none" w:sz="0" w:space="0" w:color="auto"/>
                <w:right w:val="none" w:sz="0" w:space="0" w:color="auto"/>
              </w:divBdr>
            </w:div>
            <w:div w:id="293340138">
              <w:marLeft w:val="0"/>
              <w:marRight w:val="0"/>
              <w:marTop w:val="0"/>
              <w:marBottom w:val="0"/>
              <w:divBdr>
                <w:top w:val="none" w:sz="0" w:space="0" w:color="auto"/>
                <w:left w:val="none" w:sz="0" w:space="0" w:color="auto"/>
                <w:bottom w:val="none" w:sz="0" w:space="0" w:color="auto"/>
                <w:right w:val="none" w:sz="0" w:space="0" w:color="auto"/>
              </w:divBdr>
            </w:div>
            <w:div w:id="293340140">
              <w:marLeft w:val="0"/>
              <w:marRight w:val="0"/>
              <w:marTop w:val="0"/>
              <w:marBottom w:val="0"/>
              <w:divBdr>
                <w:top w:val="none" w:sz="0" w:space="0" w:color="auto"/>
                <w:left w:val="none" w:sz="0" w:space="0" w:color="auto"/>
                <w:bottom w:val="none" w:sz="0" w:space="0" w:color="auto"/>
                <w:right w:val="none" w:sz="0" w:space="0" w:color="auto"/>
              </w:divBdr>
            </w:div>
            <w:div w:id="293340141">
              <w:marLeft w:val="0"/>
              <w:marRight w:val="0"/>
              <w:marTop w:val="0"/>
              <w:marBottom w:val="0"/>
              <w:divBdr>
                <w:top w:val="none" w:sz="0" w:space="0" w:color="auto"/>
                <w:left w:val="none" w:sz="0" w:space="0" w:color="auto"/>
                <w:bottom w:val="none" w:sz="0" w:space="0" w:color="auto"/>
                <w:right w:val="none" w:sz="0" w:space="0" w:color="auto"/>
              </w:divBdr>
            </w:div>
            <w:div w:id="293340146">
              <w:marLeft w:val="0"/>
              <w:marRight w:val="0"/>
              <w:marTop w:val="0"/>
              <w:marBottom w:val="0"/>
              <w:divBdr>
                <w:top w:val="none" w:sz="0" w:space="0" w:color="auto"/>
                <w:left w:val="none" w:sz="0" w:space="0" w:color="auto"/>
                <w:bottom w:val="none" w:sz="0" w:space="0" w:color="auto"/>
                <w:right w:val="none" w:sz="0" w:space="0" w:color="auto"/>
              </w:divBdr>
            </w:div>
            <w:div w:id="293340156">
              <w:marLeft w:val="0"/>
              <w:marRight w:val="0"/>
              <w:marTop w:val="0"/>
              <w:marBottom w:val="0"/>
              <w:divBdr>
                <w:top w:val="none" w:sz="0" w:space="0" w:color="auto"/>
                <w:left w:val="none" w:sz="0" w:space="0" w:color="auto"/>
                <w:bottom w:val="none" w:sz="0" w:space="0" w:color="auto"/>
                <w:right w:val="none" w:sz="0" w:space="0" w:color="auto"/>
              </w:divBdr>
            </w:div>
            <w:div w:id="293340157">
              <w:marLeft w:val="0"/>
              <w:marRight w:val="0"/>
              <w:marTop w:val="0"/>
              <w:marBottom w:val="0"/>
              <w:divBdr>
                <w:top w:val="none" w:sz="0" w:space="0" w:color="auto"/>
                <w:left w:val="none" w:sz="0" w:space="0" w:color="auto"/>
                <w:bottom w:val="none" w:sz="0" w:space="0" w:color="auto"/>
                <w:right w:val="none" w:sz="0" w:space="0" w:color="auto"/>
              </w:divBdr>
            </w:div>
            <w:div w:id="293340158">
              <w:marLeft w:val="0"/>
              <w:marRight w:val="0"/>
              <w:marTop w:val="0"/>
              <w:marBottom w:val="0"/>
              <w:divBdr>
                <w:top w:val="none" w:sz="0" w:space="0" w:color="auto"/>
                <w:left w:val="none" w:sz="0" w:space="0" w:color="auto"/>
                <w:bottom w:val="none" w:sz="0" w:space="0" w:color="auto"/>
                <w:right w:val="none" w:sz="0" w:space="0" w:color="auto"/>
              </w:divBdr>
            </w:div>
            <w:div w:id="293340161">
              <w:marLeft w:val="0"/>
              <w:marRight w:val="0"/>
              <w:marTop w:val="0"/>
              <w:marBottom w:val="0"/>
              <w:divBdr>
                <w:top w:val="none" w:sz="0" w:space="0" w:color="auto"/>
                <w:left w:val="none" w:sz="0" w:space="0" w:color="auto"/>
                <w:bottom w:val="none" w:sz="0" w:space="0" w:color="auto"/>
                <w:right w:val="none" w:sz="0" w:space="0" w:color="auto"/>
              </w:divBdr>
            </w:div>
            <w:div w:id="293340162">
              <w:marLeft w:val="0"/>
              <w:marRight w:val="0"/>
              <w:marTop w:val="0"/>
              <w:marBottom w:val="0"/>
              <w:divBdr>
                <w:top w:val="none" w:sz="0" w:space="0" w:color="auto"/>
                <w:left w:val="none" w:sz="0" w:space="0" w:color="auto"/>
                <w:bottom w:val="none" w:sz="0" w:space="0" w:color="auto"/>
                <w:right w:val="none" w:sz="0" w:space="0" w:color="auto"/>
              </w:divBdr>
            </w:div>
            <w:div w:id="293340172">
              <w:marLeft w:val="0"/>
              <w:marRight w:val="0"/>
              <w:marTop w:val="0"/>
              <w:marBottom w:val="0"/>
              <w:divBdr>
                <w:top w:val="none" w:sz="0" w:space="0" w:color="auto"/>
                <w:left w:val="none" w:sz="0" w:space="0" w:color="auto"/>
                <w:bottom w:val="none" w:sz="0" w:space="0" w:color="auto"/>
                <w:right w:val="none" w:sz="0" w:space="0" w:color="auto"/>
              </w:divBdr>
            </w:div>
            <w:div w:id="293340174">
              <w:marLeft w:val="0"/>
              <w:marRight w:val="0"/>
              <w:marTop w:val="0"/>
              <w:marBottom w:val="0"/>
              <w:divBdr>
                <w:top w:val="none" w:sz="0" w:space="0" w:color="auto"/>
                <w:left w:val="none" w:sz="0" w:space="0" w:color="auto"/>
                <w:bottom w:val="none" w:sz="0" w:space="0" w:color="auto"/>
                <w:right w:val="none" w:sz="0" w:space="0" w:color="auto"/>
              </w:divBdr>
            </w:div>
            <w:div w:id="293340183">
              <w:marLeft w:val="0"/>
              <w:marRight w:val="0"/>
              <w:marTop w:val="0"/>
              <w:marBottom w:val="0"/>
              <w:divBdr>
                <w:top w:val="none" w:sz="0" w:space="0" w:color="auto"/>
                <w:left w:val="none" w:sz="0" w:space="0" w:color="auto"/>
                <w:bottom w:val="none" w:sz="0" w:space="0" w:color="auto"/>
                <w:right w:val="none" w:sz="0" w:space="0" w:color="auto"/>
              </w:divBdr>
            </w:div>
            <w:div w:id="293340184">
              <w:marLeft w:val="0"/>
              <w:marRight w:val="0"/>
              <w:marTop w:val="0"/>
              <w:marBottom w:val="0"/>
              <w:divBdr>
                <w:top w:val="none" w:sz="0" w:space="0" w:color="auto"/>
                <w:left w:val="none" w:sz="0" w:space="0" w:color="auto"/>
                <w:bottom w:val="none" w:sz="0" w:space="0" w:color="auto"/>
                <w:right w:val="none" w:sz="0" w:space="0" w:color="auto"/>
              </w:divBdr>
            </w:div>
            <w:div w:id="293340185">
              <w:marLeft w:val="0"/>
              <w:marRight w:val="0"/>
              <w:marTop w:val="0"/>
              <w:marBottom w:val="0"/>
              <w:divBdr>
                <w:top w:val="none" w:sz="0" w:space="0" w:color="auto"/>
                <w:left w:val="none" w:sz="0" w:space="0" w:color="auto"/>
                <w:bottom w:val="none" w:sz="0" w:space="0" w:color="auto"/>
                <w:right w:val="none" w:sz="0" w:space="0" w:color="auto"/>
              </w:divBdr>
            </w:div>
            <w:div w:id="293340186">
              <w:marLeft w:val="0"/>
              <w:marRight w:val="0"/>
              <w:marTop w:val="0"/>
              <w:marBottom w:val="0"/>
              <w:divBdr>
                <w:top w:val="none" w:sz="0" w:space="0" w:color="auto"/>
                <w:left w:val="none" w:sz="0" w:space="0" w:color="auto"/>
                <w:bottom w:val="none" w:sz="0" w:space="0" w:color="auto"/>
                <w:right w:val="none" w:sz="0" w:space="0" w:color="auto"/>
              </w:divBdr>
            </w:div>
            <w:div w:id="293340187">
              <w:marLeft w:val="0"/>
              <w:marRight w:val="0"/>
              <w:marTop w:val="0"/>
              <w:marBottom w:val="0"/>
              <w:divBdr>
                <w:top w:val="none" w:sz="0" w:space="0" w:color="auto"/>
                <w:left w:val="none" w:sz="0" w:space="0" w:color="auto"/>
                <w:bottom w:val="none" w:sz="0" w:space="0" w:color="auto"/>
                <w:right w:val="none" w:sz="0" w:space="0" w:color="auto"/>
              </w:divBdr>
            </w:div>
            <w:div w:id="293340188">
              <w:marLeft w:val="0"/>
              <w:marRight w:val="0"/>
              <w:marTop w:val="0"/>
              <w:marBottom w:val="0"/>
              <w:divBdr>
                <w:top w:val="none" w:sz="0" w:space="0" w:color="auto"/>
                <w:left w:val="none" w:sz="0" w:space="0" w:color="auto"/>
                <w:bottom w:val="none" w:sz="0" w:space="0" w:color="auto"/>
                <w:right w:val="none" w:sz="0" w:space="0" w:color="auto"/>
              </w:divBdr>
            </w:div>
            <w:div w:id="293340193">
              <w:marLeft w:val="0"/>
              <w:marRight w:val="0"/>
              <w:marTop w:val="0"/>
              <w:marBottom w:val="0"/>
              <w:divBdr>
                <w:top w:val="none" w:sz="0" w:space="0" w:color="auto"/>
                <w:left w:val="none" w:sz="0" w:space="0" w:color="auto"/>
                <w:bottom w:val="none" w:sz="0" w:space="0" w:color="auto"/>
                <w:right w:val="none" w:sz="0" w:space="0" w:color="auto"/>
              </w:divBdr>
            </w:div>
            <w:div w:id="293340198">
              <w:marLeft w:val="0"/>
              <w:marRight w:val="0"/>
              <w:marTop w:val="0"/>
              <w:marBottom w:val="0"/>
              <w:divBdr>
                <w:top w:val="none" w:sz="0" w:space="0" w:color="auto"/>
                <w:left w:val="none" w:sz="0" w:space="0" w:color="auto"/>
                <w:bottom w:val="none" w:sz="0" w:space="0" w:color="auto"/>
                <w:right w:val="none" w:sz="0" w:space="0" w:color="auto"/>
              </w:divBdr>
            </w:div>
            <w:div w:id="293340200">
              <w:marLeft w:val="0"/>
              <w:marRight w:val="0"/>
              <w:marTop w:val="0"/>
              <w:marBottom w:val="0"/>
              <w:divBdr>
                <w:top w:val="none" w:sz="0" w:space="0" w:color="auto"/>
                <w:left w:val="none" w:sz="0" w:space="0" w:color="auto"/>
                <w:bottom w:val="none" w:sz="0" w:space="0" w:color="auto"/>
                <w:right w:val="none" w:sz="0" w:space="0" w:color="auto"/>
              </w:divBdr>
            </w:div>
            <w:div w:id="293340201">
              <w:marLeft w:val="0"/>
              <w:marRight w:val="0"/>
              <w:marTop w:val="0"/>
              <w:marBottom w:val="0"/>
              <w:divBdr>
                <w:top w:val="none" w:sz="0" w:space="0" w:color="auto"/>
                <w:left w:val="none" w:sz="0" w:space="0" w:color="auto"/>
                <w:bottom w:val="none" w:sz="0" w:space="0" w:color="auto"/>
                <w:right w:val="none" w:sz="0" w:space="0" w:color="auto"/>
              </w:divBdr>
            </w:div>
            <w:div w:id="293340202">
              <w:marLeft w:val="0"/>
              <w:marRight w:val="0"/>
              <w:marTop w:val="0"/>
              <w:marBottom w:val="0"/>
              <w:divBdr>
                <w:top w:val="none" w:sz="0" w:space="0" w:color="auto"/>
                <w:left w:val="none" w:sz="0" w:space="0" w:color="auto"/>
                <w:bottom w:val="none" w:sz="0" w:space="0" w:color="auto"/>
                <w:right w:val="none" w:sz="0" w:space="0" w:color="auto"/>
              </w:divBdr>
            </w:div>
            <w:div w:id="293340204">
              <w:marLeft w:val="0"/>
              <w:marRight w:val="0"/>
              <w:marTop w:val="0"/>
              <w:marBottom w:val="0"/>
              <w:divBdr>
                <w:top w:val="none" w:sz="0" w:space="0" w:color="auto"/>
                <w:left w:val="none" w:sz="0" w:space="0" w:color="auto"/>
                <w:bottom w:val="none" w:sz="0" w:space="0" w:color="auto"/>
                <w:right w:val="none" w:sz="0" w:space="0" w:color="auto"/>
              </w:divBdr>
            </w:div>
            <w:div w:id="293340205">
              <w:marLeft w:val="0"/>
              <w:marRight w:val="0"/>
              <w:marTop w:val="0"/>
              <w:marBottom w:val="0"/>
              <w:divBdr>
                <w:top w:val="none" w:sz="0" w:space="0" w:color="auto"/>
                <w:left w:val="none" w:sz="0" w:space="0" w:color="auto"/>
                <w:bottom w:val="none" w:sz="0" w:space="0" w:color="auto"/>
                <w:right w:val="none" w:sz="0" w:space="0" w:color="auto"/>
              </w:divBdr>
            </w:div>
            <w:div w:id="293340209">
              <w:marLeft w:val="0"/>
              <w:marRight w:val="0"/>
              <w:marTop w:val="0"/>
              <w:marBottom w:val="0"/>
              <w:divBdr>
                <w:top w:val="none" w:sz="0" w:space="0" w:color="auto"/>
                <w:left w:val="none" w:sz="0" w:space="0" w:color="auto"/>
                <w:bottom w:val="none" w:sz="0" w:space="0" w:color="auto"/>
                <w:right w:val="none" w:sz="0" w:space="0" w:color="auto"/>
              </w:divBdr>
            </w:div>
            <w:div w:id="293340210">
              <w:marLeft w:val="0"/>
              <w:marRight w:val="0"/>
              <w:marTop w:val="0"/>
              <w:marBottom w:val="0"/>
              <w:divBdr>
                <w:top w:val="none" w:sz="0" w:space="0" w:color="auto"/>
                <w:left w:val="none" w:sz="0" w:space="0" w:color="auto"/>
                <w:bottom w:val="none" w:sz="0" w:space="0" w:color="auto"/>
                <w:right w:val="none" w:sz="0" w:space="0" w:color="auto"/>
              </w:divBdr>
            </w:div>
            <w:div w:id="293340212">
              <w:marLeft w:val="0"/>
              <w:marRight w:val="0"/>
              <w:marTop w:val="0"/>
              <w:marBottom w:val="0"/>
              <w:divBdr>
                <w:top w:val="none" w:sz="0" w:space="0" w:color="auto"/>
                <w:left w:val="none" w:sz="0" w:space="0" w:color="auto"/>
                <w:bottom w:val="none" w:sz="0" w:space="0" w:color="auto"/>
                <w:right w:val="none" w:sz="0" w:space="0" w:color="auto"/>
              </w:divBdr>
            </w:div>
            <w:div w:id="293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078">
      <w:marLeft w:val="0"/>
      <w:marRight w:val="0"/>
      <w:marTop w:val="0"/>
      <w:marBottom w:val="0"/>
      <w:divBdr>
        <w:top w:val="none" w:sz="0" w:space="0" w:color="auto"/>
        <w:left w:val="none" w:sz="0" w:space="0" w:color="auto"/>
        <w:bottom w:val="none" w:sz="0" w:space="0" w:color="auto"/>
        <w:right w:val="none" w:sz="0" w:space="0" w:color="auto"/>
      </w:divBdr>
      <w:divsChild>
        <w:div w:id="293340213">
          <w:marLeft w:val="0"/>
          <w:marRight w:val="0"/>
          <w:marTop w:val="0"/>
          <w:marBottom w:val="0"/>
          <w:divBdr>
            <w:top w:val="none" w:sz="0" w:space="0" w:color="auto"/>
            <w:left w:val="none" w:sz="0" w:space="0" w:color="auto"/>
            <w:bottom w:val="none" w:sz="0" w:space="0" w:color="auto"/>
            <w:right w:val="none" w:sz="0" w:space="0" w:color="auto"/>
          </w:divBdr>
          <w:divsChild>
            <w:div w:id="293339941">
              <w:marLeft w:val="0"/>
              <w:marRight w:val="0"/>
              <w:marTop w:val="0"/>
              <w:marBottom w:val="0"/>
              <w:divBdr>
                <w:top w:val="none" w:sz="0" w:space="0" w:color="auto"/>
                <w:left w:val="none" w:sz="0" w:space="0" w:color="auto"/>
                <w:bottom w:val="none" w:sz="0" w:space="0" w:color="auto"/>
                <w:right w:val="none" w:sz="0" w:space="0" w:color="auto"/>
              </w:divBdr>
            </w:div>
            <w:div w:id="293339944">
              <w:marLeft w:val="0"/>
              <w:marRight w:val="0"/>
              <w:marTop w:val="0"/>
              <w:marBottom w:val="0"/>
              <w:divBdr>
                <w:top w:val="none" w:sz="0" w:space="0" w:color="auto"/>
                <w:left w:val="none" w:sz="0" w:space="0" w:color="auto"/>
                <w:bottom w:val="none" w:sz="0" w:space="0" w:color="auto"/>
                <w:right w:val="none" w:sz="0" w:space="0" w:color="auto"/>
              </w:divBdr>
            </w:div>
            <w:div w:id="293339965">
              <w:marLeft w:val="0"/>
              <w:marRight w:val="0"/>
              <w:marTop w:val="0"/>
              <w:marBottom w:val="0"/>
              <w:divBdr>
                <w:top w:val="none" w:sz="0" w:space="0" w:color="auto"/>
                <w:left w:val="none" w:sz="0" w:space="0" w:color="auto"/>
                <w:bottom w:val="none" w:sz="0" w:space="0" w:color="auto"/>
                <w:right w:val="none" w:sz="0" w:space="0" w:color="auto"/>
              </w:divBdr>
            </w:div>
            <w:div w:id="293339972">
              <w:marLeft w:val="0"/>
              <w:marRight w:val="0"/>
              <w:marTop w:val="0"/>
              <w:marBottom w:val="0"/>
              <w:divBdr>
                <w:top w:val="none" w:sz="0" w:space="0" w:color="auto"/>
                <w:left w:val="none" w:sz="0" w:space="0" w:color="auto"/>
                <w:bottom w:val="none" w:sz="0" w:space="0" w:color="auto"/>
                <w:right w:val="none" w:sz="0" w:space="0" w:color="auto"/>
              </w:divBdr>
            </w:div>
            <w:div w:id="293339975">
              <w:marLeft w:val="0"/>
              <w:marRight w:val="0"/>
              <w:marTop w:val="0"/>
              <w:marBottom w:val="0"/>
              <w:divBdr>
                <w:top w:val="none" w:sz="0" w:space="0" w:color="auto"/>
                <w:left w:val="none" w:sz="0" w:space="0" w:color="auto"/>
                <w:bottom w:val="none" w:sz="0" w:space="0" w:color="auto"/>
                <w:right w:val="none" w:sz="0" w:space="0" w:color="auto"/>
              </w:divBdr>
            </w:div>
            <w:div w:id="293339977">
              <w:marLeft w:val="0"/>
              <w:marRight w:val="0"/>
              <w:marTop w:val="0"/>
              <w:marBottom w:val="0"/>
              <w:divBdr>
                <w:top w:val="none" w:sz="0" w:space="0" w:color="auto"/>
                <w:left w:val="none" w:sz="0" w:space="0" w:color="auto"/>
                <w:bottom w:val="none" w:sz="0" w:space="0" w:color="auto"/>
                <w:right w:val="none" w:sz="0" w:space="0" w:color="auto"/>
              </w:divBdr>
            </w:div>
            <w:div w:id="293339983">
              <w:marLeft w:val="0"/>
              <w:marRight w:val="0"/>
              <w:marTop w:val="0"/>
              <w:marBottom w:val="0"/>
              <w:divBdr>
                <w:top w:val="none" w:sz="0" w:space="0" w:color="auto"/>
                <w:left w:val="none" w:sz="0" w:space="0" w:color="auto"/>
                <w:bottom w:val="none" w:sz="0" w:space="0" w:color="auto"/>
                <w:right w:val="none" w:sz="0" w:space="0" w:color="auto"/>
              </w:divBdr>
            </w:div>
            <w:div w:id="293339985">
              <w:marLeft w:val="0"/>
              <w:marRight w:val="0"/>
              <w:marTop w:val="0"/>
              <w:marBottom w:val="0"/>
              <w:divBdr>
                <w:top w:val="none" w:sz="0" w:space="0" w:color="auto"/>
                <w:left w:val="none" w:sz="0" w:space="0" w:color="auto"/>
                <w:bottom w:val="none" w:sz="0" w:space="0" w:color="auto"/>
                <w:right w:val="none" w:sz="0" w:space="0" w:color="auto"/>
              </w:divBdr>
            </w:div>
            <w:div w:id="293339999">
              <w:marLeft w:val="0"/>
              <w:marRight w:val="0"/>
              <w:marTop w:val="0"/>
              <w:marBottom w:val="0"/>
              <w:divBdr>
                <w:top w:val="none" w:sz="0" w:space="0" w:color="auto"/>
                <w:left w:val="none" w:sz="0" w:space="0" w:color="auto"/>
                <w:bottom w:val="none" w:sz="0" w:space="0" w:color="auto"/>
                <w:right w:val="none" w:sz="0" w:space="0" w:color="auto"/>
              </w:divBdr>
            </w:div>
            <w:div w:id="293340018">
              <w:marLeft w:val="0"/>
              <w:marRight w:val="0"/>
              <w:marTop w:val="0"/>
              <w:marBottom w:val="0"/>
              <w:divBdr>
                <w:top w:val="none" w:sz="0" w:space="0" w:color="auto"/>
                <w:left w:val="none" w:sz="0" w:space="0" w:color="auto"/>
                <w:bottom w:val="none" w:sz="0" w:space="0" w:color="auto"/>
                <w:right w:val="none" w:sz="0" w:space="0" w:color="auto"/>
              </w:divBdr>
            </w:div>
            <w:div w:id="293340023">
              <w:marLeft w:val="0"/>
              <w:marRight w:val="0"/>
              <w:marTop w:val="0"/>
              <w:marBottom w:val="0"/>
              <w:divBdr>
                <w:top w:val="none" w:sz="0" w:space="0" w:color="auto"/>
                <w:left w:val="none" w:sz="0" w:space="0" w:color="auto"/>
                <w:bottom w:val="none" w:sz="0" w:space="0" w:color="auto"/>
                <w:right w:val="none" w:sz="0" w:space="0" w:color="auto"/>
              </w:divBdr>
            </w:div>
            <w:div w:id="293340027">
              <w:marLeft w:val="0"/>
              <w:marRight w:val="0"/>
              <w:marTop w:val="0"/>
              <w:marBottom w:val="0"/>
              <w:divBdr>
                <w:top w:val="none" w:sz="0" w:space="0" w:color="auto"/>
                <w:left w:val="none" w:sz="0" w:space="0" w:color="auto"/>
                <w:bottom w:val="none" w:sz="0" w:space="0" w:color="auto"/>
                <w:right w:val="none" w:sz="0" w:space="0" w:color="auto"/>
              </w:divBdr>
            </w:div>
            <w:div w:id="293340045">
              <w:marLeft w:val="0"/>
              <w:marRight w:val="0"/>
              <w:marTop w:val="0"/>
              <w:marBottom w:val="0"/>
              <w:divBdr>
                <w:top w:val="none" w:sz="0" w:space="0" w:color="auto"/>
                <w:left w:val="none" w:sz="0" w:space="0" w:color="auto"/>
                <w:bottom w:val="none" w:sz="0" w:space="0" w:color="auto"/>
                <w:right w:val="none" w:sz="0" w:space="0" w:color="auto"/>
              </w:divBdr>
            </w:div>
            <w:div w:id="293340049">
              <w:marLeft w:val="0"/>
              <w:marRight w:val="0"/>
              <w:marTop w:val="0"/>
              <w:marBottom w:val="0"/>
              <w:divBdr>
                <w:top w:val="none" w:sz="0" w:space="0" w:color="auto"/>
                <w:left w:val="none" w:sz="0" w:space="0" w:color="auto"/>
                <w:bottom w:val="none" w:sz="0" w:space="0" w:color="auto"/>
                <w:right w:val="none" w:sz="0" w:space="0" w:color="auto"/>
              </w:divBdr>
            </w:div>
            <w:div w:id="293340066">
              <w:marLeft w:val="0"/>
              <w:marRight w:val="0"/>
              <w:marTop w:val="0"/>
              <w:marBottom w:val="0"/>
              <w:divBdr>
                <w:top w:val="none" w:sz="0" w:space="0" w:color="auto"/>
                <w:left w:val="none" w:sz="0" w:space="0" w:color="auto"/>
                <w:bottom w:val="none" w:sz="0" w:space="0" w:color="auto"/>
                <w:right w:val="none" w:sz="0" w:space="0" w:color="auto"/>
              </w:divBdr>
            </w:div>
            <w:div w:id="293340068">
              <w:marLeft w:val="0"/>
              <w:marRight w:val="0"/>
              <w:marTop w:val="0"/>
              <w:marBottom w:val="0"/>
              <w:divBdr>
                <w:top w:val="none" w:sz="0" w:space="0" w:color="auto"/>
                <w:left w:val="none" w:sz="0" w:space="0" w:color="auto"/>
                <w:bottom w:val="none" w:sz="0" w:space="0" w:color="auto"/>
                <w:right w:val="none" w:sz="0" w:space="0" w:color="auto"/>
              </w:divBdr>
            </w:div>
            <w:div w:id="293340071">
              <w:marLeft w:val="0"/>
              <w:marRight w:val="0"/>
              <w:marTop w:val="0"/>
              <w:marBottom w:val="0"/>
              <w:divBdr>
                <w:top w:val="none" w:sz="0" w:space="0" w:color="auto"/>
                <w:left w:val="none" w:sz="0" w:space="0" w:color="auto"/>
                <w:bottom w:val="none" w:sz="0" w:space="0" w:color="auto"/>
                <w:right w:val="none" w:sz="0" w:space="0" w:color="auto"/>
              </w:divBdr>
            </w:div>
            <w:div w:id="293340072">
              <w:marLeft w:val="0"/>
              <w:marRight w:val="0"/>
              <w:marTop w:val="0"/>
              <w:marBottom w:val="0"/>
              <w:divBdr>
                <w:top w:val="none" w:sz="0" w:space="0" w:color="auto"/>
                <w:left w:val="none" w:sz="0" w:space="0" w:color="auto"/>
                <w:bottom w:val="none" w:sz="0" w:space="0" w:color="auto"/>
                <w:right w:val="none" w:sz="0" w:space="0" w:color="auto"/>
              </w:divBdr>
            </w:div>
            <w:div w:id="293340080">
              <w:marLeft w:val="0"/>
              <w:marRight w:val="0"/>
              <w:marTop w:val="0"/>
              <w:marBottom w:val="0"/>
              <w:divBdr>
                <w:top w:val="none" w:sz="0" w:space="0" w:color="auto"/>
                <w:left w:val="none" w:sz="0" w:space="0" w:color="auto"/>
                <w:bottom w:val="none" w:sz="0" w:space="0" w:color="auto"/>
                <w:right w:val="none" w:sz="0" w:space="0" w:color="auto"/>
              </w:divBdr>
            </w:div>
            <w:div w:id="293340090">
              <w:marLeft w:val="0"/>
              <w:marRight w:val="0"/>
              <w:marTop w:val="0"/>
              <w:marBottom w:val="0"/>
              <w:divBdr>
                <w:top w:val="none" w:sz="0" w:space="0" w:color="auto"/>
                <w:left w:val="none" w:sz="0" w:space="0" w:color="auto"/>
                <w:bottom w:val="none" w:sz="0" w:space="0" w:color="auto"/>
                <w:right w:val="none" w:sz="0" w:space="0" w:color="auto"/>
              </w:divBdr>
            </w:div>
            <w:div w:id="293340091">
              <w:marLeft w:val="0"/>
              <w:marRight w:val="0"/>
              <w:marTop w:val="0"/>
              <w:marBottom w:val="0"/>
              <w:divBdr>
                <w:top w:val="none" w:sz="0" w:space="0" w:color="auto"/>
                <w:left w:val="none" w:sz="0" w:space="0" w:color="auto"/>
                <w:bottom w:val="none" w:sz="0" w:space="0" w:color="auto"/>
                <w:right w:val="none" w:sz="0" w:space="0" w:color="auto"/>
              </w:divBdr>
            </w:div>
            <w:div w:id="293340097">
              <w:marLeft w:val="0"/>
              <w:marRight w:val="0"/>
              <w:marTop w:val="0"/>
              <w:marBottom w:val="0"/>
              <w:divBdr>
                <w:top w:val="none" w:sz="0" w:space="0" w:color="auto"/>
                <w:left w:val="none" w:sz="0" w:space="0" w:color="auto"/>
                <w:bottom w:val="none" w:sz="0" w:space="0" w:color="auto"/>
                <w:right w:val="none" w:sz="0" w:space="0" w:color="auto"/>
              </w:divBdr>
            </w:div>
            <w:div w:id="293340099">
              <w:marLeft w:val="0"/>
              <w:marRight w:val="0"/>
              <w:marTop w:val="0"/>
              <w:marBottom w:val="0"/>
              <w:divBdr>
                <w:top w:val="none" w:sz="0" w:space="0" w:color="auto"/>
                <w:left w:val="none" w:sz="0" w:space="0" w:color="auto"/>
                <w:bottom w:val="none" w:sz="0" w:space="0" w:color="auto"/>
                <w:right w:val="none" w:sz="0" w:space="0" w:color="auto"/>
              </w:divBdr>
            </w:div>
            <w:div w:id="293340109">
              <w:marLeft w:val="0"/>
              <w:marRight w:val="0"/>
              <w:marTop w:val="0"/>
              <w:marBottom w:val="0"/>
              <w:divBdr>
                <w:top w:val="none" w:sz="0" w:space="0" w:color="auto"/>
                <w:left w:val="none" w:sz="0" w:space="0" w:color="auto"/>
                <w:bottom w:val="none" w:sz="0" w:space="0" w:color="auto"/>
                <w:right w:val="none" w:sz="0" w:space="0" w:color="auto"/>
              </w:divBdr>
            </w:div>
            <w:div w:id="293340124">
              <w:marLeft w:val="0"/>
              <w:marRight w:val="0"/>
              <w:marTop w:val="0"/>
              <w:marBottom w:val="0"/>
              <w:divBdr>
                <w:top w:val="none" w:sz="0" w:space="0" w:color="auto"/>
                <w:left w:val="none" w:sz="0" w:space="0" w:color="auto"/>
                <w:bottom w:val="none" w:sz="0" w:space="0" w:color="auto"/>
                <w:right w:val="none" w:sz="0" w:space="0" w:color="auto"/>
              </w:divBdr>
            </w:div>
            <w:div w:id="293340134">
              <w:marLeft w:val="0"/>
              <w:marRight w:val="0"/>
              <w:marTop w:val="0"/>
              <w:marBottom w:val="0"/>
              <w:divBdr>
                <w:top w:val="none" w:sz="0" w:space="0" w:color="auto"/>
                <w:left w:val="none" w:sz="0" w:space="0" w:color="auto"/>
                <w:bottom w:val="none" w:sz="0" w:space="0" w:color="auto"/>
                <w:right w:val="none" w:sz="0" w:space="0" w:color="auto"/>
              </w:divBdr>
            </w:div>
            <w:div w:id="293340139">
              <w:marLeft w:val="0"/>
              <w:marRight w:val="0"/>
              <w:marTop w:val="0"/>
              <w:marBottom w:val="0"/>
              <w:divBdr>
                <w:top w:val="none" w:sz="0" w:space="0" w:color="auto"/>
                <w:left w:val="none" w:sz="0" w:space="0" w:color="auto"/>
                <w:bottom w:val="none" w:sz="0" w:space="0" w:color="auto"/>
                <w:right w:val="none" w:sz="0" w:space="0" w:color="auto"/>
              </w:divBdr>
            </w:div>
            <w:div w:id="293340145">
              <w:marLeft w:val="0"/>
              <w:marRight w:val="0"/>
              <w:marTop w:val="0"/>
              <w:marBottom w:val="0"/>
              <w:divBdr>
                <w:top w:val="none" w:sz="0" w:space="0" w:color="auto"/>
                <w:left w:val="none" w:sz="0" w:space="0" w:color="auto"/>
                <w:bottom w:val="none" w:sz="0" w:space="0" w:color="auto"/>
                <w:right w:val="none" w:sz="0" w:space="0" w:color="auto"/>
              </w:divBdr>
            </w:div>
            <w:div w:id="293340153">
              <w:marLeft w:val="0"/>
              <w:marRight w:val="0"/>
              <w:marTop w:val="0"/>
              <w:marBottom w:val="0"/>
              <w:divBdr>
                <w:top w:val="none" w:sz="0" w:space="0" w:color="auto"/>
                <w:left w:val="none" w:sz="0" w:space="0" w:color="auto"/>
                <w:bottom w:val="none" w:sz="0" w:space="0" w:color="auto"/>
                <w:right w:val="none" w:sz="0" w:space="0" w:color="auto"/>
              </w:divBdr>
            </w:div>
            <w:div w:id="293340154">
              <w:marLeft w:val="0"/>
              <w:marRight w:val="0"/>
              <w:marTop w:val="0"/>
              <w:marBottom w:val="0"/>
              <w:divBdr>
                <w:top w:val="none" w:sz="0" w:space="0" w:color="auto"/>
                <w:left w:val="none" w:sz="0" w:space="0" w:color="auto"/>
                <w:bottom w:val="none" w:sz="0" w:space="0" w:color="auto"/>
                <w:right w:val="none" w:sz="0" w:space="0" w:color="auto"/>
              </w:divBdr>
            </w:div>
            <w:div w:id="293340165">
              <w:marLeft w:val="0"/>
              <w:marRight w:val="0"/>
              <w:marTop w:val="0"/>
              <w:marBottom w:val="0"/>
              <w:divBdr>
                <w:top w:val="none" w:sz="0" w:space="0" w:color="auto"/>
                <w:left w:val="none" w:sz="0" w:space="0" w:color="auto"/>
                <w:bottom w:val="none" w:sz="0" w:space="0" w:color="auto"/>
                <w:right w:val="none" w:sz="0" w:space="0" w:color="auto"/>
              </w:divBdr>
            </w:div>
            <w:div w:id="293340167">
              <w:marLeft w:val="0"/>
              <w:marRight w:val="0"/>
              <w:marTop w:val="0"/>
              <w:marBottom w:val="0"/>
              <w:divBdr>
                <w:top w:val="none" w:sz="0" w:space="0" w:color="auto"/>
                <w:left w:val="none" w:sz="0" w:space="0" w:color="auto"/>
                <w:bottom w:val="none" w:sz="0" w:space="0" w:color="auto"/>
                <w:right w:val="none" w:sz="0" w:space="0" w:color="auto"/>
              </w:divBdr>
            </w:div>
            <w:div w:id="293340176">
              <w:marLeft w:val="0"/>
              <w:marRight w:val="0"/>
              <w:marTop w:val="0"/>
              <w:marBottom w:val="0"/>
              <w:divBdr>
                <w:top w:val="none" w:sz="0" w:space="0" w:color="auto"/>
                <w:left w:val="none" w:sz="0" w:space="0" w:color="auto"/>
                <w:bottom w:val="none" w:sz="0" w:space="0" w:color="auto"/>
                <w:right w:val="none" w:sz="0" w:space="0" w:color="auto"/>
              </w:divBdr>
            </w:div>
            <w:div w:id="293340179">
              <w:marLeft w:val="0"/>
              <w:marRight w:val="0"/>
              <w:marTop w:val="0"/>
              <w:marBottom w:val="0"/>
              <w:divBdr>
                <w:top w:val="none" w:sz="0" w:space="0" w:color="auto"/>
                <w:left w:val="none" w:sz="0" w:space="0" w:color="auto"/>
                <w:bottom w:val="none" w:sz="0" w:space="0" w:color="auto"/>
                <w:right w:val="none" w:sz="0" w:space="0" w:color="auto"/>
              </w:divBdr>
            </w:div>
            <w:div w:id="293340192">
              <w:marLeft w:val="0"/>
              <w:marRight w:val="0"/>
              <w:marTop w:val="0"/>
              <w:marBottom w:val="0"/>
              <w:divBdr>
                <w:top w:val="none" w:sz="0" w:space="0" w:color="auto"/>
                <w:left w:val="none" w:sz="0" w:space="0" w:color="auto"/>
                <w:bottom w:val="none" w:sz="0" w:space="0" w:color="auto"/>
                <w:right w:val="none" w:sz="0" w:space="0" w:color="auto"/>
              </w:divBdr>
            </w:div>
            <w:div w:id="293340195">
              <w:marLeft w:val="0"/>
              <w:marRight w:val="0"/>
              <w:marTop w:val="0"/>
              <w:marBottom w:val="0"/>
              <w:divBdr>
                <w:top w:val="none" w:sz="0" w:space="0" w:color="auto"/>
                <w:left w:val="none" w:sz="0" w:space="0" w:color="auto"/>
                <w:bottom w:val="none" w:sz="0" w:space="0" w:color="auto"/>
                <w:right w:val="none" w:sz="0" w:space="0" w:color="auto"/>
              </w:divBdr>
            </w:div>
            <w:div w:id="293340196">
              <w:marLeft w:val="0"/>
              <w:marRight w:val="0"/>
              <w:marTop w:val="0"/>
              <w:marBottom w:val="0"/>
              <w:divBdr>
                <w:top w:val="none" w:sz="0" w:space="0" w:color="auto"/>
                <w:left w:val="none" w:sz="0" w:space="0" w:color="auto"/>
                <w:bottom w:val="none" w:sz="0" w:space="0" w:color="auto"/>
                <w:right w:val="none" w:sz="0" w:space="0" w:color="auto"/>
              </w:divBdr>
            </w:div>
            <w:div w:id="293340199">
              <w:marLeft w:val="0"/>
              <w:marRight w:val="0"/>
              <w:marTop w:val="0"/>
              <w:marBottom w:val="0"/>
              <w:divBdr>
                <w:top w:val="none" w:sz="0" w:space="0" w:color="auto"/>
                <w:left w:val="none" w:sz="0" w:space="0" w:color="auto"/>
                <w:bottom w:val="none" w:sz="0" w:space="0" w:color="auto"/>
                <w:right w:val="none" w:sz="0" w:space="0" w:color="auto"/>
              </w:divBdr>
            </w:div>
            <w:div w:id="293340203">
              <w:marLeft w:val="0"/>
              <w:marRight w:val="0"/>
              <w:marTop w:val="0"/>
              <w:marBottom w:val="0"/>
              <w:divBdr>
                <w:top w:val="none" w:sz="0" w:space="0" w:color="auto"/>
                <w:left w:val="none" w:sz="0" w:space="0" w:color="auto"/>
                <w:bottom w:val="none" w:sz="0" w:space="0" w:color="auto"/>
                <w:right w:val="none" w:sz="0" w:space="0" w:color="auto"/>
              </w:divBdr>
            </w:div>
            <w:div w:id="293340207">
              <w:marLeft w:val="0"/>
              <w:marRight w:val="0"/>
              <w:marTop w:val="0"/>
              <w:marBottom w:val="0"/>
              <w:divBdr>
                <w:top w:val="none" w:sz="0" w:space="0" w:color="auto"/>
                <w:left w:val="none" w:sz="0" w:space="0" w:color="auto"/>
                <w:bottom w:val="none" w:sz="0" w:space="0" w:color="auto"/>
                <w:right w:val="none" w:sz="0" w:space="0" w:color="auto"/>
              </w:divBdr>
            </w:div>
            <w:div w:id="293340208">
              <w:marLeft w:val="0"/>
              <w:marRight w:val="0"/>
              <w:marTop w:val="0"/>
              <w:marBottom w:val="0"/>
              <w:divBdr>
                <w:top w:val="none" w:sz="0" w:space="0" w:color="auto"/>
                <w:left w:val="none" w:sz="0" w:space="0" w:color="auto"/>
                <w:bottom w:val="none" w:sz="0" w:space="0" w:color="auto"/>
                <w:right w:val="none" w:sz="0" w:space="0" w:color="auto"/>
              </w:divBdr>
            </w:div>
            <w:div w:id="2933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108">
      <w:marLeft w:val="0"/>
      <w:marRight w:val="0"/>
      <w:marTop w:val="0"/>
      <w:marBottom w:val="0"/>
      <w:divBdr>
        <w:top w:val="none" w:sz="0" w:space="0" w:color="auto"/>
        <w:left w:val="none" w:sz="0" w:space="0" w:color="auto"/>
        <w:bottom w:val="none" w:sz="0" w:space="0" w:color="auto"/>
        <w:right w:val="none" w:sz="0" w:space="0" w:color="auto"/>
      </w:divBdr>
      <w:divsChild>
        <w:div w:id="293340005">
          <w:marLeft w:val="0"/>
          <w:marRight w:val="0"/>
          <w:marTop w:val="0"/>
          <w:marBottom w:val="0"/>
          <w:divBdr>
            <w:top w:val="none" w:sz="0" w:space="0" w:color="auto"/>
            <w:left w:val="none" w:sz="0" w:space="0" w:color="auto"/>
            <w:bottom w:val="none" w:sz="0" w:space="0" w:color="auto"/>
            <w:right w:val="none" w:sz="0" w:space="0" w:color="auto"/>
          </w:divBdr>
          <w:divsChild>
            <w:div w:id="293340056">
              <w:marLeft w:val="0"/>
              <w:marRight w:val="0"/>
              <w:marTop w:val="0"/>
              <w:marBottom w:val="0"/>
              <w:divBdr>
                <w:top w:val="none" w:sz="0" w:space="0" w:color="auto"/>
                <w:left w:val="none" w:sz="0" w:space="0" w:color="auto"/>
                <w:bottom w:val="none" w:sz="0" w:space="0" w:color="auto"/>
                <w:right w:val="none" w:sz="0" w:space="0" w:color="auto"/>
              </w:divBdr>
            </w:div>
            <w:div w:id="293340103">
              <w:marLeft w:val="0"/>
              <w:marRight w:val="0"/>
              <w:marTop w:val="0"/>
              <w:marBottom w:val="0"/>
              <w:divBdr>
                <w:top w:val="none" w:sz="0" w:space="0" w:color="auto"/>
                <w:left w:val="none" w:sz="0" w:space="0" w:color="auto"/>
                <w:bottom w:val="none" w:sz="0" w:space="0" w:color="auto"/>
                <w:right w:val="none" w:sz="0" w:space="0" w:color="auto"/>
              </w:divBdr>
            </w:div>
            <w:div w:id="2933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117">
      <w:marLeft w:val="0"/>
      <w:marRight w:val="0"/>
      <w:marTop w:val="0"/>
      <w:marBottom w:val="0"/>
      <w:divBdr>
        <w:top w:val="none" w:sz="0" w:space="0" w:color="auto"/>
        <w:left w:val="none" w:sz="0" w:space="0" w:color="auto"/>
        <w:bottom w:val="none" w:sz="0" w:space="0" w:color="auto"/>
        <w:right w:val="none" w:sz="0" w:space="0" w:color="auto"/>
      </w:divBdr>
      <w:divsChild>
        <w:div w:id="293339966">
          <w:marLeft w:val="0"/>
          <w:marRight w:val="0"/>
          <w:marTop w:val="0"/>
          <w:marBottom w:val="0"/>
          <w:divBdr>
            <w:top w:val="none" w:sz="0" w:space="0" w:color="auto"/>
            <w:left w:val="none" w:sz="0" w:space="0" w:color="auto"/>
            <w:bottom w:val="none" w:sz="0" w:space="0" w:color="auto"/>
            <w:right w:val="none" w:sz="0" w:space="0" w:color="auto"/>
          </w:divBdr>
          <w:divsChild>
            <w:div w:id="293339948">
              <w:marLeft w:val="0"/>
              <w:marRight w:val="0"/>
              <w:marTop w:val="0"/>
              <w:marBottom w:val="0"/>
              <w:divBdr>
                <w:top w:val="none" w:sz="0" w:space="0" w:color="auto"/>
                <w:left w:val="none" w:sz="0" w:space="0" w:color="auto"/>
                <w:bottom w:val="none" w:sz="0" w:space="0" w:color="auto"/>
                <w:right w:val="none" w:sz="0" w:space="0" w:color="auto"/>
              </w:divBdr>
            </w:div>
            <w:div w:id="293339952">
              <w:marLeft w:val="0"/>
              <w:marRight w:val="0"/>
              <w:marTop w:val="0"/>
              <w:marBottom w:val="0"/>
              <w:divBdr>
                <w:top w:val="none" w:sz="0" w:space="0" w:color="auto"/>
                <w:left w:val="none" w:sz="0" w:space="0" w:color="auto"/>
                <w:bottom w:val="none" w:sz="0" w:space="0" w:color="auto"/>
                <w:right w:val="none" w:sz="0" w:space="0" w:color="auto"/>
              </w:divBdr>
            </w:div>
            <w:div w:id="293339955">
              <w:marLeft w:val="0"/>
              <w:marRight w:val="0"/>
              <w:marTop w:val="0"/>
              <w:marBottom w:val="0"/>
              <w:divBdr>
                <w:top w:val="none" w:sz="0" w:space="0" w:color="auto"/>
                <w:left w:val="none" w:sz="0" w:space="0" w:color="auto"/>
                <w:bottom w:val="none" w:sz="0" w:space="0" w:color="auto"/>
                <w:right w:val="none" w:sz="0" w:space="0" w:color="auto"/>
              </w:divBdr>
            </w:div>
            <w:div w:id="293339956">
              <w:marLeft w:val="0"/>
              <w:marRight w:val="0"/>
              <w:marTop w:val="0"/>
              <w:marBottom w:val="0"/>
              <w:divBdr>
                <w:top w:val="none" w:sz="0" w:space="0" w:color="auto"/>
                <w:left w:val="none" w:sz="0" w:space="0" w:color="auto"/>
                <w:bottom w:val="none" w:sz="0" w:space="0" w:color="auto"/>
                <w:right w:val="none" w:sz="0" w:space="0" w:color="auto"/>
              </w:divBdr>
            </w:div>
            <w:div w:id="293339961">
              <w:marLeft w:val="0"/>
              <w:marRight w:val="0"/>
              <w:marTop w:val="0"/>
              <w:marBottom w:val="0"/>
              <w:divBdr>
                <w:top w:val="none" w:sz="0" w:space="0" w:color="auto"/>
                <w:left w:val="none" w:sz="0" w:space="0" w:color="auto"/>
                <w:bottom w:val="none" w:sz="0" w:space="0" w:color="auto"/>
                <w:right w:val="none" w:sz="0" w:space="0" w:color="auto"/>
              </w:divBdr>
            </w:div>
            <w:div w:id="293339962">
              <w:marLeft w:val="0"/>
              <w:marRight w:val="0"/>
              <w:marTop w:val="0"/>
              <w:marBottom w:val="0"/>
              <w:divBdr>
                <w:top w:val="none" w:sz="0" w:space="0" w:color="auto"/>
                <w:left w:val="none" w:sz="0" w:space="0" w:color="auto"/>
                <w:bottom w:val="none" w:sz="0" w:space="0" w:color="auto"/>
                <w:right w:val="none" w:sz="0" w:space="0" w:color="auto"/>
              </w:divBdr>
            </w:div>
            <w:div w:id="293339970">
              <w:marLeft w:val="0"/>
              <w:marRight w:val="0"/>
              <w:marTop w:val="0"/>
              <w:marBottom w:val="0"/>
              <w:divBdr>
                <w:top w:val="none" w:sz="0" w:space="0" w:color="auto"/>
                <w:left w:val="none" w:sz="0" w:space="0" w:color="auto"/>
                <w:bottom w:val="none" w:sz="0" w:space="0" w:color="auto"/>
                <w:right w:val="none" w:sz="0" w:space="0" w:color="auto"/>
              </w:divBdr>
            </w:div>
            <w:div w:id="293339978">
              <w:marLeft w:val="0"/>
              <w:marRight w:val="0"/>
              <w:marTop w:val="0"/>
              <w:marBottom w:val="0"/>
              <w:divBdr>
                <w:top w:val="none" w:sz="0" w:space="0" w:color="auto"/>
                <w:left w:val="none" w:sz="0" w:space="0" w:color="auto"/>
                <w:bottom w:val="none" w:sz="0" w:space="0" w:color="auto"/>
                <w:right w:val="none" w:sz="0" w:space="0" w:color="auto"/>
              </w:divBdr>
            </w:div>
            <w:div w:id="293339980">
              <w:marLeft w:val="0"/>
              <w:marRight w:val="0"/>
              <w:marTop w:val="0"/>
              <w:marBottom w:val="0"/>
              <w:divBdr>
                <w:top w:val="none" w:sz="0" w:space="0" w:color="auto"/>
                <w:left w:val="none" w:sz="0" w:space="0" w:color="auto"/>
                <w:bottom w:val="none" w:sz="0" w:space="0" w:color="auto"/>
                <w:right w:val="none" w:sz="0" w:space="0" w:color="auto"/>
              </w:divBdr>
            </w:div>
            <w:div w:id="293339981">
              <w:marLeft w:val="0"/>
              <w:marRight w:val="0"/>
              <w:marTop w:val="0"/>
              <w:marBottom w:val="0"/>
              <w:divBdr>
                <w:top w:val="none" w:sz="0" w:space="0" w:color="auto"/>
                <w:left w:val="none" w:sz="0" w:space="0" w:color="auto"/>
                <w:bottom w:val="none" w:sz="0" w:space="0" w:color="auto"/>
                <w:right w:val="none" w:sz="0" w:space="0" w:color="auto"/>
              </w:divBdr>
            </w:div>
            <w:div w:id="293339982">
              <w:marLeft w:val="0"/>
              <w:marRight w:val="0"/>
              <w:marTop w:val="0"/>
              <w:marBottom w:val="0"/>
              <w:divBdr>
                <w:top w:val="none" w:sz="0" w:space="0" w:color="auto"/>
                <w:left w:val="none" w:sz="0" w:space="0" w:color="auto"/>
                <w:bottom w:val="none" w:sz="0" w:space="0" w:color="auto"/>
                <w:right w:val="none" w:sz="0" w:space="0" w:color="auto"/>
              </w:divBdr>
            </w:div>
            <w:div w:id="293339986">
              <w:marLeft w:val="0"/>
              <w:marRight w:val="0"/>
              <w:marTop w:val="0"/>
              <w:marBottom w:val="0"/>
              <w:divBdr>
                <w:top w:val="none" w:sz="0" w:space="0" w:color="auto"/>
                <w:left w:val="none" w:sz="0" w:space="0" w:color="auto"/>
                <w:bottom w:val="none" w:sz="0" w:space="0" w:color="auto"/>
                <w:right w:val="none" w:sz="0" w:space="0" w:color="auto"/>
              </w:divBdr>
            </w:div>
            <w:div w:id="293339989">
              <w:marLeft w:val="0"/>
              <w:marRight w:val="0"/>
              <w:marTop w:val="0"/>
              <w:marBottom w:val="0"/>
              <w:divBdr>
                <w:top w:val="none" w:sz="0" w:space="0" w:color="auto"/>
                <w:left w:val="none" w:sz="0" w:space="0" w:color="auto"/>
                <w:bottom w:val="none" w:sz="0" w:space="0" w:color="auto"/>
                <w:right w:val="none" w:sz="0" w:space="0" w:color="auto"/>
              </w:divBdr>
            </w:div>
            <w:div w:id="293339992">
              <w:marLeft w:val="0"/>
              <w:marRight w:val="0"/>
              <w:marTop w:val="0"/>
              <w:marBottom w:val="0"/>
              <w:divBdr>
                <w:top w:val="none" w:sz="0" w:space="0" w:color="auto"/>
                <w:left w:val="none" w:sz="0" w:space="0" w:color="auto"/>
                <w:bottom w:val="none" w:sz="0" w:space="0" w:color="auto"/>
                <w:right w:val="none" w:sz="0" w:space="0" w:color="auto"/>
              </w:divBdr>
            </w:div>
            <w:div w:id="293339998">
              <w:marLeft w:val="0"/>
              <w:marRight w:val="0"/>
              <w:marTop w:val="0"/>
              <w:marBottom w:val="0"/>
              <w:divBdr>
                <w:top w:val="none" w:sz="0" w:space="0" w:color="auto"/>
                <w:left w:val="none" w:sz="0" w:space="0" w:color="auto"/>
                <w:bottom w:val="none" w:sz="0" w:space="0" w:color="auto"/>
                <w:right w:val="none" w:sz="0" w:space="0" w:color="auto"/>
              </w:divBdr>
            </w:div>
            <w:div w:id="293340000">
              <w:marLeft w:val="0"/>
              <w:marRight w:val="0"/>
              <w:marTop w:val="0"/>
              <w:marBottom w:val="0"/>
              <w:divBdr>
                <w:top w:val="none" w:sz="0" w:space="0" w:color="auto"/>
                <w:left w:val="none" w:sz="0" w:space="0" w:color="auto"/>
                <w:bottom w:val="none" w:sz="0" w:space="0" w:color="auto"/>
                <w:right w:val="none" w:sz="0" w:space="0" w:color="auto"/>
              </w:divBdr>
            </w:div>
            <w:div w:id="293340004">
              <w:marLeft w:val="0"/>
              <w:marRight w:val="0"/>
              <w:marTop w:val="0"/>
              <w:marBottom w:val="0"/>
              <w:divBdr>
                <w:top w:val="none" w:sz="0" w:space="0" w:color="auto"/>
                <w:left w:val="none" w:sz="0" w:space="0" w:color="auto"/>
                <w:bottom w:val="none" w:sz="0" w:space="0" w:color="auto"/>
                <w:right w:val="none" w:sz="0" w:space="0" w:color="auto"/>
              </w:divBdr>
            </w:div>
            <w:div w:id="293340007">
              <w:marLeft w:val="0"/>
              <w:marRight w:val="0"/>
              <w:marTop w:val="0"/>
              <w:marBottom w:val="0"/>
              <w:divBdr>
                <w:top w:val="none" w:sz="0" w:space="0" w:color="auto"/>
                <w:left w:val="none" w:sz="0" w:space="0" w:color="auto"/>
                <w:bottom w:val="none" w:sz="0" w:space="0" w:color="auto"/>
                <w:right w:val="none" w:sz="0" w:space="0" w:color="auto"/>
              </w:divBdr>
            </w:div>
            <w:div w:id="293340009">
              <w:marLeft w:val="0"/>
              <w:marRight w:val="0"/>
              <w:marTop w:val="0"/>
              <w:marBottom w:val="0"/>
              <w:divBdr>
                <w:top w:val="none" w:sz="0" w:space="0" w:color="auto"/>
                <w:left w:val="none" w:sz="0" w:space="0" w:color="auto"/>
                <w:bottom w:val="none" w:sz="0" w:space="0" w:color="auto"/>
                <w:right w:val="none" w:sz="0" w:space="0" w:color="auto"/>
              </w:divBdr>
            </w:div>
            <w:div w:id="293340010">
              <w:marLeft w:val="0"/>
              <w:marRight w:val="0"/>
              <w:marTop w:val="0"/>
              <w:marBottom w:val="0"/>
              <w:divBdr>
                <w:top w:val="none" w:sz="0" w:space="0" w:color="auto"/>
                <w:left w:val="none" w:sz="0" w:space="0" w:color="auto"/>
                <w:bottom w:val="none" w:sz="0" w:space="0" w:color="auto"/>
                <w:right w:val="none" w:sz="0" w:space="0" w:color="auto"/>
              </w:divBdr>
            </w:div>
            <w:div w:id="293340012">
              <w:marLeft w:val="0"/>
              <w:marRight w:val="0"/>
              <w:marTop w:val="0"/>
              <w:marBottom w:val="0"/>
              <w:divBdr>
                <w:top w:val="none" w:sz="0" w:space="0" w:color="auto"/>
                <w:left w:val="none" w:sz="0" w:space="0" w:color="auto"/>
                <w:bottom w:val="none" w:sz="0" w:space="0" w:color="auto"/>
                <w:right w:val="none" w:sz="0" w:space="0" w:color="auto"/>
              </w:divBdr>
            </w:div>
            <w:div w:id="293340014">
              <w:marLeft w:val="0"/>
              <w:marRight w:val="0"/>
              <w:marTop w:val="0"/>
              <w:marBottom w:val="0"/>
              <w:divBdr>
                <w:top w:val="none" w:sz="0" w:space="0" w:color="auto"/>
                <w:left w:val="none" w:sz="0" w:space="0" w:color="auto"/>
                <w:bottom w:val="none" w:sz="0" w:space="0" w:color="auto"/>
                <w:right w:val="none" w:sz="0" w:space="0" w:color="auto"/>
              </w:divBdr>
            </w:div>
            <w:div w:id="293340016">
              <w:marLeft w:val="0"/>
              <w:marRight w:val="0"/>
              <w:marTop w:val="0"/>
              <w:marBottom w:val="0"/>
              <w:divBdr>
                <w:top w:val="none" w:sz="0" w:space="0" w:color="auto"/>
                <w:left w:val="none" w:sz="0" w:space="0" w:color="auto"/>
                <w:bottom w:val="none" w:sz="0" w:space="0" w:color="auto"/>
                <w:right w:val="none" w:sz="0" w:space="0" w:color="auto"/>
              </w:divBdr>
            </w:div>
            <w:div w:id="293340017">
              <w:marLeft w:val="0"/>
              <w:marRight w:val="0"/>
              <w:marTop w:val="0"/>
              <w:marBottom w:val="0"/>
              <w:divBdr>
                <w:top w:val="none" w:sz="0" w:space="0" w:color="auto"/>
                <w:left w:val="none" w:sz="0" w:space="0" w:color="auto"/>
                <w:bottom w:val="none" w:sz="0" w:space="0" w:color="auto"/>
                <w:right w:val="none" w:sz="0" w:space="0" w:color="auto"/>
              </w:divBdr>
            </w:div>
            <w:div w:id="293340024">
              <w:marLeft w:val="0"/>
              <w:marRight w:val="0"/>
              <w:marTop w:val="0"/>
              <w:marBottom w:val="0"/>
              <w:divBdr>
                <w:top w:val="none" w:sz="0" w:space="0" w:color="auto"/>
                <w:left w:val="none" w:sz="0" w:space="0" w:color="auto"/>
                <w:bottom w:val="none" w:sz="0" w:space="0" w:color="auto"/>
                <w:right w:val="none" w:sz="0" w:space="0" w:color="auto"/>
              </w:divBdr>
            </w:div>
            <w:div w:id="293340025">
              <w:marLeft w:val="0"/>
              <w:marRight w:val="0"/>
              <w:marTop w:val="0"/>
              <w:marBottom w:val="0"/>
              <w:divBdr>
                <w:top w:val="none" w:sz="0" w:space="0" w:color="auto"/>
                <w:left w:val="none" w:sz="0" w:space="0" w:color="auto"/>
                <w:bottom w:val="none" w:sz="0" w:space="0" w:color="auto"/>
                <w:right w:val="none" w:sz="0" w:space="0" w:color="auto"/>
              </w:divBdr>
            </w:div>
            <w:div w:id="293340029">
              <w:marLeft w:val="0"/>
              <w:marRight w:val="0"/>
              <w:marTop w:val="0"/>
              <w:marBottom w:val="0"/>
              <w:divBdr>
                <w:top w:val="none" w:sz="0" w:space="0" w:color="auto"/>
                <w:left w:val="none" w:sz="0" w:space="0" w:color="auto"/>
                <w:bottom w:val="none" w:sz="0" w:space="0" w:color="auto"/>
                <w:right w:val="none" w:sz="0" w:space="0" w:color="auto"/>
              </w:divBdr>
            </w:div>
            <w:div w:id="293340031">
              <w:marLeft w:val="0"/>
              <w:marRight w:val="0"/>
              <w:marTop w:val="0"/>
              <w:marBottom w:val="0"/>
              <w:divBdr>
                <w:top w:val="none" w:sz="0" w:space="0" w:color="auto"/>
                <w:left w:val="none" w:sz="0" w:space="0" w:color="auto"/>
                <w:bottom w:val="none" w:sz="0" w:space="0" w:color="auto"/>
                <w:right w:val="none" w:sz="0" w:space="0" w:color="auto"/>
              </w:divBdr>
            </w:div>
            <w:div w:id="293340036">
              <w:marLeft w:val="0"/>
              <w:marRight w:val="0"/>
              <w:marTop w:val="0"/>
              <w:marBottom w:val="0"/>
              <w:divBdr>
                <w:top w:val="none" w:sz="0" w:space="0" w:color="auto"/>
                <w:left w:val="none" w:sz="0" w:space="0" w:color="auto"/>
                <w:bottom w:val="none" w:sz="0" w:space="0" w:color="auto"/>
                <w:right w:val="none" w:sz="0" w:space="0" w:color="auto"/>
              </w:divBdr>
            </w:div>
            <w:div w:id="293340037">
              <w:marLeft w:val="0"/>
              <w:marRight w:val="0"/>
              <w:marTop w:val="0"/>
              <w:marBottom w:val="0"/>
              <w:divBdr>
                <w:top w:val="none" w:sz="0" w:space="0" w:color="auto"/>
                <w:left w:val="none" w:sz="0" w:space="0" w:color="auto"/>
                <w:bottom w:val="none" w:sz="0" w:space="0" w:color="auto"/>
                <w:right w:val="none" w:sz="0" w:space="0" w:color="auto"/>
              </w:divBdr>
            </w:div>
            <w:div w:id="293340038">
              <w:marLeft w:val="0"/>
              <w:marRight w:val="0"/>
              <w:marTop w:val="0"/>
              <w:marBottom w:val="0"/>
              <w:divBdr>
                <w:top w:val="none" w:sz="0" w:space="0" w:color="auto"/>
                <w:left w:val="none" w:sz="0" w:space="0" w:color="auto"/>
                <w:bottom w:val="none" w:sz="0" w:space="0" w:color="auto"/>
                <w:right w:val="none" w:sz="0" w:space="0" w:color="auto"/>
              </w:divBdr>
            </w:div>
            <w:div w:id="293340039">
              <w:marLeft w:val="0"/>
              <w:marRight w:val="0"/>
              <w:marTop w:val="0"/>
              <w:marBottom w:val="0"/>
              <w:divBdr>
                <w:top w:val="none" w:sz="0" w:space="0" w:color="auto"/>
                <w:left w:val="none" w:sz="0" w:space="0" w:color="auto"/>
                <w:bottom w:val="none" w:sz="0" w:space="0" w:color="auto"/>
                <w:right w:val="none" w:sz="0" w:space="0" w:color="auto"/>
              </w:divBdr>
            </w:div>
            <w:div w:id="293340040">
              <w:marLeft w:val="0"/>
              <w:marRight w:val="0"/>
              <w:marTop w:val="0"/>
              <w:marBottom w:val="0"/>
              <w:divBdr>
                <w:top w:val="none" w:sz="0" w:space="0" w:color="auto"/>
                <w:left w:val="none" w:sz="0" w:space="0" w:color="auto"/>
                <w:bottom w:val="none" w:sz="0" w:space="0" w:color="auto"/>
                <w:right w:val="none" w:sz="0" w:space="0" w:color="auto"/>
              </w:divBdr>
            </w:div>
            <w:div w:id="293340041">
              <w:marLeft w:val="0"/>
              <w:marRight w:val="0"/>
              <w:marTop w:val="0"/>
              <w:marBottom w:val="0"/>
              <w:divBdr>
                <w:top w:val="none" w:sz="0" w:space="0" w:color="auto"/>
                <w:left w:val="none" w:sz="0" w:space="0" w:color="auto"/>
                <w:bottom w:val="none" w:sz="0" w:space="0" w:color="auto"/>
                <w:right w:val="none" w:sz="0" w:space="0" w:color="auto"/>
              </w:divBdr>
            </w:div>
            <w:div w:id="293340050">
              <w:marLeft w:val="0"/>
              <w:marRight w:val="0"/>
              <w:marTop w:val="0"/>
              <w:marBottom w:val="0"/>
              <w:divBdr>
                <w:top w:val="none" w:sz="0" w:space="0" w:color="auto"/>
                <w:left w:val="none" w:sz="0" w:space="0" w:color="auto"/>
                <w:bottom w:val="none" w:sz="0" w:space="0" w:color="auto"/>
                <w:right w:val="none" w:sz="0" w:space="0" w:color="auto"/>
              </w:divBdr>
            </w:div>
            <w:div w:id="293340053">
              <w:marLeft w:val="0"/>
              <w:marRight w:val="0"/>
              <w:marTop w:val="0"/>
              <w:marBottom w:val="0"/>
              <w:divBdr>
                <w:top w:val="none" w:sz="0" w:space="0" w:color="auto"/>
                <w:left w:val="none" w:sz="0" w:space="0" w:color="auto"/>
                <w:bottom w:val="none" w:sz="0" w:space="0" w:color="auto"/>
                <w:right w:val="none" w:sz="0" w:space="0" w:color="auto"/>
              </w:divBdr>
            </w:div>
            <w:div w:id="293340054">
              <w:marLeft w:val="0"/>
              <w:marRight w:val="0"/>
              <w:marTop w:val="0"/>
              <w:marBottom w:val="0"/>
              <w:divBdr>
                <w:top w:val="none" w:sz="0" w:space="0" w:color="auto"/>
                <w:left w:val="none" w:sz="0" w:space="0" w:color="auto"/>
                <w:bottom w:val="none" w:sz="0" w:space="0" w:color="auto"/>
                <w:right w:val="none" w:sz="0" w:space="0" w:color="auto"/>
              </w:divBdr>
            </w:div>
            <w:div w:id="293340057">
              <w:marLeft w:val="0"/>
              <w:marRight w:val="0"/>
              <w:marTop w:val="0"/>
              <w:marBottom w:val="0"/>
              <w:divBdr>
                <w:top w:val="none" w:sz="0" w:space="0" w:color="auto"/>
                <w:left w:val="none" w:sz="0" w:space="0" w:color="auto"/>
                <w:bottom w:val="none" w:sz="0" w:space="0" w:color="auto"/>
                <w:right w:val="none" w:sz="0" w:space="0" w:color="auto"/>
              </w:divBdr>
            </w:div>
            <w:div w:id="293340059">
              <w:marLeft w:val="0"/>
              <w:marRight w:val="0"/>
              <w:marTop w:val="0"/>
              <w:marBottom w:val="0"/>
              <w:divBdr>
                <w:top w:val="none" w:sz="0" w:space="0" w:color="auto"/>
                <w:left w:val="none" w:sz="0" w:space="0" w:color="auto"/>
                <w:bottom w:val="none" w:sz="0" w:space="0" w:color="auto"/>
                <w:right w:val="none" w:sz="0" w:space="0" w:color="auto"/>
              </w:divBdr>
            </w:div>
            <w:div w:id="293340061">
              <w:marLeft w:val="0"/>
              <w:marRight w:val="0"/>
              <w:marTop w:val="0"/>
              <w:marBottom w:val="0"/>
              <w:divBdr>
                <w:top w:val="none" w:sz="0" w:space="0" w:color="auto"/>
                <w:left w:val="none" w:sz="0" w:space="0" w:color="auto"/>
                <w:bottom w:val="none" w:sz="0" w:space="0" w:color="auto"/>
                <w:right w:val="none" w:sz="0" w:space="0" w:color="auto"/>
              </w:divBdr>
            </w:div>
            <w:div w:id="293340064">
              <w:marLeft w:val="0"/>
              <w:marRight w:val="0"/>
              <w:marTop w:val="0"/>
              <w:marBottom w:val="0"/>
              <w:divBdr>
                <w:top w:val="none" w:sz="0" w:space="0" w:color="auto"/>
                <w:left w:val="none" w:sz="0" w:space="0" w:color="auto"/>
                <w:bottom w:val="none" w:sz="0" w:space="0" w:color="auto"/>
                <w:right w:val="none" w:sz="0" w:space="0" w:color="auto"/>
              </w:divBdr>
            </w:div>
            <w:div w:id="293340070">
              <w:marLeft w:val="0"/>
              <w:marRight w:val="0"/>
              <w:marTop w:val="0"/>
              <w:marBottom w:val="0"/>
              <w:divBdr>
                <w:top w:val="none" w:sz="0" w:space="0" w:color="auto"/>
                <w:left w:val="none" w:sz="0" w:space="0" w:color="auto"/>
                <w:bottom w:val="none" w:sz="0" w:space="0" w:color="auto"/>
                <w:right w:val="none" w:sz="0" w:space="0" w:color="auto"/>
              </w:divBdr>
            </w:div>
            <w:div w:id="293340073">
              <w:marLeft w:val="0"/>
              <w:marRight w:val="0"/>
              <w:marTop w:val="0"/>
              <w:marBottom w:val="0"/>
              <w:divBdr>
                <w:top w:val="none" w:sz="0" w:space="0" w:color="auto"/>
                <w:left w:val="none" w:sz="0" w:space="0" w:color="auto"/>
                <w:bottom w:val="none" w:sz="0" w:space="0" w:color="auto"/>
                <w:right w:val="none" w:sz="0" w:space="0" w:color="auto"/>
              </w:divBdr>
            </w:div>
            <w:div w:id="293340076">
              <w:marLeft w:val="0"/>
              <w:marRight w:val="0"/>
              <w:marTop w:val="0"/>
              <w:marBottom w:val="0"/>
              <w:divBdr>
                <w:top w:val="none" w:sz="0" w:space="0" w:color="auto"/>
                <w:left w:val="none" w:sz="0" w:space="0" w:color="auto"/>
                <w:bottom w:val="none" w:sz="0" w:space="0" w:color="auto"/>
                <w:right w:val="none" w:sz="0" w:space="0" w:color="auto"/>
              </w:divBdr>
            </w:div>
            <w:div w:id="293340077">
              <w:marLeft w:val="0"/>
              <w:marRight w:val="0"/>
              <w:marTop w:val="0"/>
              <w:marBottom w:val="0"/>
              <w:divBdr>
                <w:top w:val="none" w:sz="0" w:space="0" w:color="auto"/>
                <w:left w:val="none" w:sz="0" w:space="0" w:color="auto"/>
                <w:bottom w:val="none" w:sz="0" w:space="0" w:color="auto"/>
                <w:right w:val="none" w:sz="0" w:space="0" w:color="auto"/>
              </w:divBdr>
            </w:div>
            <w:div w:id="293340079">
              <w:marLeft w:val="0"/>
              <w:marRight w:val="0"/>
              <w:marTop w:val="0"/>
              <w:marBottom w:val="0"/>
              <w:divBdr>
                <w:top w:val="none" w:sz="0" w:space="0" w:color="auto"/>
                <w:left w:val="none" w:sz="0" w:space="0" w:color="auto"/>
                <w:bottom w:val="none" w:sz="0" w:space="0" w:color="auto"/>
                <w:right w:val="none" w:sz="0" w:space="0" w:color="auto"/>
              </w:divBdr>
            </w:div>
            <w:div w:id="293340087">
              <w:marLeft w:val="0"/>
              <w:marRight w:val="0"/>
              <w:marTop w:val="0"/>
              <w:marBottom w:val="0"/>
              <w:divBdr>
                <w:top w:val="none" w:sz="0" w:space="0" w:color="auto"/>
                <w:left w:val="none" w:sz="0" w:space="0" w:color="auto"/>
                <w:bottom w:val="none" w:sz="0" w:space="0" w:color="auto"/>
                <w:right w:val="none" w:sz="0" w:space="0" w:color="auto"/>
              </w:divBdr>
            </w:div>
            <w:div w:id="293340098">
              <w:marLeft w:val="0"/>
              <w:marRight w:val="0"/>
              <w:marTop w:val="0"/>
              <w:marBottom w:val="0"/>
              <w:divBdr>
                <w:top w:val="none" w:sz="0" w:space="0" w:color="auto"/>
                <w:left w:val="none" w:sz="0" w:space="0" w:color="auto"/>
                <w:bottom w:val="none" w:sz="0" w:space="0" w:color="auto"/>
                <w:right w:val="none" w:sz="0" w:space="0" w:color="auto"/>
              </w:divBdr>
            </w:div>
            <w:div w:id="293340100">
              <w:marLeft w:val="0"/>
              <w:marRight w:val="0"/>
              <w:marTop w:val="0"/>
              <w:marBottom w:val="0"/>
              <w:divBdr>
                <w:top w:val="none" w:sz="0" w:space="0" w:color="auto"/>
                <w:left w:val="none" w:sz="0" w:space="0" w:color="auto"/>
                <w:bottom w:val="none" w:sz="0" w:space="0" w:color="auto"/>
                <w:right w:val="none" w:sz="0" w:space="0" w:color="auto"/>
              </w:divBdr>
            </w:div>
            <w:div w:id="293340101">
              <w:marLeft w:val="0"/>
              <w:marRight w:val="0"/>
              <w:marTop w:val="0"/>
              <w:marBottom w:val="0"/>
              <w:divBdr>
                <w:top w:val="none" w:sz="0" w:space="0" w:color="auto"/>
                <w:left w:val="none" w:sz="0" w:space="0" w:color="auto"/>
                <w:bottom w:val="none" w:sz="0" w:space="0" w:color="auto"/>
                <w:right w:val="none" w:sz="0" w:space="0" w:color="auto"/>
              </w:divBdr>
            </w:div>
            <w:div w:id="293340106">
              <w:marLeft w:val="0"/>
              <w:marRight w:val="0"/>
              <w:marTop w:val="0"/>
              <w:marBottom w:val="0"/>
              <w:divBdr>
                <w:top w:val="none" w:sz="0" w:space="0" w:color="auto"/>
                <w:left w:val="none" w:sz="0" w:space="0" w:color="auto"/>
                <w:bottom w:val="none" w:sz="0" w:space="0" w:color="auto"/>
                <w:right w:val="none" w:sz="0" w:space="0" w:color="auto"/>
              </w:divBdr>
            </w:div>
            <w:div w:id="293340110">
              <w:marLeft w:val="0"/>
              <w:marRight w:val="0"/>
              <w:marTop w:val="0"/>
              <w:marBottom w:val="0"/>
              <w:divBdr>
                <w:top w:val="none" w:sz="0" w:space="0" w:color="auto"/>
                <w:left w:val="none" w:sz="0" w:space="0" w:color="auto"/>
                <w:bottom w:val="none" w:sz="0" w:space="0" w:color="auto"/>
                <w:right w:val="none" w:sz="0" w:space="0" w:color="auto"/>
              </w:divBdr>
            </w:div>
            <w:div w:id="293340112">
              <w:marLeft w:val="0"/>
              <w:marRight w:val="0"/>
              <w:marTop w:val="0"/>
              <w:marBottom w:val="0"/>
              <w:divBdr>
                <w:top w:val="none" w:sz="0" w:space="0" w:color="auto"/>
                <w:left w:val="none" w:sz="0" w:space="0" w:color="auto"/>
                <w:bottom w:val="none" w:sz="0" w:space="0" w:color="auto"/>
                <w:right w:val="none" w:sz="0" w:space="0" w:color="auto"/>
              </w:divBdr>
            </w:div>
            <w:div w:id="293340115">
              <w:marLeft w:val="0"/>
              <w:marRight w:val="0"/>
              <w:marTop w:val="0"/>
              <w:marBottom w:val="0"/>
              <w:divBdr>
                <w:top w:val="none" w:sz="0" w:space="0" w:color="auto"/>
                <w:left w:val="none" w:sz="0" w:space="0" w:color="auto"/>
                <w:bottom w:val="none" w:sz="0" w:space="0" w:color="auto"/>
                <w:right w:val="none" w:sz="0" w:space="0" w:color="auto"/>
              </w:divBdr>
            </w:div>
            <w:div w:id="293340116">
              <w:marLeft w:val="0"/>
              <w:marRight w:val="0"/>
              <w:marTop w:val="0"/>
              <w:marBottom w:val="0"/>
              <w:divBdr>
                <w:top w:val="none" w:sz="0" w:space="0" w:color="auto"/>
                <w:left w:val="none" w:sz="0" w:space="0" w:color="auto"/>
                <w:bottom w:val="none" w:sz="0" w:space="0" w:color="auto"/>
                <w:right w:val="none" w:sz="0" w:space="0" w:color="auto"/>
              </w:divBdr>
            </w:div>
            <w:div w:id="293340120">
              <w:marLeft w:val="0"/>
              <w:marRight w:val="0"/>
              <w:marTop w:val="0"/>
              <w:marBottom w:val="0"/>
              <w:divBdr>
                <w:top w:val="none" w:sz="0" w:space="0" w:color="auto"/>
                <w:left w:val="none" w:sz="0" w:space="0" w:color="auto"/>
                <w:bottom w:val="none" w:sz="0" w:space="0" w:color="auto"/>
                <w:right w:val="none" w:sz="0" w:space="0" w:color="auto"/>
              </w:divBdr>
            </w:div>
            <w:div w:id="293340121">
              <w:marLeft w:val="0"/>
              <w:marRight w:val="0"/>
              <w:marTop w:val="0"/>
              <w:marBottom w:val="0"/>
              <w:divBdr>
                <w:top w:val="none" w:sz="0" w:space="0" w:color="auto"/>
                <w:left w:val="none" w:sz="0" w:space="0" w:color="auto"/>
                <w:bottom w:val="none" w:sz="0" w:space="0" w:color="auto"/>
                <w:right w:val="none" w:sz="0" w:space="0" w:color="auto"/>
              </w:divBdr>
            </w:div>
            <w:div w:id="293340130">
              <w:marLeft w:val="0"/>
              <w:marRight w:val="0"/>
              <w:marTop w:val="0"/>
              <w:marBottom w:val="0"/>
              <w:divBdr>
                <w:top w:val="none" w:sz="0" w:space="0" w:color="auto"/>
                <w:left w:val="none" w:sz="0" w:space="0" w:color="auto"/>
                <w:bottom w:val="none" w:sz="0" w:space="0" w:color="auto"/>
                <w:right w:val="none" w:sz="0" w:space="0" w:color="auto"/>
              </w:divBdr>
            </w:div>
            <w:div w:id="293340132">
              <w:marLeft w:val="0"/>
              <w:marRight w:val="0"/>
              <w:marTop w:val="0"/>
              <w:marBottom w:val="0"/>
              <w:divBdr>
                <w:top w:val="none" w:sz="0" w:space="0" w:color="auto"/>
                <w:left w:val="none" w:sz="0" w:space="0" w:color="auto"/>
                <w:bottom w:val="none" w:sz="0" w:space="0" w:color="auto"/>
                <w:right w:val="none" w:sz="0" w:space="0" w:color="auto"/>
              </w:divBdr>
            </w:div>
            <w:div w:id="293340137">
              <w:marLeft w:val="0"/>
              <w:marRight w:val="0"/>
              <w:marTop w:val="0"/>
              <w:marBottom w:val="0"/>
              <w:divBdr>
                <w:top w:val="none" w:sz="0" w:space="0" w:color="auto"/>
                <w:left w:val="none" w:sz="0" w:space="0" w:color="auto"/>
                <w:bottom w:val="none" w:sz="0" w:space="0" w:color="auto"/>
                <w:right w:val="none" w:sz="0" w:space="0" w:color="auto"/>
              </w:divBdr>
            </w:div>
            <w:div w:id="293340143">
              <w:marLeft w:val="0"/>
              <w:marRight w:val="0"/>
              <w:marTop w:val="0"/>
              <w:marBottom w:val="0"/>
              <w:divBdr>
                <w:top w:val="none" w:sz="0" w:space="0" w:color="auto"/>
                <w:left w:val="none" w:sz="0" w:space="0" w:color="auto"/>
                <w:bottom w:val="none" w:sz="0" w:space="0" w:color="auto"/>
                <w:right w:val="none" w:sz="0" w:space="0" w:color="auto"/>
              </w:divBdr>
            </w:div>
            <w:div w:id="293340144">
              <w:marLeft w:val="0"/>
              <w:marRight w:val="0"/>
              <w:marTop w:val="0"/>
              <w:marBottom w:val="0"/>
              <w:divBdr>
                <w:top w:val="none" w:sz="0" w:space="0" w:color="auto"/>
                <w:left w:val="none" w:sz="0" w:space="0" w:color="auto"/>
                <w:bottom w:val="none" w:sz="0" w:space="0" w:color="auto"/>
                <w:right w:val="none" w:sz="0" w:space="0" w:color="auto"/>
              </w:divBdr>
            </w:div>
            <w:div w:id="293340148">
              <w:marLeft w:val="0"/>
              <w:marRight w:val="0"/>
              <w:marTop w:val="0"/>
              <w:marBottom w:val="0"/>
              <w:divBdr>
                <w:top w:val="none" w:sz="0" w:space="0" w:color="auto"/>
                <w:left w:val="none" w:sz="0" w:space="0" w:color="auto"/>
                <w:bottom w:val="none" w:sz="0" w:space="0" w:color="auto"/>
                <w:right w:val="none" w:sz="0" w:space="0" w:color="auto"/>
              </w:divBdr>
            </w:div>
            <w:div w:id="293340150">
              <w:marLeft w:val="0"/>
              <w:marRight w:val="0"/>
              <w:marTop w:val="0"/>
              <w:marBottom w:val="0"/>
              <w:divBdr>
                <w:top w:val="none" w:sz="0" w:space="0" w:color="auto"/>
                <w:left w:val="none" w:sz="0" w:space="0" w:color="auto"/>
                <w:bottom w:val="none" w:sz="0" w:space="0" w:color="auto"/>
                <w:right w:val="none" w:sz="0" w:space="0" w:color="auto"/>
              </w:divBdr>
            </w:div>
            <w:div w:id="293340151">
              <w:marLeft w:val="0"/>
              <w:marRight w:val="0"/>
              <w:marTop w:val="0"/>
              <w:marBottom w:val="0"/>
              <w:divBdr>
                <w:top w:val="none" w:sz="0" w:space="0" w:color="auto"/>
                <w:left w:val="none" w:sz="0" w:space="0" w:color="auto"/>
                <w:bottom w:val="none" w:sz="0" w:space="0" w:color="auto"/>
                <w:right w:val="none" w:sz="0" w:space="0" w:color="auto"/>
              </w:divBdr>
            </w:div>
            <w:div w:id="293340155">
              <w:marLeft w:val="0"/>
              <w:marRight w:val="0"/>
              <w:marTop w:val="0"/>
              <w:marBottom w:val="0"/>
              <w:divBdr>
                <w:top w:val="none" w:sz="0" w:space="0" w:color="auto"/>
                <w:left w:val="none" w:sz="0" w:space="0" w:color="auto"/>
                <w:bottom w:val="none" w:sz="0" w:space="0" w:color="auto"/>
                <w:right w:val="none" w:sz="0" w:space="0" w:color="auto"/>
              </w:divBdr>
            </w:div>
            <w:div w:id="293340159">
              <w:marLeft w:val="0"/>
              <w:marRight w:val="0"/>
              <w:marTop w:val="0"/>
              <w:marBottom w:val="0"/>
              <w:divBdr>
                <w:top w:val="none" w:sz="0" w:space="0" w:color="auto"/>
                <w:left w:val="none" w:sz="0" w:space="0" w:color="auto"/>
                <w:bottom w:val="none" w:sz="0" w:space="0" w:color="auto"/>
                <w:right w:val="none" w:sz="0" w:space="0" w:color="auto"/>
              </w:divBdr>
            </w:div>
            <w:div w:id="293340160">
              <w:marLeft w:val="0"/>
              <w:marRight w:val="0"/>
              <w:marTop w:val="0"/>
              <w:marBottom w:val="0"/>
              <w:divBdr>
                <w:top w:val="none" w:sz="0" w:space="0" w:color="auto"/>
                <w:left w:val="none" w:sz="0" w:space="0" w:color="auto"/>
                <w:bottom w:val="none" w:sz="0" w:space="0" w:color="auto"/>
                <w:right w:val="none" w:sz="0" w:space="0" w:color="auto"/>
              </w:divBdr>
            </w:div>
            <w:div w:id="293340164">
              <w:marLeft w:val="0"/>
              <w:marRight w:val="0"/>
              <w:marTop w:val="0"/>
              <w:marBottom w:val="0"/>
              <w:divBdr>
                <w:top w:val="none" w:sz="0" w:space="0" w:color="auto"/>
                <w:left w:val="none" w:sz="0" w:space="0" w:color="auto"/>
                <w:bottom w:val="none" w:sz="0" w:space="0" w:color="auto"/>
                <w:right w:val="none" w:sz="0" w:space="0" w:color="auto"/>
              </w:divBdr>
            </w:div>
            <w:div w:id="293340168">
              <w:marLeft w:val="0"/>
              <w:marRight w:val="0"/>
              <w:marTop w:val="0"/>
              <w:marBottom w:val="0"/>
              <w:divBdr>
                <w:top w:val="none" w:sz="0" w:space="0" w:color="auto"/>
                <w:left w:val="none" w:sz="0" w:space="0" w:color="auto"/>
                <w:bottom w:val="none" w:sz="0" w:space="0" w:color="auto"/>
                <w:right w:val="none" w:sz="0" w:space="0" w:color="auto"/>
              </w:divBdr>
            </w:div>
            <w:div w:id="293340169">
              <w:marLeft w:val="0"/>
              <w:marRight w:val="0"/>
              <w:marTop w:val="0"/>
              <w:marBottom w:val="0"/>
              <w:divBdr>
                <w:top w:val="none" w:sz="0" w:space="0" w:color="auto"/>
                <w:left w:val="none" w:sz="0" w:space="0" w:color="auto"/>
                <w:bottom w:val="none" w:sz="0" w:space="0" w:color="auto"/>
                <w:right w:val="none" w:sz="0" w:space="0" w:color="auto"/>
              </w:divBdr>
            </w:div>
            <w:div w:id="293340170">
              <w:marLeft w:val="0"/>
              <w:marRight w:val="0"/>
              <w:marTop w:val="0"/>
              <w:marBottom w:val="0"/>
              <w:divBdr>
                <w:top w:val="none" w:sz="0" w:space="0" w:color="auto"/>
                <w:left w:val="none" w:sz="0" w:space="0" w:color="auto"/>
                <w:bottom w:val="none" w:sz="0" w:space="0" w:color="auto"/>
                <w:right w:val="none" w:sz="0" w:space="0" w:color="auto"/>
              </w:divBdr>
            </w:div>
            <w:div w:id="293340171">
              <w:marLeft w:val="0"/>
              <w:marRight w:val="0"/>
              <w:marTop w:val="0"/>
              <w:marBottom w:val="0"/>
              <w:divBdr>
                <w:top w:val="none" w:sz="0" w:space="0" w:color="auto"/>
                <w:left w:val="none" w:sz="0" w:space="0" w:color="auto"/>
                <w:bottom w:val="none" w:sz="0" w:space="0" w:color="auto"/>
                <w:right w:val="none" w:sz="0" w:space="0" w:color="auto"/>
              </w:divBdr>
            </w:div>
            <w:div w:id="293340173">
              <w:marLeft w:val="0"/>
              <w:marRight w:val="0"/>
              <w:marTop w:val="0"/>
              <w:marBottom w:val="0"/>
              <w:divBdr>
                <w:top w:val="none" w:sz="0" w:space="0" w:color="auto"/>
                <w:left w:val="none" w:sz="0" w:space="0" w:color="auto"/>
                <w:bottom w:val="none" w:sz="0" w:space="0" w:color="auto"/>
                <w:right w:val="none" w:sz="0" w:space="0" w:color="auto"/>
              </w:divBdr>
            </w:div>
            <w:div w:id="293340175">
              <w:marLeft w:val="0"/>
              <w:marRight w:val="0"/>
              <w:marTop w:val="0"/>
              <w:marBottom w:val="0"/>
              <w:divBdr>
                <w:top w:val="none" w:sz="0" w:space="0" w:color="auto"/>
                <w:left w:val="none" w:sz="0" w:space="0" w:color="auto"/>
                <w:bottom w:val="none" w:sz="0" w:space="0" w:color="auto"/>
                <w:right w:val="none" w:sz="0" w:space="0" w:color="auto"/>
              </w:divBdr>
            </w:div>
            <w:div w:id="293340177">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293340181">
              <w:marLeft w:val="0"/>
              <w:marRight w:val="0"/>
              <w:marTop w:val="0"/>
              <w:marBottom w:val="0"/>
              <w:divBdr>
                <w:top w:val="none" w:sz="0" w:space="0" w:color="auto"/>
                <w:left w:val="none" w:sz="0" w:space="0" w:color="auto"/>
                <w:bottom w:val="none" w:sz="0" w:space="0" w:color="auto"/>
                <w:right w:val="none" w:sz="0" w:space="0" w:color="auto"/>
              </w:divBdr>
            </w:div>
            <w:div w:id="293340182">
              <w:marLeft w:val="0"/>
              <w:marRight w:val="0"/>
              <w:marTop w:val="0"/>
              <w:marBottom w:val="0"/>
              <w:divBdr>
                <w:top w:val="none" w:sz="0" w:space="0" w:color="auto"/>
                <w:left w:val="none" w:sz="0" w:space="0" w:color="auto"/>
                <w:bottom w:val="none" w:sz="0" w:space="0" w:color="auto"/>
                <w:right w:val="none" w:sz="0" w:space="0" w:color="auto"/>
              </w:divBdr>
            </w:div>
            <w:div w:id="293340189">
              <w:marLeft w:val="0"/>
              <w:marRight w:val="0"/>
              <w:marTop w:val="0"/>
              <w:marBottom w:val="0"/>
              <w:divBdr>
                <w:top w:val="none" w:sz="0" w:space="0" w:color="auto"/>
                <w:left w:val="none" w:sz="0" w:space="0" w:color="auto"/>
                <w:bottom w:val="none" w:sz="0" w:space="0" w:color="auto"/>
                <w:right w:val="none" w:sz="0" w:space="0" w:color="auto"/>
              </w:divBdr>
            </w:div>
            <w:div w:id="293340194">
              <w:marLeft w:val="0"/>
              <w:marRight w:val="0"/>
              <w:marTop w:val="0"/>
              <w:marBottom w:val="0"/>
              <w:divBdr>
                <w:top w:val="none" w:sz="0" w:space="0" w:color="auto"/>
                <w:left w:val="none" w:sz="0" w:space="0" w:color="auto"/>
                <w:bottom w:val="none" w:sz="0" w:space="0" w:color="auto"/>
                <w:right w:val="none" w:sz="0" w:space="0" w:color="auto"/>
              </w:divBdr>
            </w:div>
            <w:div w:id="293340206">
              <w:marLeft w:val="0"/>
              <w:marRight w:val="0"/>
              <w:marTop w:val="0"/>
              <w:marBottom w:val="0"/>
              <w:divBdr>
                <w:top w:val="none" w:sz="0" w:space="0" w:color="auto"/>
                <w:left w:val="none" w:sz="0" w:space="0" w:color="auto"/>
                <w:bottom w:val="none" w:sz="0" w:space="0" w:color="auto"/>
                <w:right w:val="none" w:sz="0" w:space="0" w:color="auto"/>
              </w:divBdr>
            </w:div>
            <w:div w:id="293340214">
              <w:marLeft w:val="0"/>
              <w:marRight w:val="0"/>
              <w:marTop w:val="0"/>
              <w:marBottom w:val="0"/>
              <w:divBdr>
                <w:top w:val="none" w:sz="0" w:space="0" w:color="auto"/>
                <w:left w:val="none" w:sz="0" w:space="0" w:color="auto"/>
                <w:bottom w:val="none" w:sz="0" w:space="0" w:color="auto"/>
                <w:right w:val="none" w:sz="0" w:space="0" w:color="auto"/>
              </w:divBdr>
            </w:div>
            <w:div w:id="293340215">
              <w:marLeft w:val="0"/>
              <w:marRight w:val="0"/>
              <w:marTop w:val="0"/>
              <w:marBottom w:val="0"/>
              <w:divBdr>
                <w:top w:val="none" w:sz="0" w:space="0" w:color="auto"/>
                <w:left w:val="none" w:sz="0" w:space="0" w:color="auto"/>
                <w:bottom w:val="none" w:sz="0" w:space="0" w:color="auto"/>
                <w:right w:val="none" w:sz="0" w:space="0" w:color="auto"/>
              </w:divBdr>
            </w:div>
            <w:div w:id="293340216">
              <w:marLeft w:val="0"/>
              <w:marRight w:val="0"/>
              <w:marTop w:val="0"/>
              <w:marBottom w:val="0"/>
              <w:divBdr>
                <w:top w:val="none" w:sz="0" w:space="0" w:color="auto"/>
                <w:left w:val="none" w:sz="0" w:space="0" w:color="auto"/>
                <w:bottom w:val="none" w:sz="0" w:space="0" w:color="auto"/>
                <w:right w:val="none" w:sz="0" w:space="0" w:color="auto"/>
              </w:divBdr>
            </w:div>
            <w:div w:id="2933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149">
      <w:marLeft w:val="0"/>
      <w:marRight w:val="0"/>
      <w:marTop w:val="0"/>
      <w:marBottom w:val="0"/>
      <w:divBdr>
        <w:top w:val="none" w:sz="0" w:space="0" w:color="auto"/>
        <w:left w:val="none" w:sz="0" w:space="0" w:color="auto"/>
        <w:bottom w:val="none" w:sz="0" w:space="0" w:color="auto"/>
        <w:right w:val="none" w:sz="0" w:space="0" w:color="auto"/>
      </w:divBdr>
      <w:divsChild>
        <w:div w:id="293340114">
          <w:marLeft w:val="0"/>
          <w:marRight w:val="0"/>
          <w:marTop w:val="0"/>
          <w:marBottom w:val="0"/>
          <w:divBdr>
            <w:top w:val="none" w:sz="0" w:space="0" w:color="auto"/>
            <w:left w:val="none" w:sz="0" w:space="0" w:color="auto"/>
            <w:bottom w:val="none" w:sz="0" w:space="0" w:color="auto"/>
            <w:right w:val="none" w:sz="0" w:space="0" w:color="auto"/>
          </w:divBdr>
        </w:div>
      </w:divsChild>
    </w:div>
    <w:div w:id="293340197">
      <w:marLeft w:val="0"/>
      <w:marRight w:val="0"/>
      <w:marTop w:val="0"/>
      <w:marBottom w:val="0"/>
      <w:divBdr>
        <w:top w:val="none" w:sz="0" w:space="0" w:color="auto"/>
        <w:left w:val="none" w:sz="0" w:space="0" w:color="auto"/>
        <w:bottom w:val="none" w:sz="0" w:space="0" w:color="auto"/>
        <w:right w:val="none" w:sz="0" w:space="0" w:color="auto"/>
      </w:divBdr>
      <w:divsChild>
        <w:div w:id="29334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snapodlask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23</Pages>
  <Words>7186</Words>
  <Characters>43119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Środowisko</dc:creator>
  <cp:keywords/>
  <dc:description/>
  <cp:lastModifiedBy>Sekretarz</cp:lastModifiedBy>
  <cp:revision>79</cp:revision>
  <cp:lastPrinted>2013-06-10T08:47:00Z</cp:lastPrinted>
  <dcterms:created xsi:type="dcterms:W3CDTF">2013-06-03T06:26:00Z</dcterms:created>
  <dcterms:modified xsi:type="dcterms:W3CDTF">2013-06-10T12:14:00Z</dcterms:modified>
</cp:coreProperties>
</file>