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4BE" w:rsidRPr="00E35632" w:rsidRDefault="006154BE" w:rsidP="006154BE">
      <w:pPr>
        <w:pStyle w:val="right"/>
        <w:jc w:val="left"/>
      </w:pPr>
      <w:r w:rsidRPr="000111CF">
        <w:t>WO.271.</w:t>
      </w:r>
      <w:r w:rsidR="009534DF" w:rsidRPr="000111CF">
        <w:t>9</w:t>
      </w:r>
      <w:r w:rsidR="005A4F8D" w:rsidRPr="000111CF">
        <w:t>.20</w:t>
      </w:r>
      <w:r w:rsidR="009534DF" w:rsidRPr="000111CF">
        <w:t>20</w:t>
      </w:r>
      <w:r w:rsidR="005A4F8D" w:rsidRPr="000111CF">
        <w:t>.ZP</w:t>
      </w:r>
      <w:r w:rsidR="005A4F8D" w:rsidRPr="000111CF">
        <w:tab/>
      </w:r>
      <w:r w:rsidR="005A4F8D" w:rsidRPr="000111CF">
        <w:tab/>
      </w:r>
      <w:r w:rsidR="005A4F8D" w:rsidRPr="000111CF">
        <w:tab/>
      </w:r>
      <w:r w:rsidR="005A4F8D" w:rsidRPr="000111CF">
        <w:tab/>
      </w:r>
      <w:r w:rsidR="005A4F8D" w:rsidRPr="000111CF">
        <w:tab/>
      </w:r>
      <w:r w:rsidR="005A4F8D" w:rsidRPr="000111CF">
        <w:tab/>
      </w:r>
      <w:r w:rsidR="00312A6E" w:rsidRPr="000111CF">
        <w:t xml:space="preserve">                 </w:t>
      </w:r>
      <w:r w:rsidR="005A4F8D" w:rsidRPr="000111CF">
        <w:t xml:space="preserve">Krobia, dnia </w:t>
      </w:r>
      <w:r w:rsidR="009534DF" w:rsidRPr="000111CF">
        <w:t>2</w:t>
      </w:r>
      <w:r w:rsidR="009B13BE">
        <w:t>7</w:t>
      </w:r>
      <w:r w:rsidR="009534DF" w:rsidRPr="000111CF">
        <w:t xml:space="preserve"> stycznia</w:t>
      </w:r>
      <w:r w:rsidR="00312A6E" w:rsidRPr="000111CF">
        <w:t xml:space="preserve"> </w:t>
      </w:r>
      <w:r w:rsidRPr="000111CF">
        <w:t>20</w:t>
      </w:r>
      <w:r w:rsidR="009534DF" w:rsidRPr="000111CF">
        <w:t>20</w:t>
      </w:r>
      <w:r w:rsidRPr="000111CF">
        <w:t xml:space="preserve"> r.</w:t>
      </w:r>
    </w:p>
    <w:p w:rsidR="006154BE" w:rsidRPr="00E35632" w:rsidRDefault="006154BE" w:rsidP="006154BE">
      <w:pPr>
        <w:pStyle w:val="right"/>
      </w:pPr>
    </w:p>
    <w:p w:rsidR="006154BE" w:rsidRPr="00E35632" w:rsidRDefault="006154BE" w:rsidP="006154BE">
      <w:pPr>
        <w:pStyle w:val="p"/>
      </w:pPr>
    </w:p>
    <w:p w:rsidR="006154BE" w:rsidRPr="00E35632" w:rsidRDefault="006154BE" w:rsidP="006154BE">
      <w:pPr>
        <w:pStyle w:val="center"/>
        <w:rPr>
          <w:rStyle w:val="bold"/>
        </w:rPr>
      </w:pPr>
    </w:p>
    <w:p w:rsidR="006154BE" w:rsidRPr="00E35632" w:rsidRDefault="006154BE" w:rsidP="006154BE">
      <w:pPr>
        <w:pStyle w:val="center"/>
        <w:rPr>
          <w:rStyle w:val="bold"/>
        </w:rPr>
      </w:pPr>
    </w:p>
    <w:p w:rsidR="006154BE" w:rsidRPr="00E35632" w:rsidRDefault="006154BE" w:rsidP="006154BE">
      <w:pPr>
        <w:pStyle w:val="center"/>
        <w:rPr>
          <w:b/>
          <w:bCs/>
        </w:rPr>
      </w:pPr>
      <w:r w:rsidRPr="00E35632">
        <w:rPr>
          <w:b/>
          <w:bCs/>
        </w:rPr>
        <w:t>SPECYFIKACJA ISTOTNYCH WARUNKÓW ZAMÓWIENIA</w:t>
      </w:r>
    </w:p>
    <w:p w:rsidR="006154BE" w:rsidRPr="00E35632" w:rsidRDefault="006154BE" w:rsidP="006154BE">
      <w:pPr>
        <w:pStyle w:val="center"/>
        <w:rPr>
          <w:b/>
        </w:rPr>
      </w:pPr>
    </w:p>
    <w:p w:rsidR="006154BE" w:rsidRPr="00E35632" w:rsidRDefault="006154BE" w:rsidP="006154BE">
      <w:pPr>
        <w:pStyle w:val="center"/>
        <w:rPr>
          <w:b/>
        </w:rPr>
      </w:pPr>
    </w:p>
    <w:p w:rsidR="006154BE" w:rsidRPr="00E35632" w:rsidRDefault="006154BE" w:rsidP="006154BE">
      <w:pPr>
        <w:pStyle w:val="center"/>
        <w:rPr>
          <w:b/>
          <w:color w:val="FF0000"/>
        </w:rPr>
      </w:pPr>
    </w:p>
    <w:p w:rsidR="006154BE" w:rsidRPr="00E35632" w:rsidRDefault="006154BE" w:rsidP="00AC0485">
      <w:pPr>
        <w:pStyle w:val="center"/>
        <w:jc w:val="left"/>
        <w:rPr>
          <w:b/>
          <w:color w:val="FF0000"/>
        </w:rPr>
      </w:pPr>
    </w:p>
    <w:p w:rsidR="006154BE" w:rsidRPr="00E35632" w:rsidRDefault="006154BE" w:rsidP="006154BE">
      <w:pPr>
        <w:pStyle w:val="center"/>
        <w:rPr>
          <w:b/>
          <w:bCs/>
        </w:rPr>
      </w:pPr>
    </w:p>
    <w:p w:rsidR="006154BE" w:rsidRPr="00E35632" w:rsidRDefault="006154BE" w:rsidP="006154BE">
      <w:pPr>
        <w:pStyle w:val="center"/>
        <w:rPr>
          <w:b/>
          <w:bCs/>
        </w:rPr>
      </w:pPr>
    </w:p>
    <w:p w:rsidR="006154BE" w:rsidRPr="00E35632" w:rsidRDefault="006154BE" w:rsidP="006154BE">
      <w:pPr>
        <w:pStyle w:val="center"/>
        <w:jc w:val="left"/>
        <w:rPr>
          <w:b/>
          <w:bCs/>
        </w:rPr>
      </w:pPr>
      <w:r w:rsidRPr="00E35632">
        <w:rPr>
          <w:b/>
          <w:bCs/>
        </w:rPr>
        <w:t xml:space="preserve">ZAMAWIAJĄCY: </w:t>
      </w:r>
      <w:r w:rsidRPr="00E35632">
        <w:rPr>
          <w:bCs/>
        </w:rPr>
        <w:t>GMINA KROBIA REPREZENTOWANA PRZEZ BURMISTRZA</w:t>
      </w:r>
    </w:p>
    <w:p w:rsidR="006154BE" w:rsidRPr="00E35632" w:rsidRDefault="006154BE" w:rsidP="006154BE">
      <w:pPr>
        <w:pStyle w:val="center"/>
        <w:jc w:val="left"/>
        <w:rPr>
          <w:b/>
          <w:bCs/>
        </w:rPr>
      </w:pPr>
    </w:p>
    <w:p w:rsidR="00DE7D5E" w:rsidRDefault="00DE7D5E" w:rsidP="00DE7D5E">
      <w:pPr>
        <w:pStyle w:val="center"/>
        <w:rPr>
          <w:b/>
          <w:bCs/>
        </w:rPr>
      </w:pPr>
    </w:p>
    <w:p w:rsidR="007934CF" w:rsidRDefault="006154BE" w:rsidP="00312A6E">
      <w:pPr>
        <w:pStyle w:val="center"/>
        <w:rPr>
          <w:b/>
          <w:bCs/>
        </w:rPr>
      </w:pPr>
      <w:r w:rsidRPr="00E35632">
        <w:rPr>
          <w:b/>
          <w:bCs/>
        </w:rPr>
        <w:t>PRZETARG NIEOGRANICZONY</w:t>
      </w:r>
    </w:p>
    <w:p w:rsidR="00AC0485" w:rsidRDefault="00AC0485" w:rsidP="00312A6E">
      <w:pPr>
        <w:pStyle w:val="center"/>
        <w:rPr>
          <w:b/>
          <w:bCs/>
        </w:rPr>
      </w:pPr>
    </w:p>
    <w:p w:rsidR="00AC0485" w:rsidRDefault="00AC0485" w:rsidP="00AC0485">
      <w:pPr>
        <w:jc w:val="center"/>
        <w:rPr>
          <w:b/>
          <w:bCs/>
          <w:color w:val="000000"/>
          <w:shd w:val="clear" w:color="auto" w:fill="FFFFFF"/>
        </w:rPr>
      </w:pPr>
      <w:bookmarkStart w:id="0" w:name="_Hlk29385586"/>
      <w:r>
        <w:rPr>
          <w:b/>
          <w:bCs/>
          <w:color w:val="000000"/>
          <w:shd w:val="clear" w:color="auto" w:fill="FFFFFF"/>
        </w:rPr>
        <w:t xml:space="preserve">Zakup wyposażenia zewnętrznego Lokalnego Centrum Popularyzacji Nauki Edukacji i Innowacji w Krobi -wir wodny - etap IV </w:t>
      </w:r>
      <w:r>
        <w:rPr>
          <w:b/>
          <w:bCs/>
          <w:shd w:val="clear" w:color="auto" w:fill="FFFFFF"/>
        </w:rPr>
        <w:t>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w:t>
      </w:r>
    </w:p>
    <w:bookmarkEnd w:id="0"/>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Default="006154BE" w:rsidP="006154BE">
      <w:pPr>
        <w:pStyle w:val="justify"/>
      </w:pPr>
    </w:p>
    <w:p w:rsidR="006154BE" w:rsidRDefault="006154BE" w:rsidP="006154BE">
      <w:pPr>
        <w:pStyle w:val="justify"/>
      </w:pPr>
    </w:p>
    <w:p w:rsidR="006154BE" w:rsidRDefault="006154BE" w:rsidP="006154BE">
      <w:pPr>
        <w:pStyle w:val="justify"/>
      </w:pPr>
    </w:p>
    <w:p w:rsidR="006154BE" w:rsidRPr="00E35632" w:rsidRDefault="006154BE" w:rsidP="006154BE">
      <w:pPr>
        <w:pStyle w:val="justify"/>
      </w:pPr>
    </w:p>
    <w:p w:rsidR="006154BE" w:rsidRDefault="006154BE" w:rsidP="006154BE">
      <w:pPr>
        <w:pStyle w:val="justify"/>
      </w:pPr>
    </w:p>
    <w:p w:rsidR="006154BE" w:rsidRDefault="006154BE" w:rsidP="006154BE">
      <w:pPr>
        <w:pStyle w:val="justify"/>
      </w:pPr>
    </w:p>
    <w:p w:rsidR="00DE7D5E" w:rsidRDefault="00DE7D5E" w:rsidP="006154BE">
      <w:pPr>
        <w:pStyle w:val="justify"/>
      </w:pPr>
    </w:p>
    <w:p w:rsidR="004E65B3" w:rsidRDefault="004E65B3" w:rsidP="006154BE">
      <w:pPr>
        <w:pStyle w:val="justify"/>
      </w:pPr>
    </w:p>
    <w:p w:rsidR="006154BE" w:rsidRPr="00E35632" w:rsidRDefault="006154BE" w:rsidP="006154BE">
      <w:pPr>
        <w:pStyle w:val="justify"/>
      </w:pPr>
      <w:r w:rsidRPr="00E35632">
        <w:lastRenderedPageBreak/>
        <w:t xml:space="preserve">Postępowanie o udzielenie zamówienia prowadzone jest w trybie </w:t>
      </w:r>
      <w:r w:rsidRPr="00E35632">
        <w:rPr>
          <w:rStyle w:val="bold"/>
        </w:rPr>
        <w:t>przetargu nieograniczonego</w:t>
      </w:r>
      <w:r w:rsidRPr="00E35632">
        <w:t xml:space="preserve"> na podstawie ustawy z dnia 29 stycznia 2004 roku Prawo zamówień publicznych – zwanej dalej „Ustawą”</w:t>
      </w:r>
    </w:p>
    <w:p w:rsidR="006154BE" w:rsidRDefault="006154BE" w:rsidP="006154BE">
      <w:pPr>
        <w:pStyle w:val="p"/>
        <w:rPr>
          <w:rStyle w:val="bold"/>
        </w:rPr>
      </w:pPr>
    </w:p>
    <w:p w:rsidR="004E65B3" w:rsidRDefault="004E65B3" w:rsidP="006154BE">
      <w:pPr>
        <w:pStyle w:val="p"/>
        <w:rPr>
          <w:rStyle w:val="bold"/>
        </w:rPr>
      </w:pPr>
    </w:p>
    <w:p w:rsidR="004E65B3" w:rsidRPr="00E35632" w:rsidRDefault="004E65B3" w:rsidP="006154BE">
      <w:pPr>
        <w:pStyle w:val="p"/>
        <w:rPr>
          <w:rStyle w:val="bold"/>
        </w:rPr>
      </w:pPr>
    </w:p>
    <w:p w:rsidR="006154BE" w:rsidRPr="00E35632" w:rsidRDefault="006154BE" w:rsidP="006154BE">
      <w:pPr>
        <w:pStyle w:val="p"/>
        <w:rPr>
          <w:rStyle w:val="bold"/>
        </w:rPr>
      </w:pPr>
      <w:r w:rsidRPr="00E35632">
        <w:rPr>
          <w:rStyle w:val="bold"/>
        </w:rPr>
        <w:t>1. ZAMAWIAJĄCY</w:t>
      </w:r>
    </w:p>
    <w:p w:rsidR="006154BE" w:rsidRPr="00E35632" w:rsidRDefault="006154BE" w:rsidP="006154BE">
      <w:pPr>
        <w:pStyle w:val="p"/>
        <w:rPr>
          <w:bCs/>
        </w:rPr>
      </w:pPr>
    </w:p>
    <w:p w:rsidR="006154BE" w:rsidRPr="00E35632" w:rsidRDefault="006154BE" w:rsidP="006154BE">
      <w:pPr>
        <w:pStyle w:val="p"/>
        <w:rPr>
          <w:bCs/>
        </w:rPr>
      </w:pPr>
      <w:r w:rsidRPr="00E35632">
        <w:rPr>
          <w:bCs/>
        </w:rPr>
        <w:t>GMINA KROBIA</w:t>
      </w:r>
    </w:p>
    <w:p w:rsidR="006154BE" w:rsidRPr="00E35632" w:rsidRDefault="006154BE" w:rsidP="006154BE">
      <w:pPr>
        <w:pStyle w:val="p"/>
        <w:rPr>
          <w:bCs/>
        </w:rPr>
      </w:pPr>
      <w:r w:rsidRPr="00E35632">
        <w:rPr>
          <w:bCs/>
        </w:rPr>
        <w:t xml:space="preserve">UL. RYNEK 1 </w:t>
      </w:r>
    </w:p>
    <w:p w:rsidR="006154BE" w:rsidRPr="00E35632" w:rsidRDefault="006154BE" w:rsidP="006154BE">
      <w:pPr>
        <w:pStyle w:val="p"/>
        <w:rPr>
          <w:bCs/>
        </w:rPr>
      </w:pPr>
      <w:r w:rsidRPr="00E35632">
        <w:rPr>
          <w:bCs/>
        </w:rPr>
        <w:t xml:space="preserve">63-840 KROBIA </w:t>
      </w:r>
    </w:p>
    <w:p w:rsidR="006154BE" w:rsidRPr="00E35632" w:rsidRDefault="006154BE" w:rsidP="006154BE">
      <w:pPr>
        <w:pStyle w:val="p"/>
        <w:rPr>
          <w:bCs/>
        </w:rPr>
      </w:pPr>
      <w:r w:rsidRPr="00E35632">
        <w:rPr>
          <w:bCs/>
        </w:rPr>
        <w:t xml:space="preserve">TEL. 65 571-11-11 </w:t>
      </w:r>
    </w:p>
    <w:p w:rsidR="006154BE" w:rsidRPr="006131E9" w:rsidRDefault="006154BE" w:rsidP="006154BE">
      <w:pPr>
        <w:pStyle w:val="p"/>
        <w:rPr>
          <w:bCs/>
        </w:rPr>
      </w:pPr>
      <w:r w:rsidRPr="006131E9">
        <w:rPr>
          <w:bCs/>
        </w:rPr>
        <w:t>FAX 65 571-11-11,  573 –87-80</w:t>
      </w:r>
    </w:p>
    <w:p w:rsidR="006154BE" w:rsidRPr="00E35632" w:rsidRDefault="006154BE" w:rsidP="006154BE">
      <w:pPr>
        <w:pStyle w:val="p"/>
        <w:rPr>
          <w:bCs/>
          <w:lang w:val="de-DE"/>
        </w:rPr>
      </w:pPr>
      <w:r w:rsidRPr="00E35632">
        <w:rPr>
          <w:bCs/>
          <w:lang w:val="de-DE"/>
        </w:rPr>
        <w:t>REGON: 411050623</w:t>
      </w:r>
    </w:p>
    <w:p w:rsidR="006154BE" w:rsidRPr="00E35632" w:rsidRDefault="006154BE" w:rsidP="006154BE">
      <w:pPr>
        <w:pStyle w:val="p"/>
        <w:rPr>
          <w:bCs/>
          <w:lang w:val="de-DE"/>
        </w:rPr>
      </w:pPr>
      <w:r w:rsidRPr="00E35632">
        <w:rPr>
          <w:bCs/>
          <w:lang w:val="de-DE"/>
        </w:rPr>
        <w:t>NIP: 6961749038</w:t>
      </w:r>
    </w:p>
    <w:p w:rsidR="006154BE" w:rsidRPr="00E35632" w:rsidRDefault="006154BE" w:rsidP="006154BE">
      <w:pPr>
        <w:pStyle w:val="p"/>
        <w:rPr>
          <w:bCs/>
          <w:lang w:val="de-DE"/>
        </w:rPr>
      </w:pPr>
      <w:proofErr w:type="spellStart"/>
      <w:r w:rsidRPr="00E35632">
        <w:rPr>
          <w:bCs/>
          <w:lang w:val="de-DE"/>
        </w:rPr>
        <w:t>e-mail</w:t>
      </w:r>
      <w:proofErr w:type="spellEnd"/>
      <w:r w:rsidRPr="00E35632">
        <w:rPr>
          <w:bCs/>
          <w:lang w:val="de-DE"/>
        </w:rPr>
        <w:t xml:space="preserve">: </w:t>
      </w:r>
      <w:hyperlink r:id="rId8" w:history="1">
        <w:r w:rsidRPr="00E35632">
          <w:rPr>
            <w:rStyle w:val="Hipercze"/>
            <w:bCs/>
            <w:lang w:val="de-DE"/>
          </w:rPr>
          <w:t>projekty@krobia.pl</w:t>
        </w:r>
      </w:hyperlink>
    </w:p>
    <w:p w:rsidR="006154BE" w:rsidRPr="00E35632" w:rsidRDefault="00666614" w:rsidP="006154BE">
      <w:pPr>
        <w:pStyle w:val="p"/>
        <w:rPr>
          <w:bCs/>
          <w:lang w:val="de-DE"/>
        </w:rPr>
      </w:pPr>
      <w:hyperlink r:id="rId9" w:history="1">
        <w:r w:rsidR="006154BE" w:rsidRPr="00E35632">
          <w:rPr>
            <w:rStyle w:val="Hipercze"/>
            <w:bCs/>
            <w:lang w:val="de-DE"/>
          </w:rPr>
          <w:t>www.krobia.pl</w:t>
        </w:r>
      </w:hyperlink>
    </w:p>
    <w:p w:rsidR="006154BE" w:rsidRPr="00E35632" w:rsidRDefault="006154BE" w:rsidP="006154BE">
      <w:pPr>
        <w:pStyle w:val="p"/>
      </w:pPr>
      <w:r w:rsidRPr="00E35632">
        <w:t xml:space="preserve">REPREZENTOWANA PRZEZ: BURMISTRZA KROBI </w:t>
      </w:r>
    </w:p>
    <w:p w:rsidR="006154BE" w:rsidRPr="00E35632" w:rsidRDefault="006154BE" w:rsidP="006154BE">
      <w:pPr>
        <w:pStyle w:val="p"/>
      </w:pPr>
      <w:r w:rsidRPr="00E35632">
        <w:t xml:space="preserve">                                                  </w:t>
      </w:r>
      <w:r w:rsidR="00DE7D5E">
        <w:t xml:space="preserve"> ŁUKASZA KUBIAKA</w:t>
      </w:r>
    </w:p>
    <w:p w:rsidR="006154BE" w:rsidRPr="00E35632" w:rsidRDefault="006154BE" w:rsidP="006154BE">
      <w:pPr>
        <w:pStyle w:val="p"/>
      </w:pPr>
    </w:p>
    <w:p w:rsidR="006154BE" w:rsidRPr="00E35632" w:rsidRDefault="006154BE" w:rsidP="006154BE">
      <w:pPr>
        <w:pStyle w:val="p"/>
      </w:pPr>
      <w:r w:rsidRPr="00E35632">
        <w:rPr>
          <w:rStyle w:val="bold"/>
        </w:rPr>
        <w:t>2. TRYB UDZIELENIA ZAMÓWIENIA</w:t>
      </w:r>
    </w:p>
    <w:p w:rsidR="006154BE" w:rsidRPr="00E35632" w:rsidRDefault="006154BE" w:rsidP="006154BE">
      <w:pPr>
        <w:pStyle w:val="p"/>
      </w:pPr>
    </w:p>
    <w:p w:rsidR="006154BE" w:rsidRPr="00C144D2" w:rsidRDefault="006154BE" w:rsidP="006154BE">
      <w:pPr>
        <w:pStyle w:val="p"/>
      </w:pPr>
      <w:r w:rsidRPr="00C144D2">
        <w:t xml:space="preserve">Postępowanie prowadzone będzie w trybie </w:t>
      </w:r>
      <w:r w:rsidRPr="00C144D2">
        <w:rPr>
          <w:rStyle w:val="bold"/>
        </w:rPr>
        <w:t>przetargu nieograniczonego.</w:t>
      </w:r>
    </w:p>
    <w:p w:rsidR="006154BE" w:rsidRPr="00C144D2" w:rsidRDefault="006154BE" w:rsidP="006154BE">
      <w:pPr>
        <w:pStyle w:val="p"/>
      </w:pPr>
    </w:p>
    <w:p w:rsidR="006154BE" w:rsidRPr="00C144D2" w:rsidRDefault="006154BE" w:rsidP="006154BE">
      <w:pPr>
        <w:pStyle w:val="p"/>
        <w:rPr>
          <w:rStyle w:val="bold"/>
        </w:rPr>
      </w:pPr>
      <w:r w:rsidRPr="00C144D2">
        <w:rPr>
          <w:rStyle w:val="bold"/>
        </w:rPr>
        <w:t>3. OPIS PRZEDMIOTU ZAMÓWIENIA</w:t>
      </w:r>
    </w:p>
    <w:p w:rsidR="00DE5B59" w:rsidRDefault="00DE5B59" w:rsidP="00DE5B59">
      <w:pPr>
        <w:jc w:val="both"/>
        <w:rPr>
          <w:b/>
          <w:bCs/>
        </w:rPr>
      </w:pPr>
    </w:p>
    <w:p w:rsidR="004E65B3" w:rsidRPr="002D6FF0" w:rsidRDefault="004E65B3" w:rsidP="004E65B3">
      <w:pPr>
        <w:jc w:val="both"/>
        <w:rPr>
          <w:bCs/>
        </w:rPr>
      </w:pPr>
      <w:r w:rsidRPr="002D6FF0">
        <w:rPr>
          <w:bCs/>
        </w:rPr>
        <w:t>CPV</w:t>
      </w:r>
      <w:r>
        <w:rPr>
          <w:bCs/>
        </w:rPr>
        <w:t xml:space="preserve"> </w:t>
      </w:r>
      <w:r w:rsidRPr="002D6FF0">
        <w:rPr>
          <w:bCs/>
        </w:rPr>
        <w:t xml:space="preserve">37535200-9 </w:t>
      </w:r>
      <w:r w:rsidRPr="002D6FF0">
        <w:t>Wyposażenie placów zabaw</w:t>
      </w:r>
    </w:p>
    <w:p w:rsidR="004E65B3" w:rsidRDefault="004E65B3" w:rsidP="004E65B3">
      <w:pPr>
        <w:jc w:val="both"/>
      </w:pPr>
      <w:r>
        <w:t xml:space="preserve">CPV 37530000-2 </w:t>
      </w:r>
      <w:r w:rsidRPr="002D6FF0">
        <w:t xml:space="preserve">Artykuły do zabaw na wolnym powietrzu, gier salonowych lub towarzyskich </w:t>
      </w:r>
    </w:p>
    <w:p w:rsidR="004E65B3" w:rsidRDefault="004E65B3" w:rsidP="004E65B3">
      <w:pPr>
        <w:jc w:val="both"/>
      </w:pPr>
      <w:r>
        <w:t xml:space="preserve">CPV </w:t>
      </w:r>
      <w:r w:rsidRPr="00FA088E">
        <w:t>51500000-7</w:t>
      </w:r>
      <w:r>
        <w:t xml:space="preserve"> Usługi instalowania maszyn i urządzeń</w:t>
      </w:r>
    </w:p>
    <w:p w:rsidR="004E65B3" w:rsidRDefault="004E65B3" w:rsidP="004E65B3">
      <w:pPr>
        <w:spacing w:before="100" w:beforeAutospacing="1" w:afterAutospacing="1"/>
        <w:jc w:val="both"/>
      </w:pPr>
    </w:p>
    <w:p w:rsidR="004E65B3" w:rsidRDefault="004E65B3" w:rsidP="004E65B3">
      <w:pPr>
        <w:spacing w:before="100" w:beforeAutospacing="1" w:afterAutospacing="1"/>
        <w:jc w:val="both"/>
      </w:pPr>
      <w:r w:rsidRPr="002B0EBC">
        <w:t xml:space="preserve">Przedmiotem zadania jest dostawa i  montaż </w:t>
      </w:r>
      <w:r>
        <w:t>kolumny z wirem wodnym -</w:t>
      </w:r>
      <w:r w:rsidRPr="002B0EBC">
        <w:t>urządze</w:t>
      </w:r>
      <w:r>
        <w:t xml:space="preserve">nia </w:t>
      </w:r>
      <w:r w:rsidRPr="002B0EBC">
        <w:t xml:space="preserve"> wyposażenia zewnętrznego</w:t>
      </w:r>
      <w:r>
        <w:t xml:space="preserve"> </w:t>
      </w:r>
      <w:r w:rsidRPr="002B0EBC">
        <w:t>wodnego placu zabaw przy budynku  Lokalnego Centrum Popularyzacji, Nauki, Edukacji i Innowacji w Krobi przy ul. Plac Kościuszki 3 w Krobi.</w:t>
      </w:r>
    </w:p>
    <w:p w:rsidR="004E65B3" w:rsidRDefault="004E65B3" w:rsidP="004E65B3">
      <w:pPr>
        <w:spacing w:before="100" w:beforeAutospacing="1" w:afterAutospacing="1"/>
        <w:jc w:val="both"/>
      </w:pPr>
    </w:p>
    <w:p w:rsidR="004E65B3" w:rsidRDefault="004E65B3" w:rsidP="004E65B3">
      <w:pPr>
        <w:spacing w:before="100" w:beforeAutospacing="1" w:afterAutospacing="1"/>
        <w:jc w:val="both"/>
      </w:pPr>
    </w:p>
    <w:p w:rsidR="004E65B3" w:rsidRDefault="004E65B3" w:rsidP="004E65B3">
      <w:pPr>
        <w:spacing w:before="100" w:beforeAutospacing="1" w:afterAutospacing="1"/>
        <w:jc w:val="both"/>
      </w:pPr>
    </w:p>
    <w:p w:rsidR="004E65B3" w:rsidRDefault="004E65B3" w:rsidP="004E65B3">
      <w:pPr>
        <w:spacing w:before="100" w:beforeAutospacing="1" w:afterAutospacing="1"/>
        <w:jc w:val="both"/>
      </w:pPr>
    </w:p>
    <w:p w:rsidR="004E65B3" w:rsidRPr="002B0EBC" w:rsidRDefault="004E65B3" w:rsidP="004E65B3">
      <w:pPr>
        <w:tabs>
          <w:tab w:val="left" w:pos="2190"/>
        </w:tabs>
        <w:rPr>
          <w:rFonts w:eastAsia="Calibri"/>
          <w:lang w:eastAsia="en-US"/>
        </w:rPr>
      </w:pPr>
      <w:r w:rsidRPr="002B0EBC">
        <w:rPr>
          <w:rFonts w:eastAsia="Calibri"/>
          <w:lang w:eastAsia="en-US"/>
        </w:rPr>
        <w:lastRenderedPageBreak/>
        <w:t>Zestawienie urządzeń:</w:t>
      </w:r>
    </w:p>
    <w:tbl>
      <w:tblPr>
        <w:tblW w:w="10080" w:type="dxa"/>
        <w:tblInd w:w="55" w:type="dxa"/>
        <w:tblCellMar>
          <w:left w:w="70" w:type="dxa"/>
          <w:right w:w="70" w:type="dxa"/>
        </w:tblCellMar>
        <w:tblLook w:val="04A0" w:firstRow="1" w:lastRow="0" w:firstColumn="1" w:lastColumn="0" w:noHBand="0" w:noVBand="1"/>
      </w:tblPr>
      <w:tblGrid>
        <w:gridCol w:w="441"/>
        <w:gridCol w:w="926"/>
        <w:gridCol w:w="992"/>
        <w:gridCol w:w="4282"/>
        <w:gridCol w:w="567"/>
        <w:gridCol w:w="709"/>
        <w:gridCol w:w="2163"/>
      </w:tblGrid>
      <w:tr w:rsidR="004E65B3" w:rsidRPr="002B0EBC" w:rsidTr="009B1789">
        <w:trPr>
          <w:trHeight w:val="108"/>
        </w:trPr>
        <w:tc>
          <w:tcPr>
            <w:tcW w:w="441" w:type="dxa"/>
            <w:tcBorders>
              <w:top w:val="nil"/>
              <w:left w:val="nil"/>
              <w:bottom w:val="nil"/>
              <w:right w:val="nil"/>
            </w:tcBorders>
            <w:shd w:val="clear" w:color="auto" w:fill="auto"/>
            <w:noWrap/>
            <w:vAlign w:val="bottom"/>
            <w:hideMark/>
          </w:tcPr>
          <w:p w:rsidR="004E65B3" w:rsidRPr="002B0EBC" w:rsidRDefault="004E65B3" w:rsidP="004E65B3">
            <w:pPr>
              <w:rPr>
                <w:rFonts w:eastAsia="Calibri"/>
                <w:color w:val="000000"/>
                <w:lang w:eastAsia="en-US"/>
              </w:rPr>
            </w:pPr>
          </w:p>
        </w:tc>
        <w:tc>
          <w:tcPr>
            <w:tcW w:w="992" w:type="dxa"/>
            <w:tcBorders>
              <w:top w:val="nil"/>
              <w:left w:val="nil"/>
              <w:bottom w:val="nil"/>
              <w:right w:val="nil"/>
            </w:tcBorders>
          </w:tcPr>
          <w:p w:rsidR="004E65B3" w:rsidRPr="002B0EBC" w:rsidRDefault="004E65B3" w:rsidP="004E65B3">
            <w:pPr>
              <w:jc w:val="center"/>
              <w:rPr>
                <w:rFonts w:eastAsia="Calibri"/>
                <w:color w:val="000000"/>
                <w:lang w:eastAsia="en-US"/>
              </w:rPr>
            </w:pPr>
          </w:p>
        </w:tc>
        <w:tc>
          <w:tcPr>
            <w:tcW w:w="992" w:type="dxa"/>
            <w:tcBorders>
              <w:top w:val="nil"/>
              <w:left w:val="nil"/>
              <w:bottom w:val="nil"/>
              <w:right w:val="nil"/>
            </w:tcBorders>
            <w:shd w:val="clear" w:color="auto" w:fill="auto"/>
            <w:noWrap/>
            <w:vAlign w:val="bottom"/>
            <w:hideMark/>
          </w:tcPr>
          <w:p w:rsidR="004E65B3" w:rsidRPr="002B0EBC" w:rsidRDefault="004E65B3" w:rsidP="004E65B3">
            <w:pPr>
              <w:jc w:val="center"/>
              <w:rPr>
                <w:rFonts w:eastAsia="Calibri"/>
                <w:color w:val="000000"/>
                <w:lang w:eastAsia="en-US"/>
              </w:rPr>
            </w:pPr>
          </w:p>
        </w:tc>
        <w:tc>
          <w:tcPr>
            <w:tcW w:w="4536" w:type="dxa"/>
            <w:tcBorders>
              <w:top w:val="nil"/>
              <w:left w:val="nil"/>
              <w:bottom w:val="single" w:sz="4" w:space="0" w:color="auto"/>
              <w:right w:val="nil"/>
            </w:tcBorders>
          </w:tcPr>
          <w:p w:rsidR="004E65B3" w:rsidRPr="002B0EBC" w:rsidRDefault="004E65B3" w:rsidP="004E65B3">
            <w:pPr>
              <w:jc w:val="center"/>
              <w:rPr>
                <w:rFonts w:eastAsia="Calibri"/>
                <w:color w:val="000000"/>
                <w:lang w:eastAsia="en-US"/>
              </w:rPr>
            </w:pPr>
          </w:p>
        </w:tc>
        <w:tc>
          <w:tcPr>
            <w:tcW w:w="567" w:type="dxa"/>
            <w:tcBorders>
              <w:top w:val="nil"/>
              <w:left w:val="nil"/>
              <w:bottom w:val="single" w:sz="4" w:space="0" w:color="auto"/>
              <w:right w:val="nil"/>
            </w:tcBorders>
            <w:shd w:val="clear" w:color="auto" w:fill="auto"/>
            <w:noWrap/>
            <w:vAlign w:val="bottom"/>
            <w:hideMark/>
          </w:tcPr>
          <w:p w:rsidR="004E65B3" w:rsidRPr="002B0EBC" w:rsidRDefault="004E65B3" w:rsidP="004E65B3">
            <w:pPr>
              <w:jc w:val="center"/>
              <w:rPr>
                <w:rFonts w:eastAsia="Calibri"/>
                <w:color w:val="000000"/>
                <w:lang w:eastAsia="en-US"/>
              </w:rPr>
            </w:pPr>
          </w:p>
        </w:tc>
        <w:tc>
          <w:tcPr>
            <w:tcW w:w="709" w:type="dxa"/>
            <w:tcBorders>
              <w:top w:val="nil"/>
              <w:left w:val="nil"/>
              <w:bottom w:val="nil"/>
              <w:right w:val="nil"/>
            </w:tcBorders>
            <w:shd w:val="clear" w:color="auto" w:fill="auto"/>
            <w:noWrap/>
            <w:vAlign w:val="bottom"/>
            <w:hideMark/>
          </w:tcPr>
          <w:p w:rsidR="004E65B3" w:rsidRPr="002B0EBC" w:rsidRDefault="004E65B3" w:rsidP="004E65B3">
            <w:pPr>
              <w:jc w:val="center"/>
              <w:rPr>
                <w:rFonts w:eastAsia="Calibri"/>
                <w:color w:val="000000"/>
                <w:lang w:eastAsia="en-US"/>
              </w:rPr>
            </w:pPr>
          </w:p>
        </w:tc>
        <w:tc>
          <w:tcPr>
            <w:tcW w:w="1843" w:type="dxa"/>
            <w:tcBorders>
              <w:top w:val="nil"/>
              <w:left w:val="nil"/>
              <w:bottom w:val="nil"/>
              <w:right w:val="nil"/>
            </w:tcBorders>
            <w:shd w:val="clear" w:color="auto" w:fill="auto"/>
            <w:noWrap/>
            <w:vAlign w:val="bottom"/>
            <w:hideMark/>
          </w:tcPr>
          <w:p w:rsidR="004E65B3" w:rsidRPr="002B0EBC" w:rsidRDefault="004E65B3" w:rsidP="004E65B3">
            <w:pPr>
              <w:jc w:val="center"/>
              <w:rPr>
                <w:rFonts w:eastAsia="Calibri"/>
                <w:color w:val="000000"/>
                <w:lang w:eastAsia="en-US"/>
              </w:rPr>
            </w:pPr>
          </w:p>
        </w:tc>
      </w:tr>
      <w:tr w:rsidR="004E65B3" w:rsidRPr="002B0EBC" w:rsidTr="009B1789">
        <w:trPr>
          <w:trHeight w:val="40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5B3" w:rsidRPr="002B0EBC" w:rsidRDefault="004E65B3" w:rsidP="004E65B3">
            <w:pPr>
              <w:jc w:val="center"/>
              <w:rPr>
                <w:rFonts w:eastAsia="Calibri"/>
                <w:b/>
                <w:bCs/>
                <w:color w:val="000000"/>
                <w:sz w:val="16"/>
                <w:szCs w:val="16"/>
                <w:lang w:eastAsia="en-US"/>
              </w:rPr>
            </w:pPr>
            <w:r w:rsidRPr="002B0EBC">
              <w:rPr>
                <w:rFonts w:eastAsia="Calibri"/>
                <w:b/>
                <w:bCs/>
                <w:color w:val="000000"/>
                <w:sz w:val="16"/>
                <w:szCs w:val="16"/>
                <w:lang w:eastAsia="en-US"/>
              </w:rPr>
              <w:t>Poz.</w:t>
            </w:r>
          </w:p>
        </w:tc>
        <w:tc>
          <w:tcPr>
            <w:tcW w:w="992" w:type="dxa"/>
            <w:tcBorders>
              <w:top w:val="single" w:sz="4" w:space="0" w:color="auto"/>
              <w:left w:val="nil"/>
              <w:bottom w:val="single" w:sz="4" w:space="0" w:color="auto"/>
              <w:right w:val="nil"/>
            </w:tcBorders>
          </w:tcPr>
          <w:p w:rsidR="004E65B3" w:rsidRPr="002B0EBC" w:rsidRDefault="004E65B3" w:rsidP="004E65B3">
            <w:pPr>
              <w:jc w:val="center"/>
              <w:rPr>
                <w:rFonts w:eastAsia="Calibri"/>
                <w:b/>
                <w:bCs/>
                <w:color w:val="000000"/>
                <w:sz w:val="16"/>
                <w:szCs w:val="16"/>
                <w:lang w:eastAsia="en-US"/>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E65B3" w:rsidRPr="002B0EBC" w:rsidRDefault="004E65B3" w:rsidP="004E65B3">
            <w:pPr>
              <w:jc w:val="center"/>
              <w:rPr>
                <w:rFonts w:eastAsia="Calibri"/>
                <w:b/>
                <w:bCs/>
                <w:color w:val="000000"/>
                <w:sz w:val="16"/>
                <w:szCs w:val="16"/>
                <w:lang w:eastAsia="en-US"/>
              </w:rPr>
            </w:pPr>
            <w:r w:rsidRPr="002B0EBC">
              <w:rPr>
                <w:rFonts w:eastAsia="Calibri"/>
                <w:b/>
                <w:bCs/>
                <w:color w:val="000000"/>
                <w:sz w:val="16"/>
                <w:szCs w:val="16"/>
                <w:lang w:eastAsia="en-US"/>
              </w:rPr>
              <w:t>Nazwa</w:t>
            </w:r>
          </w:p>
        </w:tc>
        <w:tc>
          <w:tcPr>
            <w:tcW w:w="4536" w:type="dxa"/>
            <w:tcBorders>
              <w:top w:val="single" w:sz="4" w:space="0" w:color="auto"/>
              <w:left w:val="nil"/>
              <w:bottom w:val="single" w:sz="4" w:space="0" w:color="auto"/>
              <w:right w:val="single" w:sz="4" w:space="0" w:color="auto"/>
            </w:tcBorders>
            <w:vAlign w:val="bottom"/>
          </w:tcPr>
          <w:p w:rsidR="004E65B3" w:rsidRPr="002B0EBC" w:rsidRDefault="004E65B3" w:rsidP="004E65B3">
            <w:pPr>
              <w:jc w:val="center"/>
              <w:rPr>
                <w:rFonts w:eastAsia="Calibri"/>
                <w:b/>
                <w:bCs/>
                <w:color w:val="000000"/>
                <w:sz w:val="16"/>
                <w:szCs w:val="16"/>
                <w:lang w:eastAsia="en-US"/>
              </w:rPr>
            </w:pPr>
            <w:r w:rsidRPr="002B0EBC">
              <w:rPr>
                <w:rFonts w:eastAsia="Calibri"/>
                <w:b/>
                <w:bCs/>
                <w:color w:val="000000"/>
                <w:sz w:val="16"/>
                <w:szCs w:val="16"/>
                <w:lang w:eastAsia="en-US"/>
              </w:rPr>
              <w:t>Opis urządzenia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5B3" w:rsidRPr="002B0EBC" w:rsidRDefault="004E65B3" w:rsidP="004E65B3">
            <w:pPr>
              <w:jc w:val="center"/>
              <w:rPr>
                <w:rFonts w:eastAsia="Calibri"/>
                <w:b/>
                <w:bCs/>
                <w:color w:val="000000"/>
                <w:sz w:val="16"/>
                <w:szCs w:val="16"/>
                <w:lang w:eastAsia="en-US"/>
              </w:rPr>
            </w:pPr>
            <w:r w:rsidRPr="002B0EBC">
              <w:rPr>
                <w:rFonts w:eastAsia="Calibri"/>
                <w:b/>
                <w:bCs/>
                <w:color w:val="000000"/>
                <w:sz w:val="16"/>
                <w:szCs w:val="16"/>
                <w:lang w:eastAsia="en-US"/>
              </w:rPr>
              <w:t>Jedn.</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E65B3" w:rsidRPr="002B0EBC" w:rsidRDefault="004E65B3" w:rsidP="004E65B3">
            <w:pPr>
              <w:jc w:val="center"/>
              <w:rPr>
                <w:rFonts w:eastAsia="Calibri"/>
                <w:b/>
                <w:bCs/>
                <w:color w:val="000000"/>
                <w:sz w:val="16"/>
                <w:szCs w:val="16"/>
                <w:lang w:eastAsia="en-US"/>
              </w:rPr>
            </w:pPr>
            <w:r w:rsidRPr="002B0EBC">
              <w:rPr>
                <w:rFonts w:eastAsia="Calibri"/>
                <w:b/>
                <w:bCs/>
                <w:color w:val="000000"/>
                <w:sz w:val="16"/>
                <w:szCs w:val="16"/>
                <w:lang w:eastAsia="en-US"/>
              </w:rPr>
              <w:t>Ilość</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E65B3" w:rsidRPr="002B0EBC" w:rsidRDefault="004E65B3" w:rsidP="004E65B3">
            <w:pPr>
              <w:jc w:val="center"/>
              <w:rPr>
                <w:rFonts w:eastAsia="Calibri"/>
                <w:b/>
                <w:bCs/>
                <w:color w:val="000000"/>
                <w:sz w:val="16"/>
                <w:szCs w:val="16"/>
                <w:lang w:eastAsia="en-US"/>
              </w:rPr>
            </w:pPr>
            <w:r w:rsidRPr="002B0EBC">
              <w:rPr>
                <w:rFonts w:eastAsia="Calibri"/>
                <w:b/>
                <w:bCs/>
                <w:color w:val="000000"/>
                <w:sz w:val="16"/>
                <w:szCs w:val="16"/>
                <w:lang w:eastAsia="en-US"/>
              </w:rPr>
              <w:t>Przykładowy wygląd urządzenia</w:t>
            </w:r>
          </w:p>
        </w:tc>
      </w:tr>
      <w:tr w:rsidR="004E65B3" w:rsidRPr="002B0EBC" w:rsidTr="009B1789">
        <w:trPr>
          <w:trHeight w:val="1013"/>
        </w:trPr>
        <w:tc>
          <w:tcPr>
            <w:tcW w:w="441" w:type="dxa"/>
            <w:tcBorders>
              <w:top w:val="nil"/>
              <w:left w:val="single" w:sz="4" w:space="0" w:color="auto"/>
              <w:bottom w:val="single" w:sz="4" w:space="0" w:color="auto"/>
              <w:right w:val="single" w:sz="4" w:space="0" w:color="auto"/>
            </w:tcBorders>
            <w:shd w:val="clear" w:color="auto" w:fill="auto"/>
            <w:noWrap/>
            <w:hideMark/>
          </w:tcPr>
          <w:p w:rsidR="004E65B3" w:rsidRPr="002B0EBC" w:rsidRDefault="004E65B3" w:rsidP="004E65B3">
            <w:pPr>
              <w:spacing w:before="240"/>
              <w:jc w:val="right"/>
              <w:rPr>
                <w:rFonts w:eastAsia="Calibri"/>
                <w:color w:val="000000"/>
                <w:sz w:val="18"/>
                <w:szCs w:val="18"/>
                <w:lang w:eastAsia="en-US"/>
              </w:rPr>
            </w:pPr>
            <w:r w:rsidRPr="002B0EBC">
              <w:rPr>
                <w:rFonts w:eastAsia="Calibri"/>
                <w:color w:val="000000"/>
                <w:sz w:val="18"/>
                <w:szCs w:val="18"/>
                <w:lang w:eastAsia="en-US"/>
              </w:rPr>
              <w:t>1.</w:t>
            </w:r>
          </w:p>
        </w:tc>
        <w:tc>
          <w:tcPr>
            <w:tcW w:w="992" w:type="dxa"/>
            <w:tcBorders>
              <w:top w:val="nil"/>
              <w:left w:val="nil"/>
              <w:bottom w:val="single" w:sz="4" w:space="0" w:color="auto"/>
              <w:right w:val="nil"/>
            </w:tcBorders>
          </w:tcPr>
          <w:p w:rsidR="004E65B3" w:rsidRPr="00344259" w:rsidRDefault="004E65B3" w:rsidP="004E65B3">
            <w:pPr>
              <w:spacing w:before="240"/>
              <w:rPr>
                <w:rFonts w:eastAsia="Calibri"/>
                <w:color w:val="000000"/>
                <w:sz w:val="20"/>
                <w:szCs w:val="20"/>
                <w:lang w:eastAsia="en-US"/>
              </w:rPr>
            </w:pPr>
          </w:p>
        </w:tc>
        <w:tc>
          <w:tcPr>
            <w:tcW w:w="992" w:type="dxa"/>
            <w:tcBorders>
              <w:top w:val="nil"/>
              <w:left w:val="nil"/>
              <w:bottom w:val="single" w:sz="4" w:space="0" w:color="auto"/>
              <w:right w:val="single" w:sz="4" w:space="0" w:color="auto"/>
            </w:tcBorders>
            <w:shd w:val="clear" w:color="auto" w:fill="auto"/>
            <w:hideMark/>
          </w:tcPr>
          <w:p w:rsidR="004E65B3" w:rsidRPr="00344259" w:rsidRDefault="004E65B3" w:rsidP="004E65B3">
            <w:pPr>
              <w:spacing w:before="240"/>
              <w:rPr>
                <w:rFonts w:eastAsia="Calibri"/>
                <w:color w:val="000000"/>
                <w:sz w:val="20"/>
                <w:szCs w:val="20"/>
                <w:lang w:eastAsia="en-US"/>
              </w:rPr>
            </w:pPr>
            <w:r w:rsidRPr="00344259">
              <w:rPr>
                <w:rFonts w:eastAsia="Calibri"/>
                <w:color w:val="000000"/>
                <w:sz w:val="20"/>
                <w:szCs w:val="20"/>
                <w:lang w:eastAsia="en-US"/>
              </w:rPr>
              <w:t>Kolumna    z wirem wodnym</w:t>
            </w:r>
          </w:p>
        </w:tc>
        <w:tc>
          <w:tcPr>
            <w:tcW w:w="4536" w:type="dxa"/>
            <w:tcBorders>
              <w:top w:val="single" w:sz="4" w:space="0" w:color="auto"/>
              <w:left w:val="nil"/>
              <w:bottom w:val="single" w:sz="4" w:space="0" w:color="auto"/>
              <w:right w:val="single" w:sz="4" w:space="0" w:color="auto"/>
            </w:tcBorders>
          </w:tcPr>
          <w:p w:rsidR="004E65B3" w:rsidRPr="00344259" w:rsidRDefault="004E65B3" w:rsidP="004E65B3">
            <w:pPr>
              <w:spacing w:before="240"/>
              <w:rPr>
                <w:sz w:val="20"/>
                <w:szCs w:val="20"/>
              </w:rPr>
            </w:pPr>
            <w:r w:rsidRPr="00344259">
              <w:rPr>
                <w:sz w:val="20"/>
                <w:szCs w:val="20"/>
              </w:rPr>
              <w:t>-urządzenie edukacyjne symulujące powstawanie wiru wodnego w kształcie tuby, walca;</w:t>
            </w:r>
          </w:p>
          <w:p w:rsidR="004E65B3" w:rsidRPr="00344259" w:rsidRDefault="004E65B3" w:rsidP="004E65B3">
            <w:pPr>
              <w:spacing w:before="240"/>
              <w:rPr>
                <w:bCs/>
                <w:sz w:val="20"/>
                <w:szCs w:val="20"/>
              </w:rPr>
            </w:pPr>
            <w:r w:rsidRPr="00344259">
              <w:rPr>
                <w:sz w:val="20"/>
                <w:szCs w:val="20"/>
              </w:rPr>
              <w:t>- wysokość urządzenia min. 200 cm;</w:t>
            </w:r>
          </w:p>
          <w:p w:rsidR="004E65B3" w:rsidRPr="00344259" w:rsidRDefault="004E65B3" w:rsidP="004E65B3">
            <w:pPr>
              <w:spacing w:before="240"/>
              <w:rPr>
                <w:sz w:val="20"/>
                <w:szCs w:val="20"/>
              </w:rPr>
            </w:pPr>
            <w:r w:rsidRPr="00344259">
              <w:rPr>
                <w:sz w:val="20"/>
                <w:szCs w:val="20"/>
              </w:rPr>
              <w:t>- urządzenie musi być trwale związane z gruntem;</w:t>
            </w:r>
          </w:p>
          <w:p w:rsidR="004E65B3" w:rsidRPr="00344259" w:rsidRDefault="004E65B3" w:rsidP="004E65B3">
            <w:pPr>
              <w:spacing w:before="240"/>
              <w:rPr>
                <w:sz w:val="20"/>
                <w:szCs w:val="20"/>
              </w:rPr>
            </w:pPr>
            <w:r w:rsidRPr="00344259">
              <w:rPr>
                <w:sz w:val="20"/>
                <w:szCs w:val="20"/>
              </w:rPr>
              <w:t>- urządzenie wykonane ze stali nierdzewnej lub stali zabezpieczonej antykorozyjnie i malowane w kolorze szarym;</w:t>
            </w:r>
          </w:p>
          <w:p w:rsidR="004E65B3" w:rsidRPr="00344259" w:rsidRDefault="004E65B3" w:rsidP="004E65B3">
            <w:pPr>
              <w:spacing w:before="240"/>
              <w:rPr>
                <w:sz w:val="20"/>
                <w:szCs w:val="20"/>
              </w:rPr>
            </w:pPr>
            <w:r w:rsidRPr="00344259">
              <w:rPr>
                <w:sz w:val="20"/>
                <w:szCs w:val="20"/>
              </w:rPr>
              <w:t xml:space="preserve">- zbiornik wody o średnicy min. 250 mm wykonany </w:t>
            </w:r>
            <w:r>
              <w:rPr>
                <w:sz w:val="20"/>
                <w:szCs w:val="20"/>
              </w:rPr>
              <w:t xml:space="preserve">    </w:t>
            </w:r>
            <w:r w:rsidRPr="00344259">
              <w:rPr>
                <w:sz w:val="20"/>
                <w:szCs w:val="20"/>
              </w:rPr>
              <w:t>z bezbarwnego poliwęglanu litego  lub akrylu, ze spustem umożliwiającym opróżnienie wody, zbiornik zamykany od góry;</w:t>
            </w:r>
          </w:p>
          <w:p w:rsidR="004E65B3" w:rsidRPr="00344259" w:rsidRDefault="004E65B3" w:rsidP="004E65B3">
            <w:pPr>
              <w:spacing w:before="240"/>
              <w:rPr>
                <w:rFonts w:eastAsia="Calibri"/>
                <w:sz w:val="20"/>
                <w:szCs w:val="20"/>
                <w:lang w:eastAsia="en-US"/>
              </w:rPr>
            </w:pPr>
            <w:r w:rsidRPr="00344259">
              <w:rPr>
                <w:rFonts w:eastAsia="Calibri"/>
                <w:sz w:val="20"/>
                <w:szCs w:val="20"/>
                <w:lang w:eastAsia="en-US"/>
              </w:rPr>
              <w:t>- ruch wirowy wody wywoływany za pomocą korbki;</w:t>
            </w:r>
          </w:p>
          <w:p w:rsidR="004E65B3" w:rsidRPr="00D565F4" w:rsidRDefault="004E65B3" w:rsidP="004E65B3">
            <w:pPr>
              <w:spacing w:before="240"/>
              <w:rPr>
                <w:rFonts w:eastAsia="Calibri"/>
                <w:color w:val="000000"/>
                <w:sz w:val="20"/>
                <w:szCs w:val="20"/>
                <w:lang w:eastAsia="en-US"/>
              </w:rPr>
            </w:pPr>
            <w:r w:rsidRPr="00D565F4">
              <w:rPr>
                <w:sz w:val="20"/>
                <w:szCs w:val="20"/>
              </w:rPr>
              <w:t>- wysokość urządzenia musi  zapewniać swobodny dostęp  dzieci w wieku od lat 6</w:t>
            </w:r>
            <w:r>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E65B3" w:rsidRPr="002B0EBC" w:rsidRDefault="004E65B3" w:rsidP="004E65B3">
            <w:pPr>
              <w:spacing w:before="240"/>
              <w:jc w:val="center"/>
              <w:rPr>
                <w:rFonts w:eastAsia="Calibri"/>
                <w:color w:val="000000"/>
                <w:sz w:val="18"/>
                <w:szCs w:val="18"/>
                <w:lang w:eastAsia="en-US"/>
              </w:rPr>
            </w:pPr>
            <w:r w:rsidRPr="002B0EBC">
              <w:rPr>
                <w:rFonts w:eastAsia="Calibri"/>
                <w:color w:val="000000"/>
                <w:sz w:val="18"/>
                <w:szCs w:val="18"/>
                <w:lang w:eastAsia="en-US"/>
              </w:rPr>
              <w:t>szt.</w:t>
            </w:r>
          </w:p>
        </w:tc>
        <w:tc>
          <w:tcPr>
            <w:tcW w:w="709" w:type="dxa"/>
            <w:tcBorders>
              <w:top w:val="nil"/>
              <w:left w:val="nil"/>
              <w:bottom w:val="single" w:sz="4" w:space="0" w:color="auto"/>
              <w:right w:val="single" w:sz="4" w:space="0" w:color="auto"/>
            </w:tcBorders>
            <w:shd w:val="clear" w:color="auto" w:fill="auto"/>
            <w:noWrap/>
            <w:hideMark/>
          </w:tcPr>
          <w:p w:rsidR="004E65B3" w:rsidRPr="002B0EBC" w:rsidRDefault="004E65B3" w:rsidP="004E65B3">
            <w:pPr>
              <w:spacing w:before="240"/>
              <w:jc w:val="right"/>
              <w:rPr>
                <w:rFonts w:eastAsia="Calibri"/>
                <w:color w:val="000000"/>
                <w:sz w:val="18"/>
                <w:szCs w:val="18"/>
                <w:lang w:eastAsia="en-US"/>
              </w:rPr>
            </w:pPr>
            <w:r w:rsidRPr="002B0EBC">
              <w:rPr>
                <w:rFonts w:eastAsia="Calibri"/>
                <w:color w:val="000000"/>
                <w:sz w:val="18"/>
                <w:szCs w:val="18"/>
                <w:lang w:eastAsia="en-US"/>
              </w:rPr>
              <w:t>1,00</w:t>
            </w:r>
          </w:p>
        </w:tc>
        <w:tc>
          <w:tcPr>
            <w:tcW w:w="1843" w:type="dxa"/>
            <w:tcBorders>
              <w:top w:val="nil"/>
              <w:left w:val="nil"/>
              <w:bottom w:val="single" w:sz="4" w:space="0" w:color="auto"/>
              <w:right w:val="single" w:sz="4" w:space="0" w:color="auto"/>
            </w:tcBorders>
            <w:shd w:val="clear" w:color="auto" w:fill="auto"/>
            <w:noWrap/>
            <w:vAlign w:val="bottom"/>
            <w:hideMark/>
          </w:tcPr>
          <w:p w:rsidR="004E65B3" w:rsidRPr="002B0EBC" w:rsidRDefault="004E65B3" w:rsidP="004E65B3">
            <w:pPr>
              <w:spacing w:before="240"/>
              <w:rPr>
                <w:rFonts w:eastAsia="Calibri"/>
                <w:color w:val="000000"/>
                <w:sz w:val="18"/>
                <w:szCs w:val="18"/>
                <w:lang w:eastAsia="en-US"/>
              </w:rPr>
            </w:pPr>
            <w:r w:rsidRPr="002B0EBC">
              <w:rPr>
                <w:rFonts w:eastAsia="Calibri"/>
                <w:color w:val="000000"/>
                <w:sz w:val="18"/>
                <w:szCs w:val="18"/>
                <w:lang w:eastAsia="en-US"/>
              </w:rPr>
              <w:t> </w:t>
            </w:r>
            <w:r w:rsidRPr="00DF0736">
              <w:rPr>
                <w:noProof/>
              </w:rPr>
              <w:drawing>
                <wp:inline distT="0" distB="0" distL="0" distR="0" wp14:anchorId="270427E9" wp14:editId="657BD901">
                  <wp:extent cx="1257935" cy="284543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935" cy="2845435"/>
                          </a:xfrm>
                          <a:prstGeom prst="rect">
                            <a:avLst/>
                          </a:prstGeom>
                          <a:noFill/>
                          <a:ln>
                            <a:noFill/>
                          </a:ln>
                        </pic:spPr>
                      </pic:pic>
                    </a:graphicData>
                  </a:graphic>
                </wp:inline>
              </w:drawing>
            </w:r>
          </w:p>
        </w:tc>
      </w:tr>
    </w:tbl>
    <w:p w:rsidR="004E65B3" w:rsidRDefault="004E65B3" w:rsidP="004E65B3">
      <w:pPr>
        <w:jc w:val="both"/>
      </w:pPr>
    </w:p>
    <w:p w:rsidR="00DE5B59" w:rsidRDefault="004E65B3" w:rsidP="00344EA4">
      <w:pPr>
        <w:jc w:val="both"/>
      </w:pPr>
      <w:r>
        <w:t xml:space="preserve">- </w:t>
      </w:r>
      <w:r w:rsidRPr="002B0EBC">
        <w:t xml:space="preserve">Wykonawca winien dostarczyć na </w:t>
      </w:r>
      <w:r>
        <w:t xml:space="preserve">urządzenie </w:t>
      </w:r>
      <w:r w:rsidRPr="002B0EBC">
        <w:t xml:space="preserve"> instrukcj</w:t>
      </w:r>
      <w:r>
        <w:t>ę</w:t>
      </w:r>
      <w:r w:rsidRPr="002B0EBC">
        <w:t xml:space="preserve"> obsługi i gwarancj</w:t>
      </w:r>
      <w:r>
        <w:t>ę</w:t>
      </w:r>
      <w:r w:rsidRPr="002B0EBC">
        <w:t xml:space="preserve">  w języku polskim.</w:t>
      </w:r>
    </w:p>
    <w:p w:rsidR="006154BE" w:rsidRDefault="006154BE" w:rsidP="00A74ABC">
      <w:pPr>
        <w:jc w:val="both"/>
        <w:rPr>
          <w:rFonts w:eastAsia="Times New Roman"/>
        </w:rPr>
      </w:pPr>
      <w:r w:rsidRPr="00C144D2">
        <w:rPr>
          <w:rFonts w:eastAsia="Times New Roman"/>
        </w:rPr>
        <w:t xml:space="preserve">Odbiór przedmiotu umowy nastąpi na podstawie </w:t>
      </w:r>
      <w:r w:rsidRPr="00C144D2">
        <w:rPr>
          <w:rFonts w:eastAsia="Times New Roman"/>
          <w:color w:val="000000" w:themeColor="text1"/>
        </w:rPr>
        <w:t>protokołu zdawczo-odbiorczego. Protokół zdawczo – odbiorczy podpisany przez Zamawiającego i Wykonawcę będzie podstawą wystawienia faktury</w:t>
      </w:r>
      <w:r w:rsidRPr="00C144D2">
        <w:rPr>
          <w:rFonts w:eastAsia="Times New Roman"/>
        </w:rPr>
        <w:t>.</w:t>
      </w:r>
      <w:r w:rsidR="00B60EBC">
        <w:rPr>
          <w:rFonts w:eastAsia="Times New Roman"/>
        </w:rPr>
        <w:t xml:space="preserve"> </w:t>
      </w:r>
    </w:p>
    <w:p w:rsidR="000111CF" w:rsidRPr="000111CF" w:rsidRDefault="000111CF" w:rsidP="00A74ABC">
      <w:pPr>
        <w:jc w:val="both"/>
        <w:rPr>
          <w:rFonts w:eastAsia="Times New Roman"/>
        </w:rPr>
      </w:pPr>
      <w:r w:rsidRPr="000111CF">
        <w:rPr>
          <w:rFonts w:cs="Arial"/>
        </w:rPr>
        <w:t>Zamieszczona ilustracja ma charakter przykładowy. Dopuszcza się zastosowanie produktu o parametrach równoważnych lecz nie gorszych niż przyjęto w niniejszym opisie przedmiotu zamówienia. Wszystkim wskazaniom występującym w opisie przedmiotu zamówienia towarzyszą wyrazy „lub równoważny”, co oznacza, że dopuszcza się zastosowanie urządzeń i materiałów nie gorszych niż opisywane, tj. spełniających wymagania techniczne, funkcjonalne i jakościowe co najmniej takie, jak wskazane lub</w:t>
      </w:r>
      <w:r w:rsidR="00692FE9">
        <w:rPr>
          <w:rFonts w:cs="Arial"/>
        </w:rPr>
        <w:t xml:space="preserve"> lepsze. </w:t>
      </w:r>
    </w:p>
    <w:p w:rsidR="006154BE" w:rsidRPr="000111CF" w:rsidRDefault="006154BE" w:rsidP="00A74ABC">
      <w:pPr>
        <w:jc w:val="both"/>
        <w:rPr>
          <w:rFonts w:eastAsia="Times New Roman"/>
        </w:rPr>
      </w:pPr>
      <w:r w:rsidRPr="00876347">
        <w:rPr>
          <w:rFonts w:eastAsia="Times New Roman"/>
        </w:rPr>
        <w:t xml:space="preserve">Okres gwarancji na dostarczony przedmiot niniejszego postępowania musi wynosić minimum 24 miesiące od </w:t>
      </w:r>
      <w:r w:rsidRPr="000111CF">
        <w:rPr>
          <w:rFonts w:eastAsia="Times New Roman"/>
        </w:rPr>
        <w:t>daty podpisania protokołu odbioru.</w:t>
      </w:r>
      <w:r w:rsidR="001716F7" w:rsidRPr="000111CF">
        <w:rPr>
          <w:rFonts w:eastAsia="Times New Roman"/>
        </w:rPr>
        <w:t xml:space="preserve"> </w:t>
      </w:r>
    </w:p>
    <w:p w:rsidR="001716F7" w:rsidRPr="00C144D2" w:rsidRDefault="001716F7" w:rsidP="00A74ABC">
      <w:pPr>
        <w:jc w:val="both"/>
        <w:rPr>
          <w:rFonts w:eastAsia="Times New Roman"/>
        </w:rPr>
      </w:pPr>
      <w:r w:rsidRPr="000111CF">
        <w:rPr>
          <w:rFonts w:eastAsia="Times New Roman"/>
        </w:rPr>
        <w:t>Okres rękojmi na dostarczony przedmiot niniejszego postępowania musi wynosić 60 miesięcy.</w:t>
      </w:r>
      <w:r>
        <w:rPr>
          <w:rFonts w:eastAsia="Times New Roman"/>
        </w:rPr>
        <w:t xml:space="preserve"> </w:t>
      </w:r>
    </w:p>
    <w:p w:rsidR="006154BE" w:rsidRPr="00C144D2" w:rsidRDefault="006154BE" w:rsidP="00A74ABC">
      <w:pPr>
        <w:jc w:val="both"/>
      </w:pPr>
      <w:r w:rsidRPr="00C144D2">
        <w:t>Zamawiający zastrzega sobie prawo do kontroli w trakcie realizacji przedmiotu zamówienia.</w:t>
      </w:r>
    </w:p>
    <w:p w:rsidR="006154BE" w:rsidRPr="00C144D2" w:rsidRDefault="006154BE" w:rsidP="00A74ABC">
      <w:pPr>
        <w:jc w:val="both"/>
      </w:pPr>
      <w:r>
        <w:t>Z</w:t>
      </w:r>
      <w:r w:rsidRPr="00C144D2">
        <w:t>amawiający nie dopuszcza możliwości składania ofert wariantowych.</w:t>
      </w:r>
    </w:p>
    <w:p w:rsidR="006154BE" w:rsidRPr="00F04290" w:rsidRDefault="006154BE" w:rsidP="00A74ABC">
      <w:pPr>
        <w:jc w:val="both"/>
      </w:pPr>
      <w:r w:rsidRPr="00F04290">
        <w:lastRenderedPageBreak/>
        <w:t>Zamawiający nie dopuszcza możliwości składania ofert częściowych.</w:t>
      </w:r>
    </w:p>
    <w:p w:rsidR="00F04290" w:rsidRDefault="006154BE" w:rsidP="00F04290">
      <w:pPr>
        <w:jc w:val="both"/>
      </w:pPr>
      <w:r w:rsidRPr="00E35632">
        <w:rPr>
          <w:rStyle w:val="bold"/>
        </w:rPr>
        <w:t xml:space="preserve">INFORMACJE O ZAMÓWIENIACH, O KTÓRYCH MOWA W ART. 67 UST. 1 PKT. </w:t>
      </w:r>
      <w:r w:rsidR="000E7A2D">
        <w:rPr>
          <w:rStyle w:val="bold"/>
        </w:rPr>
        <w:t>7</w:t>
      </w:r>
      <w:r w:rsidRPr="00E35632">
        <w:rPr>
          <w:rStyle w:val="bold"/>
        </w:rPr>
        <w:t xml:space="preserve"> USTAWY</w:t>
      </w:r>
    </w:p>
    <w:p w:rsidR="006154BE" w:rsidRPr="001716F7" w:rsidRDefault="006154BE" w:rsidP="00F04290">
      <w:pPr>
        <w:jc w:val="both"/>
      </w:pPr>
      <w:r w:rsidRPr="001716F7">
        <w:t>Nie przewiduje się zamówień uzupełniających do zamówienia podstawowego.</w:t>
      </w:r>
    </w:p>
    <w:p w:rsidR="00344EA4" w:rsidRPr="00175604" w:rsidRDefault="006154BE" w:rsidP="00F04290">
      <w:pPr>
        <w:pStyle w:val="p"/>
        <w:rPr>
          <w:b/>
        </w:rPr>
      </w:pPr>
      <w:r w:rsidRPr="00194A8F">
        <w:rPr>
          <w:rStyle w:val="bold"/>
        </w:rPr>
        <w:t>4. TERMIN WYKONANIA ZAMÓWIENIA</w:t>
      </w:r>
      <w:bookmarkStart w:id="1" w:name="_Hlk29385836"/>
    </w:p>
    <w:p w:rsidR="00344EA4" w:rsidRPr="00344EA4" w:rsidRDefault="00344EA4" w:rsidP="00F04290">
      <w:pPr>
        <w:pStyle w:val="p"/>
        <w:rPr>
          <w:bCs/>
          <w:highlight w:val="yellow"/>
        </w:rPr>
      </w:pPr>
      <w:r w:rsidRPr="00344EA4">
        <w:rPr>
          <w:rFonts w:eastAsia="Calibri"/>
          <w:bCs/>
          <w:lang w:eastAsia="en-US"/>
        </w:rPr>
        <w:t>Dostawa i usługa montażu – 29 maja 2020 r.</w:t>
      </w:r>
      <w:bookmarkEnd w:id="1"/>
    </w:p>
    <w:p w:rsidR="00AE04A4" w:rsidRPr="00312A6E" w:rsidRDefault="00AE04A4" w:rsidP="006154BE">
      <w:pPr>
        <w:pStyle w:val="Bezodstpw"/>
        <w:rPr>
          <w:bCs/>
          <w:u w:val="single"/>
        </w:rPr>
      </w:pPr>
    </w:p>
    <w:p w:rsidR="006154BE" w:rsidRPr="00E35632" w:rsidRDefault="006154BE" w:rsidP="00E30B03">
      <w:pPr>
        <w:pStyle w:val="p"/>
        <w:jc w:val="both"/>
      </w:pPr>
      <w:r w:rsidRPr="00E35632">
        <w:rPr>
          <w:rStyle w:val="bold"/>
        </w:rPr>
        <w:t>5. WARUNKI UDZIAŁU W POSTĘPOWANIU</w:t>
      </w:r>
      <w:r w:rsidR="00E30B03">
        <w:rPr>
          <w:rStyle w:val="bold"/>
        </w:rPr>
        <w:t xml:space="preserve"> </w:t>
      </w:r>
      <w:r w:rsidR="00E30B03" w:rsidRPr="00E27094">
        <w:rPr>
          <w:rStyle w:val="bold"/>
          <w:color w:val="FF0000"/>
          <w:u w:val="single"/>
        </w:rPr>
        <w:t>(WARUNKI UDZIAŁU W POSTĘPOWANIU MUSZĄ BYĆ SPEŁNIONE NA DZIEŃ SKŁADANIA OFERT</w:t>
      </w:r>
      <w:r w:rsidR="00E30B03">
        <w:rPr>
          <w:rStyle w:val="bold"/>
          <w:color w:val="FF0000"/>
          <w:u w:val="single"/>
        </w:rPr>
        <w:t xml:space="preserve"> – WYKONAWCA NA TEN DZIEŃ MUSI DYSPONOWAĆ STOSOWNYMI DOKUMENTAMI</w:t>
      </w:r>
      <w:r w:rsidR="00E30B03" w:rsidRPr="00E27094">
        <w:rPr>
          <w:rStyle w:val="bold"/>
          <w:color w:val="FF0000"/>
          <w:u w:val="single"/>
        </w:rPr>
        <w:t>)</w:t>
      </w:r>
    </w:p>
    <w:p w:rsidR="006154BE" w:rsidRPr="00E35632" w:rsidRDefault="006154BE" w:rsidP="006154BE">
      <w:pPr>
        <w:pStyle w:val="p"/>
      </w:pPr>
    </w:p>
    <w:p w:rsidR="006154BE" w:rsidRPr="00F04290" w:rsidRDefault="006154BE" w:rsidP="00F04290">
      <w:pPr>
        <w:pStyle w:val="justify"/>
        <w:rPr>
          <w:b/>
        </w:rPr>
      </w:pPr>
      <w:r w:rsidRPr="00E35632">
        <w:rPr>
          <w:b/>
        </w:rPr>
        <w:t>5.1. W postępowaniu mogą wziąć udział wyłącznie wykonawcy, którzy nie podlegają wykluczeniu oraz spełniają warunki udziału w postępowaniu</w:t>
      </w:r>
    </w:p>
    <w:p w:rsidR="00344EA4" w:rsidRDefault="00344EA4" w:rsidP="006154BE">
      <w:pPr>
        <w:pStyle w:val="justify"/>
        <w:rPr>
          <w:b/>
        </w:rPr>
      </w:pPr>
    </w:p>
    <w:p w:rsidR="006154BE" w:rsidRPr="00E35632" w:rsidRDefault="006154BE" w:rsidP="006154BE">
      <w:pPr>
        <w:pStyle w:val="justify"/>
        <w:rPr>
          <w:b/>
        </w:rPr>
      </w:pPr>
      <w:r w:rsidRPr="00E35632">
        <w:rPr>
          <w:b/>
        </w:rPr>
        <w:t>5.1.1. Wykonawca posiada kompetencje lub uprawnienia do prowadzenia określonej działalności zawodowej - o ile wynika to z odrębnych przepisów - objętej niniejszym postępowaniem.</w:t>
      </w:r>
    </w:p>
    <w:p w:rsidR="006154BE" w:rsidRPr="00E35632" w:rsidRDefault="006154BE" w:rsidP="006154BE">
      <w:pPr>
        <w:pStyle w:val="p"/>
      </w:pPr>
    </w:p>
    <w:p w:rsidR="006154BE" w:rsidRPr="00E35632" w:rsidRDefault="006154BE" w:rsidP="006154BE">
      <w:pPr>
        <w:pStyle w:val="justify"/>
      </w:pPr>
      <w:r w:rsidRPr="00E35632">
        <w:t>Zamawiający nie określa niniejszego warunku udziału w postępowaniu.</w:t>
      </w:r>
    </w:p>
    <w:p w:rsidR="006154BE" w:rsidRPr="00E35632" w:rsidRDefault="006154BE" w:rsidP="006154BE">
      <w:pPr>
        <w:pStyle w:val="p"/>
      </w:pPr>
    </w:p>
    <w:p w:rsidR="006154BE" w:rsidRPr="00E35632" w:rsidRDefault="006154BE" w:rsidP="006154BE">
      <w:pPr>
        <w:pStyle w:val="justify"/>
        <w:rPr>
          <w:b/>
        </w:rPr>
      </w:pPr>
      <w:r w:rsidRPr="00E35632">
        <w:rPr>
          <w:b/>
        </w:rPr>
        <w:t xml:space="preserve">5.1.2. Wykonawca dysponuje odpowiednią zdolnością techniczną lub zawodową. </w:t>
      </w:r>
    </w:p>
    <w:p w:rsidR="006154BE" w:rsidRPr="00E35632" w:rsidRDefault="006154BE" w:rsidP="006154BE">
      <w:pPr>
        <w:pStyle w:val="p"/>
      </w:pPr>
    </w:p>
    <w:p w:rsidR="006154BE" w:rsidRPr="00E35632" w:rsidRDefault="006154BE" w:rsidP="006154BE">
      <w:pPr>
        <w:pStyle w:val="justify"/>
      </w:pPr>
      <w:r w:rsidRPr="00E35632">
        <w:t>Zamawiający nie określa niniejszego warunku udziału w postępowaniu.</w:t>
      </w:r>
    </w:p>
    <w:p w:rsidR="006154BE" w:rsidRPr="00E35632" w:rsidRDefault="006154BE" w:rsidP="006154BE">
      <w:pPr>
        <w:pStyle w:val="justify"/>
        <w:rPr>
          <w:b/>
        </w:rPr>
      </w:pPr>
    </w:p>
    <w:p w:rsidR="006154BE" w:rsidRDefault="006154BE" w:rsidP="006154BE">
      <w:pPr>
        <w:pStyle w:val="justify"/>
        <w:rPr>
          <w:b/>
          <w:bCs/>
        </w:rPr>
      </w:pPr>
      <w:r w:rsidRPr="00E35632">
        <w:rPr>
          <w:b/>
        </w:rPr>
        <w:t xml:space="preserve">5.1.3. Wykonawca znajduje się w sytuacji ekonomicznej lub finansowej zapewniającej wykonanie zamówienia </w:t>
      </w:r>
      <w:r w:rsidRPr="00E35632">
        <w:rPr>
          <w:bCs/>
        </w:rPr>
        <w:t xml:space="preserve">– </w:t>
      </w:r>
      <w:r w:rsidRPr="00876347">
        <w:rPr>
          <w:bCs/>
        </w:rPr>
        <w:t>Wykonawca musi wykazać, iż:</w:t>
      </w:r>
      <w:r w:rsidR="000C45CB">
        <w:rPr>
          <w:bCs/>
        </w:rPr>
        <w:t xml:space="preserve"> </w:t>
      </w:r>
      <w:r w:rsidRPr="00876347">
        <w:rPr>
          <w:bCs/>
        </w:rPr>
        <w:t xml:space="preserve">jest ubezpieczony od odpowiedzialności cywilnej </w:t>
      </w:r>
      <w:r>
        <w:rPr>
          <w:bCs/>
        </w:rPr>
        <w:t xml:space="preserve">na kwotę </w:t>
      </w:r>
      <w:r w:rsidR="0011147A">
        <w:rPr>
          <w:bCs/>
        </w:rPr>
        <w:t>15</w:t>
      </w:r>
      <w:r w:rsidRPr="00876347">
        <w:rPr>
          <w:bCs/>
        </w:rPr>
        <w:t xml:space="preserve">.000,00 zł w zakresie prowadzonej działalności związanej z przedmiotem zamówienia, jako </w:t>
      </w:r>
      <w:r w:rsidRPr="00876347">
        <w:rPr>
          <w:b/>
          <w:bCs/>
        </w:rPr>
        <w:t>załącznik nr 4.</w:t>
      </w:r>
    </w:p>
    <w:p w:rsidR="00F04290" w:rsidRPr="00F04290" w:rsidRDefault="00F04290" w:rsidP="006154BE">
      <w:pPr>
        <w:pStyle w:val="justify"/>
        <w:rPr>
          <w:b/>
          <w:bCs/>
        </w:rPr>
      </w:pPr>
    </w:p>
    <w:p w:rsidR="006154BE" w:rsidRPr="00774E69" w:rsidRDefault="006154BE" w:rsidP="006154BE">
      <w:pPr>
        <w:pStyle w:val="justify"/>
        <w:rPr>
          <w:b/>
        </w:rPr>
      </w:pPr>
      <w:r w:rsidRPr="00774E69">
        <w:rPr>
          <w:b/>
        </w:rPr>
        <w:t>5.1.</w:t>
      </w:r>
      <w:r w:rsidR="00344EA4">
        <w:rPr>
          <w:b/>
        </w:rPr>
        <w:t>4.</w:t>
      </w:r>
      <w:r w:rsidRPr="00774E69">
        <w:rPr>
          <w:b/>
        </w:rPr>
        <w:t xml:space="preserve"> Wykonawca spełnia warunek w zakresie grup społecznie marginalizowanych.</w:t>
      </w:r>
    </w:p>
    <w:p w:rsidR="006154BE" w:rsidRPr="00E35632" w:rsidRDefault="006154BE" w:rsidP="006154BE">
      <w:pPr>
        <w:pStyle w:val="p"/>
      </w:pPr>
    </w:p>
    <w:p w:rsidR="006154BE" w:rsidRPr="00E35632" w:rsidRDefault="006154BE" w:rsidP="006154BE">
      <w:pPr>
        <w:pStyle w:val="justify"/>
      </w:pPr>
      <w:r w:rsidRPr="00E35632">
        <w:t>Zamawiający nie określa niniejszego warunku udziału w postępowaniu.</w:t>
      </w:r>
    </w:p>
    <w:p w:rsidR="006154BE" w:rsidRPr="00E35632" w:rsidRDefault="006154BE" w:rsidP="006154BE">
      <w:pPr>
        <w:pStyle w:val="p"/>
      </w:pPr>
    </w:p>
    <w:p w:rsidR="006154BE" w:rsidRPr="00E35632" w:rsidRDefault="006154BE" w:rsidP="006154BE">
      <w:pPr>
        <w:pStyle w:val="justify"/>
      </w:pPr>
      <w:r w:rsidRPr="00E35632">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154BE" w:rsidRDefault="006154BE" w:rsidP="006154BE">
      <w:pPr>
        <w:pStyle w:val="p"/>
      </w:pPr>
    </w:p>
    <w:p w:rsidR="00C6390C" w:rsidRDefault="00C6390C" w:rsidP="00C6390C">
      <w:pPr>
        <w:pStyle w:val="justify"/>
      </w:pPr>
      <w:r>
        <w:t xml:space="preserve">W odniesieniu do warunków dotyczących wykształcenia, kwalifikacji zawodowych lub doświadczenia, </w:t>
      </w:r>
      <w:r w:rsidR="00D02B7B">
        <w:t>W</w:t>
      </w:r>
      <w:r>
        <w:t>ykonawcy mogą polegać na zdolnościach innych podmiotów, gdy podmioty te zrealizują roboty budowlane lub usługi, do realizacji których te zdolności są wymagane.</w:t>
      </w:r>
    </w:p>
    <w:p w:rsidR="00C6390C" w:rsidRPr="00E35632" w:rsidRDefault="00C6390C" w:rsidP="006154BE">
      <w:pPr>
        <w:pStyle w:val="p"/>
      </w:pPr>
    </w:p>
    <w:p w:rsidR="006154BE" w:rsidRPr="00E35632" w:rsidRDefault="006154BE" w:rsidP="006154BE">
      <w:pPr>
        <w:pStyle w:val="justify"/>
      </w:pPr>
      <w:r w:rsidRPr="00E35632">
        <w:lastRenderedPageBreak/>
        <w:t xml:space="preserve">Zamawiający może, na każdym etapie postępowania, uznać, że </w:t>
      </w:r>
      <w:r w:rsidR="00D02B7B">
        <w:t>W</w:t>
      </w:r>
      <w:r w:rsidRPr="00E35632">
        <w:t>ykonawca nie posiada wymaganych zdolności, jeżeli zaangażowanie zasobów technicznych lub zawodowych Wykonawcy w inne przedsięwzięcia gospodarcze Wykonawcy może mieć negatywny wpływ na realizację zamówienia.</w:t>
      </w:r>
    </w:p>
    <w:p w:rsidR="006154BE" w:rsidRPr="00E35632" w:rsidRDefault="006154BE" w:rsidP="006154BE">
      <w:pPr>
        <w:pStyle w:val="p"/>
      </w:pPr>
    </w:p>
    <w:p w:rsidR="006154BE" w:rsidRPr="00E35632" w:rsidRDefault="006154BE" w:rsidP="006154BE">
      <w:pPr>
        <w:pStyle w:val="justify"/>
      </w:pPr>
      <w:r w:rsidRPr="00E35632">
        <w:t xml:space="preserve">Zamawiający ocenia, czy udostępniane </w:t>
      </w:r>
      <w:r w:rsidR="00D02B7B">
        <w:t>W</w:t>
      </w:r>
      <w:r w:rsidRPr="00E35632">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Ustawy.</w:t>
      </w:r>
    </w:p>
    <w:p w:rsidR="006154BE" w:rsidRPr="00E35632" w:rsidRDefault="006154BE" w:rsidP="006154BE">
      <w:pPr>
        <w:pStyle w:val="p"/>
      </w:pPr>
    </w:p>
    <w:p w:rsidR="006154BE" w:rsidRPr="00E35632" w:rsidRDefault="006154BE" w:rsidP="006154BE">
      <w:pPr>
        <w:pStyle w:val="p"/>
      </w:pPr>
    </w:p>
    <w:p w:rsidR="006154BE" w:rsidRPr="00E35632" w:rsidRDefault="006154BE" w:rsidP="006154BE">
      <w:pPr>
        <w:pStyle w:val="p"/>
      </w:pPr>
      <w:r w:rsidRPr="00E35632">
        <w:rPr>
          <w:rStyle w:val="bold"/>
        </w:rPr>
        <w:t>6. O</w:t>
      </w:r>
      <w:r>
        <w:rPr>
          <w:rStyle w:val="bold"/>
        </w:rPr>
        <w:t>Ś</w:t>
      </w:r>
      <w:r w:rsidRPr="00E35632">
        <w:rPr>
          <w:rStyle w:val="bold"/>
        </w:rPr>
        <w:t>WIADCZENIA LUB DOKUMENTY POTWIERDZAJĄCE SPEŁNIANIE WARUNKÓW UDZIAŁU W POSTĘPOWANIU</w:t>
      </w:r>
    </w:p>
    <w:p w:rsidR="006154BE" w:rsidRPr="00E35632" w:rsidRDefault="006154BE" w:rsidP="006154BE">
      <w:pPr>
        <w:pStyle w:val="p"/>
        <w:rPr>
          <w:color w:val="FF0000"/>
        </w:rPr>
      </w:pPr>
    </w:p>
    <w:p w:rsidR="006154BE" w:rsidRPr="00E35632" w:rsidRDefault="006154BE" w:rsidP="006154BE">
      <w:pPr>
        <w:pStyle w:val="justify"/>
        <w:rPr>
          <w:b/>
        </w:rPr>
      </w:pPr>
      <w:r w:rsidRPr="00E35632">
        <w:rPr>
          <w:b/>
        </w:rPr>
        <w:t>6.1. Każdy z wykonawców ma obowiązek złożyć następujące oświadczenia i dokumenty potwierdzające spełnienie warunków udziału w postępowaniu:</w:t>
      </w:r>
    </w:p>
    <w:p w:rsidR="006154BE" w:rsidRPr="00E35632" w:rsidRDefault="006154BE" w:rsidP="006154BE">
      <w:pPr>
        <w:pStyle w:val="p"/>
      </w:pPr>
    </w:p>
    <w:p w:rsidR="006154BE" w:rsidRDefault="006154BE" w:rsidP="006154BE">
      <w:pPr>
        <w:pStyle w:val="justify"/>
        <w:numPr>
          <w:ilvl w:val="0"/>
          <w:numId w:val="8"/>
        </w:numPr>
        <w:rPr>
          <w:color w:val="FF0000"/>
          <w:u w:val="single"/>
        </w:rPr>
      </w:pPr>
      <w:r w:rsidRPr="00E35632">
        <w:t xml:space="preserve">Oświadczenie Wykonawcy o spełnianiu warunków udziału w postępowaniu oraz niepodleganiu wykluczeniu  – </w:t>
      </w:r>
      <w:r w:rsidRPr="00E35632">
        <w:rPr>
          <w:u w:val="single"/>
        </w:rPr>
        <w:t xml:space="preserve">według wzoru stanowiącego </w:t>
      </w:r>
      <w:r w:rsidRPr="00E35632">
        <w:rPr>
          <w:b/>
          <w:u w:val="single"/>
        </w:rPr>
        <w:t>załącznik nr 1 do SIWZ</w:t>
      </w:r>
      <w:r w:rsidRPr="00E35632">
        <w:rPr>
          <w:u w:val="single"/>
        </w:rPr>
        <w:t xml:space="preserve"> – </w:t>
      </w:r>
      <w:r w:rsidRPr="00E35632">
        <w:rPr>
          <w:color w:val="FF0000"/>
          <w:u w:val="single"/>
        </w:rPr>
        <w:t>(należy dołączyć do oferty).</w:t>
      </w:r>
    </w:p>
    <w:p w:rsidR="006154BE" w:rsidRPr="004A53D9" w:rsidRDefault="006154BE" w:rsidP="006154BE">
      <w:pPr>
        <w:pStyle w:val="justify"/>
        <w:numPr>
          <w:ilvl w:val="0"/>
          <w:numId w:val="8"/>
        </w:numPr>
        <w:rPr>
          <w:b/>
          <w:u w:val="single"/>
        </w:rPr>
      </w:pPr>
      <w:r w:rsidRPr="00E35632">
        <w:t xml:space="preserve">Oświadczenia </w:t>
      </w:r>
      <w:r w:rsidR="00D02B7B">
        <w:t>W</w:t>
      </w:r>
      <w:r w:rsidRPr="00E35632">
        <w:t xml:space="preserve">ykonawcy o przynależności albo braku przynależności do tej samej grupy kapitałowej; w przypadku przynależności do tej samej grupy kapitałowej </w:t>
      </w:r>
      <w:r w:rsidR="00D02B7B">
        <w:t>W</w:t>
      </w:r>
      <w:r w:rsidRPr="00E35632">
        <w:t xml:space="preserve">ykonawca może złożyć wraz z oświadczeniem dokumenty bądź informacje potwierdzające, że powiązania z innym wykonawcą nie prowadzą do zakłócenia konkurencji w postępowaniu – </w:t>
      </w:r>
      <w:r w:rsidRPr="00E35632">
        <w:rPr>
          <w:u w:val="single"/>
        </w:rPr>
        <w:t xml:space="preserve">według wzoru stanowiącego </w:t>
      </w:r>
      <w:r>
        <w:rPr>
          <w:b/>
          <w:u w:val="single"/>
        </w:rPr>
        <w:t>załącznik nr 3</w:t>
      </w:r>
      <w:r w:rsidRPr="00E35632">
        <w:rPr>
          <w:b/>
          <w:u w:val="single"/>
        </w:rPr>
        <w:t xml:space="preserve"> do SIWZ</w:t>
      </w:r>
      <w:r w:rsidR="005A4F8D">
        <w:rPr>
          <w:b/>
          <w:u w:val="single"/>
        </w:rPr>
        <w:t xml:space="preserve"> </w:t>
      </w:r>
      <w:r w:rsidRPr="00312787">
        <w:rPr>
          <w:color w:val="FF0000"/>
          <w:u w:val="single"/>
        </w:rPr>
        <w:t>(</w:t>
      </w:r>
      <w:r w:rsidRPr="00E35632">
        <w:rPr>
          <w:color w:val="FF0000"/>
          <w:u w:val="single"/>
        </w:rPr>
        <w:t>nie należy dołączać do oferty).</w:t>
      </w:r>
    </w:p>
    <w:p w:rsidR="00E30B03" w:rsidRDefault="00E30B03" w:rsidP="006154BE">
      <w:pPr>
        <w:pStyle w:val="Bezodstpw"/>
        <w:jc w:val="both"/>
        <w:rPr>
          <w:b/>
          <w:color w:val="FF0000"/>
        </w:rPr>
      </w:pPr>
    </w:p>
    <w:p w:rsidR="006154BE" w:rsidRDefault="006154BE" w:rsidP="006154BE">
      <w:pPr>
        <w:pStyle w:val="Bezodstpw"/>
        <w:jc w:val="both"/>
        <w:rPr>
          <w:b/>
          <w:color w:val="FF0000"/>
        </w:rPr>
      </w:pPr>
      <w:r w:rsidRPr="00E35632">
        <w:rPr>
          <w:b/>
          <w:color w:val="FF0000"/>
        </w:rPr>
        <w:t xml:space="preserve">Wykonawca, w terminie 3 dni od zamieszczenia na stronie internetowej informacji, o której mowa w art. 86 ust. 5 Ustawy, przekazuje Zamawiającemu oświadczenie o przynależności lub braku przynależności do tej samej grupy kapitałowej. Wraz ze złożeniem oświadczenia, </w:t>
      </w:r>
      <w:r w:rsidR="00D02B7B">
        <w:rPr>
          <w:b/>
          <w:color w:val="FF0000"/>
        </w:rPr>
        <w:t>W</w:t>
      </w:r>
      <w:r w:rsidRPr="00E35632">
        <w:rPr>
          <w:b/>
          <w:color w:val="FF0000"/>
        </w:rPr>
        <w:t>ykonawca może przedstawić dowody, że powiązania z innym wykonawcą nie prowadzą do zakłócenia konkurencji w postępowaniu o udzielenie zamówienia</w:t>
      </w:r>
    </w:p>
    <w:p w:rsidR="006154BE" w:rsidRPr="00E35632" w:rsidRDefault="006154BE" w:rsidP="006154BE">
      <w:pPr>
        <w:pStyle w:val="justify"/>
        <w:ind w:left="644"/>
        <w:rPr>
          <w:color w:val="FF0000"/>
          <w:u w:val="single"/>
        </w:rPr>
      </w:pPr>
    </w:p>
    <w:p w:rsidR="006154BE" w:rsidRPr="00C6390C" w:rsidRDefault="006154BE" w:rsidP="006154BE">
      <w:pPr>
        <w:pStyle w:val="justify"/>
        <w:numPr>
          <w:ilvl w:val="0"/>
          <w:numId w:val="8"/>
        </w:numPr>
        <w:rPr>
          <w:color w:val="FF0000"/>
          <w:u w:val="single"/>
        </w:rPr>
      </w:pPr>
      <w:r w:rsidRPr="00E35632">
        <w:rPr>
          <w:bCs/>
        </w:rPr>
        <w:t>O</w:t>
      </w:r>
      <w:r w:rsidRPr="00E35632">
        <w:t xml:space="preserve">płacona polisa, a w przypadku jej braku inny dokument potwierdzający, że </w:t>
      </w:r>
      <w:r w:rsidR="00D02B7B">
        <w:t>W</w:t>
      </w:r>
      <w:r w:rsidRPr="00E35632">
        <w:t xml:space="preserve">ykonawca jest ubezpieczony od </w:t>
      </w:r>
      <w:r w:rsidRPr="00194A8F">
        <w:t xml:space="preserve">odpowiedzialności cywilnej w zakresie prowadzonej działalności związanej z przedmiotem zamówienia </w:t>
      </w:r>
      <w:r w:rsidRPr="00194A8F">
        <w:rPr>
          <w:bCs/>
        </w:rPr>
        <w:t xml:space="preserve">na kwotę </w:t>
      </w:r>
      <w:r w:rsidR="0011147A">
        <w:rPr>
          <w:b/>
          <w:bCs/>
        </w:rPr>
        <w:t xml:space="preserve">15 </w:t>
      </w:r>
      <w:r w:rsidRPr="00194A8F">
        <w:rPr>
          <w:b/>
          <w:bCs/>
        </w:rPr>
        <w:t>000,00</w:t>
      </w:r>
      <w:r>
        <w:rPr>
          <w:b/>
          <w:bCs/>
        </w:rPr>
        <w:t xml:space="preserve">zł </w:t>
      </w:r>
      <w:r w:rsidRPr="00194A8F">
        <w:rPr>
          <w:b/>
        </w:rPr>
        <w:t>(</w:t>
      </w:r>
      <w:r w:rsidRPr="00194A8F">
        <w:rPr>
          <w:b/>
          <w:u w:val="single"/>
        </w:rPr>
        <w:t>UWAGA:</w:t>
      </w:r>
      <w:r w:rsidRPr="00194A8F">
        <w:rPr>
          <w:b/>
        </w:rPr>
        <w:t xml:space="preserve"> W SYTUACJI, GDY FAKT OPŁACENIA POLISY NIE WYNIKA Z SAMEJ TREŚCI POLISY NALEŻY</w:t>
      </w:r>
      <w:r w:rsidRPr="00E35632">
        <w:rPr>
          <w:b/>
        </w:rPr>
        <w:t xml:space="preserve"> DOŁĄCZYĆ INNY DOKUMENT POTWIERDZAJĄCY OPŁACENIE POLISY)</w:t>
      </w:r>
      <w:r w:rsidRPr="00E35632">
        <w:t xml:space="preserve">– </w:t>
      </w:r>
      <w:r>
        <w:t xml:space="preserve">załącznik nr 4 </w:t>
      </w:r>
      <w:r w:rsidRPr="00E35632">
        <w:rPr>
          <w:color w:val="FF0000"/>
        </w:rPr>
        <w:t>(nie należy dołączać do oferty).</w:t>
      </w:r>
    </w:p>
    <w:p w:rsidR="006154BE" w:rsidRPr="00E35632" w:rsidRDefault="006154BE" w:rsidP="006154BE">
      <w:pPr>
        <w:pStyle w:val="justify"/>
        <w:numPr>
          <w:ilvl w:val="0"/>
          <w:numId w:val="8"/>
        </w:numPr>
        <w:rPr>
          <w:color w:val="FF0000"/>
        </w:rPr>
      </w:pPr>
      <w:r w:rsidRPr="00E35632">
        <w:t>Pisemne zobowiązanie innych podmiotów do oddania do dyspozycji wykonawcy niezbędnych zasobów na okres korzystania z nich przy wykonywaniu zamówien</w:t>
      </w:r>
      <w:r>
        <w:t xml:space="preserve">ia </w:t>
      </w:r>
      <w:r w:rsidRPr="00E35632">
        <w:rPr>
          <w:color w:val="FF0000"/>
          <w:u w:val="single"/>
        </w:rPr>
        <w:t>(</w:t>
      </w:r>
      <w:r w:rsidRPr="00194A8F">
        <w:rPr>
          <w:color w:val="FF0000"/>
          <w:u w:val="single"/>
        </w:rPr>
        <w:t>należy dołączyć do oferty).</w:t>
      </w:r>
    </w:p>
    <w:p w:rsidR="006154BE" w:rsidRDefault="006154BE" w:rsidP="006154BE">
      <w:pPr>
        <w:pStyle w:val="p"/>
        <w:rPr>
          <w:b/>
          <w:color w:val="FF0000"/>
        </w:rPr>
      </w:pPr>
    </w:p>
    <w:p w:rsidR="006154BE" w:rsidRPr="0084232D" w:rsidRDefault="006154BE" w:rsidP="006154BE">
      <w:pPr>
        <w:pStyle w:val="Bezodstpw"/>
        <w:jc w:val="both"/>
        <w:rPr>
          <w:kern w:val="28"/>
        </w:rPr>
      </w:pPr>
      <w:r w:rsidRPr="004A53D9">
        <w:rPr>
          <w:kern w:val="28"/>
        </w:rPr>
        <w:t xml:space="preserve">Wykonawcy, którzy mają siedzibę lub miejsce zamieszkania  </w:t>
      </w:r>
      <w:r w:rsidRPr="004A53D9">
        <w:t xml:space="preserve">poza terytorium Rzeczypospolitej Polskiej, składają dokumenty na zasadach opisanych w </w:t>
      </w:r>
      <w:r w:rsidRPr="004A53D9">
        <w:rPr>
          <w:kern w:val="28"/>
        </w:rPr>
        <w:t>Rozporządzeniu Ministra Rozwoju  z dnia 26 lipca 2016 r. w sprawie rodzajów dokumentów, jakich może żądać zamawiający od wykonawcy w postępowaniu o udzielenie zamówienia.</w:t>
      </w:r>
    </w:p>
    <w:p w:rsidR="006154BE" w:rsidRPr="00E35632" w:rsidRDefault="006154BE" w:rsidP="006154BE">
      <w:pPr>
        <w:pStyle w:val="p"/>
        <w:rPr>
          <w:b/>
          <w:u w:val="single"/>
        </w:rPr>
      </w:pPr>
    </w:p>
    <w:p w:rsidR="006154BE" w:rsidRPr="00E35632" w:rsidRDefault="006154BE" w:rsidP="006154BE">
      <w:pPr>
        <w:pStyle w:val="p"/>
        <w:rPr>
          <w:b/>
          <w:u w:val="single"/>
        </w:rPr>
      </w:pPr>
      <w:r w:rsidRPr="00E35632">
        <w:rPr>
          <w:b/>
          <w:u w:val="single"/>
        </w:rPr>
        <w:t xml:space="preserve">Poza dokumentami wymienionymi powyżej </w:t>
      </w:r>
      <w:r w:rsidR="00D02B7B">
        <w:rPr>
          <w:b/>
          <w:u w:val="single"/>
        </w:rPr>
        <w:t>W</w:t>
      </w:r>
      <w:r w:rsidRPr="00E35632">
        <w:rPr>
          <w:b/>
          <w:u w:val="single"/>
        </w:rPr>
        <w:t>ykonawca zobowiązany jest dołączyć:</w:t>
      </w:r>
    </w:p>
    <w:p w:rsidR="006154BE" w:rsidRPr="00E35632" w:rsidRDefault="006154BE" w:rsidP="006154BE">
      <w:pPr>
        <w:pStyle w:val="p"/>
      </w:pPr>
    </w:p>
    <w:p w:rsidR="006154BE" w:rsidRPr="00E35632" w:rsidRDefault="006154BE" w:rsidP="006154BE">
      <w:pPr>
        <w:pStyle w:val="p"/>
        <w:jc w:val="both"/>
      </w:pPr>
      <w:r w:rsidRPr="00E35632">
        <w:lastRenderedPageBreak/>
        <w:t xml:space="preserve">1. W przypadku, gdy </w:t>
      </w:r>
      <w:r w:rsidR="00D02B7B">
        <w:t>W</w:t>
      </w:r>
      <w:r w:rsidRPr="00E35632">
        <w:t xml:space="preserve">ykonawcę reprezentuje pełnomocnik, do oferty </w:t>
      </w:r>
      <w:r w:rsidRPr="00E35632">
        <w:rPr>
          <w:b/>
        </w:rPr>
        <w:t xml:space="preserve">musi być dołączone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rsidR="006154BE" w:rsidRPr="00E35632" w:rsidRDefault="006154BE" w:rsidP="006154BE">
      <w:pPr>
        <w:pStyle w:val="p"/>
        <w:jc w:val="both"/>
      </w:pPr>
      <w:r w:rsidRPr="00E35632">
        <w:t xml:space="preserve">2. W przypadku składania oferty przez podmioty występujące wspólnie (konsorcjum, spółka cywilna), do oferty należy dołączyć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rsidR="006154BE" w:rsidRDefault="006154BE" w:rsidP="006154BE">
      <w:pPr>
        <w:pStyle w:val="p"/>
        <w:jc w:val="both"/>
        <w:rPr>
          <w:b/>
          <w:bCs/>
        </w:rPr>
      </w:pPr>
      <w:r w:rsidRPr="00E35632">
        <w:rPr>
          <w:b/>
        </w:rPr>
        <w:t xml:space="preserve">PEŁNOMOCNICTWA, O KTÓRYCH MOWA WYŻEJ NALEŻY ZŁOŻYĆ W FORMIE ORYGINAŁU LUB </w:t>
      </w:r>
      <w:r w:rsidRPr="00E35632">
        <w:rPr>
          <w:b/>
          <w:bCs/>
        </w:rPr>
        <w:t>NOTARIALNIE POŚWIADCZONEJ KOPII</w:t>
      </w:r>
    </w:p>
    <w:p w:rsidR="006154BE" w:rsidRDefault="006154BE" w:rsidP="006154BE">
      <w:pPr>
        <w:pStyle w:val="p"/>
        <w:jc w:val="both"/>
        <w:rPr>
          <w:b/>
          <w:bCs/>
        </w:rPr>
      </w:pPr>
      <w:r>
        <w:rPr>
          <w:b/>
          <w:bCs/>
        </w:rPr>
        <w:t>3. Formularz Ofertowy</w:t>
      </w:r>
    </w:p>
    <w:p w:rsidR="006154BE" w:rsidRPr="00E35632" w:rsidRDefault="006154BE" w:rsidP="006154BE">
      <w:pPr>
        <w:pStyle w:val="p"/>
        <w:jc w:val="both"/>
      </w:pPr>
    </w:p>
    <w:p w:rsidR="006154BE" w:rsidRPr="00E35632" w:rsidRDefault="006154BE" w:rsidP="006154BE">
      <w:pPr>
        <w:pStyle w:val="p"/>
      </w:pPr>
      <w:r w:rsidRPr="00E35632">
        <w:t>Wykonawca ubiegający się o zamówienie publiczne załącza do oferty wyżej wymagane dokumenty.</w:t>
      </w:r>
    </w:p>
    <w:p w:rsidR="006154BE" w:rsidRPr="00E35632" w:rsidRDefault="006154BE" w:rsidP="006154BE">
      <w:pPr>
        <w:pStyle w:val="p"/>
      </w:pPr>
    </w:p>
    <w:p w:rsidR="006154BE" w:rsidRPr="00E35632" w:rsidRDefault="006154BE" w:rsidP="006154BE">
      <w:pPr>
        <w:pStyle w:val="p"/>
        <w:jc w:val="both"/>
        <w:rPr>
          <w:bCs/>
        </w:rPr>
      </w:pPr>
      <w:r w:rsidRPr="00E35632">
        <w:rPr>
          <w:bCs/>
        </w:rPr>
        <w:t xml:space="preserve">Dokumenty są składane w formie oryginału lub kopii poświadczonej </w:t>
      </w:r>
      <w:r w:rsidRPr="00E35632">
        <w:rPr>
          <w:b/>
          <w:bCs/>
        </w:rPr>
        <w:t>„ZA ZGODNOŚĆ Z ORYGINAŁEM”</w:t>
      </w:r>
      <w:r w:rsidR="002D4500">
        <w:rPr>
          <w:b/>
          <w:bCs/>
        </w:rPr>
        <w:t xml:space="preserve"> </w:t>
      </w:r>
      <w:r w:rsidRPr="00E35632">
        <w:rPr>
          <w:bCs/>
        </w:rPr>
        <w:t>przez Wykonawcę.</w:t>
      </w:r>
    </w:p>
    <w:p w:rsidR="006154BE" w:rsidRPr="00E35632" w:rsidRDefault="006154BE" w:rsidP="006154BE">
      <w:pPr>
        <w:pStyle w:val="p"/>
      </w:pPr>
    </w:p>
    <w:p w:rsidR="006154BE" w:rsidRPr="00E35632" w:rsidRDefault="006154BE" w:rsidP="006154BE">
      <w:pPr>
        <w:pStyle w:val="p"/>
      </w:pPr>
      <w:r w:rsidRPr="00E35632">
        <w:rPr>
          <w:rStyle w:val="bold"/>
        </w:rPr>
        <w:t>7. PODSTAWY WYKLUCZENIA WYKONAWCY Z POSTĘPOWANIA</w:t>
      </w:r>
    </w:p>
    <w:p w:rsidR="006154BE" w:rsidRPr="00E35632" w:rsidRDefault="006154BE" w:rsidP="006154BE">
      <w:pPr>
        <w:pStyle w:val="p"/>
      </w:pPr>
    </w:p>
    <w:p w:rsidR="006154BE" w:rsidRPr="00E35632" w:rsidRDefault="006154BE" w:rsidP="006154BE">
      <w:pPr>
        <w:pStyle w:val="justify"/>
        <w:tabs>
          <w:tab w:val="left" w:pos="8181"/>
        </w:tabs>
        <w:rPr>
          <w:b/>
          <w:color w:val="0070C0"/>
        </w:rPr>
      </w:pPr>
      <w:r w:rsidRPr="00E35632">
        <w:rPr>
          <w:b/>
        </w:rPr>
        <w:t xml:space="preserve">7.1. Z postępowania wyklucza się Wykonawcę na podstawie art. 24 ust. 1 pkt. 12 – 23 Ustawy. </w:t>
      </w:r>
    </w:p>
    <w:p w:rsidR="006154BE" w:rsidRPr="00E35632" w:rsidRDefault="006154BE" w:rsidP="006154BE">
      <w:pPr>
        <w:pStyle w:val="justify"/>
      </w:pPr>
    </w:p>
    <w:p w:rsidR="006154BE" w:rsidRPr="00E35632" w:rsidRDefault="006154BE" w:rsidP="006154BE">
      <w:pPr>
        <w:pStyle w:val="justify"/>
        <w:rPr>
          <w:b/>
        </w:rPr>
      </w:pPr>
      <w:r w:rsidRPr="00E35632">
        <w:rPr>
          <w:b/>
        </w:rPr>
        <w:t xml:space="preserve">7.2. Z postępowania o udzielenie zamówienia wyklucza </w:t>
      </w:r>
      <w:r w:rsidRPr="009B1789">
        <w:rPr>
          <w:b/>
        </w:rPr>
        <w:t>się także</w:t>
      </w:r>
      <w:r w:rsidR="00D02B7B" w:rsidRPr="009B1789">
        <w:rPr>
          <w:b/>
        </w:rPr>
        <w:t xml:space="preserve"> Wykonawcę</w:t>
      </w:r>
      <w:r w:rsidRPr="00E35632">
        <w:rPr>
          <w:b/>
        </w:rPr>
        <w:t xml:space="preserve">: </w:t>
      </w:r>
    </w:p>
    <w:p w:rsidR="006154BE" w:rsidRPr="00E35632" w:rsidRDefault="006154BE" w:rsidP="006154BE">
      <w:pPr>
        <w:pStyle w:val="p"/>
      </w:pPr>
    </w:p>
    <w:p w:rsidR="006154BE" w:rsidRPr="00E35632" w:rsidRDefault="006154BE" w:rsidP="006154BE">
      <w:pPr>
        <w:pStyle w:val="justify"/>
        <w:numPr>
          <w:ilvl w:val="1"/>
          <w:numId w:val="4"/>
        </w:numPr>
      </w:pPr>
      <w:r w:rsidRPr="00E35632">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6154BE" w:rsidRPr="00E35632" w:rsidRDefault="006154BE" w:rsidP="006154BE">
      <w:pPr>
        <w:pStyle w:val="p"/>
      </w:pPr>
    </w:p>
    <w:p w:rsidR="006154BE" w:rsidRPr="00E35632" w:rsidRDefault="006154BE" w:rsidP="006154BE">
      <w:pPr>
        <w:pStyle w:val="justify"/>
        <w:numPr>
          <w:ilvl w:val="1"/>
          <w:numId w:val="4"/>
        </w:numPr>
      </w:pPr>
      <w:r w:rsidRPr="00E35632">
        <w:t xml:space="preserve">który w sposób zawiniony poważnie naruszył obowiązki zawodowe, co podważa jego uczciwość, </w:t>
      </w:r>
      <w:r w:rsidRPr="00E35632">
        <w:br/>
        <w:t>w szczególności gdy wykonawca w wyniku zamierzonego działania lub rażącego niedbalstwa nie wykonał lub nienależycie wykonał zamówienie publiczne, co Zamawiający jest w stanie wykazać za pomocą stosownych środków dowodowych;</w:t>
      </w:r>
    </w:p>
    <w:p w:rsidR="006154BE" w:rsidRPr="00E35632" w:rsidRDefault="006154BE" w:rsidP="006154BE">
      <w:pPr>
        <w:pStyle w:val="justify"/>
        <w:ind w:left="720"/>
      </w:pPr>
    </w:p>
    <w:p w:rsidR="006154BE" w:rsidRPr="00E35632" w:rsidRDefault="006154BE" w:rsidP="006154BE">
      <w:pPr>
        <w:pStyle w:val="justify"/>
        <w:numPr>
          <w:ilvl w:val="1"/>
          <w:numId w:val="4"/>
        </w:numPr>
      </w:pPr>
      <w:r w:rsidRPr="00E35632">
        <w:t xml:space="preserve">jeżeli wykonawca lub osoby, o których mowa w art. 24 ust. 1 pkt. 14 Ustawy, uprawnione do reprezentowania wykonawcy pozostają w relacjach określonych w art. 17 ust. 1 pkt 2–4 Ustawy z: </w:t>
      </w:r>
    </w:p>
    <w:p w:rsidR="006154BE" w:rsidRPr="00E35632" w:rsidRDefault="006154BE" w:rsidP="006154BE">
      <w:pPr>
        <w:pStyle w:val="Akapitzlist"/>
        <w:spacing w:line="276" w:lineRule="auto"/>
        <w:rPr>
          <w:rFonts w:ascii="Arial Narrow" w:hAnsi="Arial Narrow"/>
        </w:rPr>
      </w:pPr>
    </w:p>
    <w:p w:rsidR="006154BE" w:rsidRPr="00E35632" w:rsidRDefault="006154BE" w:rsidP="006154BE">
      <w:pPr>
        <w:pStyle w:val="justify"/>
        <w:ind w:left="720"/>
      </w:pPr>
      <w:r w:rsidRPr="00E35632">
        <w:t>a)</w:t>
      </w:r>
      <w:r w:rsidRPr="00E35632">
        <w:tab/>
        <w:t xml:space="preserve">zamawiającym, </w:t>
      </w:r>
    </w:p>
    <w:p w:rsidR="006154BE" w:rsidRPr="00E35632" w:rsidRDefault="006154BE" w:rsidP="006154BE">
      <w:pPr>
        <w:pStyle w:val="justify"/>
        <w:ind w:left="720"/>
      </w:pPr>
      <w:r w:rsidRPr="00E35632">
        <w:t>b)</w:t>
      </w:r>
      <w:r w:rsidRPr="00E35632">
        <w:tab/>
        <w:t xml:space="preserve">osobami uprawnionymi do reprezentowania Zamawiającego, </w:t>
      </w:r>
    </w:p>
    <w:p w:rsidR="006154BE" w:rsidRPr="00E35632" w:rsidRDefault="006154BE" w:rsidP="006154BE">
      <w:pPr>
        <w:pStyle w:val="justify"/>
        <w:ind w:left="720"/>
      </w:pPr>
      <w:r w:rsidRPr="00E35632">
        <w:t>c)</w:t>
      </w:r>
      <w:r w:rsidRPr="00E35632">
        <w:tab/>
        <w:t xml:space="preserve">członkami komisji przetargowej, </w:t>
      </w:r>
    </w:p>
    <w:p w:rsidR="006154BE" w:rsidRPr="00E35632" w:rsidRDefault="006154BE" w:rsidP="006154BE">
      <w:pPr>
        <w:pStyle w:val="justify"/>
        <w:ind w:left="720"/>
      </w:pPr>
      <w:r w:rsidRPr="00E35632">
        <w:t>d)</w:t>
      </w:r>
      <w:r w:rsidRPr="00E35632">
        <w:tab/>
        <w:t xml:space="preserve">osobami, które złożyły oświadczenie, o którym mowa w art. 17 ust. 2a Ustawy </w:t>
      </w:r>
    </w:p>
    <w:p w:rsidR="006154BE" w:rsidRPr="00E35632" w:rsidRDefault="006154BE" w:rsidP="006154BE">
      <w:pPr>
        <w:pStyle w:val="justify"/>
        <w:ind w:left="720"/>
      </w:pPr>
      <w:r w:rsidRPr="00E35632">
        <w:t xml:space="preserve">– chyba że jest możliwe zapewnienie bezstronności po stronie Zamawiającego w inny sposób niż przez wykluczenie wykonawcy z udziału w postępowaniu; </w:t>
      </w:r>
    </w:p>
    <w:p w:rsidR="006154BE" w:rsidRPr="00E35632" w:rsidRDefault="006154BE" w:rsidP="006154BE">
      <w:pPr>
        <w:pStyle w:val="p"/>
      </w:pPr>
    </w:p>
    <w:p w:rsidR="006154BE" w:rsidRPr="00E35632" w:rsidRDefault="006154BE" w:rsidP="006154BE">
      <w:pPr>
        <w:pStyle w:val="justify"/>
        <w:numPr>
          <w:ilvl w:val="1"/>
          <w:numId w:val="4"/>
        </w:numPr>
      </w:pPr>
      <w:r w:rsidRPr="00E35632">
        <w:lastRenderedPageBreak/>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6154BE" w:rsidRPr="00E35632" w:rsidRDefault="006154BE" w:rsidP="006154BE">
      <w:pPr>
        <w:pStyle w:val="p"/>
      </w:pPr>
    </w:p>
    <w:p w:rsidR="006154BE" w:rsidRPr="00E35632" w:rsidRDefault="006154BE" w:rsidP="006154BE">
      <w:pPr>
        <w:pStyle w:val="justify"/>
        <w:numPr>
          <w:ilvl w:val="1"/>
          <w:numId w:val="4"/>
        </w:numPr>
      </w:pPr>
      <w:r w:rsidRPr="00E35632">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154BE" w:rsidRPr="00E35632" w:rsidRDefault="006154BE" w:rsidP="006154BE">
      <w:pPr>
        <w:pStyle w:val="p"/>
      </w:pPr>
    </w:p>
    <w:p w:rsidR="006154BE" w:rsidRPr="00E35632" w:rsidRDefault="006154BE" w:rsidP="006154BE">
      <w:pPr>
        <w:pStyle w:val="justify"/>
        <w:numPr>
          <w:ilvl w:val="1"/>
          <w:numId w:val="4"/>
        </w:numPr>
      </w:pPr>
      <w:r w:rsidRPr="00E35632">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
    <w:p w:rsidR="006154BE" w:rsidRPr="00E35632" w:rsidRDefault="006154BE" w:rsidP="006154BE">
      <w:pPr>
        <w:pStyle w:val="p"/>
      </w:pPr>
    </w:p>
    <w:p w:rsidR="006154BE" w:rsidRPr="00E35632" w:rsidRDefault="006154BE" w:rsidP="006154BE">
      <w:pPr>
        <w:pStyle w:val="justify"/>
        <w:numPr>
          <w:ilvl w:val="1"/>
          <w:numId w:val="4"/>
        </w:numPr>
      </w:pPr>
      <w:r w:rsidRPr="00E35632">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154BE" w:rsidRPr="00E35632" w:rsidRDefault="006154BE" w:rsidP="006154BE">
      <w:pPr>
        <w:pStyle w:val="p"/>
      </w:pPr>
    </w:p>
    <w:p w:rsidR="006154BE" w:rsidRPr="00E35632" w:rsidRDefault="006154BE" w:rsidP="006154BE">
      <w:pPr>
        <w:pStyle w:val="justify"/>
        <w:numPr>
          <w:ilvl w:val="1"/>
          <w:numId w:val="4"/>
        </w:numPr>
      </w:pPr>
      <w:r w:rsidRPr="00E35632">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6154BE" w:rsidRPr="00E35632" w:rsidRDefault="006154BE" w:rsidP="006154BE">
      <w:pPr>
        <w:pStyle w:val="p"/>
      </w:pPr>
    </w:p>
    <w:p w:rsidR="006154BE" w:rsidRPr="00E35632" w:rsidRDefault="006154BE" w:rsidP="006154BE">
      <w:pPr>
        <w:pStyle w:val="justify"/>
      </w:pPr>
      <w:r w:rsidRPr="00E35632">
        <w:rPr>
          <w:b/>
        </w:rPr>
        <w:t>7.3</w:t>
      </w:r>
      <w:r w:rsidRPr="00E35632">
        <w:t xml:space="preserve">. </w:t>
      </w:r>
      <w:r w:rsidRPr="00E35632">
        <w:rPr>
          <w:u w:val="single"/>
        </w:rPr>
        <w:t xml:space="preserve">Wykonawca, w terminie 3 dni od zamieszczenia na stronie internetowej informacji, o której mowa w art. 86 ust. 5 Ustawy, przekazuje Zamawiającemu oświadczenie o przynależności lub braku przynależności do tej samej grupy kapitałowej. Wraz ze złożeniem oświadczenia, </w:t>
      </w:r>
      <w:r w:rsidR="00D02B7B">
        <w:rPr>
          <w:u w:val="single"/>
        </w:rPr>
        <w:t>W</w:t>
      </w:r>
      <w:r w:rsidRPr="00E35632">
        <w:rPr>
          <w:u w:val="single"/>
        </w:rPr>
        <w:t>ykonawca może przedstawić dowody, że powiązania z innym wykonawcą nie prowadzą do zakłócenia konkurencji w postępowaniu o udzielenie zamówienia.</w:t>
      </w:r>
    </w:p>
    <w:p w:rsidR="006154BE" w:rsidRPr="00E35632" w:rsidRDefault="006154BE" w:rsidP="006154BE">
      <w:pPr>
        <w:pStyle w:val="p"/>
      </w:pPr>
    </w:p>
    <w:p w:rsidR="006154BE" w:rsidRPr="00E35632" w:rsidRDefault="006154BE" w:rsidP="006154BE">
      <w:pPr>
        <w:pStyle w:val="justify"/>
      </w:pPr>
      <w:r w:rsidRPr="00E35632">
        <w:rPr>
          <w:b/>
        </w:rPr>
        <w:t>7.4.</w:t>
      </w:r>
      <w:r w:rsidRPr="00E35632">
        <w:t xml:space="preserve"> Zamawiający wymaga, aby </w:t>
      </w:r>
      <w:r w:rsidR="00D02B7B">
        <w:t>W</w:t>
      </w:r>
      <w:r w:rsidRPr="00E35632">
        <w:t>ykonawca, który zamierza powierzyć wykonanie części zamówienia podwykonawcom, przedkładał oświadczenie dotyczące braku istnienia wobec nich podstaw wykluczenia.</w:t>
      </w:r>
    </w:p>
    <w:p w:rsidR="006154BE" w:rsidRPr="00E35632" w:rsidRDefault="006154BE" w:rsidP="006154BE">
      <w:pPr>
        <w:pStyle w:val="p"/>
      </w:pPr>
    </w:p>
    <w:p w:rsidR="006154BE" w:rsidRPr="00E35632" w:rsidRDefault="006154BE" w:rsidP="006154BE">
      <w:pPr>
        <w:pStyle w:val="justify"/>
        <w:rPr>
          <w:b/>
        </w:rPr>
      </w:pPr>
      <w:r w:rsidRPr="00E35632">
        <w:rPr>
          <w:b/>
        </w:rPr>
        <w:t>7.5. W celu poświadczenia, iż brak jest podstaw do wykluczenia Wykonawcy z postępowania o udzielenie zamówienia w okolicznościach, o których mowa w art. 24 Ustawy, Wykonawca zobowiązany jest złożyć:</w:t>
      </w:r>
    </w:p>
    <w:p w:rsidR="006154BE" w:rsidRPr="00E35632" w:rsidRDefault="006154BE" w:rsidP="006154BE">
      <w:pPr>
        <w:pStyle w:val="justify"/>
        <w:rPr>
          <w:b/>
        </w:rPr>
      </w:pPr>
    </w:p>
    <w:p w:rsidR="005A4F8D" w:rsidRPr="000111CF" w:rsidRDefault="006154BE" w:rsidP="000111CF">
      <w:pPr>
        <w:pStyle w:val="justify"/>
        <w:rPr>
          <w:rStyle w:val="bold"/>
          <w:b w:val="0"/>
        </w:rPr>
      </w:pPr>
      <w:r w:rsidRPr="00E35632">
        <w:t>Wykonawca składa oświadczenie stanowiące</w:t>
      </w:r>
      <w:r w:rsidR="00AE04A4">
        <w:t xml:space="preserve"> </w:t>
      </w:r>
      <w:r w:rsidRPr="00E35632">
        <w:rPr>
          <w:b/>
          <w:u w:val="single"/>
        </w:rPr>
        <w:t>załącznik nr 1</w:t>
      </w:r>
      <w:r w:rsidRPr="00E35632">
        <w:t xml:space="preserve"> do niniejszej SIWZ.</w:t>
      </w:r>
    </w:p>
    <w:p w:rsidR="005A4F8D" w:rsidRPr="00E35632" w:rsidRDefault="005A4F8D" w:rsidP="006154BE">
      <w:pPr>
        <w:pStyle w:val="p"/>
        <w:rPr>
          <w:rStyle w:val="bold"/>
        </w:rPr>
      </w:pPr>
    </w:p>
    <w:p w:rsidR="006154BE" w:rsidRPr="00E35632" w:rsidRDefault="006154BE" w:rsidP="006154BE">
      <w:pPr>
        <w:pStyle w:val="p"/>
      </w:pPr>
      <w:r w:rsidRPr="00E35632">
        <w:rPr>
          <w:rStyle w:val="bold"/>
        </w:rPr>
        <w:t>8</w:t>
      </w:r>
      <w:r>
        <w:rPr>
          <w:rStyle w:val="bold"/>
        </w:rPr>
        <w:t>. WYMAGANIA DOTYCZĄCE OŚ</w:t>
      </w:r>
      <w:r w:rsidRPr="00E35632">
        <w:rPr>
          <w:rStyle w:val="bold"/>
        </w:rPr>
        <w:t>WIADCZEŃ I DOKUMENTÓW</w:t>
      </w:r>
    </w:p>
    <w:p w:rsidR="006154BE" w:rsidRPr="00E35632" w:rsidRDefault="006154BE" w:rsidP="006154BE">
      <w:pPr>
        <w:pStyle w:val="p"/>
      </w:pPr>
    </w:p>
    <w:p w:rsidR="006154BE" w:rsidRPr="00E35632" w:rsidRDefault="006154BE" w:rsidP="006154BE">
      <w:pPr>
        <w:pStyle w:val="justify"/>
      </w:pPr>
      <w:r w:rsidRPr="00E35632">
        <w:rPr>
          <w:b/>
        </w:rPr>
        <w:t>8.1</w:t>
      </w:r>
      <w:r w:rsidRPr="00E35632">
        <w:t xml:space="preserve">.Zamawiający w </w:t>
      </w:r>
      <w:r w:rsidRPr="005E6171">
        <w:rPr>
          <w:color w:val="000000" w:themeColor="text1"/>
        </w:rPr>
        <w:t>niniejszym postępowaniu stosuje „procedurę odwróconą</w:t>
      </w:r>
      <w:r w:rsidR="00D02B7B">
        <w:rPr>
          <w:color w:val="0070C0"/>
        </w:rPr>
        <w:t>”</w:t>
      </w:r>
      <w:r w:rsidRPr="005E6171">
        <w:rPr>
          <w:color w:val="000000" w:themeColor="text1"/>
        </w:rPr>
        <w:t xml:space="preserve"> na podstawie art. 24aa</w:t>
      </w:r>
      <w:r w:rsidRPr="00E35632">
        <w:t xml:space="preserve"> Ustawy. W związku z tym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 Zamawiający </w:t>
      </w:r>
      <w:r w:rsidRPr="00E35632">
        <w:lastRenderedPageBreak/>
        <w:t>po ocenie ofert dokonuje weryfikacji wyłącznie oświadczenia o spełnianiu warunków udziału w postępowaniu oraz niepodleganiu wykluczeniu, a także pozostałych dokumentów podmiotowych w odniesieniu do wykonawcy którego oferta jest najkorzystniejsza.</w:t>
      </w:r>
    </w:p>
    <w:p w:rsidR="006154BE" w:rsidRPr="00E35632" w:rsidRDefault="006154BE" w:rsidP="006154BE">
      <w:pPr>
        <w:pStyle w:val="p"/>
      </w:pPr>
    </w:p>
    <w:p w:rsidR="006154BE" w:rsidRPr="00E35632" w:rsidRDefault="006154BE" w:rsidP="006154BE">
      <w:pPr>
        <w:pStyle w:val="justify"/>
      </w:pPr>
      <w:r w:rsidRPr="00E35632">
        <w:rPr>
          <w:b/>
        </w:rPr>
        <w:t>8.2</w:t>
      </w:r>
      <w:r w:rsidRPr="00E35632">
        <w:t>. Do oferty Wykonawca dołącza aktualne na dzień składania ofert oświadczenie stanowiące załącznik nr 1 do niniejszej specyfikacji, w zakresie wskazanym przez Zamawiającego. Informacje zawarte w oświadczeniu stanowią wstępne potwierdzenie, że Wykonawca nie podlega wykluczeniu oraz spełnia warunki udziału w postępowaniu.</w:t>
      </w:r>
    </w:p>
    <w:p w:rsidR="006154BE" w:rsidRPr="00E35632" w:rsidRDefault="006154BE" w:rsidP="006154BE">
      <w:pPr>
        <w:pStyle w:val="p"/>
      </w:pPr>
    </w:p>
    <w:p w:rsidR="006154BE" w:rsidRPr="00E35632" w:rsidRDefault="006154BE" w:rsidP="006154BE">
      <w:pPr>
        <w:pStyle w:val="justify"/>
      </w:pPr>
      <w:r w:rsidRPr="00E35632">
        <w:rPr>
          <w:b/>
        </w:rPr>
        <w:t>8.3.</w:t>
      </w:r>
      <w:r w:rsidRPr="00E35632">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1 do niniejszej specyfikacji.</w:t>
      </w:r>
    </w:p>
    <w:p w:rsidR="006154BE" w:rsidRPr="00E35632" w:rsidRDefault="006154BE" w:rsidP="006154BE">
      <w:pPr>
        <w:pStyle w:val="p"/>
      </w:pPr>
    </w:p>
    <w:p w:rsidR="006154BE" w:rsidRPr="00E35632" w:rsidRDefault="006154BE" w:rsidP="006154BE">
      <w:pPr>
        <w:pStyle w:val="justify"/>
      </w:pPr>
      <w:r w:rsidRPr="00E35632">
        <w:rPr>
          <w:b/>
        </w:rPr>
        <w:t>8.4.</w:t>
      </w:r>
      <w:r w:rsidRPr="00E35632">
        <w:t xml:space="preserve"> W przypadku wspólnego ubiegania się o zamówienie przez Wykonawców, oświadczenie stanowiące załącznik nr 1 do niniejszej specyfikacji składa każdy z Wykonawców wspólnie ubiegających się o zamówienie. Dokumenty te potwierdzają spełnianie warunków udziału w postępowaniu, w zakresie, w którym każdy z Wykonawców wykazuje spełnianie warunków udziału w postępowaniu oraz brak podstaw do wykluczenia.</w:t>
      </w:r>
    </w:p>
    <w:p w:rsidR="006154BE" w:rsidRPr="00E35632" w:rsidRDefault="006154BE" w:rsidP="006154BE">
      <w:pPr>
        <w:pStyle w:val="p"/>
      </w:pPr>
    </w:p>
    <w:p w:rsidR="006154BE" w:rsidRPr="00E35632" w:rsidRDefault="006154BE" w:rsidP="006154BE">
      <w:pPr>
        <w:pStyle w:val="justify"/>
      </w:pPr>
      <w:r w:rsidRPr="00E35632">
        <w:rPr>
          <w:b/>
        </w:rPr>
        <w:t>8.5.</w:t>
      </w:r>
      <w:r w:rsidRPr="00E35632">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154BE" w:rsidRPr="00E35632" w:rsidRDefault="006154BE" w:rsidP="006154BE">
      <w:pPr>
        <w:pStyle w:val="p"/>
      </w:pPr>
    </w:p>
    <w:p w:rsidR="006154BE" w:rsidRPr="00E35632" w:rsidRDefault="006154BE" w:rsidP="006154BE">
      <w:pPr>
        <w:pStyle w:val="justify"/>
      </w:pPr>
      <w:r w:rsidRPr="00E35632">
        <w:rPr>
          <w:b/>
        </w:rPr>
        <w:t>8.6.</w:t>
      </w:r>
      <w:r w:rsidRPr="00E35632">
        <w:t xml:space="preserve"> Wykonawca, który zamierza powierzyć wykonanie części zamówienia podwykonawcom, w celu wykazania braku istnienia wobec nich podstaw wykluczenia z udziału w postępowaniu  zamieszcza informacje o podwykonawcach w oświadczeniu.</w:t>
      </w:r>
    </w:p>
    <w:p w:rsidR="006154BE" w:rsidRPr="00E35632" w:rsidRDefault="006154BE" w:rsidP="006154BE">
      <w:pPr>
        <w:pStyle w:val="p"/>
      </w:pPr>
    </w:p>
    <w:p w:rsidR="006154BE" w:rsidRPr="00E35632" w:rsidRDefault="006154BE" w:rsidP="006154BE">
      <w:pPr>
        <w:pStyle w:val="justify"/>
      </w:pPr>
      <w:r w:rsidRPr="00E35632">
        <w:rPr>
          <w:b/>
        </w:rPr>
        <w:t>8.7.</w:t>
      </w:r>
      <w:r w:rsidR="00E30B03">
        <w:rPr>
          <w:b/>
        </w:rPr>
        <w:t xml:space="preserve"> </w:t>
      </w:r>
      <w:r w:rsidRPr="00E35632">
        <w:rPr>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6154BE" w:rsidRPr="00E35632" w:rsidRDefault="006154BE" w:rsidP="006154BE">
      <w:pPr>
        <w:pStyle w:val="p"/>
      </w:pPr>
    </w:p>
    <w:p w:rsidR="006154BE" w:rsidRPr="00E35632" w:rsidRDefault="006154BE" w:rsidP="006154BE">
      <w:pPr>
        <w:pStyle w:val="justify"/>
      </w:pPr>
      <w:r w:rsidRPr="00E35632">
        <w:rPr>
          <w:b/>
        </w:rPr>
        <w:t>8.8.</w:t>
      </w:r>
      <w:r w:rsidRPr="00E35632">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154BE" w:rsidRPr="00E35632" w:rsidRDefault="006154BE" w:rsidP="006154BE">
      <w:pPr>
        <w:pStyle w:val="p"/>
      </w:pPr>
    </w:p>
    <w:p w:rsidR="006154BE" w:rsidRPr="00AE04A4" w:rsidRDefault="006154BE" w:rsidP="00AE04A4">
      <w:pPr>
        <w:pStyle w:val="justify"/>
      </w:pPr>
      <w:r w:rsidRPr="00E35632">
        <w:rPr>
          <w:b/>
        </w:rPr>
        <w:t>8.9.</w:t>
      </w:r>
      <w:r w:rsidRPr="00E35632">
        <w:t xml:space="preserve"> Wykonawca nie jest zobowiązany do złożenia oświadczeń lub dokumentów potwierdzających okoliczności, o których mowa w art. 25 ust. 1 pkt 1 i 3 Ustawy, jeżeli Zamawiający posiada oświadczenia lub dokumenty dotyczące tego wykonawcy lub może je uzyskać za pomocą </w:t>
      </w:r>
      <w:r w:rsidRPr="00194A8F">
        <w:t>bezpłatnych i ogólnodostępnych baz danych, w szczególności rejestrów publicznych w rozumieniu ustawy z dnia 17 lutego 2005 r. o informatyzacji działalności podmiotów realizujących zadania publiczne (t. j. Dz. U. z 201</w:t>
      </w:r>
      <w:r w:rsidR="00C77600">
        <w:t>9</w:t>
      </w:r>
      <w:r w:rsidRPr="00194A8F">
        <w:t xml:space="preserve"> r. poz. </w:t>
      </w:r>
      <w:r w:rsidR="00C77600">
        <w:t xml:space="preserve">700 </w:t>
      </w:r>
      <w:r w:rsidRPr="00194A8F">
        <w:t>z późn.zm).</w:t>
      </w:r>
    </w:p>
    <w:p w:rsidR="006154BE" w:rsidRDefault="006154BE" w:rsidP="006154BE">
      <w:pPr>
        <w:pStyle w:val="p"/>
        <w:rPr>
          <w:color w:val="00B050"/>
        </w:rPr>
      </w:pPr>
    </w:p>
    <w:p w:rsidR="000111CF" w:rsidRPr="00E35632" w:rsidRDefault="000111CF" w:rsidP="006154BE">
      <w:pPr>
        <w:pStyle w:val="p"/>
        <w:rPr>
          <w:color w:val="00B050"/>
        </w:rPr>
      </w:pPr>
    </w:p>
    <w:p w:rsidR="006154BE" w:rsidRPr="00E35632" w:rsidRDefault="006154BE" w:rsidP="006154BE">
      <w:pPr>
        <w:pStyle w:val="p"/>
      </w:pPr>
      <w:r w:rsidRPr="00E35632">
        <w:rPr>
          <w:rStyle w:val="bold"/>
        </w:rPr>
        <w:lastRenderedPageBreak/>
        <w:t>9. SPOSÓB POROZUMIEWANIA SIĘ Z ZAMAWIAJĄCYM</w:t>
      </w:r>
    </w:p>
    <w:p w:rsidR="006154BE" w:rsidRPr="00E35632" w:rsidRDefault="006154BE" w:rsidP="006154BE">
      <w:pPr>
        <w:pStyle w:val="p"/>
      </w:pPr>
    </w:p>
    <w:p w:rsidR="006154BE" w:rsidRPr="00E35632" w:rsidRDefault="006154BE" w:rsidP="006154BE">
      <w:pPr>
        <w:pStyle w:val="justify"/>
      </w:pPr>
      <w:r w:rsidRPr="00E35632">
        <w:rPr>
          <w:b/>
        </w:rPr>
        <w:t>9.1</w:t>
      </w:r>
      <w:r w:rsidRPr="00E35632">
        <w:t>. Wyjaśnienia dotyczące Specyfikacji Istotnych Warunków Zamówienia udzielane będą z zachowaniem zasad określonych w Ustawie (art. 38).</w:t>
      </w:r>
    </w:p>
    <w:p w:rsidR="006154BE" w:rsidRPr="00E35632" w:rsidRDefault="006154BE" w:rsidP="006154BE">
      <w:pPr>
        <w:pStyle w:val="justify"/>
      </w:pPr>
      <w:r w:rsidRPr="00E35632">
        <w:rPr>
          <w:b/>
        </w:rPr>
        <w:t>9.2.</w:t>
      </w:r>
      <w:r w:rsidRPr="00E35632">
        <w:t xml:space="preserve"> W niniejszym postępowaniu wszelkie oświadczenia, wnioski, zawiadomienia, wezwania oraz informacje Zamawiający i wykonawcy przekazują pisemnie, faksem, drogą elektroniczną (nie dotyczy oferty).</w:t>
      </w:r>
    </w:p>
    <w:p w:rsidR="006154BE" w:rsidRPr="00E35632" w:rsidRDefault="006154BE" w:rsidP="006154BE">
      <w:pPr>
        <w:pStyle w:val="justify"/>
      </w:pPr>
      <w:r w:rsidRPr="00E35632">
        <w:rPr>
          <w:b/>
        </w:rPr>
        <w:t>9.3</w:t>
      </w:r>
      <w:r w:rsidRPr="00E35632">
        <w:t>. Wybrany sposób przekazywania oświadczeń, wniosków, zawiadomień wezwań oraz informacji nie może ograniczać konkurencji; zawsze dopuszczalna jest forma pisemna, z zastrzeżeniem wyjątków przewidzianych w Ustawie.</w:t>
      </w:r>
    </w:p>
    <w:p w:rsidR="006154BE" w:rsidRPr="000111CF" w:rsidRDefault="006154BE" w:rsidP="006154BE">
      <w:pPr>
        <w:pStyle w:val="justify"/>
        <w:rPr>
          <w:rStyle w:val="bold"/>
          <w:b w:val="0"/>
        </w:rPr>
      </w:pPr>
      <w:r w:rsidRPr="00E35632">
        <w:rPr>
          <w:b/>
        </w:rPr>
        <w:t>9.4</w:t>
      </w:r>
      <w:r w:rsidRPr="00E35632">
        <w:t>. Osobą uprawnioną do kontaktu z wykonawcami jest:</w:t>
      </w:r>
    </w:p>
    <w:p w:rsidR="006154BE" w:rsidRPr="00E35632" w:rsidRDefault="006154BE" w:rsidP="006154BE">
      <w:pPr>
        <w:pStyle w:val="justify"/>
        <w:rPr>
          <w:rStyle w:val="bold"/>
          <w:rFonts w:cs="Times New Roman"/>
        </w:rPr>
      </w:pPr>
    </w:p>
    <w:p w:rsidR="006154BE" w:rsidRPr="00E35632" w:rsidRDefault="006154BE" w:rsidP="006154BE">
      <w:pPr>
        <w:pStyle w:val="justify"/>
        <w:rPr>
          <w:rStyle w:val="bold"/>
          <w:rFonts w:cs="Times New Roman"/>
          <w:b w:val="0"/>
        </w:rPr>
      </w:pPr>
      <w:r w:rsidRPr="00E35632">
        <w:rPr>
          <w:rStyle w:val="bold"/>
          <w:rFonts w:cs="Times New Roman"/>
        </w:rPr>
        <w:t>Judyta Ratajczak</w:t>
      </w:r>
    </w:p>
    <w:p w:rsidR="006154BE" w:rsidRPr="00E35632" w:rsidRDefault="006154BE" w:rsidP="006154BE">
      <w:pPr>
        <w:pStyle w:val="Tekstpodstawowy2"/>
        <w:spacing w:after="0" w:line="276" w:lineRule="auto"/>
        <w:rPr>
          <w:rFonts w:ascii="Arial Narrow" w:hAnsi="Arial Narrow"/>
          <w:sz w:val="22"/>
          <w:szCs w:val="22"/>
        </w:rPr>
      </w:pPr>
      <w:r w:rsidRPr="00E35632">
        <w:rPr>
          <w:rFonts w:ascii="Arial Narrow" w:hAnsi="Arial Narrow"/>
          <w:sz w:val="22"/>
          <w:szCs w:val="22"/>
        </w:rPr>
        <w:t xml:space="preserve">stanowisko – </w:t>
      </w:r>
      <w:r w:rsidR="00560520">
        <w:rPr>
          <w:rFonts w:ascii="Arial Narrow" w:hAnsi="Arial Narrow"/>
          <w:sz w:val="22"/>
          <w:szCs w:val="22"/>
        </w:rPr>
        <w:t>ZAMÓWIENIA PUBLICZNE I ROZLICZANIE PROJEKTÓW</w:t>
      </w:r>
    </w:p>
    <w:p w:rsidR="006154BE" w:rsidRPr="00E35632" w:rsidRDefault="006154BE" w:rsidP="006154BE">
      <w:pPr>
        <w:pStyle w:val="Tekstpodstawowy2"/>
        <w:spacing w:after="0" w:line="276" w:lineRule="auto"/>
        <w:rPr>
          <w:rFonts w:ascii="Arial Narrow" w:hAnsi="Arial Narrow"/>
          <w:sz w:val="22"/>
          <w:szCs w:val="22"/>
        </w:rPr>
      </w:pPr>
      <w:r w:rsidRPr="00E35632">
        <w:rPr>
          <w:rFonts w:ascii="Arial Narrow" w:hAnsi="Arial Narrow"/>
          <w:sz w:val="22"/>
          <w:szCs w:val="22"/>
        </w:rPr>
        <w:t xml:space="preserve">od poniedziałku do piątku w siedzibie </w:t>
      </w:r>
      <w:r w:rsidR="00D02B7B">
        <w:rPr>
          <w:rFonts w:ascii="Arial Narrow" w:hAnsi="Arial Narrow"/>
          <w:sz w:val="22"/>
          <w:szCs w:val="22"/>
        </w:rPr>
        <w:t>Z</w:t>
      </w:r>
      <w:r w:rsidRPr="00E35632">
        <w:rPr>
          <w:rFonts w:ascii="Arial Narrow" w:hAnsi="Arial Narrow"/>
          <w:sz w:val="22"/>
          <w:szCs w:val="22"/>
        </w:rPr>
        <w:t>amawiającego</w:t>
      </w:r>
    </w:p>
    <w:p w:rsidR="006154BE" w:rsidRPr="00E35632" w:rsidRDefault="006154BE" w:rsidP="006154BE">
      <w:pPr>
        <w:pStyle w:val="Tekstpodstawowy2"/>
        <w:spacing w:after="0" w:line="276" w:lineRule="auto"/>
        <w:rPr>
          <w:rFonts w:ascii="Arial Narrow" w:hAnsi="Arial Narrow"/>
          <w:szCs w:val="24"/>
        </w:rPr>
      </w:pPr>
    </w:p>
    <w:p w:rsidR="006154BE" w:rsidRPr="00E35632" w:rsidRDefault="006154BE" w:rsidP="006154BE">
      <w:pPr>
        <w:pStyle w:val="Tekstpodstawowy2"/>
        <w:spacing w:after="0" w:line="276" w:lineRule="auto"/>
        <w:rPr>
          <w:rFonts w:ascii="Arial Narrow" w:hAnsi="Arial Narrow"/>
          <w:szCs w:val="24"/>
        </w:rPr>
      </w:pPr>
    </w:p>
    <w:p w:rsidR="006154BE" w:rsidRPr="00E35632" w:rsidRDefault="006154BE" w:rsidP="006154BE">
      <w:pPr>
        <w:pStyle w:val="p"/>
      </w:pPr>
      <w:r w:rsidRPr="00E35632">
        <w:rPr>
          <w:rStyle w:val="bold"/>
        </w:rPr>
        <w:t>10. TERMIN ZWIĄZANIA OFERTĄ</w:t>
      </w:r>
    </w:p>
    <w:p w:rsidR="006154BE" w:rsidRPr="00E35632" w:rsidRDefault="006154BE" w:rsidP="006154BE">
      <w:pPr>
        <w:pStyle w:val="p"/>
      </w:pPr>
    </w:p>
    <w:p w:rsidR="006154BE" w:rsidRPr="00E35632" w:rsidRDefault="006154BE" w:rsidP="006154BE">
      <w:pPr>
        <w:pStyle w:val="justify"/>
      </w:pPr>
      <w:r w:rsidRPr="00E35632">
        <w:rPr>
          <w:b/>
        </w:rPr>
        <w:t>10.1</w:t>
      </w:r>
      <w:r w:rsidRPr="00E35632">
        <w:t>. Wykonawca pozostaje związany ofertą przez okres 30 dni.</w:t>
      </w:r>
    </w:p>
    <w:p w:rsidR="006154BE" w:rsidRPr="00E35632" w:rsidRDefault="006154BE" w:rsidP="006154BE">
      <w:pPr>
        <w:pStyle w:val="justify"/>
      </w:pPr>
      <w:r w:rsidRPr="00E35632">
        <w:rPr>
          <w:b/>
        </w:rPr>
        <w:t>10.2.</w:t>
      </w:r>
      <w:r w:rsidRPr="00E35632">
        <w:t xml:space="preserve"> Bieg terminu związania ofertą rozpoczyna się wraz z dniem otwarcia ofert.</w:t>
      </w:r>
    </w:p>
    <w:p w:rsidR="006154BE" w:rsidRPr="00E35632" w:rsidRDefault="006154BE" w:rsidP="006154BE">
      <w:pPr>
        <w:pStyle w:val="justify"/>
      </w:pPr>
      <w:r w:rsidRPr="00E35632">
        <w:rPr>
          <w:b/>
        </w:rPr>
        <w:t>10.3.</w:t>
      </w:r>
      <w:r w:rsidRPr="00E35632">
        <w:t xml:space="preserve"> Co najmniej na 3 dni przed upływem terminu związania ofertą Zamawiający może tylko raz zwrócić się do wykonawców o wyrażenie zgody na przedłużenie tego terminu o oznaczony okres, nie dłuższy jednak niż 60 dni.</w:t>
      </w:r>
    </w:p>
    <w:p w:rsidR="006154BE" w:rsidRPr="00E35632" w:rsidRDefault="006154BE" w:rsidP="006154BE">
      <w:pPr>
        <w:pStyle w:val="justify"/>
      </w:pPr>
      <w:r w:rsidRPr="00E35632">
        <w:rPr>
          <w:b/>
        </w:rPr>
        <w:t>10.4.</w:t>
      </w:r>
      <w:r w:rsidRPr="00E35632">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154BE" w:rsidRPr="00E35632" w:rsidRDefault="006154BE" w:rsidP="006154BE">
      <w:pPr>
        <w:pStyle w:val="p"/>
      </w:pPr>
    </w:p>
    <w:p w:rsidR="006154BE" w:rsidRPr="00E35632" w:rsidRDefault="006154BE" w:rsidP="006154BE">
      <w:pPr>
        <w:pStyle w:val="p"/>
      </w:pPr>
      <w:r w:rsidRPr="00E35632">
        <w:rPr>
          <w:rStyle w:val="bold"/>
        </w:rPr>
        <w:t>11. OPIS SPOSOBU PRZYGOTOWYWANIA OFERT</w:t>
      </w:r>
    </w:p>
    <w:p w:rsidR="006154BE" w:rsidRPr="00E35632" w:rsidRDefault="006154BE" w:rsidP="006154BE">
      <w:pPr>
        <w:pStyle w:val="p"/>
      </w:pPr>
    </w:p>
    <w:p w:rsidR="006154BE" w:rsidRPr="00E35632" w:rsidRDefault="006154BE" w:rsidP="006154BE">
      <w:pPr>
        <w:pStyle w:val="justify"/>
      </w:pPr>
      <w:r w:rsidRPr="00E35632">
        <w:rPr>
          <w:b/>
        </w:rPr>
        <w:t>11.1.</w:t>
      </w:r>
      <w:r w:rsidRPr="00E35632">
        <w:t xml:space="preserve"> Wykonawca może złożyć tylko jedną ofertę.</w:t>
      </w:r>
    </w:p>
    <w:p w:rsidR="006154BE" w:rsidRPr="00E35632" w:rsidRDefault="006154BE" w:rsidP="006154BE">
      <w:pPr>
        <w:pStyle w:val="justify"/>
      </w:pPr>
      <w:r w:rsidRPr="00E35632">
        <w:rPr>
          <w:b/>
        </w:rPr>
        <w:t>11.2.</w:t>
      </w:r>
      <w:r w:rsidRPr="00E35632">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6154BE" w:rsidRPr="00E35632" w:rsidRDefault="006154BE" w:rsidP="006154BE">
      <w:pPr>
        <w:pStyle w:val="justify"/>
      </w:pPr>
      <w:r w:rsidRPr="00E35632">
        <w:rPr>
          <w:b/>
        </w:rPr>
        <w:t>11.3.</w:t>
      </w:r>
      <w:r w:rsidRPr="00E35632">
        <w:t xml:space="preserve"> Zamawiający nie przewiduje zwrotu kosztów udziału w postępowaniu.</w:t>
      </w:r>
    </w:p>
    <w:p w:rsidR="006154BE" w:rsidRPr="00E35632" w:rsidRDefault="006154BE" w:rsidP="006154BE">
      <w:pPr>
        <w:pStyle w:val="justify"/>
      </w:pPr>
      <w:r w:rsidRPr="00E35632">
        <w:rPr>
          <w:b/>
        </w:rPr>
        <w:t>11.4.</w:t>
      </w:r>
      <w:r w:rsidRPr="00E35632">
        <w:t xml:space="preserve"> Oferta wraz ze stanowiącymi jej integralną część załącznikami musi być sporządzona przez wykonawcę ściśle według postanowień SIWZ.</w:t>
      </w:r>
    </w:p>
    <w:p w:rsidR="006154BE" w:rsidRPr="00E35632" w:rsidRDefault="006154BE" w:rsidP="006154BE">
      <w:pPr>
        <w:pStyle w:val="justify"/>
      </w:pPr>
      <w:r w:rsidRPr="00E35632">
        <w:rPr>
          <w:b/>
        </w:rPr>
        <w:t>11.5.</w:t>
      </w:r>
      <w:r w:rsidRPr="00E35632">
        <w:t xml:space="preserve"> Oferta musi być sporządzona według wzoru formularza oferty stanowiącego </w:t>
      </w:r>
      <w:r w:rsidRPr="00E35632">
        <w:rPr>
          <w:b/>
          <w:u w:val="single"/>
        </w:rPr>
        <w:t>załącznik nr 2</w:t>
      </w:r>
      <w:r w:rsidR="00AE04A4">
        <w:rPr>
          <w:b/>
          <w:u w:val="single"/>
        </w:rPr>
        <w:t xml:space="preserve"> </w:t>
      </w:r>
      <w:r w:rsidRPr="00E35632">
        <w:t>do SIWZ.</w:t>
      </w:r>
    </w:p>
    <w:p w:rsidR="006154BE" w:rsidRPr="00E35632" w:rsidRDefault="006154BE" w:rsidP="006154BE">
      <w:pPr>
        <w:pStyle w:val="justify"/>
      </w:pPr>
      <w:r w:rsidRPr="00E35632">
        <w:rPr>
          <w:b/>
        </w:rPr>
        <w:t>11.6.</w:t>
      </w:r>
      <w:r w:rsidRPr="00E35632">
        <w:t xml:space="preserve"> Oferta musi być sporządzona w języku polskim. Dokumenty sporządzone w języku obcym muszą być złożone wraz z tłumaczeniem na język polski.</w:t>
      </w:r>
    </w:p>
    <w:p w:rsidR="006154BE" w:rsidRPr="00E35632" w:rsidRDefault="006154BE" w:rsidP="006154BE">
      <w:pPr>
        <w:pStyle w:val="justify"/>
      </w:pPr>
      <w:r w:rsidRPr="00E35632">
        <w:rPr>
          <w:b/>
        </w:rPr>
        <w:t>11.7.</w:t>
      </w:r>
      <w:r w:rsidRPr="00E35632">
        <w:t xml:space="preserve"> Proponuje się, aby wszystkie zapisane strony oferty wraz z załącznikami były złączone w sposób trwały.</w:t>
      </w:r>
    </w:p>
    <w:p w:rsidR="006154BE" w:rsidRPr="00E35632" w:rsidRDefault="006154BE" w:rsidP="006154BE">
      <w:pPr>
        <w:pStyle w:val="justify"/>
      </w:pPr>
      <w:r w:rsidRPr="00E35632">
        <w:rPr>
          <w:b/>
        </w:rPr>
        <w:lastRenderedPageBreak/>
        <w:t>11.8.</w:t>
      </w:r>
      <w:r w:rsidRPr="00E35632">
        <w:t xml:space="preserve"> Wszelkie poprawki lub zmiany w tekście oferty muszą być parafowane przez osobę (osoby) podpisujące ofertę i opatrzone datami ich dokonania.</w:t>
      </w:r>
    </w:p>
    <w:p w:rsidR="006154BE" w:rsidRPr="009B1789" w:rsidRDefault="006154BE" w:rsidP="006154BE">
      <w:pPr>
        <w:pStyle w:val="justify"/>
      </w:pPr>
      <w:r w:rsidRPr="00E35632">
        <w:rPr>
          <w:b/>
        </w:rPr>
        <w:t>11.9.</w:t>
      </w:r>
      <w:r w:rsidRPr="00E35632">
        <w:t xml:space="preserve"> Wykonawca jest zobowiązany wskazać w ofercie części zamówienia, które zamierza powierzyć podwykonawcom oraz zobowiązany jest do podania firm podwykonawców.</w:t>
      </w:r>
    </w:p>
    <w:p w:rsidR="006154BE" w:rsidRPr="000111CF" w:rsidRDefault="006154BE" w:rsidP="006154BE">
      <w:pPr>
        <w:pStyle w:val="justify"/>
      </w:pPr>
      <w:r w:rsidRPr="009B1789">
        <w:rPr>
          <w:b/>
        </w:rPr>
        <w:t>11.10.</w:t>
      </w:r>
      <w:r w:rsidRPr="009B1789">
        <w:t xml:space="preserve"> </w:t>
      </w:r>
      <w:r w:rsidRPr="000111CF">
        <w:t>Wykonawca zamieszcza ofertę w kopercie oznaczonej nazwą i adresem Zamawiającego oraz opisan</w:t>
      </w:r>
      <w:r w:rsidR="00EC5C38" w:rsidRPr="000111CF">
        <w:t>ej</w:t>
      </w:r>
      <w:r w:rsidRPr="000111CF">
        <w:t xml:space="preserve"> </w:t>
      </w:r>
      <w:r w:rsidR="00EC5C38" w:rsidRPr="000111CF">
        <w:br/>
      </w:r>
      <w:r w:rsidRPr="000111CF">
        <w:t>w następujący sposób:</w:t>
      </w:r>
    </w:p>
    <w:p w:rsidR="006154BE" w:rsidRPr="000111CF" w:rsidRDefault="006154BE" w:rsidP="006154BE">
      <w:pPr>
        <w:pStyle w:val="p"/>
      </w:pPr>
    </w:p>
    <w:p w:rsidR="006154BE" w:rsidRPr="00C77600" w:rsidRDefault="006154BE" w:rsidP="00DE36F2">
      <w:pPr>
        <w:jc w:val="both"/>
        <w:rPr>
          <w:b/>
          <w:bCs/>
          <w:color w:val="000000"/>
          <w:shd w:val="clear" w:color="auto" w:fill="FFFFFF"/>
        </w:rPr>
      </w:pPr>
      <w:r w:rsidRPr="000111CF">
        <w:t xml:space="preserve">Oferta w postępowaniu: </w:t>
      </w:r>
      <w:r w:rsidR="00C77600" w:rsidRPr="000111CF">
        <w:rPr>
          <w:b/>
          <w:bCs/>
          <w:color w:val="000000"/>
          <w:shd w:val="clear" w:color="auto" w:fill="FFFFFF"/>
        </w:rPr>
        <w:t>Zakup wyposażenia zewnętrznego Lokalnego Centrum Popularyzacji Nauki Edukacji    i Innowacji w Krobi -</w:t>
      </w:r>
      <w:r w:rsidR="002603A5" w:rsidRPr="000111CF">
        <w:rPr>
          <w:b/>
          <w:bCs/>
          <w:color w:val="000000"/>
          <w:shd w:val="clear" w:color="auto" w:fill="FFFFFF"/>
        </w:rPr>
        <w:t xml:space="preserve"> </w:t>
      </w:r>
      <w:r w:rsidR="00C77600" w:rsidRPr="000111CF">
        <w:rPr>
          <w:b/>
          <w:bCs/>
          <w:color w:val="000000"/>
          <w:shd w:val="clear" w:color="auto" w:fill="FFFFFF"/>
        </w:rPr>
        <w:t xml:space="preserve">wir wodny - etap IV </w:t>
      </w:r>
      <w:r w:rsidR="00C77600" w:rsidRPr="000111CF">
        <w:rPr>
          <w:b/>
          <w:bCs/>
          <w:shd w:val="clear" w:color="auto" w:fill="FFFFFF"/>
        </w:rPr>
        <w:t xml:space="preserve">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 - </w:t>
      </w:r>
      <w:r w:rsidRPr="000111CF">
        <w:rPr>
          <w:rFonts w:cs="Times New Roman"/>
          <w:b/>
        </w:rPr>
        <w:t>NIE</w:t>
      </w:r>
      <w:r w:rsidR="00C66406" w:rsidRPr="000111CF">
        <w:rPr>
          <w:rFonts w:cs="Times New Roman"/>
          <w:b/>
        </w:rPr>
        <w:t xml:space="preserve"> </w:t>
      </w:r>
      <w:r w:rsidRPr="000111CF">
        <w:rPr>
          <w:rStyle w:val="bold"/>
        </w:rPr>
        <w:t xml:space="preserve">OTWIERAĆ przed dniem </w:t>
      </w:r>
      <w:r w:rsidR="009B1789" w:rsidRPr="000111CF">
        <w:rPr>
          <w:rStyle w:val="bold"/>
        </w:rPr>
        <w:t>6</w:t>
      </w:r>
      <w:r w:rsidR="007934CF" w:rsidRPr="000111CF">
        <w:rPr>
          <w:rStyle w:val="bold"/>
        </w:rPr>
        <w:t xml:space="preserve"> </w:t>
      </w:r>
      <w:r w:rsidR="009B1789" w:rsidRPr="000111CF">
        <w:rPr>
          <w:rStyle w:val="bold"/>
        </w:rPr>
        <w:t>lutego</w:t>
      </w:r>
      <w:r w:rsidR="007934CF" w:rsidRPr="000111CF">
        <w:rPr>
          <w:rStyle w:val="bold"/>
        </w:rPr>
        <w:t xml:space="preserve"> </w:t>
      </w:r>
      <w:r w:rsidRPr="000111CF">
        <w:rPr>
          <w:rStyle w:val="bold"/>
        </w:rPr>
        <w:t>20</w:t>
      </w:r>
      <w:r w:rsidR="009B1789" w:rsidRPr="000111CF">
        <w:rPr>
          <w:rStyle w:val="bold"/>
        </w:rPr>
        <w:t xml:space="preserve">20 </w:t>
      </w:r>
      <w:r w:rsidRPr="000111CF">
        <w:rPr>
          <w:rStyle w:val="bold"/>
        </w:rPr>
        <w:t>roku, godz. 9:00”</w:t>
      </w:r>
    </w:p>
    <w:p w:rsidR="006154BE" w:rsidRPr="00E35632" w:rsidRDefault="006154BE" w:rsidP="006154BE">
      <w:pPr>
        <w:pStyle w:val="justify"/>
      </w:pPr>
      <w:r w:rsidRPr="00E35632">
        <w:rPr>
          <w:b/>
        </w:rPr>
        <w:t>11.11.</w:t>
      </w:r>
      <w:r>
        <w:t xml:space="preserve">Wykonawca zamieszcza ofertę w dwóch kopertach. </w:t>
      </w:r>
      <w:r w:rsidRPr="00E35632">
        <w:t>Na wewnętrznej kopercie należy podać nazwę i adres wykonawcy, by umożliwić zwrot nieotwartej oferty w przypadku dostarczenia jej Zamawiającemu po terminie.</w:t>
      </w:r>
    </w:p>
    <w:p w:rsidR="006154BE" w:rsidRPr="00E35632" w:rsidRDefault="006154BE" w:rsidP="006154BE">
      <w:pPr>
        <w:pStyle w:val="justify"/>
      </w:pPr>
      <w:r w:rsidRPr="00E35632">
        <w:rPr>
          <w:b/>
        </w:rPr>
        <w:t>11.12.</w:t>
      </w:r>
      <w:r w:rsidRPr="00E35632">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11.10. oraz dodatkowo oznaczone słowami „ZMIANA” lub „WYCOFANIE”.</w:t>
      </w:r>
    </w:p>
    <w:p w:rsidR="006154BE" w:rsidRPr="00E35632" w:rsidRDefault="006154BE" w:rsidP="006154BE">
      <w:pPr>
        <w:pStyle w:val="justify"/>
      </w:pPr>
      <w:r w:rsidRPr="00E35632">
        <w:rPr>
          <w:b/>
        </w:rPr>
        <w:t>11.13.</w:t>
      </w:r>
      <w:r w:rsidRPr="00E35632">
        <w:t xml:space="preserve"> Zamawiający odrzuci ofertę, jeżeli wystąpią okoliczności wskazane w art. 89 ust. 1 Ustawy.</w:t>
      </w:r>
    </w:p>
    <w:p w:rsidR="006154BE" w:rsidRPr="00E35632" w:rsidRDefault="006154BE" w:rsidP="006154BE">
      <w:pPr>
        <w:pStyle w:val="justify"/>
      </w:pPr>
      <w:r w:rsidRPr="00E35632">
        <w:rPr>
          <w:b/>
        </w:rPr>
        <w:t>11.14.</w:t>
      </w:r>
      <w:r w:rsidRPr="00E35632">
        <w:t xml:space="preserve">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86 ust. 4 Ustawy. Wykonawca ma obowiązek informacje stanowiące tajemnicę jego przedsiębiorstwa oznaczyć klauzulą: „Nie udostępniać. Informacje stanowią tajemnicę przedsiębiorstwa”.</w:t>
      </w:r>
    </w:p>
    <w:p w:rsidR="006154BE" w:rsidRPr="00E35632" w:rsidRDefault="006154BE" w:rsidP="006154BE">
      <w:pPr>
        <w:pStyle w:val="p"/>
      </w:pPr>
    </w:p>
    <w:p w:rsidR="006154BE" w:rsidRPr="00E35632" w:rsidRDefault="006154BE" w:rsidP="006154BE">
      <w:pPr>
        <w:pStyle w:val="p"/>
      </w:pPr>
      <w:r w:rsidRPr="00E35632">
        <w:rPr>
          <w:rStyle w:val="bold"/>
        </w:rPr>
        <w:t>12. MIEJSCE ORAZ TERMIN SKŁADANIA I OTWARCIA OFERT</w:t>
      </w:r>
    </w:p>
    <w:p w:rsidR="006154BE" w:rsidRPr="00E35632" w:rsidRDefault="006154BE" w:rsidP="006154BE">
      <w:pPr>
        <w:pStyle w:val="p"/>
      </w:pPr>
    </w:p>
    <w:p w:rsidR="006154BE" w:rsidRPr="00E35632" w:rsidRDefault="006154BE" w:rsidP="006154BE">
      <w:pPr>
        <w:pStyle w:val="justify"/>
      </w:pPr>
      <w:r w:rsidRPr="005E6171">
        <w:rPr>
          <w:b/>
        </w:rPr>
        <w:t>12.1.</w:t>
      </w:r>
      <w:r w:rsidRPr="005E6171">
        <w:t xml:space="preserve"> Oferty </w:t>
      </w:r>
      <w:r w:rsidRPr="000111CF">
        <w:t xml:space="preserve">należy składać do </w:t>
      </w:r>
      <w:r w:rsidR="005A4F8D" w:rsidRPr="000111CF">
        <w:rPr>
          <w:rStyle w:val="bold"/>
        </w:rPr>
        <w:t xml:space="preserve">dnia </w:t>
      </w:r>
      <w:r w:rsidR="009B1789" w:rsidRPr="000111CF">
        <w:rPr>
          <w:rStyle w:val="bold"/>
        </w:rPr>
        <w:t>6</w:t>
      </w:r>
      <w:r w:rsidR="007934CF" w:rsidRPr="000111CF">
        <w:rPr>
          <w:rStyle w:val="bold"/>
        </w:rPr>
        <w:t xml:space="preserve"> </w:t>
      </w:r>
      <w:r w:rsidR="009B1789" w:rsidRPr="000111CF">
        <w:rPr>
          <w:rStyle w:val="bold"/>
        </w:rPr>
        <w:t>lutego</w:t>
      </w:r>
      <w:r w:rsidR="007934CF" w:rsidRPr="000111CF">
        <w:rPr>
          <w:rStyle w:val="bold"/>
        </w:rPr>
        <w:t xml:space="preserve"> </w:t>
      </w:r>
      <w:r w:rsidRPr="000111CF">
        <w:rPr>
          <w:rStyle w:val="bold"/>
        </w:rPr>
        <w:t>20</w:t>
      </w:r>
      <w:r w:rsidR="009B1789" w:rsidRPr="000111CF">
        <w:rPr>
          <w:rStyle w:val="bold"/>
        </w:rPr>
        <w:t>20</w:t>
      </w:r>
      <w:r w:rsidR="00C66406" w:rsidRPr="000111CF">
        <w:rPr>
          <w:rStyle w:val="bold"/>
        </w:rPr>
        <w:t xml:space="preserve"> </w:t>
      </w:r>
      <w:r w:rsidRPr="000111CF">
        <w:rPr>
          <w:rStyle w:val="bold"/>
        </w:rPr>
        <w:t>roku, do godz. 8:45</w:t>
      </w:r>
      <w:r w:rsidR="00C66406" w:rsidRPr="000111CF">
        <w:rPr>
          <w:rStyle w:val="bold"/>
        </w:rPr>
        <w:t xml:space="preserve"> </w:t>
      </w:r>
      <w:r w:rsidRPr="000111CF">
        <w:t>w siedzibie Zamawiającego (Urząd Miejski w Krobi ul. Rynek 1, 63 - 840 Krobia), w Biurze Obsługi Klienta – parter.</w:t>
      </w:r>
    </w:p>
    <w:p w:rsidR="006154BE" w:rsidRPr="00E35632" w:rsidRDefault="006154BE" w:rsidP="006154BE">
      <w:pPr>
        <w:pStyle w:val="justify"/>
        <w:rPr>
          <w:bCs/>
        </w:rPr>
      </w:pPr>
      <w:r w:rsidRPr="00E35632">
        <w:rPr>
          <w:bCs/>
        </w:rPr>
        <w:t xml:space="preserve">Oferty można składać osobiście lub przesłać pocztą za pokwitowaniem odbioru na adres zamawiającego. W takim przypadku za termin złożenia oferty uznaje się datę i godzinę potwierdzenia odbioru przesyłki przez zamawiającego.  </w:t>
      </w:r>
    </w:p>
    <w:p w:rsidR="006154BE" w:rsidRPr="00E35632" w:rsidRDefault="006154BE" w:rsidP="006154BE">
      <w:pPr>
        <w:pStyle w:val="justify"/>
      </w:pPr>
    </w:p>
    <w:p w:rsidR="006154BE" w:rsidRPr="000111CF" w:rsidRDefault="006154BE" w:rsidP="006154BE">
      <w:pPr>
        <w:pStyle w:val="justify"/>
      </w:pPr>
      <w:r w:rsidRPr="00E35632">
        <w:t xml:space="preserve">Oferty otrzymane przez Zamawiającego po terminie składania ofert zostaną zwrócone wykonawcom bez ich </w:t>
      </w:r>
      <w:r w:rsidRPr="000111CF">
        <w:t>otwierania, zgodnie z art. 84 ust. 2 Ustawy.</w:t>
      </w:r>
    </w:p>
    <w:p w:rsidR="006154BE" w:rsidRPr="000111CF" w:rsidRDefault="006154BE" w:rsidP="006154BE">
      <w:pPr>
        <w:pStyle w:val="justify"/>
      </w:pPr>
    </w:p>
    <w:p w:rsidR="006154BE" w:rsidRDefault="006154BE" w:rsidP="006154BE">
      <w:pPr>
        <w:pStyle w:val="justify"/>
      </w:pPr>
      <w:r w:rsidRPr="000111CF">
        <w:rPr>
          <w:b/>
        </w:rPr>
        <w:t>12.2.</w:t>
      </w:r>
      <w:r w:rsidRPr="000111CF">
        <w:t xml:space="preserve"> Otwarcie ofert nastąpi w </w:t>
      </w:r>
      <w:r w:rsidR="005A4F8D" w:rsidRPr="000111CF">
        <w:rPr>
          <w:rStyle w:val="bold"/>
        </w:rPr>
        <w:t xml:space="preserve">dniu </w:t>
      </w:r>
      <w:r w:rsidR="009B1789" w:rsidRPr="000111CF">
        <w:rPr>
          <w:rStyle w:val="bold"/>
        </w:rPr>
        <w:t>6 lutego</w:t>
      </w:r>
      <w:r w:rsidR="007934CF" w:rsidRPr="000111CF">
        <w:rPr>
          <w:rStyle w:val="bold"/>
        </w:rPr>
        <w:t xml:space="preserve"> </w:t>
      </w:r>
      <w:r w:rsidRPr="000111CF">
        <w:rPr>
          <w:rStyle w:val="bold"/>
        </w:rPr>
        <w:t>20</w:t>
      </w:r>
      <w:r w:rsidR="009B1789" w:rsidRPr="000111CF">
        <w:rPr>
          <w:rStyle w:val="bold"/>
        </w:rPr>
        <w:t>20</w:t>
      </w:r>
      <w:r w:rsidRPr="000111CF">
        <w:rPr>
          <w:rStyle w:val="bold"/>
        </w:rPr>
        <w:t xml:space="preserve"> roku, o godz. 9:00</w:t>
      </w:r>
      <w:r w:rsidR="00C66406" w:rsidRPr="000111CF">
        <w:rPr>
          <w:rStyle w:val="bold"/>
        </w:rPr>
        <w:t xml:space="preserve"> </w:t>
      </w:r>
      <w:r w:rsidRPr="000111CF">
        <w:t>w siedzibie Zamawiającego (Urząd Miejski w Krobi ul. Rynek 1,63-840 Krobia).</w:t>
      </w:r>
    </w:p>
    <w:p w:rsidR="006154BE" w:rsidRDefault="006154BE" w:rsidP="006154BE">
      <w:pPr>
        <w:pStyle w:val="justify"/>
      </w:pPr>
    </w:p>
    <w:p w:rsidR="000111CF" w:rsidRDefault="000111CF" w:rsidP="006154BE">
      <w:pPr>
        <w:pStyle w:val="justify"/>
      </w:pPr>
    </w:p>
    <w:p w:rsidR="000111CF" w:rsidRPr="00E35632" w:rsidRDefault="000111CF" w:rsidP="006154BE">
      <w:pPr>
        <w:pStyle w:val="justify"/>
      </w:pPr>
    </w:p>
    <w:p w:rsidR="006154BE" w:rsidRPr="00E35632" w:rsidRDefault="006154BE" w:rsidP="006154BE">
      <w:pPr>
        <w:pStyle w:val="p"/>
      </w:pPr>
      <w:r w:rsidRPr="00E35632">
        <w:rPr>
          <w:rStyle w:val="bold"/>
        </w:rPr>
        <w:lastRenderedPageBreak/>
        <w:t>13. OPIS SPOSOBU OBLICZANIA CENY</w:t>
      </w:r>
    </w:p>
    <w:p w:rsidR="006154BE" w:rsidRPr="00E35632" w:rsidRDefault="006154BE" w:rsidP="00914303">
      <w:pPr>
        <w:pStyle w:val="justify"/>
      </w:pPr>
      <w:r w:rsidRPr="00E35632">
        <w:rPr>
          <w:b/>
        </w:rPr>
        <w:t>13.1.</w:t>
      </w:r>
      <w:r w:rsidRPr="00E35632">
        <w:t>W ofercie należy podać cenę netto zamówien</w:t>
      </w:r>
      <w:r>
        <w:t xml:space="preserve">ia, </w:t>
      </w:r>
      <w:r w:rsidRPr="00E35632">
        <w:t>kwotę podatku (VAT)  i cenę brutto zamówienia. Cena musi być podana w złotych polskich cyfrowo i słownie. Cena oferty będzie traktowana jako ostateczna nie będzie podlegać żadnym negocjacjom. Do porównania ofert brana będzie pod uwagę cena brutto w PLN.</w:t>
      </w:r>
    </w:p>
    <w:p w:rsidR="006154BE" w:rsidRPr="00E35632" w:rsidRDefault="006154BE" w:rsidP="00914303">
      <w:pPr>
        <w:pStyle w:val="justify"/>
        <w:rPr>
          <w:b/>
        </w:rPr>
      </w:pPr>
      <w:r w:rsidRPr="00E35632">
        <w:rPr>
          <w:b/>
        </w:rPr>
        <w:t>13.2</w:t>
      </w:r>
      <w:r w:rsidRPr="00E35632">
        <w:t xml:space="preserve">. </w:t>
      </w:r>
      <w:r w:rsidRPr="00E35632">
        <w:rPr>
          <w:b/>
        </w:rPr>
        <w:t xml:space="preserve">Cena oferty winna być wyrażona w złotych polskich PLN. </w:t>
      </w:r>
    </w:p>
    <w:p w:rsidR="006154BE" w:rsidRPr="001E7C06" w:rsidRDefault="006154BE" w:rsidP="00914303">
      <w:pPr>
        <w:pStyle w:val="justify"/>
      </w:pPr>
      <w:r w:rsidRPr="001E7C06">
        <w:rPr>
          <w:b/>
        </w:rPr>
        <w:t>13.3.</w:t>
      </w:r>
      <w:r w:rsidRPr="001E7C06">
        <w:t xml:space="preserve"> Oferta musi zawierać ostateczną, sumaryczną cenę realizacji przedmiotu zamówienia obejmującą wszystkie koszty z uwzględnieniem wszystkich opłat i podatków. </w:t>
      </w:r>
    </w:p>
    <w:p w:rsidR="006154BE" w:rsidRDefault="006154BE" w:rsidP="00914303">
      <w:pPr>
        <w:pStyle w:val="Bezodstpw"/>
        <w:spacing w:line="276" w:lineRule="auto"/>
        <w:jc w:val="both"/>
      </w:pPr>
      <w:r w:rsidRPr="00ED2F33">
        <w:t xml:space="preserve">Rozliczenie końcowe </w:t>
      </w:r>
      <w:r>
        <w:t>w</w:t>
      </w:r>
      <w:r w:rsidRPr="00ED2F33">
        <w:t xml:space="preserve">ykonawcy z podwykonawcami lub dalszymi podwykonawcami musi nastąpić przed rozliczeniem końcowym z </w:t>
      </w:r>
      <w:r>
        <w:t>z</w:t>
      </w:r>
      <w:r w:rsidRPr="00ED2F33">
        <w:t xml:space="preserve">amawiającym, na okoliczność </w:t>
      </w:r>
      <w:r w:rsidRPr="00793D78">
        <w:t>czego w</w:t>
      </w:r>
      <w:r w:rsidRPr="00ED2F33">
        <w:t xml:space="preserve">ykonawca przedstawi </w:t>
      </w:r>
      <w:r>
        <w:t>z</w:t>
      </w:r>
      <w:r w:rsidRPr="00ED2F33">
        <w:t>amawiającemu dowody potwierdzające zapłatę wymagalnego wynagrodzenia podwykon</w:t>
      </w:r>
      <w:r>
        <w:t>awcom lub dalszym podwykonawcom.</w:t>
      </w:r>
    </w:p>
    <w:p w:rsidR="00914303" w:rsidRDefault="00914303" w:rsidP="00914303">
      <w:pPr>
        <w:pStyle w:val="Bezodstpw"/>
        <w:spacing w:line="276" w:lineRule="auto"/>
        <w:jc w:val="both"/>
      </w:pPr>
      <w:r w:rsidRPr="00914303">
        <w:rPr>
          <w:b/>
        </w:rPr>
        <w:t>13.4</w:t>
      </w:r>
      <w:r>
        <w:t xml:space="preserve"> </w:t>
      </w:r>
      <w:r w:rsidRPr="000774C9">
        <w:t xml:space="preserve">Wykonawca zgodnie z zapisem art. 91 ust. 3a ustawy Prawo zamówień publicznych, informuje zamawiającego w treści złożonej oferty, czy wybór oferty będzie prowadzić do powstania u zamawiającego obowiązku podatkowego, wskazując nazwę (rodzaj) towaru lub usługi, których dostawa lub świadczenie będzie prowadzić do jego powstania oraz wskazując ich wartość bez kwoty podatku.   </w:t>
      </w:r>
    </w:p>
    <w:p w:rsidR="006154BE" w:rsidRDefault="006154BE" w:rsidP="006154BE">
      <w:pPr>
        <w:pStyle w:val="p"/>
        <w:rPr>
          <w:rStyle w:val="bold"/>
        </w:rPr>
      </w:pPr>
    </w:p>
    <w:p w:rsidR="006154BE" w:rsidRDefault="006154BE" w:rsidP="006154BE">
      <w:pPr>
        <w:pStyle w:val="p"/>
        <w:rPr>
          <w:rStyle w:val="bold"/>
        </w:rPr>
      </w:pPr>
    </w:p>
    <w:p w:rsidR="006154BE" w:rsidRPr="00E35632" w:rsidRDefault="006154BE" w:rsidP="006154BE">
      <w:pPr>
        <w:pStyle w:val="p"/>
      </w:pPr>
      <w:r w:rsidRPr="00E35632">
        <w:rPr>
          <w:rStyle w:val="bold"/>
        </w:rPr>
        <w:t>14. OPIS KRYTERIÓW, KTÓRYMI ZAMAWIAJĄCY BĘDZIE SIĘ KIEROWAŁ PRZY WYBORZE OFERTY, WRAZ Z PODANIEM ZNACZENIA TYCH KRYTERIÓW I SPOSOBU OCENY OFERT</w:t>
      </w:r>
    </w:p>
    <w:p w:rsidR="006154BE" w:rsidRPr="00E35632" w:rsidRDefault="006154BE" w:rsidP="006154BE">
      <w:pPr>
        <w:pStyle w:val="p"/>
      </w:pPr>
    </w:p>
    <w:p w:rsidR="006154BE" w:rsidRPr="00E35632" w:rsidRDefault="006154BE" w:rsidP="006154BE">
      <w:pPr>
        <w:jc w:val="both"/>
      </w:pPr>
      <w:r w:rsidRPr="00E35632">
        <w:t xml:space="preserve">Przy wyborze najkorzystniejszej oferty, Zamawiający będzie się kierował następującymi kryteriami: </w:t>
      </w:r>
    </w:p>
    <w:p w:rsidR="006154BE" w:rsidRPr="009A3486" w:rsidRDefault="006154BE" w:rsidP="006154BE">
      <w:pPr>
        <w:rPr>
          <w:b/>
          <w:bCs/>
          <w:sz w:val="24"/>
          <w:szCs w:val="24"/>
          <w:u w:val="single"/>
        </w:rPr>
      </w:pPr>
      <w:r w:rsidRPr="009A3486">
        <w:rPr>
          <w:b/>
          <w:bCs/>
          <w:sz w:val="24"/>
          <w:szCs w:val="24"/>
          <w:u w:val="single"/>
        </w:rPr>
        <w:t xml:space="preserve">CENA – 60% </w:t>
      </w:r>
    </w:p>
    <w:p w:rsidR="006154BE" w:rsidRPr="009A3486" w:rsidRDefault="006154BE" w:rsidP="006154BE">
      <w:pPr>
        <w:suppressAutoHyphens/>
        <w:spacing w:after="0"/>
        <w:jc w:val="both"/>
      </w:pPr>
      <w:r w:rsidRPr="009A3486">
        <w:rPr>
          <w:b/>
        </w:rPr>
        <w:t>Kryterium „CENA</w:t>
      </w:r>
      <w:r w:rsidRPr="009A3486">
        <w:t xml:space="preserve">”– ocenie zostanie poddana cena brutto oferty za realizację całości zamówienia, obliczona przez wykonawcę, podana w „FORMULARZU OFERTOWYM”. Maksymalną liczbę punktów, tj. 60 pkt. otrzyma wykonawca, który zaproponuje najniższą cenę brutto, pozostali natomiast proporcjonalnie mniej. Oceny pozostałych ofert zostaną przeliczone według następującego wzoru: </w:t>
      </w:r>
    </w:p>
    <w:p w:rsidR="006154BE" w:rsidRPr="009A3486" w:rsidRDefault="006154BE" w:rsidP="006154BE">
      <w:pPr>
        <w:suppressAutoHyphens/>
        <w:spacing w:after="0" w:line="360" w:lineRule="auto"/>
        <w:jc w:val="both"/>
      </w:pPr>
    </w:p>
    <w:p w:rsidR="006154BE" w:rsidRPr="009A3486" w:rsidRDefault="006154BE" w:rsidP="006154BE">
      <w:pPr>
        <w:spacing w:after="0" w:line="360" w:lineRule="auto"/>
        <w:jc w:val="center"/>
        <w:rPr>
          <w:b/>
        </w:rPr>
      </w:pPr>
      <m:oMathPara>
        <m:oMath>
          <m:r>
            <m:rPr>
              <m:sty m:val="b"/>
            </m:rPr>
            <w:rPr>
              <w:rFonts w:ascii="Cambria Math" w:hAnsi="Cambria Math"/>
            </w:rPr>
            <m:t>Ocena  =</m:t>
          </m:r>
          <m:f>
            <m:fPr>
              <m:ctrlPr>
                <w:rPr>
                  <w:rFonts w:ascii="Cambria Math" w:hAnsi="Cambria Math"/>
                  <w:b/>
                </w:rPr>
              </m:ctrlPr>
            </m:fPr>
            <m:num>
              <m:r>
                <m:rPr>
                  <m:sty m:val="b"/>
                </m:rPr>
                <w:rPr>
                  <w:rFonts w:ascii="Cambria Math" w:hAnsi="Cambria Math"/>
                </w:rPr>
                <m:t xml:space="preserve">Cena brutto najniższej zaproponowanej oferty </m:t>
              </m:r>
            </m:num>
            <m:den>
              <m:r>
                <m:rPr>
                  <m:sty m:val="b"/>
                </m:rPr>
                <w:rPr>
                  <w:rFonts w:ascii="Cambria Math" w:hAnsi="Cambria Math"/>
                </w:rPr>
                <m:t xml:space="preserve">Cena brutto oferty badanej </m:t>
              </m:r>
            </m:den>
          </m:f>
          <m:r>
            <m:rPr>
              <m:sty m:val="b"/>
            </m:rPr>
            <w:rPr>
              <w:rFonts w:ascii="Cambria Math" w:hAnsi="Cambria Math"/>
            </w:rPr>
            <m:t xml:space="preserve">x 60 </m:t>
          </m:r>
        </m:oMath>
      </m:oMathPara>
    </w:p>
    <w:p w:rsidR="006154BE" w:rsidRPr="00615EA8" w:rsidRDefault="006154BE" w:rsidP="006154BE">
      <w:pPr>
        <w:spacing w:after="0" w:line="240" w:lineRule="auto"/>
        <w:rPr>
          <w:b/>
          <w:bCs/>
        </w:rPr>
      </w:pPr>
    </w:p>
    <w:p w:rsidR="006154BE" w:rsidRDefault="006154BE" w:rsidP="006154BE">
      <w:pPr>
        <w:spacing w:after="0" w:line="240" w:lineRule="auto"/>
        <w:rPr>
          <w:b/>
          <w:bCs/>
          <w:sz w:val="24"/>
          <w:szCs w:val="24"/>
          <w:u w:val="single"/>
        </w:rPr>
      </w:pPr>
    </w:p>
    <w:p w:rsidR="006154BE" w:rsidRPr="00336ABE" w:rsidRDefault="006154BE" w:rsidP="006154BE">
      <w:pPr>
        <w:pStyle w:val="p"/>
        <w:jc w:val="both"/>
        <w:rPr>
          <w:b/>
          <w:bCs/>
        </w:rPr>
      </w:pPr>
      <w:r w:rsidRPr="00CC467B">
        <w:rPr>
          <w:b/>
          <w:bCs/>
        </w:rPr>
        <w:t>Kryterium</w:t>
      </w:r>
      <w:r w:rsidR="000111CF">
        <w:rPr>
          <w:b/>
          <w:bCs/>
        </w:rPr>
        <w:t xml:space="preserve"> </w:t>
      </w:r>
      <w:r w:rsidRPr="00CC467B">
        <w:rPr>
          <w:b/>
          <w:bCs/>
        </w:rPr>
        <w:t xml:space="preserve">„OKRES GWARANCJI” –  </w:t>
      </w:r>
      <w:r w:rsidRPr="00CC467B">
        <w:rPr>
          <w:bCs/>
        </w:rPr>
        <w:t xml:space="preserve">ocenie zostanie poddany okres udzielenia gwarancji na </w:t>
      </w:r>
      <w:r w:rsidR="00D404FD">
        <w:rPr>
          <w:bCs/>
        </w:rPr>
        <w:t xml:space="preserve">przedmiot zamówienia objęty w </w:t>
      </w:r>
      <w:r w:rsidRPr="00CC467B">
        <w:rPr>
          <w:bCs/>
        </w:rPr>
        <w:t xml:space="preserve"> niniejszym postępowaniem, podany w „FORMULARZU </w:t>
      </w:r>
      <w:r w:rsidRPr="00876347">
        <w:rPr>
          <w:bCs/>
        </w:rPr>
        <w:t>OFERTOWYM”. ZAMAWIAJĄCY ZASTRZEGA, ŻE OKRES GWARANCJI NIE MOŻE BYĆ KRÓTSZY NIŻ 24 MIESIĄCE I DŁUŻSZY</w:t>
      </w:r>
      <w:r>
        <w:rPr>
          <w:bCs/>
        </w:rPr>
        <w:t xml:space="preserve"> NIŻ 60</w:t>
      </w:r>
      <w:r w:rsidRPr="00CC467B">
        <w:rPr>
          <w:bCs/>
        </w:rPr>
        <w:t> </w:t>
      </w:r>
      <w:r w:rsidRPr="00793D78">
        <w:rPr>
          <w:bCs/>
        </w:rPr>
        <w:t>MIESI</w:t>
      </w:r>
      <w:r>
        <w:rPr>
          <w:bCs/>
        </w:rPr>
        <w:t>ĘCY</w:t>
      </w:r>
      <w:r w:rsidRPr="00793D78">
        <w:rPr>
          <w:bCs/>
        </w:rPr>
        <w:t>. Dla terminu</w:t>
      </w:r>
      <w:r>
        <w:rPr>
          <w:bCs/>
        </w:rPr>
        <w:t xml:space="preserve"> 60 miesięcy</w:t>
      </w:r>
      <w:r w:rsidRPr="00CC467B">
        <w:rPr>
          <w:bCs/>
        </w:rPr>
        <w:t xml:space="preserve"> wykonawca uzyska </w:t>
      </w:r>
      <w:r w:rsidRPr="00793D78">
        <w:rPr>
          <w:bCs/>
        </w:rPr>
        <w:t>maksymalną liczbę punktów</w:t>
      </w:r>
      <w:r w:rsidRPr="00CC467B">
        <w:rPr>
          <w:bCs/>
        </w:rPr>
        <w:t xml:space="preserve">, tj. 40 pkt. Oceny pozostałych ofert zostaną przeliczone według następującego wzoru: </w:t>
      </w:r>
    </w:p>
    <w:p w:rsidR="006154BE" w:rsidRDefault="006154BE" w:rsidP="006154BE">
      <w:pPr>
        <w:pStyle w:val="p"/>
        <w:rPr>
          <w:bCs/>
        </w:rPr>
      </w:pPr>
    </w:p>
    <w:p w:rsidR="00F278D4" w:rsidRPr="00CC467B" w:rsidRDefault="00F278D4" w:rsidP="006154BE">
      <w:pPr>
        <w:pStyle w:val="p"/>
        <w:rPr>
          <w:bCs/>
        </w:rPr>
      </w:pPr>
    </w:p>
    <w:p w:rsidR="006154BE" w:rsidRPr="00CC467B" w:rsidRDefault="006154BE" w:rsidP="00F278D4">
      <w:pPr>
        <w:pStyle w:val="p"/>
        <w:ind w:left="708"/>
        <w:rPr>
          <w:b/>
          <w:bCs/>
        </w:rPr>
      </w:pPr>
      <w:r w:rsidRPr="00CC467B">
        <w:rPr>
          <w:b/>
          <w:bCs/>
        </w:rPr>
        <w:t>Okres udzielonej gwarancji w ofercie badanej</w:t>
      </w:r>
    </w:p>
    <w:p w:rsidR="006154BE" w:rsidRPr="00CC467B" w:rsidRDefault="006154BE" w:rsidP="006154BE">
      <w:pPr>
        <w:pStyle w:val="p"/>
        <w:rPr>
          <w:b/>
          <w:bCs/>
        </w:rPr>
      </w:pPr>
      <w:r w:rsidRPr="00CC467B">
        <w:rPr>
          <w:b/>
          <w:bCs/>
        </w:rPr>
        <w:t>Ocena = ----------------------------------------------------------------------   x 40</w:t>
      </w:r>
    </w:p>
    <w:p w:rsidR="006154BE" w:rsidRPr="00CC467B" w:rsidRDefault="006154BE" w:rsidP="006154BE">
      <w:pPr>
        <w:pStyle w:val="p"/>
        <w:rPr>
          <w:b/>
          <w:bCs/>
        </w:rPr>
      </w:pPr>
      <w:r w:rsidRPr="00CC467B">
        <w:rPr>
          <w:b/>
          <w:bCs/>
        </w:rPr>
        <w:t xml:space="preserve">             Najdłuższy okres gwarancji zaproponowany w ofertach</w:t>
      </w:r>
    </w:p>
    <w:p w:rsidR="006154BE" w:rsidRDefault="006154BE" w:rsidP="006154BE">
      <w:pPr>
        <w:pStyle w:val="p"/>
        <w:rPr>
          <w:bCs/>
        </w:rPr>
      </w:pPr>
    </w:p>
    <w:p w:rsidR="00F278D4" w:rsidRPr="00CC467B" w:rsidRDefault="00F278D4" w:rsidP="006154BE">
      <w:pPr>
        <w:pStyle w:val="p"/>
        <w:rPr>
          <w:bCs/>
        </w:rPr>
      </w:pPr>
    </w:p>
    <w:p w:rsidR="006154BE" w:rsidRPr="00CC467B" w:rsidRDefault="006154BE" w:rsidP="006154BE">
      <w:pPr>
        <w:pStyle w:val="p"/>
        <w:rPr>
          <w:bCs/>
        </w:rPr>
      </w:pPr>
    </w:p>
    <w:p w:rsidR="006154BE" w:rsidRPr="00CC467B" w:rsidRDefault="006154BE" w:rsidP="006154BE">
      <w:pPr>
        <w:pStyle w:val="p"/>
        <w:jc w:val="both"/>
        <w:rPr>
          <w:b/>
          <w:bCs/>
          <w:u w:val="single"/>
        </w:rPr>
      </w:pPr>
      <w:r w:rsidRPr="00CC467B">
        <w:rPr>
          <w:b/>
          <w:bCs/>
          <w:u w:val="single"/>
        </w:rPr>
        <w:t>W</w:t>
      </w:r>
      <w:r>
        <w:rPr>
          <w:b/>
          <w:bCs/>
          <w:u w:val="single"/>
        </w:rPr>
        <w:t>YKONAWCY ZOBOWIĄZANI SĄ DO OKREŚ</w:t>
      </w:r>
      <w:r w:rsidRPr="00CC467B">
        <w:rPr>
          <w:b/>
          <w:bCs/>
          <w:u w:val="single"/>
        </w:rPr>
        <w:t>LENIA OKRESU GWARANCJI W MIESIĄCACH.  JEŚLI WYKONAWCA PODA OKRES GWARANCJI W LATACH, ZAMAWIAJĄCY PRZELICZY GO NA MIESIĄCE ZGODNIE Z ZASADĄ 1 ROK = 12 MIESIĘCY.</w:t>
      </w:r>
    </w:p>
    <w:p w:rsidR="006154BE" w:rsidRPr="00CC467B" w:rsidRDefault="006154BE" w:rsidP="006154BE">
      <w:pPr>
        <w:pStyle w:val="p"/>
        <w:jc w:val="both"/>
        <w:rPr>
          <w:b/>
          <w:bCs/>
          <w:u w:val="single"/>
        </w:rPr>
      </w:pPr>
    </w:p>
    <w:p w:rsidR="006154BE" w:rsidRPr="00A37AB4" w:rsidRDefault="006154BE" w:rsidP="006154BE">
      <w:pPr>
        <w:pStyle w:val="p"/>
        <w:jc w:val="both"/>
        <w:rPr>
          <w:b/>
          <w:bCs/>
        </w:rPr>
      </w:pPr>
      <w:r w:rsidRPr="00A37AB4">
        <w:rPr>
          <w:b/>
          <w:bCs/>
        </w:rPr>
        <w:t>W PRZYPADKU, GDY WYKONAWCA W OFERCIE WSKAŻE OKRES GWARANCJI DŁUŻSZY NIŻ 60 MIESIĘCY LICZĄC OD DNIA ODBIORU PRZEDMIOTU UMOWY, ZAMAWIAJĄCY DO OBLICZENIA PUNKTACJI W TYM KRYTERIUM PRZYJMIE OKRES GWARANCJI JAKO 60 MIESIĘCY I TAKI ZOSTANIE UWZGLĘDNIONY TAKŻE W UMOWIE. W PRZYPADKU GDY WYKONAWCA W OFERCIE WSKAŻ</w:t>
      </w:r>
      <w:r>
        <w:rPr>
          <w:b/>
          <w:bCs/>
        </w:rPr>
        <w:t>E OKRES GWARANCJI KRÓTSZY NIŻ 24 MIESIĄCE LUB GO WCALE NIE OKREŚLI, WÓ</w:t>
      </w:r>
      <w:r w:rsidRPr="00A37AB4">
        <w:rPr>
          <w:b/>
          <w:bCs/>
        </w:rPr>
        <w:t xml:space="preserve">WCZAS ZAMAWIAJĄCY DOKONA ODRZUCENIA TAKIEJ OFERTY. </w:t>
      </w:r>
    </w:p>
    <w:p w:rsidR="006154BE" w:rsidRPr="00BD2B21" w:rsidRDefault="006154BE" w:rsidP="006154BE">
      <w:pPr>
        <w:spacing w:after="0" w:line="240" w:lineRule="auto"/>
        <w:jc w:val="both"/>
        <w:rPr>
          <w:b/>
          <w:bCs/>
          <w:color w:val="000000" w:themeColor="text1"/>
          <w:sz w:val="24"/>
          <w:szCs w:val="24"/>
          <w:u w:val="single"/>
        </w:rPr>
      </w:pPr>
    </w:p>
    <w:p w:rsidR="00D404FD" w:rsidRPr="002E7C71" w:rsidRDefault="00D404FD" w:rsidP="00D404FD">
      <w:pPr>
        <w:pStyle w:val="p"/>
        <w:rPr>
          <w:bCs/>
        </w:rPr>
      </w:pPr>
      <w:r>
        <w:rPr>
          <w:bCs/>
        </w:rPr>
        <w:t>Zamawiający udzieli zamówienia W</w:t>
      </w:r>
      <w:r w:rsidRPr="002E7C71">
        <w:rPr>
          <w:bCs/>
        </w:rPr>
        <w:t xml:space="preserve">ykonawcy, którego oferta odpowiada zasadom określonym w ustawie Prawo zamówień publicznych oraz wszystkim wymaganiom określonym w </w:t>
      </w:r>
      <w:proofErr w:type="spellStart"/>
      <w:r w:rsidRPr="002E7C71">
        <w:rPr>
          <w:bCs/>
        </w:rPr>
        <w:t>siwz</w:t>
      </w:r>
      <w:proofErr w:type="spellEnd"/>
      <w:r w:rsidRPr="002E7C71">
        <w:rPr>
          <w:bCs/>
        </w:rPr>
        <w:t xml:space="preserve"> i</w:t>
      </w:r>
      <w:r>
        <w:rPr>
          <w:bCs/>
        </w:rPr>
        <w:t xml:space="preserve"> uzyskał najwyższą liczbę punktów w </w:t>
      </w:r>
      <w:r w:rsidRPr="002E7C71">
        <w:rPr>
          <w:bCs/>
        </w:rPr>
        <w:t xml:space="preserve">wyżej wymienionych kryteriach. </w:t>
      </w:r>
    </w:p>
    <w:p w:rsidR="006154BE" w:rsidRPr="00561C47" w:rsidRDefault="006154BE" w:rsidP="006154BE">
      <w:pPr>
        <w:spacing w:after="0" w:line="240" w:lineRule="auto"/>
        <w:jc w:val="both"/>
        <w:rPr>
          <w:rFonts w:eastAsia="Times New Roman" w:cs="Times New Roman"/>
          <w:bCs/>
          <w:color w:val="000000" w:themeColor="text1"/>
        </w:rPr>
      </w:pPr>
    </w:p>
    <w:p w:rsidR="006154BE" w:rsidRPr="00561C47" w:rsidRDefault="006154BE" w:rsidP="006154BE">
      <w:pPr>
        <w:spacing w:after="0" w:line="240" w:lineRule="auto"/>
        <w:jc w:val="both"/>
        <w:rPr>
          <w:rFonts w:eastAsia="Times New Roman" w:cs="Times New Roman"/>
          <w:bCs/>
        </w:rPr>
      </w:pPr>
      <w:r w:rsidRPr="00561C47">
        <w:rPr>
          <w:rFonts w:eastAsia="Times New Roman" w:cs="Times New Roman"/>
          <w:bCs/>
        </w:rPr>
        <w:t>Liczba</w:t>
      </w:r>
      <w:r w:rsidR="00D47008" w:rsidRPr="00561C47">
        <w:rPr>
          <w:rFonts w:eastAsia="Times New Roman" w:cs="Times New Roman"/>
          <w:bCs/>
        </w:rPr>
        <w:t xml:space="preserve"> </w:t>
      </w:r>
      <w:r w:rsidRPr="00561C47">
        <w:rPr>
          <w:rFonts w:eastAsia="Times New Roman" w:cs="Times New Roman"/>
          <w:bCs/>
        </w:rPr>
        <w:t>punktów w poszczególnych kryteriach zostanie zsumowana. Oferta, która uzyska największą liczbę punktów w poszczególnych kryteriach</w:t>
      </w:r>
      <w:r w:rsidR="00D47008" w:rsidRPr="00561C47">
        <w:rPr>
          <w:rFonts w:eastAsia="Times New Roman" w:cs="Times New Roman"/>
          <w:bCs/>
        </w:rPr>
        <w:t xml:space="preserve"> </w:t>
      </w:r>
      <w:r w:rsidRPr="00561C47">
        <w:rPr>
          <w:rFonts w:eastAsia="Times New Roman" w:cs="Times New Roman"/>
          <w:bCs/>
        </w:rPr>
        <w:t>zostanie</w:t>
      </w:r>
      <w:r w:rsidR="00D47008" w:rsidRPr="00561C47">
        <w:rPr>
          <w:rFonts w:eastAsia="Times New Roman" w:cs="Times New Roman"/>
          <w:bCs/>
        </w:rPr>
        <w:t xml:space="preserve"> </w:t>
      </w:r>
      <w:r w:rsidRPr="00561C47">
        <w:rPr>
          <w:rFonts w:eastAsia="Times New Roman" w:cs="Times New Roman"/>
          <w:bCs/>
        </w:rPr>
        <w:t>uznana za najkorzystniejszą. Punktacja będzie liczona z dokładnością do dwóch miejsc po przecinku.</w:t>
      </w:r>
    </w:p>
    <w:p w:rsidR="006154BE" w:rsidRDefault="006154BE" w:rsidP="006154BE">
      <w:pPr>
        <w:pStyle w:val="p"/>
      </w:pPr>
    </w:p>
    <w:p w:rsidR="006154BE" w:rsidRPr="006D2AB2" w:rsidRDefault="006154BE" w:rsidP="006154BE">
      <w:pPr>
        <w:pStyle w:val="p"/>
      </w:pPr>
    </w:p>
    <w:p w:rsidR="006154BE" w:rsidRPr="006D2AB2" w:rsidRDefault="006154BE" w:rsidP="006154BE">
      <w:pPr>
        <w:pStyle w:val="p"/>
        <w:jc w:val="both"/>
      </w:pPr>
      <w:r w:rsidRPr="006D2AB2">
        <w:rPr>
          <w:rStyle w:val="bold"/>
        </w:rPr>
        <w:t>15. INFORMACJE O FORMALNOŚCIACH, JAKIE POWINNY ZOSTAĆ DOPEŁNIONE PO WYBORZE OFERTY W CELU ZAWARCIA UMOWY W SPRAWIE ZAMÓWIENIA PUBLICZNEGO</w:t>
      </w:r>
    </w:p>
    <w:p w:rsidR="006154BE" w:rsidRPr="006D2AB2" w:rsidRDefault="006154BE" w:rsidP="006154BE">
      <w:pPr>
        <w:pStyle w:val="p"/>
      </w:pPr>
    </w:p>
    <w:p w:rsidR="006154BE" w:rsidRPr="006D2AB2" w:rsidRDefault="006154BE" w:rsidP="006154BE">
      <w:pPr>
        <w:pStyle w:val="justify"/>
        <w:rPr>
          <w:rFonts w:cs="Times New Roman"/>
        </w:rPr>
      </w:pPr>
      <w:r w:rsidRPr="00807962">
        <w:rPr>
          <w:rFonts w:cs="Times New Roman"/>
          <w:b/>
        </w:rPr>
        <w:t>15.1.</w:t>
      </w:r>
      <w:r w:rsidRPr="006D2AB2">
        <w:rPr>
          <w:rFonts w:cs="Times New Roman"/>
        </w:rPr>
        <w:t xml:space="preserve"> Zamawiający udzieli zamówienia Wykonawcy, którego oferta odpowiada wszystkim wymaganiom określonym w SIWZ i została oceniona jako najkorzystniejsza w oparciu o podane wyżej kryteria oceny ofert.</w:t>
      </w:r>
    </w:p>
    <w:p w:rsidR="006154BE" w:rsidRPr="006D2AB2" w:rsidRDefault="006154BE" w:rsidP="006154BE">
      <w:pPr>
        <w:pStyle w:val="justify"/>
        <w:rPr>
          <w:rFonts w:cs="Times New Roman"/>
        </w:rPr>
      </w:pPr>
      <w:r w:rsidRPr="006D2AB2">
        <w:rPr>
          <w:rFonts w:cs="Times New Roman"/>
        </w:rPr>
        <w:t xml:space="preserve">Zamawiający unieważni postępowanie w sytuacji, gdy wystąpią przesłanki wskazane w art. 93 Ustawy. Niezwłocznie po wyborze najkorzystniejszej oferty Zamawiający zawiadomi Wykonawców, którzy złożyli oferty, o: </w:t>
      </w:r>
    </w:p>
    <w:p w:rsidR="006154BE" w:rsidRPr="006D2AB2" w:rsidRDefault="006154BE" w:rsidP="006154BE">
      <w:pPr>
        <w:pStyle w:val="justify"/>
        <w:numPr>
          <w:ilvl w:val="0"/>
          <w:numId w:val="2"/>
        </w:numPr>
        <w:rPr>
          <w:rFonts w:cs="Times New Roman"/>
        </w:rPr>
      </w:pPr>
      <w:r w:rsidRPr="006D2AB2">
        <w:rPr>
          <w:rFonts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154BE" w:rsidRPr="006D2AB2" w:rsidRDefault="006154BE" w:rsidP="006154BE">
      <w:pPr>
        <w:pStyle w:val="justify"/>
        <w:numPr>
          <w:ilvl w:val="0"/>
          <w:numId w:val="2"/>
        </w:numPr>
        <w:rPr>
          <w:rFonts w:cs="Times New Roman"/>
        </w:rPr>
      </w:pPr>
      <w:r w:rsidRPr="006D2AB2">
        <w:rPr>
          <w:rFonts w:cs="Times New Roman"/>
        </w:rPr>
        <w:t>wykonawcach, których oferty zostały odrzucone, podając uzasadnienie faktyczne i prawne, a w przypadkach, o których mowa w art. 89 ust. 4 i 5 Ustawy, braku równoważności lub braku spełniania wymagań dotyczących funkcjonalności,</w:t>
      </w:r>
    </w:p>
    <w:p w:rsidR="006154BE" w:rsidRPr="00BD2B21" w:rsidRDefault="006154BE" w:rsidP="006154BE">
      <w:pPr>
        <w:pStyle w:val="justify"/>
        <w:numPr>
          <w:ilvl w:val="0"/>
          <w:numId w:val="2"/>
        </w:numPr>
        <w:rPr>
          <w:rFonts w:cs="Times New Roman"/>
          <w:color w:val="000000" w:themeColor="text1"/>
        </w:rPr>
      </w:pPr>
      <w:r w:rsidRPr="006D2AB2">
        <w:rPr>
          <w:rFonts w:cs="Times New Roman"/>
        </w:rPr>
        <w:t xml:space="preserve">Wykonawcach, </w:t>
      </w:r>
      <w:r w:rsidRPr="00BD2B21">
        <w:rPr>
          <w:rFonts w:cs="Times New Roman"/>
          <w:color w:val="000000" w:themeColor="text1"/>
        </w:rPr>
        <w:t>którzy zostali wykluczeni z postępowania o udzielenie zamówienia, podając uzasadnienie faktyczne i prawne,</w:t>
      </w:r>
    </w:p>
    <w:p w:rsidR="006154BE" w:rsidRPr="00BD2B21" w:rsidRDefault="006154BE" w:rsidP="006154BE">
      <w:pPr>
        <w:pStyle w:val="justify"/>
        <w:numPr>
          <w:ilvl w:val="0"/>
          <w:numId w:val="2"/>
        </w:numPr>
        <w:rPr>
          <w:rFonts w:cs="Times New Roman"/>
          <w:color w:val="000000" w:themeColor="text1"/>
        </w:rPr>
      </w:pPr>
      <w:r w:rsidRPr="00BD2B21">
        <w:rPr>
          <w:rFonts w:cs="Times New Roman"/>
          <w:color w:val="000000" w:themeColor="text1"/>
        </w:rPr>
        <w:t>unieważnieniu postępowania, podając uzasadnienie faktyczne i prawne.</w:t>
      </w:r>
    </w:p>
    <w:p w:rsidR="006154BE" w:rsidRPr="006D2AB2" w:rsidRDefault="006154BE" w:rsidP="006154BE">
      <w:pPr>
        <w:pStyle w:val="justify"/>
        <w:rPr>
          <w:rFonts w:cs="Times New Roman"/>
        </w:rPr>
      </w:pPr>
      <w:r w:rsidRPr="00807962">
        <w:rPr>
          <w:rFonts w:cs="Times New Roman"/>
          <w:b/>
        </w:rPr>
        <w:t>15.2.</w:t>
      </w:r>
      <w:r w:rsidRPr="006D2AB2">
        <w:rPr>
          <w:rFonts w:cs="Times New Roman"/>
        </w:rPr>
        <w:t xml:space="preserve"> Zamawiający umieści na swojej stronie internetowej informacje o wyborze oferty oraz unieważnieniu postępowania.</w:t>
      </w:r>
    </w:p>
    <w:p w:rsidR="006154BE" w:rsidRPr="001220B3" w:rsidRDefault="006154BE" w:rsidP="006154BE">
      <w:pPr>
        <w:pStyle w:val="justify"/>
        <w:rPr>
          <w:rFonts w:cs="Times New Roman"/>
        </w:rPr>
      </w:pPr>
      <w:r w:rsidRPr="00F072F4">
        <w:rPr>
          <w:rFonts w:cs="Times New Roman"/>
          <w:b/>
        </w:rPr>
        <w:t>15.3</w:t>
      </w:r>
      <w:r w:rsidRPr="006D2AB2">
        <w:rPr>
          <w:rFonts w:cs="Times New Roman"/>
        </w:rPr>
        <w:t>.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6154BE" w:rsidRPr="006D2AB2" w:rsidRDefault="006154BE" w:rsidP="006154BE">
      <w:pPr>
        <w:pStyle w:val="p"/>
      </w:pPr>
    </w:p>
    <w:p w:rsidR="006154BE" w:rsidRPr="006D2AB2" w:rsidRDefault="006154BE" w:rsidP="006154BE">
      <w:pPr>
        <w:pStyle w:val="p"/>
      </w:pPr>
      <w:r w:rsidRPr="006D2AB2">
        <w:rPr>
          <w:rStyle w:val="bold"/>
        </w:rPr>
        <w:t>16. WYMAGANIA DOTYCZĄCE ZABEZPIECZENIA NALEŻYTEGO WYKONANIA UMOWY I WADIUM</w:t>
      </w:r>
    </w:p>
    <w:p w:rsidR="006154BE" w:rsidRPr="006D2AB2" w:rsidRDefault="006154BE" w:rsidP="006154BE">
      <w:pPr>
        <w:pStyle w:val="p"/>
      </w:pPr>
    </w:p>
    <w:p w:rsidR="006154BE" w:rsidRPr="006D2AB2" w:rsidRDefault="006154BE" w:rsidP="006154BE">
      <w:pPr>
        <w:pStyle w:val="justify"/>
        <w:rPr>
          <w:rFonts w:cs="Times New Roman"/>
        </w:rPr>
      </w:pPr>
      <w:r w:rsidRPr="00F072F4">
        <w:rPr>
          <w:rFonts w:cs="Times New Roman"/>
          <w:b/>
        </w:rPr>
        <w:t>16.1.</w:t>
      </w:r>
      <w:r w:rsidRPr="006D2AB2">
        <w:rPr>
          <w:rFonts w:cs="Times New Roman"/>
        </w:rPr>
        <w:t xml:space="preserve"> Zamawiający nie ustanawia zabezpieczenia należytego wykonania umowy.</w:t>
      </w:r>
    </w:p>
    <w:p w:rsidR="006154BE" w:rsidRPr="006D2AB2" w:rsidRDefault="006154BE" w:rsidP="006154BE">
      <w:pPr>
        <w:pStyle w:val="justify"/>
        <w:rPr>
          <w:rFonts w:cs="Times New Roman"/>
        </w:rPr>
      </w:pPr>
    </w:p>
    <w:p w:rsidR="006154BE" w:rsidRPr="006D2AB2" w:rsidRDefault="006154BE" w:rsidP="006154BE">
      <w:pPr>
        <w:pStyle w:val="justify"/>
        <w:rPr>
          <w:rFonts w:cs="Times New Roman"/>
        </w:rPr>
      </w:pPr>
      <w:r w:rsidRPr="00F072F4">
        <w:rPr>
          <w:rFonts w:cs="Times New Roman"/>
          <w:b/>
        </w:rPr>
        <w:t>16.2</w:t>
      </w:r>
      <w:r w:rsidRPr="006D2AB2">
        <w:rPr>
          <w:rFonts w:cs="Times New Roman"/>
        </w:rPr>
        <w:t xml:space="preserve"> Zamawiający nie żąda w niniejszym postępowaniu wniesienia przez Wykonawców wadium.</w:t>
      </w:r>
    </w:p>
    <w:p w:rsidR="00F1455B" w:rsidRDefault="00F1455B" w:rsidP="006154BE">
      <w:pPr>
        <w:pStyle w:val="p"/>
        <w:rPr>
          <w:rStyle w:val="bold"/>
        </w:rPr>
      </w:pPr>
    </w:p>
    <w:p w:rsidR="00F1455B" w:rsidRDefault="00F1455B" w:rsidP="006154BE">
      <w:pPr>
        <w:pStyle w:val="p"/>
        <w:rPr>
          <w:rStyle w:val="bold"/>
        </w:rPr>
      </w:pPr>
    </w:p>
    <w:p w:rsidR="006154BE" w:rsidRPr="006D2AB2" w:rsidRDefault="006154BE" w:rsidP="006154BE">
      <w:pPr>
        <w:pStyle w:val="p"/>
        <w:rPr>
          <w:color w:val="00B050"/>
        </w:rPr>
      </w:pPr>
      <w:r w:rsidRPr="006D2AB2">
        <w:rPr>
          <w:rStyle w:val="bold"/>
        </w:rPr>
        <w:t>17. PODWYKONAWCY</w:t>
      </w:r>
    </w:p>
    <w:p w:rsidR="006154BE" w:rsidRPr="006D2AB2" w:rsidRDefault="006154BE" w:rsidP="006154BE">
      <w:pPr>
        <w:pStyle w:val="p"/>
      </w:pPr>
    </w:p>
    <w:p w:rsidR="006154BE" w:rsidRPr="006D2AB2" w:rsidRDefault="006154BE" w:rsidP="006154BE">
      <w:pPr>
        <w:pStyle w:val="justify"/>
      </w:pPr>
      <w:r w:rsidRPr="006D2AB2">
        <w:rPr>
          <w:b/>
        </w:rPr>
        <w:t>17.1.</w:t>
      </w:r>
      <w:r w:rsidRPr="006D2AB2">
        <w:t xml:space="preserve"> Wykonawca może powierzyć wykonanie części zamówienia podwykonawcy.</w:t>
      </w:r>
    </w:p>
    <w:p w:rsidR="006154BE" w:rsidRPr="006D2AB2" w:rsidRDefault="006154BE" w:rsidP="006154BE">
      <w:pPr>
        <w:pStyle w:val="justify"/>
      </w:pPr>
      <w:r w:rsidRPr="006D2AB2">
        <w:t>Zamawiający nie określa w niniejszej specyfikacji, która część zamówienia nie może być powierzona podwykonawcom. Zamawiający nie określa również</w:t>
      </w:r>
      <w:r w:rsidRPr="009B1789">
        <w:t xml:space="preserve"> kluczowych części zamówienia objęt</w:t>
      </w:r>
      <w:r w:rsidR="00596615" w:rsidRPr="009B1789">
        <w:t>ych</w:t>
      </w:r>
      <w:r w:rsidRPr="009B1789">
        <w:t xml:space="preserve"> obowiązkiem osobistego wykonania przez Wykonawcę.</w:t>
      </w:r>
    </w:p>
    <w:p w:rsidR="006154BE" w:rsidRPr="006D2AB2" w:rsidRDefault="006154BE" w:rsidP="006154BE">
      <w:pPr>
        <w:pStyle w:val="justify"/>
      </w:pPr>
      <w:r w:rsidRPr="006D2AB2">
        <w:rPr>
          <w:b/>
        </w:rPr>
        <w:t>17.2.</w:t>
      </w:r>
      <w:r w:rsidRPr="006D2AB2">
        <w:t xml:space="preserve"> Zamawiający żąda wskazania przez wykonawcę części zamówienia, której wykonanie zamierza powierzyć podwykonawcy.</w:t>
      </w:r>
    </w:p>
    <w:p w:rsidR="006154BE" w:rsidRPr="006D2AB2" w:rsidRDefault="006154BE" w:rsidP="006154BE">
      <w:pPr>
        <w:pStyle w:val="justify"/>
      </w:pPr>
      <w:r w:rsidRPr="006D2AB2">
        <w:rPr>
          <w:b/>
        </w:rPr>
        <w:t>17.3.</w:t>
      </w:r>
      <w:r w:rsidRPr="006D2AB2">
        <w:t xml:space="preserve"> Zamawiający żąda podania przez wykonawcę nazw (firm) podwykonawców, na których zasoby wykonawca powołuje się na zasadach określonych w art. 22a ust 1 Ustawy w celu wykazania spełniania warunków udziału w postępowaniu. Jeżeli zmiana albo rezygnacja z podwykonawcy dotyczy podmiotu, na którego zasoby wykonawca powoływał się,  wykonawca jest obowiązany wykazać Zamawiającemu, że proponowany inny podwykonawca lub wykonawca samodzielnie spełnia je w stopniu nie mniejszym niż wymagany w trakcie postępowania o udzielenie zamówienia.</w:t>
      </w:r>
    </w:p>
    <w:p w:rsidR="006154BE" w:rsidRPr="00E35632" w:rsidRDefault="006154BE" w:rsidP="006154BE">
      <w:pPr>
        <w:pStyle w:val="justify"/>
      </w:pPr>
      <w:r w:rsidRPr="006D2AB2">
        <w:rPr>
          <w:b/>
        </w:rPr>
        <w:t>17.4.</w:t>
      </w:r>
      <w:r w:rsidRPr="006D2AB2">
        <w:t xml:space="preserve"> Zamawiający żąda, aby przed przystąpieniem do wykonania zamówienia wykonawca, o ile są już znane, podał nazwy (firmy) albo imiona i nazwiska, dane kontaktowe podwykonawców i osób do k</w:t>
      </w:r>
      <w:r w:rsidRPr="009B1789">
        <w:t>ontaktu z nimi , zaangażowanych w roboty budowlane / usługi / dostawy. Wykonawca zawiadomi  Zamawiającego o wszelkich zmianach danych, o których mowa w zdaniu pierwszym, w trakcie realizacji zamówienia, a także przeka</w:t>
      </w:r>
      <w:r w:rsidR="00596615" w:rsidRPr="009B1789">
        <w:t>że</w:t>
      </w:r>
      <w:r w:rsidRPr="009B1789">
        <w:t xml:space="preserve"> informacje na temat nowych podwykonawców, którym w późniejszym okresie zamierza powierzyć realizację </w:t>
      </w:r>
      <w:r w:rsidRPr="00E35632">
        <w:t>robót budowlanych lub usług.</w:t>
      </w:r>
    </w:p>
    <w:p w:rsidR="006154BE" w:rsidRPr="00E35632" w:rsidRDefault="006154BE" w:rsidP="006154BE">
      <w:pPr>
        <w:pStyle w:val="p"/>
        <w:jc w:val="both"/>
      </w:pPr>
      <w:r w:rsidRPr="00E35632">
        <w:rPr>
          <w:b/>
        </w:rPr>
        <w:t>17.5.</w:t>
      </w:r>
      <w:r w:rsidRPr="00E35632">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154BE" w:rsidRPr="00374E3B" w:rsidRDefault="006154BE" w:rsidP="006154BE">
      <w:pPr>
        <w:pStyle w:val="Bezodstpw"/>
        <w:spacing w:line="276" w:lineRule="auto"/>
        <w:jc w:val="both"/>
      </w:pPr>
      <w:r w:rsidRPr="00E35632">
        <w:rPr>
          <w:b/>
        </w:rPr>
        <w:t>17.6.</w:t>
      </w:r>
      <w:r w:rsidRPr="00E35632">
        <w:t xml:space="preserve"> Umowa o podwykonawstwo nie może zawierać zapisów, które są sprzeczne z postanowieniami umowy </w:t>
      </w:r>
      <w:r w:rsidRPr="00374E3B">
        <w:t>zawartej pomiędzy Zamawiającym a Wykonawcą.</w:t>
      </w:r>
    </w:p>
    <w:p w:rsidR="006154BE" w:rsidRPr="00374E3B" w:rsidRDefault="006154BE" w:rsidP="006154BE">
      <w:pPr>
        <w:pStyle w:val="Bezodstpw"/>
        <w:spacing w:line="276" w:lineRule="auto"/>
        <w:jc w:val="both"/>
      </w:pPr>
      <w:r w:rsidRPr="00374E3B">
        <w:rPr>
          <w:b/>
        </w:rPr>
        <w:t>17.8.</w:t>
      </w:r>
      <w:r w:rsidR="00522837" w:rsidRPr="00374E3B">
        <w:t xml:space="preserve"> Wykonawca</w:t>
      </w:r>
      <w:r w:rsidRPr="00374E3B">
        <w:t xml:space="preserve"> dostarczy Zamawiającemu </w:t>
      </w:r>
      <w:r w:rsidR="00312A6E" w:rsidRPr="00374E3B">
        <w:t>kopię</w:t>
      </w:r>
      <w:r w:rsidRPr="00374E3B">
        <w:t xml:space="preserve"> zawartej umowy o podwykonawstwo</w:t>
      </w:r>
      <w:r w:rsidR="00522837" w:rsidRPr="00374E3B">
        <w:t xml:space="preserve"> w terminie 7 dni od podpisania</w:t>
      </w:r>
      <w:r w:rsidR="00312A6E" w:rsidRPr="00374E3B">
        <w:t xml:space="preserve"> (potwierdzon</w:t>
      </w:r>
      <w:r w:rsidR="00374E3B" w:rsidRPr="00374E3B">
        <w:t>ą</w:t>
      </w:r>
      <w:r w:rsidR="00312A6E" w:rsidRPr="00374E3B">
        <w:t xml:space="preserve"> za zgodność z oryginałem</w:t>
      </w:r>
      <w:r w:rsidR="00374E3B" w:rsidRPr="00374E3B">
        <w:t>)</w:t>
      </w:r>
      <w:r w:rsidR="00312A6E" w:rsidRPr="00374E3B">
        <w:t xml:space="preserve">. </w:t>
      </w:r>
    </w:p>
    <w:p w:rsidR="00312A6E" w:rsidRPr="00D47008" w:rsidRDefault="006154BE" w:rsidP="00312A6E">
      <w:pPr>
        <w:pStyle w:val="p"/>
        <w:jc w:val="both"/>
        <w:rPr>
          <w:strike/>
        </w:rPr>
      </w:pPr>
      <w:r w:rsidRPr="00E35632">
        <w:rPr>
          <w:b/>
        </w:rPr>
        <w:t xml:space="preserve">17.9. </w:t>
      </w:r>
      <w:r w:rsidRPr="00E35632">
        <w:t>Rozliczenia z podwykonawcami lub dalszymi podwykonawcami prowadzi Wykonawca</w:t>
      </w:r>
      <w:r w:rsidR="00D47008">
        <w:t>.</w:t>
      </w:r>
      <w:r w:rsidRPr="00E35632">
        <w:t xml:space="preserve"> </w:t>
      </w:r>
    </w:p>
    <w:p w:rsidR="006154BE" w:rsidRDefault="006154BE" w:rsidP="006154BE">
      <w:pPr>
        <w:pStyle w:val="p"/>
        <w:rPr>
          <w:rStyle w:val="bold"/>
        </w:rPr>
      </w:pPr>
    </w:p>
    <w:p w:rsidR="006154BE" w:rsidRPr="000C5E28" w:rsidRDefault="006154BE" w:rsidP="006154BE">
      <w:pPr>
        <w:pStyle w:val="p"/>
      </w:pPr>
      <w:r w:rsidRPr="000C5E28">
        <w:rPr>
          <w:rStyle w:val="bold"/>
        </w:rPr>
        <w:t>18. UMOWA</w:t>
      </w:r>
    </w:p>
    <w:p w:rsidR="006154BE" w:rsidRPr="000C5E28" w:rsidRDefault="006154BE" w:rsidP="006154BE">
      <w:pPr>
        <w:pStyle w:val="p"/>
      </w:pPr>
    </w:p>
    <w:p w:rsidR="006154BE" w:rsidRPr="000C5E28" w:rsidRDefault="006154BE" w:rsidP="006154BE">
      <w:pPr>
        <w:pStyle w:val="justify"/>
      </w:pPr>
      <w:r w:rsidRPr="000C5E28">
        <w:rPr>
          <w:b/>
        </w:rPr>
        <w:t>18.1.</w:t>
      </w:r>
      <w:r w:rsidRPr="000C5E28">
        <w:t xml:space="preserve"> Wzór umowy stanowi załącznik do SIWZ.</w:t>
      </w:r>
    </w:p>
    <w:p w:rsidR="006154BE" w:rsidRPr="000C5E28" w:rsidRDefault="006154BE" w:rsidP="006154BE">
      <w:pPr>
        <w:pStyle w:val="justify"/>
      </w:pPr>
    </w:p>
    <w:p w:rsidR="006154BE" w:rsidRPr="000C5E28" w:rsidRDefault="006154BE" w:rsidP="006154BE">
      <w:pPr>
        <w:pStyle w:val="justify"/>
        <w:tabs>
          <w:tab w:val="num" w:pos="1440"/>
        </w:tabs>
        <w:rPr>
          <w:rFonts w:cs="Times New Roman"/>
        </w:rPr>
      </w:pPr>
      <w:r w:rsidRPr="00F072F4">
        <w:rPr>
          <w:rFonts w:cs="Times New Roman"/>
          <w:b/>
        </w:rPr>
        <w:lastRenderedPageBreak/>
        <w:t>18.2.</w:t>
      </w:r>
      <w:r w:rsidRPr="000C5E28">
        <w:rPr>
          <w:rFonts w:cs="Times New Roman"/>
        </w:rPr>
        <w:t xml:space="preserve"> Zamawiający zastrzega możliwość wprowadzenia istotnych zmian postanowień zawartej umowy. </w:t>
      </w:r>
      <w:r w:rsidRPr="000C5E28">
        <w:rPr>
          <w:rFonts w:cs="Times New Roman"/>
        </w:rPr>
        <w:br/>
        <w:t>W szczególności postanowienia umowy mogą ulec zmianie w następującym zakresie oraz na następujących warunkach:</w:t>
      </w:r>
    </w:p>
    <w:p w:rsidR="006154BE" w:rsidRDefault="006154BE" w:rsidP="006154BE">
      <w:pPr>
        <w:pStyle w:val="justify"/>
        <w:numPr>
          <w:ilvl w:val="0"/>
          <w:numId w:val="7"/>
        </w:numPr>
        <w:rPr>
          <w:rFonts w:cs="Times New Roman"/>
        </w:rPr>
      </w:pPr>
      <w:r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DE36F2" w:rsidRDefault="00DE36F2" w:rsidP="00DE36F2">
      <w:pPr>
        <w:pStyle w:val="justify"/>
        <w:numPr>
          <w:ilvl w:val="0"/>
          <w:numId w:val="7"/>
        </w:numPr>
      </w:pPr>
      <w:r>
        <w:t>ograniczenie zakresu przedmiotu umowy, w przypadku zaistnienia okoliczności, w których zbędne będzie wykonanie danej części zamówienia wraz ze związanym z tym obniżeniem wynagrodzenia;</w:t>
      </w:r>
    </w:p>
    <w:p w:rsidR="00DE36F2" w:rsidRDefault="00DE36F2" w:rsidP="00DE36F2">
      <w:pPr>
        <w:pStyle w:val="justify"/>
        <w:numPr>
          <w:ilvl w:val="0"/>
          <w:numId w:val="7"/>
        </w:numPr>
      </w:pPr>
      <w:r>
        <w:t>wystąpienie niekorzystnych warunków atmosferycznych - w przypadku wystąpienia klęski żywiołowej lub gdy warunki atmosferyczne lub inne obiektywne okoliczności uniemożliwiają realizację przedmiotu zamówienia w umowie</w:t>
      </w:r>
      <w:r w:rsidR="00596615">
        <w:t>,</w:t>
      </w:r>
      <w:r>
        <w:t xml:space="preserve"> zostaną wprowadzone zmiany dotyczące terminu zakończenia;</w:t>
      </w:r>
    </w:p>
    <w:p w:rsidR="00DE36F2" w:rsidRPr="002E3886" w:rsidRDefault="002E3886" w:rsidP="002E3886">
      <w:pPr>
        <w:pStyle w:val="justify"/>
        <w:numPr>
          <w:ilvl w:val="0"/>
          <w:numId w:val="7"/>
        </w:numPr>
      </w:pPr>
      <w:r>
        <w:t>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6154BE" w:rsidRPr="000C5E28" w:rsidRDefault="006154BE" w:rsidP="006154BE">
      <w:pPr>
        <w:pStyle w:val="justify"/>
        <w:numPr>
          <w:ilvl w:val="0"/>
          <w:numId w:val="7"/>
        </w:numPr>
        <w:rPr>
          <w:rFonts w:cs="Times New Roman"/>
        </w:rPr>
      </w:pPr>
      <w:r w:rsidRPr="000C5E28">
        <w:rPr>
          <w:rFonts w:cs="Times New Roman"/>
        </w:rPr>
        <w:t>sposób wykonania przedmiotu zamówienia, w szczególności gdy zmiana sposobu realizacji zamówienia wynika ze zmian w obowiązujących przepisach prawa bądź wytycznych mających wpływ na wykonanie zamówienia;</w:t>
      </w:r>
    </w:p>
    <w:p w:rsidR="006154BE" w:rsidRPr="000C5E28" w:rsidRDefault="006154BE" w:rsidP="006154BE">
      <w:pPr>
        <w:pStyle w:val="justify"/>
        <w:numPr>
          <w:ilvl w:val="0"/>
          <w:numId w:val="7"/>
        </w:numPr>
        <w:rPr>
          <w:rFonts w:cs="Times New Roman"/>
        </w:rPr>
      </w:pPr>
      <w:r w:rsidRPr="000C5E28">
        <w:rPr>
          <w:rFonts w:cs="Times New Roman"/>
        </w:rPr>
        <w:t>zaistnienie okoliczności leżących po stronie Zamawiającego, w szczególności spowodowanych sytuacją finansową, zdolnościami płatniczymi lub warunkami organizacyjnymi; zmianie może ulec termin realizacji zamówienia.</w:t>
      </w:r>
    </w:p>
    <w:p w:rsidR="006154BE" w:rsidRPr="000C5E28" w:rsidRDefault="006154BE" w:rsidP="006154BE">
      <w:pPr>
        <w:pStyle w:val="justify"/>
        <w:ind w:left="720"/>
        <w:rPr>
          <w:rFonts w:cs="Times New Roman"/>
          <w:color w:val="FF0000"/>
        </w:rPr>
      </w:pPr>
    </w:p>
    <w:p w:rsidR="006154BE" w:rsidRPr="000C5E28" w:rsidRDefault="006154BE" w:rsidP="006154BE">
      <w:pPr>
        <w:pStyle w:val="justify"/>
        <w:rPr>
          <w:rFonts w:cs="Times New Roman"/>
        </w:rPr>
      </w:pPr>
      <w:r w:rsidRPr="00F072F4">
        <w:rPr>
          <w:rFonts w:cs="Times New Roman"/>
          <w:b/>
        </w:rPr>
        <w:t>18.3.</w:t>
      </w:r>
      <w:r w:rsidRPr="000C5E28">
        <w:rPr>
          <w:rFonts w:cs="Times New Roman"/>
        </w:rPr>
        <w:t xml:space="preserve"> Zakazuje się zmian istotnych postanowień zawartej umowy w stosunku do treści oferty, na podstawie której dokonano wyboru Wykonawcy, chyba że zachodzi co najmniej jedna z następujących okoliczności:</w:t>
      </w:r>
    </w:p>
    <w:p w:rsidR="006154BE" w:rsidRPr="000C5E28" w:rsidRDefault="006154BE" w:rsidP="006154BE">
      <w:pPr>
        <w:pStyle w:val="justify"/>
        <w:numPr>
          <w:ilvl w:val="1"/>
          <w:numId w:val="5"/>
        </w:numPr>
        <w:ind w:left="709" w:hanging="283"/>
        <w:rPr>
          <w:rFonts w:cs="Times New Roman"/>
        </w:rPr>
      </w:pPr>
      <w:r w:rsidRPr="000C5E28">
        <w:rPr>
          <w:rFonts w:cs="Times New Roman"/>
        </w:rPr>
        <w:t>zmiany dotyczą realizacji dodatkowych dostaw, usług lub robót budowlanych od dotychczasowego Wykonawcy, nieobjętych zamówieniem podstawowym, o ile stały się niezbędne i zostały spełnione łącznie następujące warunki:</w:t>
      </w:r>
    </w:p>
    <w:p w:rsidR="006154BE" w:rsidRPr="000C5E28" w:rsidRDefault="006154BE" w:rsidP="006154BE">
      <w:pPr>
        <w:pStyle w:val="justify"/>
        <w:tabs>
          <w:tab w:val="left" w:pos="993"/>
        </w:tabs>
        <w:ind w:left="993" w:hanging="284"/>
        <w:rPr>
          <w:rFonts w:cs="Times New Roman"/>
        </w:rPr>
      </w:pPr>
      <w:r w:rsidRPr="000C5E28">
        <w:rPr>
          <w:rFonts w:cs="Times New Roman"/>
        </w:rPr>
        <w:t>-</w:t>
      </w:r>
      <w:r w:rsidRPr="000C5E28">
        <w:rPr>
          <w:rFonts w:cs="Times New Roman"/>
        </w:rPr>
        <w:tab/>
        <w:t>zmiana Wykonawcy nie może zostać dokonana z powodów ekonomicznych lub technicznych, w szczególności dotyczących zamienności lub interoperacyjności sprzętu, usług lub instalacji, zamówionych w ramach zamówienia podstawowego;</w:t>
      </w:r>
    </w:p>
    <w:p w:rsidR="006154BE" w:rsidRPr="000C5E28" w:rsidRDefault="006154BE" w:rsidP="006154BE">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zmiana wykonawcy spowodowałaby istotną niedogodność lub znaczne zwiększenie kosztów dla Zamawiającego;</w:t>
      </w:r>
    </w:p>
    <w:p w:rsidR="006154BE" w:rsidRPr="000C5E28" w:rsidRDefault="006154BE" w:rsidP="006154BE">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wartość każdej kolejnej zmiany nie przekracza 50% wartości zamówienia określonej pierwotnie w umowie lub umowie ramowej.</w:t>
      </w:r>
    </w:p>
    <w:p w:rsidR="006154BE" w:rsidRPr="000C5E28" w:rsidRDefault="006154BE" w:rsidP="006154BE">
      <w:pPr>
        <w:pStyle w:val="justify"/>
        <w:numPr>
          <w:ilvl w:val="1"/>
          <w:numId w:val="5"/>
        </w:numPr>
        <w:tabs>
          <w:tab w:val="num" w:pos="426"/>
        </w:tabs>
        <w:ind w:left="426" w:firstLine="0"/>
        <w:rPr>
          <w:rFonts w:cs="Times New Roman"/>
        </w:rPr>
      </w:pPr>
      <w:r w:rsidRPr="000C5E28">
        <w:rPr>
          <w:rFonts w:cs="Times New Roman"/>
        </w:rPr>
        <w:t>zostały spełnione łącznie następujące warunki:</w:t>
      </w:r>
    </w:p>
    <w:p w:rsidR="006154BE" w:rsidRPr="000C5E28" w:rsidRDefault="006154BE" w:rsidP="006154BE">
      <w:pPr>
        <w:pStyle w:val="justify"/>
        <w:tabs>
          <w:tab w:val="left" w:pos="709"/>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konieczność zmiany umowy spowodowana jest okolicznościami, których Zamawiający, działając z należytą starannością, nie mógł przewidzieć;</w:t>
      </w:r>
    </w:p>
    <w:p w:rsidR="006154BE" w:rsidRPr="000C5E28" w:rsidRDefault="006154BE" w:rsidP="006154BE">
      <w:pPr>
        <w:pStyle w:val="justify"/>
        <w:tabs>
          <w:tab w:val="left" w:pos="709"/>
        </w:tabs>
        <w:ind w:left="993" w:hanging="284"/>
        <w:rPr>
          <w:rFonts w:cs="Times New Roman"/>
        </w:rPr>
      </w:pPr>
      <w:r w:rsidRPr="000C5E28">
        <w:rPr>
          <w:rFonts w:cs="Times New Roman"/>
        </w:rPr>
        <w:t>-</w:t>
      </w:r>
      <w:r w:rsidRPr="000C5E28">
        <w:rPr>
          <w:rFonts w:cs="Times New Roman"/>
        </w:rPr>
        <w:tab/>
        <w:t>wartość zmiany nie przekracza 50% wartości zamówienia określonej pierwotnie w umowie lub umowie ramowej;</w:t>
      </w:r>
    </w:p>
    <w:p w:rsidR="006154BE" w:rsidRPr="000C5E28" w:rsidRDefault="006154BE" w:rsidP="006154BE">
      <w:pPr>
        <w:pStyle w:val="justify"/>
        <w:numPr>
          <w:ilvl w:val="1"/>
          <w:numId w:val="5"/>
        </w:numPr>
        <w:tabs>
          <w:tab w:val="num" w:pos="709"/>
        </w:tabs>
        <w:ind w:left="709" w:hanging="283"/>
        <w:rPr>
          <w:rFonts w:cs="Times New Roman"/>
        </w:rPr>
      </w:pPr>
      <w:r w:rsidRPr="000C5E28">
        <w:rPr>
          <w:rFonts w:cs="Times New Roman"/>
        </w:rPr>
        <w:t xml:space="preserve">wykonawcę, któremu Zamawiający udzielił zamówienia, ma zastąpić nowy Wykonawca w wyniku połączenia, podziału, przekształcenia, upadłości, restrukturyzacji lub nabycia dotychczasowego </w:t>
      </w:r>
      <w:r w:rsidRPr="000C5E28">
        <w:rPr>
          <w:rFonts w:cs="Times New Roman"/>
        </w:rPr>
        <w:lastRenderedPageBreak/>
        <w:t>wykonawcy lub jego przedsiębiorstwa, o ile nowy Wykonawca spełnia warunki udziału w postępowaniu, nie zachodzą wobec niego podstawy wykluczenia oraz nie pociąga to za sobą innych istotnych zmian umowy,</w:t>
      </w:r>
    </w:p>
    <w:p w:rsidR="006154BE" w:rsidRPr="000C5E28" w:rsidRDefault="006154BE" w:rsidP="006154BE">
      <w:pPr>
        <w:pStyle w:val="justify"/>
        <w:numPr>
          <w:ilvl w:val="1"/>
          <w:numId w:val="5"/>
        </w:numPr>
        <w:tabs>
          <w:tab w:val="num" w:pos="709"/>
        </w:tabs>
        <w:ind w:left="709" w:hanging="283"/>
        <w:rPr>
          <w:rFonts w:cs="Times New Roman"/>
        </w:rPr>
      </w:pPr>
      <w:r w:rsidRPr="000C5E28">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rsidR="006154BE" w:rsidRPr="00F072F4" w:rsidRDefault="006154BE" w:rsidP="006154BE">
      <w:pPr>
        <w:pStyle w:val="justify"/>
        <w:rPr>
          <w:rFonts w:cs="Times New Roman"/>
          <w:b/>
          <w:color w:val="FF0000"/>
        </w:rPr>
      </w:pPr>
    </w:p>
    <w:p w:rsidR="006154BE" w:rsidRPr="000C5E28" w:rsidRDefault="006154BE" w:rsidP="006154BE">
      <w:pPr>
        <w:pStyle w:val="justify"/>
        <w:rPr>
          <w:rFonts w:cs="Times New Roman"/>
        </w:rPr>
      </w:pPr>
      <w:r w:rsidRPr="00F072F4">
        <w:rPr>
          <w:rFonts w:cs="Times New Roman"/>
          <w:b/>
        </w:rPr>
        <w:t>18.4.</w:t>
      </w:r>
      <w:r w:rsidRPr="000C5E28">
        <w:rPr>
          <w:rFonts w:cs="Times New Roman"/>
        </w:rPr>
        <w:t xml:space="preserve"> Zmianę postanowień zawartych w umowie uznaje się za istotną, jeżeli:</w:t>
      </w:r>
    </w:p>
    <w:p w:rsidR="006154BE" w:rsidRPr="000C5E28" w:rsidRDefault="006154BE" w:rsidP="006154BE">
      <w:pPr>
        <w:pStyle w:val="justify"/>
        <w:numPr>
          <w:ilvl w:val="0"/>
          <w:numId w:val="1"/>
        </w:numPr>
        <w:rPr>
          <w:rFonts w:cs="Times New Roman"/>
        </w:rPr>
      </w:pPr>
      <w:r w:rsidRPr="000C5E28">
        <w:rPr>
          <w:rFonts w:cs="Times New Roman"/>
        </w:rPr>
        <w:t>zmienia ogólny charakter umowy, w stosunku do charakteru umowy w pierwotnym brzmieniu</w:t>
      </w:r>
    </w:p>
    <w:p w:rsidR="006154BE" w:rsidRPr="000C5E28" w:rsidRDefault="006154BE" w:rsidP="006154BE">
      <w:pPr>
        <w:pStyle w:val="justify"/>
        <w:numPr>
          <w:ilvl w:val="0"/>
          <w:numId w:val="1"/>
        </w:numPr>
        <w:rPr>
          <w:rFonts w:cs="Times New Roman"/>
        </w:rPr>
      </w:pPr>
      <w:r w:rsidRPr="000C5E28">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rsidR="006154BE" w:rsidRPr="000C5E28" w:rsidRDefault="006154BE" w:rsidP="006154BE">
      <w:pPr>
        <w:pStyle w:val="p"/>
        <w:rPr>
          <w:rFonts w:cs="Times New Roman"/>
        </w:rPr>
      </w:pPr>
    </w:p>
    <w:p w:rsidR="006154BE" w:rsidRPr="000C5E28" w:rsidRDefault="006154BE" w:rsidP="006154BE">
      <w:pPr>
        <w:pStyle w:val="p"/>
        <w:jc w:val="both"/>
        <w:rPr>
          <w:rFonts w:cs="Times New Roman"/>
        </w:rPr>
      </w:pPr>
      <w:r w:rsidRPr="00F072F4">
        <w:rPr>
          <w:rFonts w:cs="Times New Roman"/>
          <w:b/>
        </w:rPr>
        <w:t>18.5.</w:t>
      </w:r>
      <w:r w:rsidRPr="000C5E28">
        <w:rPr>
          <w:rFonts w:cs="Times New Roman"/>
        </w:rPr>
        <w:t xml:space="preserve"> 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6154BE" w:rsidRPr="000C5E28" w:rsidRDefault="006154BE" w:rsidP="006154BE">
      <w:pPr>
        <w:pStyle w:val="p"/>
        <w:jc w:val="both"/>
        <w:rPr>
          <w:rFonts w:cs="Times New Roman"/>
          <w:color w:val="FF0000"/>
        </w:rPr>
      </w:pPr>
    </w:p>
    <w:p w:rsidR="006154BE" w:rsidRPr="000C5E28" w:rsidRDefault="006154BE" w:rsidP="006154BE">
      <w:pPr>
        <w:pStyle w:val="p"/>
        <w:jc w:val="both"/>
        <w:rPr>
          <w:rFonts w:cs="Times New Roman"/>
        </w:rPr>
      </w:pPr>
      <w:r w:rsidRPr="00F072F4">
        <w:rPr>
          <w:rFonts w:cs="Times New Roman"/>
          <w:b/>
        </w:rPr>
        <w:t>18.6.</w:t>
      </w:r>
      <w:r w:rsidRPr="000C5E28">
        <w:rPr>
          <w:rFonts w:cs="Times New Roman"/>
        </w:rPr>
        <w:t xml:space="preserve"> Zamawiający może zawrzeć umowę w sprawie zamówienia publicznego przed upływem terminów, o których mowa w pkt. 5, jeżeli w postępowaniu o udzielenie zamówienia w przypadku trybu przetargu nieograniczonego złożono tylko jedną ofertę, bądź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6154BE" w:rsidRPr="000C5E28" w:rsidRDefault="006154BE" w:rsidP="006154BE">
      <w:pPr>
        <w:pStyle w:val="p"/>
        <w:jc w:val="both"/>
        <w:rPr>
          <w:rFonts w:cs="Times New Roman"/>
          <w:color w:val="FF0000"/>
        </w:rPr>
      </w:pPr>
    </w:p>
    <w:p w:rsidR="006154BE" w:rsidRPr="000C5E28" w:rsidRDefault="006154BE" w:rsidP="006154BE">
      <w:pPr>
        <w:pStyle w:val="p"/>
        <w:jc w:val="both"/>
        <w:rPr>
          <w:rFonts w:cs="Times New Roman"/>
        </w:rPr>
      </w:pPr>
      <w:r w:rsidRPr="00F072F4">
        <w:rPr>
          <w:rFonts w:cs="Times New Roman"/>
          <w:b/>
        </w:rPr>
        <w:t>18.7.</w:t>
      </w:r>
      <w:r w:rsidRPr="000C5E28">
        <w:rPr>
          <w:rFonts w:cs="Times New Roman"/>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6154BE" w:rsidRDefault="006154BE" w:rsidP="006154BE">
      <w:pPr>
        <w:pStyle w:val="p"/>
        <w:jc w:val="both"/>
      </w:pPr>
    </w:p>
    <w:p w:rsidR="006154BE" w:rsidRPr="00E35632" w:rsidRDefault="006154BE" w:rsidP="006154BE">
      <w:pPr>
        <w:pStyle w:val="p"/>
        <w:jc w:val="both"/>
      </w:pPr>
    </w:p>
    <w:p w:rsidR="006154BE" w:rsidRPr="00E35632" w:rsidRDefault="006154BE" w:rsidP="006154BE">
      <w:pPr>
        <w:pStyle w:val="p"/>
      </w:pPr>
      <w:r w:rsidRPr="00E35632">
        <w:rPr>
          <w:rStyle w:val="bold"/>
        </w:rPr>
        <w:t>19. POUCZENIE O ŚRODKACH OCHRONY PRAWNEJ PRZYSŁUGUJĄCYCH WYKONAWCY W TOKU POSTĘPOWANIA O UDZIELENIE ZAMÓWIENIA</w:t>
      </w:r>
    </w:p>
    <w:p w:rsidR="006154BE" w:rsidRPr="00E35632" w:rsidRDefault="006154BE" w:rsidP="006154BE">
      <w:pPr>
        <w:pStyle w:val="p"/>
      </w:pPr>
    </w:p>
    <w:p w:rsidR="006154BE" w:rsidRPr="00E35632" w:rsidRDefault="006154BE" w:rsidP="006154BE">
      <w:pPr>
        <w:pStyle w:val="justify"/>
      </w:pPr>
      <w:r w:rsidRPr="00E35632">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6154BE" w:rsidRDefault="006154BE" w:rsidP="006154BE">
      <w:pPr>
        <w:pStyle w:val="p"/>
        <w:jc w:val="both"/>
        <w:rPr>
          <w:rStyle w:val="bold"/>
        </w:rPr>
      </w:pPr>
    </w:p>
    <w:p w:rsidR="006154BE" w:rsidRPr="001E7C06" w:rsidRDefault="006154BE" w:rsidP="006154BE">
      <w:pPr>
        <w:pStyle w:val="p"/>
        <w:jc w:val="both"/>
        <w:rPr>
          <w:rStyle w:val="bold"/>
        </w:rPr>
      </w:pPr>
    </w:p>
    <w:p w:rsidR="006154BE" w:rsidRPr="001E7C06" w:rsidRDefault="006154BE" w:rsidP="006154BE">
      <w:pPr>
        <w:pStyle w:val="p"/>
      </w:pPr>
      <w:r>
        <w:rPr>
          <w:rStyle w:val="bold"/>
        </w:rPr>
        <w:lastRenderedPageBreak/>
        <w:t>20</w:t>
      </w:r>
      <w:r w:rsidRPr="001E7C06">
        <w:rPr>
          <w:rStyle w:val="bold"/>
        </w:rPr>
        <w:t>. INNE</w:t>
      </w:r>
    </w:p>
    <w:p w:rsidR="006154BE" w:rsidRDefault="006154BE" w:rsidP="006154BE">
      <w:pPr>
        <w:pStyle w:val="justify"/>
        <w:rPr>
          <w:b/>
        </w:rPr>
      </w:pPr>
    </w:p>
    <w:p w:rsidR="00312A6E" w:rsidRPr="00E35632" w:rsidRDefault="00312A6E" w:rsidP="006154BE">
      <w:pPr>
        <w:pStyle w:val="justify"/>
        <w:rPr>
          <w:b/>
        </w:rPr>
      </w:pPr>
    </w:p>
    <w:p w:rsidR="006154BE" w:rsidRPr="00E35632" w:rsidRDefault="006154BE" w:rsidP="006154BE">
      <w:pPr>
        <w:pStyle w:val="justify"/>
      </w:pPr>
      <w:r w:rsidRPr="00E35632">
        <w:rPr>
          <w:b/>
        </w:rPr>
        <w:t>20.</w:t>
      </w:r>
      <w:r w:rsidR="002F31E7">
        <w:rPr>
          <w:b/>
        </w:rPr>
        <w:t>1</w:t>
      </w:r>
      <w:r w:rsidRPr="00E35632">
        <w:rPr>
          <w:b/>
        </w:rPr>
        <w:t>.</w:t>
      </w:r>
      <w:r w:rsidRPr="00E35632">
        <w:t xml:space="preserve"> Do spraw nieuregulowanych w SIWZ mają zastosowanie przepisy Ustawy.</w:t>
      </w:r>
    </w:p>
    <w:p w:rsidR="00312A6E" w:rsidRDefault="00312A6E" w:rsidP="006154BE">
      <w:pPr>
        <w:rPr>
          <w:rStyle w:val="bold"/>
        </w:rPr>
      </w:pPr>
    </w:p>
    <w:p w:rsidR="006154BE" w:rsidRDefault="006154BE" w:rsidP="006154BE">
      <w:pPr>
        <w:rPr>
          <w:rStyle w:val="bold"/>
        </w:rPr>
      </w:pPr>
      <w:r w:rsidRPr="00E35632">
        <w:rPr>
          <w:rStyle w:val="bold"/>
        </w:rPr>
        <w:t>ZAŁĄCZNIKI:</w:t>
      </w:r>
    </w:p>
    <w:p w:rsidR="006154BE" w:rsidRPr="00E35632" w:rsidRDefault="006154BE" w:rsidP="006154BE"/>
    <w:p w:rsidR="006154BE" w:rsidRPr="00E35632" w:rsidRDefault="006154BE" w:rsidP="006154BE">
      <w:pPr>
        <w:numPr>
          <w:ilvl w:val="0"/>
          <w:numId w:val="3"/>
        </w:numPr>
        <w:jc w:val="both"/>
        <w:rPr>
          <w:b/>
        </w:rPr>
      </w:pPr>
      <w:r w:rsidRPr="00E35632">
        <w:t xml:space="preserve">Oświadczenie Wykonawcy o spełnianiu warunków oraz niepodleganiu wykluczeniu – </w:t>
      </w:r>
      <w:r w:rsidRPr="00E35632">
        <w:rPr>
          <w:b/>
        </w:rPr>
        <w:t>załącznik nr 1</w:t>
      </w:r>
    </w:p>
    <w:p w:rsidR="006154BE" w:rsidRPr="00E35632" w:rsidRDefault="006154BE" w:rsidP="006154BE">
      <w:pPr>
        <w:numPr>
          <w:ilvl w:val="0"/>
          <w:numId w:val="3"/>
        </w:numPr>
        <w:jc w:val="both"/>
        <w:rPr>
          <w:b/>
        </w:rPr>
      </w:pPr>
      <w:r w:rsidRPr="00E35632">
        <w:t xml:space="preserve">Formularz ofertowy – </w:t>
      </w:r>
      <w:r w:rsidRPr="00E35632">
        <w:rPr>
          <w:b/>
        </w:rPr>
        <w:t>załącznik nr 2</w:t>
      </w:r>
    </w:p>
    <w:p w:rsidR="006154BE" w:rsidRPr="00E35632" w:rsidRDefault="006154BE" w:rsidP="006154BE">
      <w:pPr>
        <w:numPr>
          <w:ilvl w:val="0"/>
          <w:numId w:val="3"/>
        </w:numPr>
        <w:jc w:val="both"/>
        <w:rPr>
          <w:b/>
        </w:rPr>
      </w:pPr>
      <w:r w:rsidRPr="00E35632">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Pr="00E35632">
        <w:rPr>
          <w:b/>
        </w:rPr>
        <w:t>załącznik nr</w:t>
      </w:r>
      <w:r>
        <w:rPr>
          <w:b/>
        </w:rPr>
        <w:t xml:space="preserve"> 3</w:t>
      </w:r>
    </w:p>
    <w:p w:rsidR="006154BE" w:rsidRPr="0095338E" w:rsidRDefault="006154BE" w:rsidP="006154BE">
      <w:pPr>
        <w:numPr>
          <w:ilvl w:val="0"/>
          <w:numId w:val="3"/>
        </w:numPr>
        <w:jc w:val="both"/>
        <w:rPr>
          <w:b/>
        </w:rPr>
      </w:pPr>
      <w:r w:rsidRPr="0095338E">
        <w:t xml:space="preserve">Wzór umowy – </w:t>
      </w:r>
      <w:r w:rsidRPr="0095338E">
        <w:rPr>
          <w:b/>
        </w:rPr>
        <w:t xml:space="preserve">załącznik nr </w:t>
      </w:r>
      <w:r w:rsidR="009B1789">
        <w:rPr>
          <w:b/>
        </w:rPr>
        <w:t>5</w:t>
      </w:r>
    </w:p>
    <w:p w:rsidR="006154BE" w:rsidRDefault="006154BE" w:rsidP="006154BE">
      <w:pPr>
        <w:pStyle w:val="Tekstpodstawowywcity"/>
        <w:numPr>
          <w:ilvl w:val="0"/>
          <w:numId w:val="3"/>
        </w:numPr>
        <w:spacing w:line="276" w:lineRule="auto"/>
        <w:rPr>
          <w:rFonts w:ascii="Arial Narrow" w:hAnsi="Arial Narrow" w:cs="Arial"/>
          <w:sz w:val="22"/>
          <w:szCs w:val="22"/>
        </w:rPr>
      </w:pPr>
      <w:r w:rsidRPr="0095338E">
        <w:rPr>
          <w:rFonts w:ascii="Arial Narrow" w:hAnsi="Arial Narrow" w:cs="Arial"/>
          <w:sz w:val="22"/>
          <w:szCs w:val="22"/>
        </w:rPr>
        <w:t xml:space="preserve">Klauzula informacyjna z art. 13 RODO - </w:t>
      </w:r>
      <w:r w:rsidRPr="0095338E">
        <w:rPr>
          <w:rFonts w:ascii="Arial Narrow" w:hAnsi="Arial Narrow" w:cs="Arial"/>
          <w:b/>
          <w:sz w:val="22"/>
          <w:szCs w:val="22"/>
        </w:rPr>
        <w:t xml:space="preserve">załącznik nr </w:t>
      </w:r>
      <w:r w:rsidR="009B1789">
        <w:rPr>
          <w:rFonts w:ascii="Arial Narrow" w:hAnsi="Arial Narrow" w:cs="Arial"/>
          <w:b/>
          <w:sz w:val="22"/>
          <w:szCs w:val="22"/>
        </w:rPr>
        <w:t>6</w:t>
      </w:r>
    </w:p>
    <w:p w:rsidR="006154BE" w:rsidRPr="0095338E" w:rsidRDefault="006154BE" w:rsidP="006154BE">
      <w:pPr>
        <w:pStyle w:val="Tekstpodstawowywcity"/>
        <w:spacing w:line="276" w:lineRule="auto"/>
        <w:ind w:left="644" w:firstLine="0"/>
        <w:rPr>
          <w:rFonts w:ascii="Arial Narrow" w:hAnsi="Arial Narrow" w:cs="Arial"/>
          <w:sz w:val="22"/>
          <w:szCs w:val="22"/>
        </w:rPr>
      </w:pPr>
    </w:p>
    <w:p w:rsidR="0020640E" w:rsidRPr="0020640E" w:rsidRDefault="0020640E" w:rsidP="0020640E">
      <w:pPr>
        <w:pStyle w:val="Akapitzlist"/>
        <w:ind w:left="644"/>
        <w:rPr>
          <w:bCs/>
          <w:sz w:val="24"/>
          <w:szCs w:val="24"/>
        </w:rPr>
      </w:pPr>
    </w:p>
    <w:p w:rsidR="0020640E" w:rsidRPr="0020640E" w:rsidRDefault="0020640E" w:rsidP="002E3886">
      <w:pPr>
        <w:pStyle w:val="Akapitzlist"/>
        <w:ind w:left="644"/>
        <w:rPr>
          <w:bCs/>
          <w:sz w:val="24"/>
          <w:szCs w:val="24"/>
        </w:rPr>
      </w:pPr>
      <w:r w:rsidRPr="0020640E">
        <w:rPr>
          <w:b/>
          <w:bCs/>
          <w:sz w:val="24"/>
          <w:szCs w:val="24"/>
        </w:rPr>
        <w:tab/>
      </w:r>
      <w:r w:rsidRPr="0020640E">
        <w:rPr>
          <w:b/>
          <w:bCs/>
          <w:sz w:val="24"/>
          <w:szCs w:val="24"/>
        </w:rPr>
        <w:tab/>
      </w:r>
      <w:r w:rsidRPr="0020640E">
        <w:rPr>
          <w:b/>
          <w:bCs/>
          <w:sz w:val="24"/>
          <w:szCs w:val="24"/>
        </w:rPr>
        <w:tab/>
      </w:r>
      <w:r w:rsidRPr="0020640E">
        <w:rPr>
          <w:b/>
          <w:bCs/>
          <w:sz w:val="24"/>
          <w:szCs w:val="24"/>
        </w:rPr>
        <w:tab/>
      </w:r>
      <w:r w:rsidRPr="0020640E">
        <w:rPr>
          <w:b/>
          <w:bCs/>
          <w:sz w:val="24"/>
          <w:szCs w:val="24"/>
        </w:rPr>
        <w:tab/>
      </w:r>
      <w:r w:rsidRPr="0020640E">
        <w:rPr>
          <w:b/>
          <w:bCs/>
          <w:sz w:val="24"/>
          <w:szCs w:val="24"/>
        </w:rPr>
        <w:tab/>
      </w:r>
    </w:p>
    <w:p w:rsidR="00317517" w:rsidRDefault="00317517" w:rsidP="00317517">
      <w:pPr>
        <w:pStyle w:val="Bezodstpw"/>
        <w:ind w:left="5664" w:firstLine="708"/>
        <w:rPr>
          <w:rFonts w:ascii="Times New Roman" w:hAnsi="Times New Roman" w:cs="Times New Roman"/>
        </w:rPr>
      </w:pPr>
    </w:p>
    <w:p w:rsidR="002E3886" w:rsidRDefault="002E3886" w:rsidP="006154BE">
      <w:pPr>
        <w:rPr>
          <w:b/>
        </w:rPr>
      </w:pPr>
    </w:p>
    <w:p w:rsidR="00CF0DA7" w:rsidRDefault="00CF0DA7" w:rsidP="00CF0DA7">
      <w:pPr>
        <w:pStyle w:val="Bezodstpw"/>
        <w:ind w:left="5664" w:firstLine="708"/>
        <w:rPr>
          <w:rFonts w:ascii="Times New Roman" w:hAnsi="Times New Roman"/>
        </w:rPr>
      </w:pPr>
      <w:r>
        <w:rPr>
          <w:rFonts w:ascii="Times New Roman" w:hAnsi="Times New Roman"/>
        </w:rPr>
        <w:t>Burmistrz Krobi</w:t>
      </w:r>
    </w:p>
    <w:p w:rsidR="00CF0DA7" w:rsidRDefault="00CF0DA7" w:rsidP="00CF0DA7">
      <w:pPr>
        <w:pStyle w:val="Bezodstpw"/>
        <w:ind w:left="5664"/>
        <w:rPr>
          <w:rFonts w:ascii="Times New Roman" w:hAnsi="Times New Roman"/>
        </w:rPr>
      </w:pPr>
      <w:r>
        <w:rPr>
          <w:rFonts w:ascii="Times New Roman" w:hAnsi="Times New Roman"/>
        </w:rPr>
        <w:t xml:space="preserve">         /-/ Łukasz Kubiak</w:t>
      </w:r>
    </w:p>
    <w:p w:rsidR="002603A5" w:rsidRDefault="002603A5" w:rsidP="006154BE">
      <w:pPr>
        <w:rPr>
          <w:b/>
        </w:rPr>
      </w:pPr>
    </w:p>
    <w:p w:rsidR="002F31E7" w:rsidRDefault="002F31E7" w:rsidP="006154BE">
      <w:pPr>
        <w:rPr>
          <w:b/>
        </w:rPr>
      </w:pPr>
    </w:p>
    <w:p w:rsidR="002F31E7" w:rsidRDefault="002F31E7" w:rsidP="006154BE">
      <w:pPr>
        <w:rPr>
          <w:b/>
        </w:rPr>
      </w:pPr>
    </w:p>
    <w:p w:rsidR="002F31E7" w:rsidRDefault="002F31E7" w:rsidP="006154BE">
      <w:pPr>
        <w:rPr>
          <w:b/>
        </w:rPr>
      </w:pPr>
    </w:p>
    <w:p w:rsidR="002F31E7" w:rsidRDefault="002F31E7" w:rsidP="006154BE">
      <w:pPr>
        <w:rPr>
          <w:b/>
        </w:rPr>
      </w:pPr>
    </w:p>
    <w:p w:rsidR="002F31E7" w:rsidRDefault="002F31E7" w:rsidP="006154BE">
      <w:pPr>
        <w:rPr>
          <w:b/>
        </w:rPr>
      </w:pPr>
    </w:p>
    <w:p w:rsidR="007960E4" w:rsidRDefault="007960E4" w:rsidP="006154BE">
      <w:pPr>
        <w:rPr>
          <w:b/>
        </w:rPr>
      </w:pPr>
    </w:p>
    <w:p w:rsidR="007960E4" w:rsidRDefault="007960E4" w:rsidP="006154BE">
      <w:pPr>
        <w:rPr>
          <w:b/>
        </w:rPr>
      </w:pPr>
    </w:p>
    <w:p w:rsidR="002F31E7" w:rsidRDefault="002F31E7" w:rsidP="006154BE">
      <w:pPr>
        <w:rPr>
          <w:b/>
        </w:rPr>
      </w:pPr>
    </w:p>
    <w:p w:rsidR="00CF0DA7" w:rsidRDefault="00CF0DA7" w:rsidP="006154BE">
      <w:pPr>
        <w:rPr>
          <w:b/>
        </w:rPr>
      </w:pPr>
    </w:p>
    <w:p w:rsidR="006154BE" w:rsidRPr="007960E4" w:rsidRDefault="006154BE" w:rsidP="006154BE">
      <w:pPr>
        <w:rPr>
          <w:bCs/>
        </w:rPr>
      </w:pPr>
      <w:r w:rsidRPr="00E35632">
        <w:rPr>
          <w:b/>
        </w:rPr>
        <w:lastRenderedPageBreak/>
        <w:t>ZAŁĄCZNIK NR 1 - Oświadczenie Wykonawcy o spełnianiu warunków oraz niepodleganiu wykluczeniu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154BE" w:rsidRPr="00E35632" w:rsidTr="00F04290">
        <w:tc>
          <w:tcPr>
            <w:tcW w:w="4000" w:type="dxa"/>
            <w:vAlign w:val="center"/>
          </w:tcPr>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tableCenter"/>
            </w:pPr>
            <w:r w:rsidRPr="00E35632">
              <w:t>pieczęć wykonawcy</w:t>
            </w:r>
          </w:p>
        </w:tc>
      </w:tr>
    </w:tbl>
    <w:p w:rsidR="006154BE" w:rsidRPr="00E35632" w:rsidRDefault="006154BE" w:rsidP="006154BE">
      <w:pPr>
        <w:pStyle w:val="p"/>
        <w:jc w:val="center"/>
        <w:rPr>
          <w:b/>
        </w:rPr>
      </w:pPr>
    </w:p>
    <w:p w:rsidR="006154BE" w:rsidRPr="00E35632" w:rsidRDefault="006154BE" w:rsidP="006154BE">
      <w:pPr>
        <w:pStyle w:val="p"/>
        <w:jc w:val="center"/>
        <w:rPr>
          <w:b/>
        </w:rPr>
      </w:pPr>
      <w:r w:rsidRPr="00E35632">
        <w:rPr>
          <w:b/>
        </w:rPr>
        <w:t>NAZWA ZADANIA:</w:t>
      </w:r>
    </w:p>
    <w:p w:rsidR="006154BE" w:rsidRPr="006B62E1" w:rsidRDefault="006154BE" w:rsidP="006154BE">
      <w:pPr>
        <w:pStyle w:val="p"/>
        <w:jc w:val="center"/>
        <w:rPr>
          <w:b/>
        </w:rPr>
      </w:pPr>
    </w:p>
    <w:p w:rsidR="0052447C" w:rsidRDefault="0052447C" w:rsidP="0052447C">
      <w:pPr>
        <w:jc w:val="center"/>
        <w:rPr>
          <w:b/>
          <w:bCs/>
          <w:color w:val="000000"/>
          <w:shd w:val="clear" w:color="auto" w:fill="FFFFFF"/>
        </w:rPr>
      </w:pPr>
      <w:r>
        <w:rPr>
          <w:b/>
          <w:bCs/>
          <w:color w:val="000000"/>
          <w:shd w:val="clear" w:color="auto" w:fill="FFFFFF"/>
        </w:rPr>
        <w:t xml:space="preserve">Zakup wyposażenia zewnętrznego Lokalnego Centrum Popularyzacji Nauki Edukacji i Innowacji w Krobi -wir wodny - etap IV </w:t>
      </w:r>
      <w:r>
        <w:rPr>
          <w:b/>
          <w:bCs/>
          <w:shd w:val="clear" w:color="auto" w:fill="FFFFFF"/>
        </w:rPr>
        <w:t>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w:t>
      </w:r>
    </w:p>
    <w:p w:rsidR="006154BE" w:rsidRPr="006B62E1" w:rsidRDefault="006154BE" w:rsidP="006154BE">
      <w:pPr>
        <w:pStyle w:val="p"/>
        <w:jc w:val="center"/>
        <w:rPr>
          <w:b/>
          <w:color w:val="FF0000"/>
        </w:rPr>
      </w:pPr>
    </w:p>
    <w:p w:rsidR="006154BE" w:rsidRPr="00E35632" w:rsidRDefault="006154BE" w:rsidP="006154BE">
      <w:pPr>
        <w:pStyle w:val="right"/>
      </w:pPr>
      <w:r w:rsidRPr="00E35632">
        <w:t>......................................., .......................................</w:t>
      </w:r>
    </w:p>
    <w:p w:rsidR="006154BE" w:rsidRPr="006D2AB2" w:rsidRDefault="006154BE" w:rsidP="006154BE">
      <w:pPr>
        <w:ind w:left="5040"/>
        <w:jc w:val="center"/>
      </w:pPr>
      <w:r w:rsidRPr="00E35632">
        <w:t xml:space="preserve">miejsce </w:t>
      </w:r>
      <w:r w:rsidRPr="00E35632">
        <w:tab/>
      </w:r>
      <w:r w:rsidRPr="00E35632">
        <w:tab/>
        <w:t>dnia</w:t>
      </w:r>
    </w:p>
    <w:p w:rsidR="006154BE" w:rsidRPr="00E35632" w:rsidRDefault="006154BE" w:rsidP="006154BE">
      <w:pPr>
        <w:pStyle w:val="center"/>
      </w:pPr>
      <w:r w:rsidRPr="00E35632">
        <w:rPr>
          <w:rStyle w:val="bold"/>
        </w:rPr>
        <w:t>OŚWIADCZENIE O SPEŁNIANIU WARUNKÓW ORAZ NIEPODLEGANIU WYKLUCZENIU</w:t>
      </w:r>
    </w:p>
    <w:p w:rsidR="006154BE" w:rsidRPr="00E35632" w:rsidRDefault="006154BE" w:rsidP="006154BE">
      <w:pPr>
        <w:pStyle w:val="p"/>
      </w:pPr>
    </w:p>
    <w:p w:rsidR="006154BE" w:rsidRDefault="006154BE" w:rsidP="006154BE">
      <w:r>
        <w:rPr>
          <w:rStyle w:val="bold"/>
        </w:rPr>
        <w:t>Oświadczenie o spełnianiu warunków</w:t>
      </w:r>
    </w:p>
    <w:p w:rsidR="006154BE" w:rsidRPr="006D2AB2" w:rsidRDefault="006154BE" w:rsidP="006154BE">
      <w:pPr>
        <w:rPr>
          <w:rStyle w:val="bold"/>
          <w:b w:val="0"/>
        </w:rPr>
      </w:pPr>
      <w:r w:rsidRPr="00193983">
        <w:t xml:space="preserve">Oświadczam, że spełniam warunki udziału </w:t>
      </w:r>
      <w:r>
        <w:t>w postępowaniu określone przez Z</w:t>
      </w:r>
      <w:r w:rsidRPr="00193983">
        <w:t>amawiającego</w:t>
      </w:r>
      <w:r>
        <w:t>.</w:t>
      </w:r>
    </w:p>
    <w:p w:rsidR="006154BE" w:rsidRDefault="006154BE" w:rsidP="006154BE">
      <w:r>
        <w:rPr>
          <w:rStyle w:val="bold"/>
        </w:rPr>
        <w:t>Oświadczenie o niepodleganiu wykluczeniu</w:t>
      </w:r>
    </w:p>
    <w:p w:rsidR="006154BE" w:rsidRDefault="006154BE" w:rsidP="006154BE">
      <w:r>
        <w:t>Oświadczam, że Wykonawca nie podlega wykluczeniu na podstawie:</w:t>
      </w:r>
    </w:p>
    <w:p w:rsidR="006154BE" w:rsidRDefault="006154BE" w:rsidP="006154BE">
      <w:r>
        <w:t>- art. 24 ust. 1 pkt. 12 – 23 Ustawy</w:t>
      </w:r>
    </w:p>
    <w:p w:rsidR="006154BE" w:rsidRDefault="006154BE" w:rsidP="006154BE">
      <w:r>
        <w:t xml:space="preserve">- art. 24 ust. 5 pkt. 1 Ustawy </w:t>
      </w:r>
    </w:p>
    <w:p w:rsidR="006154BE" w:rsidRDefault="006154BE" w:rsidP="006154BE">
      <w:r>
        <w:t xml:space="preserve">- art. 24 ust. 5 pkt. 2 Ustawy </w:t>
      </w:r>
    </w:p>
    <w:p w:rsidR="006154BE" w:rsidRDefault="006154BE" w:rsidP="006154BE">
      <w:r>
        <w:t xml:space="preserve">- art. 24 ust. 5 pkt. 3 Ustawy </w:t>
      </w:r>
    </w:p>
    <w:p w:rsidR="006154BE" w:rsidRDefault="006154BE" w:rsidP="006154BE">
      <w:r>
        <w:t xml:space="preserve">- art. 24 ust. 5 pkt. 4 Ustawy </w:t>
      </w:r>
    </w:p>
    <w:p w:rsidR="006154BE" w:rsidRDefault="006154BE" w:rsidP="006154BE">
      <w:r>
        <w:t xml:space="preserve">- art. 24 ust. 5 pkt. 5 Ustawy </w:t>
      </w:r>
    </w:p>
    <w:p w:rsidR="006154BE" w:rsidRDefault="006154BE" w:rsidP="006154BE">
      <w:r>
        <w:t xml:space="preserve">- art. 24 ust. 5 pkt. 6 Ustawy </w:t>
      </w:r>
    </w:p>
    <w:p w:rsidR="006154BE" w:rsidRDefault="006154BE" w:rsidP="006154BE">
      <w:r>
        <w:t xml:space="preserve">- art. 24 ust. 5 pkt. 7 Ustawy </w:t>
      </w:r>
    </w:p>
    <w:p w:rsidR="006154BE" w:rsidRPr="00C65A98" w:rsidRDefault="006154BE" w:rsidP="006154BE">
      <w:pPr>
        <w:rPr>
          <w:rStyle w:val="bold"/>
          <w:b w:val="0"/>
        </w:rPr>
      </w:pPr>
      <w:r>
        <w:t xml:space="preserve">- art. 24 ust. 5 pkt. 8 Ustawy </w:t>
      </w:r>
    </w:p>
    <w:p w:rsidR="006154BE" w:rsidRDefault="006154BE" w:rsidP="006154BE">
      <w:pPr>
        <w:rPr>
          <w:rStyle w:val="bold"/>
        </w:rPr>
      </w:pPr>
    </w:p>
    <w:p w:rsidR="006154BE" w:rsidRDefault="006154BE" w:rsidP="006154BE">
      <w:r>
        <w:rPr>
          <w:rStyle w:val="bold"/>
        </w:rPr>
        <w:lastRenderedPageBreak/>
        <w:t>Informacja na temat innych podmiotów, na których zasoby Wykonawca się powołuje (JEŻELI DOTYCZY)</w:t>
      </w:r>
    </w:p>
    <w:p w:rsidR="006154BE" w:rsidRDefault="006154BE" w:rsidP="006154BE">
      <w:r>
        <w:t>Informuję, że podmiot udostępniający zasoby nie podlega wykluczeniu na podstawie:</w:t>
      </w:r>
    </w:p>
    <w:p w:rsidR="006154BE" w:rsidRDefault="006154BE" w:rsidP="006154BE">
      <w:r>
        <w:t>- art. 24 ust. 1 pkt. 12 – 23 Ustawy</w:t>
      </w:r>
    </w:p>
    <w:p w:rsidR="006154BE" w:rsidRDefault="006154BE" w:rsidP="006154BE">
      <w:r>
        <w:t xml:space="preserve">- art. 24 ust. 5 pkt. 1 Ustawy </w:t>
      </w:r>
    </w:p>
    <w:p w:rsidR="006154BE" w:rsidRDefault="006154BE" w:rsidP="006154BE">
      <w:r>
        <w:t xml:space="preserve">- art. 24 ust. 5 pkt. 2 Ustawy </w:t>
      </w:r>
    </w:p>
    <w:p w:rsidR="006154BE" w:rsidRDefault="006154BE" w:rsidP="006154BE">
      <w:r>
        <w:t xml:space="preserve">- art. 24 ust. 5 pkt. 3 Ustawy </w:t>
      </w:r>
    </w:p>
    <w:p w:rsidR="006154BE" w:rsidRDefault="006154BE" w:rsidP="006154BE">
      <w:r>
        <w:t xml:space="preserve">- art. 24 ust. 5 pkt. 4 Ustawy </w:t>
      </w:r>
    </w:p>
    <w:p w:rsidR="006154BE" w:rsidRDefault="006154BE" w:rsidP="006154BE">
      <w:r>
        <w:t xml:space="preserve">- art. 24 ust. 5 pkt. 5 Ustawy </w:t>
      </w:r>
    </w:p>
    <w:p w:rsidR="006154BE" w:rsidRDefault="006154BE" w:rsidP="006154BE">
      <w:r>
        <w:t xml:space="preserve">- art. 24 ust. 5 pkt. 6 Ustawy </w:t>
      </w:r>
    </w:p>
    <w:p w:rsidR="006154BE" w:rsidRDefault="006154BE" w:rsidP="006154BE">
      <w:r>
        <w:t xml:space="preserve">- art. 24 ust. 5 pkt. 7 Ustawy </w:t>
      </w:r>
    </w:p>
    <w:p w:rsidR="006154BE" w:rsidRDefault="006154BE" w:rsidP="006154BE">
      <w:r>
        <w:t xml:space="preserve">- art. 24 ust. 5 pkt. 8 Ustawy </w:t>
      </w:r>
    </w:p>
    <w:p w:rsidR="006154BE" w:rsidRDefault="006154BE" w:rsidP="006154BE">
      <w:r>
        <w:rPr>
          <w:rStyle w:val="bold"/>
        </w:rPr>
        <w:t>Informacja o podwykonawcach (JEŻELI DOTYCZY)</w:t>
      </w:r>
    </w:p>
    <w:p w:rsidR="006154BE" w:rsidRDefault="006154BE" w:rsidP="006154BE">
      <w:r>
        <w:t>Informuję, że podwykonawca nie podlega wykluczeniu na podstawie:</w:t>
      </w:r>
    </w:p>
    <w:p w:rsidR="006154BE" w:rsidRDefault="006154BE" w:rsidP="006154BE">
      <w:r>
        <w:t>- art. 24 ust. 1 pkt. 12 – 23 Ustawy</w:t>
      </w:r>
    </w:p>
    <w:p w:rsidR="006154BE" w:rsidRDefault="006154BE" w:rsidP="006154BE">
      <w:r>
        <w:t xml:space="preserve">- art. 24 ust. 5 pkt. 1 Ustawy </w:t>
      </w:r>
    </w:p>
    <w:p w:rsidR="006154BE" w:rsidRDefault="006154BE" w:rsidP="006154BE">
      <w:r>
        <w:t xml:space="preserve">- art. 24 ust. 5 pkt. 2 Ustawy </w:t>
      </w:r>
    </w:p>
    <w:p w:rsidR="006154BE" w:rsidRDefault="006154BE" w:rsidP="006154BE">
      <w:r>
        <w:t xml:space="preserve">- art. 24 ust. 5 pkt. 3 Ustawy </w:t>
      </w:r>
    </w:p>
    <w:p w:rsidR="006154BE" w:rsidRDefault="006154BE" w:rsidP="006154BE">
      <w:r>
        <w:t xml:space="preserve">- art. 24 ust. 5 pkt. 4 Ustawy </w:t>
      </w:r>
    </w:p>
    <w:p w:rsidR="006154BE" w:rsidRDefault="006154BE" w:rsidP="006154BE">
      <w:r>
        <w:t xml:space="preserve">- art. 24 ust. 5 pkt. 5 Ustawy </w:t>
      </w:r>
    </w:p>
    <w:p w:rsidR="006154BE" w:rsidRDefault="006154BE" w:rsidP="006154BE">
      <w:r>
        <w:t xml:space="preserve">- art. 24 ust. 5 pkt. 6 Ustawy </w:t>
      </w:r>
    </w:p>
    <w:p w:rsidR="006154BE" w:rsidRDefault="006154BE" w:rsidP="006154BE">
      <w:r>
        <w:t xml:space="preserve">- art. 24 ust. 5 pkt. 7 Ustawy </w:t>
      </w:r>
    </w:p>
    <w:p w:rsidR="006154BE" w:rsidRDefault="006154BE" w:rsidP="006154BE">
      <w:r>
        <w:t xml:space="preserve">- art. 24 ust. 5 pkt. 8 Ustawy </w:t>
      </w:r>
    </w:p>
    <w:p w:rsidR="006154BE" w:rsidRDefault="006154BE" w:rsidP="006154BE">
      <w:r>
        <w:t>.........................................................</w:t>
      </w:r>
    </w:p>
    <w:p w:rsidR="006154BE" w:rsidRPr="00E35632" w:rsidRDefault="006154BE" w:rsidP="006154BE">
      <w:r w:rsidRPr="00E35632">
        <w:t>........................................................</w:t>
      </w:r>
    </w:p>
    <w:p w:rsidR="006154BE" w:rsidRPr="00E35632" w:rsidRDefault="006154BE" w:rsidP="006154BE">
      <w:pPr>
        <w:pStyle w:val="p"/>
      </w:pPr>
    </w:p>
    <w:p w:rsidR="006154BE" w:rsidRPr="00E35632" w:rsidRDefault="006154BE" w:rsidP="006154BE">
      <w:pPr>
        <w:pStyle w:val="right"/>
        <w:ind w:left="2832" w:firstLine="708"/>
        <w:jc w:val="center"/>
      </w:pPr>
      <w:r w:rsidRPr="00E35632">
        <w:t>..........................................................................................................</w:t>
      </w:r>
    </w:p>
    <w:p w:rsidR="007934CF" w:rsidRPr="007960E4" w:rsidRDefault="006154BE" w:rsidP="007960E4">
      <w:pPr>
        <w:pStyle w:val="right"/>
      </w:pPr>
      <w:r w:rsidRPr="00E35632">
        <w:rPr>
          <w:sz w:val="18"/>
          <w:szCs w:val="18"/>
        </w:rPr>
        <w:t>podpis i pieczęć osoby uprawnionej do składania oświadczeń woli w imieniu wykonawcy</w:t>
      </w:r>
    </w:p>
    <w:p w:rsidR="006154BE" w:rsidRPr="007960E4" w:rsidRDefault="006154BE" w:rsidP="007960E4">
      <w:pPr>
        <w:rPr>
          <w:b/>
        </w:rPr>
      </w:pPr>
      <w:r w:rsidRPr="00E35632">
        <w:rPr>
          <w:b/>
        </w:rPr>
        <w:lastRenderedPageBreak/>
        <w:t>ZAŁĄCZNIK NR 2 - Formularz ofertowy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154BE" w:rsidRPr="00E35632" w:rsidTr="00F04290">
        <w:tc>
          <w:tcPr>
            <w:tcW w:w="4000" w:type="dxa"/>
            <w:vAlign w:val="center"/>
          </w:tcPr>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tableCenter"/>
            </w:pPr>
            <w:r w:rsidRPr="00E35632">
              <w:t>pieczęć wykonawcy</w:t>
            </w:r>
          </w:p>
        </w:tc>
      </w:tr>
    </w:tbl>
    <w:p w:rsidR="006154BE" w:rsidRPr="00E35632" w:rsidRDefault="006154BE" w:rsidP="006154BE">
      <w:pPr>
        <w:pStyle w:val="p"/>
      </w:pPr>
    </w:p>
    <w:p w:rsidR="006154BE" w:rsidRPr="00E35632" w:rsidRDefault="006154BE" w:rsidP="006154BE">
      <w:pPr>
        <w:pStyle w:val="center"/>
        <w:rPr>
          <w:rStyle w:val="bold"/>
        </w:rPr>
      </w:pPr>
      <w:r w:rsidRPr="00E35632">
        <w:rPr>
          <w:rStyle w:val="bold"/>
        </w:rPr>
        <w:t>FORMULARZ OFERTOWY</w:t>
      </w:r>
    </w:p>
    <w:p w:rsidR="006154BE" w:rsidRPr="00E35632" w:rsidRDefault="006154BE" w:rsidP="006154BE">
      <w:pPr>
        <w:pStyle w:val="center"/>
        <w:rPr>
          <w:b/>
          <w:color w:val="FF0000"/>
        </w:rPr>
      </w:pPr>
    </w:p>
    <w:p w:rsidR="006154BE" w:rsidRPr="00E35632" w:rsidRDefault="006154BE" w:rsidP="006154BE">
      <w:pPr>
        <w:pStyle w:val="center"/>
        <w:rPr>
          <w:b/>
        </w:rPr>
      </w:pPr>
      <w:r w:rsidRPr="00E35632">
        <w:rPr>
          <w:b/>
        </w:rPr>
        <w:t>NAZWA ZADANIA:</w:t>
      </w:r>
    </w:p>
    <w:p w:rsidR="006154BE" w:rsidRPr="00E35632" w:rsidRDefault="006154BE" w:rsidP="006154BE">
      <w:pPr>
        <w:pStyle w:val="center"/>
        <w:rPr>
          <w:b/>
        </w:rPr>
      </w:pPr>
    </w:p>
    <w:p w:rsidR="0052447C" w:rsidRDefault="0052447C" w:rsidP="0052447C">
      <w:pPr>
        <w:jc w:val="center"/>
        <w:rPr>
          <w:b/>
          <w:bCs/>
          <w:color w:val="000000"/>
          <w:shd w:val="clear" w:color="auto" w:fill="FFFFFF"/>
        </w:rPr>
      </w:pPr>
      <w:r>
        <w:rPr>
          <w:b/>
          <w:bCs/>
          <w:color w:val="000000"/>
          <w:shd w:val="clear" w:color="auto" w:fill="FFFFFF"/>
        </w:rPr>
        <w:t xml:space="preserve">Zakup wyposażenia zewnętrznego Lokalnego Centrum Popularyzacji Nauki Edukacji i Innowacji w Krobi -wir wodny - etap IV </w:t>
      </w:r>
      <w:r>
        <w:rPr>
          <w:b/>
          <w:bCs/>
          <w:shd w:val="clear" w:color="auto" w:fill="FFFFFF"/>
        </w:rPr>
        <w:t>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w:t>
      </w:r>
    </w:p>
    <w:p w:rsidR="006154BE" w:rsidRDefault="006154BE" w:rsidP="006154BE">
      <w:pPr>
        <w:pStyle w:val="p"/>
      </w:pPr>
    </w:p>
    <w:p w:rsidR="007934CF" w:rsidRPr="00E35632" w:rsidRDefault="007934CF" w:rsidP="006154BE">
      <w:pPr>
        <w:pStyle w:val="p"/>
      </w:pPr>
    </w:p>
    <w:p w:rsidR="006154BE" w:rsidRPr="00E35632" w:rsidRDefault="006154BE" w:rsidP="006154BE">
      <w:r w:rsidRPr="00E35632">
        <w:t>Zamawiający:</w:t>
      </w:r>
    </w:p>
    <w:p w:rsidR="006154BE" w:rsidRPr="00E35632" w:rsidRDefault="006154BE" w:rsidP="006154BE">
      <w:r w:rsidRPr="00E35632">
        <w:rPr>
          <w:rStyle w:val="bold"/>
        </w:rPr>
        <w:t>Gmina Krobia</w:t>
      </w:r>
    </w:p>
    <w:p w:rsidR="006154BE" w:rsidRPr="00E35632" w:rsidRDefault="006154BE" w:rsidP="006154BE">
      <w:pPr>
        <w:pStyle w:val="right"/>
      </w:pPr>
      <w:r w:rsidRPr="00E35632">
        <w:t>......................................., .......................................</w:t>
      </w:r>
    </w:p>
    <w:p w:rsidR="006154BE" w:rsidRPr="00E35632" w:rsidRDefault="006154BE" w:rsidP="006154BE">
      <w:pPr>
        <w:ind w:left="5040"/>
        <w:jc w:val="center"/>
      </w:pPr>
      <w:r w:rsidRPr="00E35632">
        <w:t xml:space="preserve">miejsce </w:t>
      </w:r>
      <w:r w:rsidRPr="00E35632">
        <w:tab/>
      </w:r>
      <w:r w:rsidRPr="00E35632">
        <w:tab/>
        <w:t>dnia</w:t>
      </w:r>
    </w:p>
    <w:p w:rsidR="006154BE" w:rsidRPr="00E35632" w:rsidRDefault="006154BE" w:rsidP="006154BE">
      <w:pPr>
        <w:pStyle w:val="p"/>
      </w:pPr>
    </w:p>
    <w:p w:rsidR="006154BE" w:rsidRPr="00E35632" w:rsidRDefault="006154BE" w:rsidP="006154BE">
      <w:pPr>
        <w:pStyle w:val="p"/>
      </w:pPr>
    </w:p>
    <w:p w:rsidR="006154BE" w:rsidRPr="00E35632" w:rsidRDefault="006154BE" w:rsidP="006154BE">
      <w:r w:rsidRPr="00E35632">
        <w:rPr>
          <w:rStyle w:val="bold"/>
        </w:rPr>
        <w:t>Dane dotyczące wykonawcy:</w:t>
      </w:r>
    </w:p>
    <w:p w:rsidR="006154BE" w:rsidRPr="00E35632" w:rsidRDefault="006154BE" w:rsidP="006154BE">
      <w:pPr>
        <w:ind w:left="720"/>
      </w:pPr>
      <w:r w:rsidRPr="00E35632">
        <w:t>Nazwa</w:t>
      </w:r>
    </w:p>
    <w:p w:rsidR="006154BE" w:rsidRPr="00E35632" w:rsidRDefault="006154BE" w:rsidP="006154BE">
      <w:pPr>
        <w:ind w:left="720"/>
      </w:pPr>
      <w:r w:rsidRPr="00E35632">
        <w:t>............................................................................................................................................................</w:t>
      </w:r>
    </w:p>
    <w:p w:rsidR="006154BE" w:rsidRPr="00E35632" w:rsidRDefault="006154BE" w:rsidP="006154BE">
      <w:pPr>
        <w:ind w:left="720"/>
      </w:pPr>
      <w:r w:rsidRPr="00E35632">
        <w:t>Siedziba</w:t>
      </w:r>
    </w:p>
    <w:p w:rsidR="006154BE" w:rsidRPr="00E35632" w:rsidRDefault="006154BE" w:rsidP="006154BE">
      <w:pPr>
        <w:ind w:left="720"/>
      </w:pPr>
      <w:r w:rsidRPr="00E35632">
        <w:t>............................................................................................................................................................</w:t>
      </w:r>
    </w:p>
    <w:p w:rsidR="006154BE" w:rsidRPr="00E35632" w:rsidRDefault="006154BE" w:rsidP="006154BE">
      <w:pPr>
        <w:ind w:left="720"/>
      </w:pPr>
      <w:r w:rsidRPr="00E35632">
        <w:t>Nr tel.</w:t>
      </w:r>
    </w:p>
    <w:p w:rsidR="006154BE" w:rsidRPr="00E35632" w:rsidRDefault="006154BE" w:rsidP="006154BE">
      <w:pPr>
        <w:ind w:left="720"/>
      </w:pPr>
      <w:r w:rsidRPr="00E35632">
        <w:t>............................................................................................................................................................</w:t>
      </w:r>
    </w:p>
    <w:p w:rsidR="006154BE" w:rsidRPr="00E35632" w:rsidRDefault="006154BE" w:rsidP="006154BE">
      <w:pPr>
        <w:ind w:left="720"/>
      </w:pPr>
      <w:r w:rsidRPr="00E35632">
        <w:t>Nr faksu</w:t>
      </w:r>
    </w:p>
    <w:p w:rsidR="006154BE" w:rsidRPr="00E35632" w:rsidRDefault="006154BE" w:rsidP="006154BE">
      <w:pPr>
        <w:ind w:left="720"/>
        <w:rPr>
          <w:lang w:val="en-US"/>
        </w:rPr>
      </w:pPr>
      <w:r w:rsidRPr="00E35632">
        <w:rPr>
          <w:lang w:val="en-US"/>
        </w:rPr>
        <w:t>............................................................................................................................................................</w:t>
      </w:r>
    </w:p>
    <w:p w:rsidR="006154BE" w:rsidRPr="00E35632" w:rsidRDefault="006154BE" w:rsidP="006154BE">
      <w:pPr>
        <w:ind w:left="720"/>
        <w:rPr>
          <w:lang w:val="en-US"/>
        </w:rPr>
      </w:pPr>
      <w:proofErr w:type="spellStart"/>
      <w:r w:rsidRPr="00E35632">
        <w:rPr>
          <w:lang w:val="en-US"/>
        </w:rPr>
        <w:t>Adres</w:t>
      </w:r>
      <w:proofErr w:type="spellEnd"/>
      <w:r w:rsidRPr="00E35632">
        <w:rPr>
          <w:lang w:val="en-US"/>
        </w:rPr>
        <w:t xml:space="preserve"> e-mail........................................................................................................................................</w:t>
      </w:r>
    </w:p>
    <w:p w:rsidR="006154BE" w:rsidRPr="00E35632" w:rsidRDefault="006154BE" w:rsidP="006154BE">
      <w:pPr>
        <w:ind w:left="720"/>
        <w:rPr>
          <w:lang w:val="en-US"/>
        </w:rPr>
      </w:pPr>
      <w:r w:rsidRPr="00E35632">
        <w:rPr>
          <w:lang w:val="en-US"/>
        </w:rPr>
        <w:t>NIP..................................................   REGON....................................................................................</w:t>
      </w:r>
    </w:p>
    <w:p w:rsidR="006154BE" w:rsidRPr="00E35632" w:rsidRDefault="006154BE" w:rsidP="006154BE">
      <w:pPr>
        <w:ind w:left="720"/>
      </w:pPr>
      <w:r w:rsidRPr="00E35632">
        <w:lastRenderedPageBreak/>
        <w:t>Nr rachunku bankowego: ...................................................................................................................</w:t>
      </w:r>
    </w:p>
    <w:p w:rsidR="006154BE" w:rsidRPr="00E35632" w:rsidRDefault="006154BE" w:rsidP="006154BE">
      <w:pPr>
        <w:rPr>
          <w:color w:val="FF0000"/>
        </w:rPr>
      </w:pPr>
    </w:p>
    <w:p w:rsidR="006154BE" w:rsidRPr="00E35632" w:rsidRDefault="006154BE" w:rsidP="006154BE">
      <w:pPr>
        <w:pStyle w:val="justify"/>
        <w:rPr>
          <w:rStyle w:val="bold"/>
          <w:b w:val="0"/>
        </w:rPr>
      </w:pPr>
      <w:r w:rsidRPr="00E35632">
        <w:t xml:space="preserve">W odpowiedzi na ogłoszenie o ww. postępowaniu o udzielenie zamówienia publicznego prowadzonym w trybie </w:t>
      </w:r>
      <w:r w:rsidRPr="00E35632">
        <w:rPr>
          <w:rStyle w:val="bold"/>
        </w:rPr>
        <w:t xml:space="preserve">przetargu nieograniczonego w imieniu wykonawcy oferuję wykonanie przedmiotowego zamówienia </w:t>
      </w:r>
    </w:p>
    <w:p w:rsidR="006154BE" w:rsidRPr="00E35632" w:rsidRDefault="006154BE" w:rsidP="006154BE">
      <w:pPr>
        <w:pStyle w:val="justify"/>
        <w:rPr>
          <w:rStyle w:val="bold"/>
          <w:b w:val="0"/>
        </w:rPr>
      </w:pPr>
    </w:p>
    <w:p w:rsidR="006154BE" w:rsidRPr="00E35632" w:rsidRDefault="006154BE" w:rsidP="006154BE">
      <w:pPr>
        <w:pStyle w:val="justify"/>
        <w:rPr>
          <w:u w:val="single"/>
        </w:rPr>
      </w:pPr>
      <w:r w:rsidRPr="00E35632">
        <w:rPr>
          <w:u w:val="single"/>
        </w:rPr>
        <w:t>za następującą cenę:</w:t>
      </w:r>
    </w:p>
    <w:p w:rsidR="006154BE" w:rsidRPr="00E35632" w:rsidRDefault="006154BE" w:rsidP="006154BE">
      <w:pPr>
        <w:spacing w:after="0"/>
        <w:rPr>
          <w:sz w:val="24"/>
          <w:szCs w:val="24"/>
        </w:rPr>
      </w:pPr>
    </w:p>
    <w:p w:rsidR="006154BE" w:rsidRPr="00E35632" w:rsidRDefault="006154BE" w:rsidP="006154BE">
      <w:pPr>
        <w:spacing w:after="0"/>
        <w:rPr>
          <w:sz w:val="24"/>
          <w:szCs w:val="24"/>
        </w:rPr>
      </w:pPr>
      <w:r w:rsidRPr="00E35632">
        <w:rPr>
          <w:sz w:val="24"/>
          <w:szCs w:val="24"/>
        </w:rPr>
        <w:t>(cena netto) ……………………… PLN, słownie: ………………………………………………………………………………………………………………………</w:t>
      </w:r>
    </w:p>
    <w:p w:rsidR="006154BE" w:rsidRPr="00E35632" w:rsidRDefault="006154BE" w:rsidP="006154BE">
      <w:pPr>
        <w:spacing w:after="0"/>
        <w:rPr>
          <w:sz w:val="24"/>
          <w:szCs w:val="24"/>
        </w:rPr>
      </w:pPr>
      <w:r w:rsidRPr="00E35632">
        <w:rPr>
          <w:sz w:val="24"/>
          <w:szCs w:val="24"/>
        </w:rPr>
        <w:t>…………………………………………………………………………………………………………………………</w:t>
      </w:r>
    </w:p>
    <w:p w:rsidR="006154BE" w:rsidRPr="00E35632" w:rsidRDefault="006154BE" w:rsidP="006154BE">
      <w:pPr>
        <w:rPr>
          <w:sz w:val="24"/>
          <w:szCs w:val="24"/>
        </w:rPr>
      </w:pPr>
      <w:r w:rsidRPr="00E35632">
        <w:rPr>
          <w:sz w:val="24"/>
          <w:szCs w:val="24"/>
        </w:rPr>
        <w:t>Podatek VAT   tj.   ...................................... zł</w:t>
      </w:r>
    </w:p>
    <w:p w:rsidR="006154BE" w:rsidRDefault="006154BE" w:rsidP="006154BE">
      <w:pPr>
        <w:rPr>
          <w:sz w:val="24"/>
          <w:szCs w:val="24"/>
        </w:rPr>
      </w:pPr>
      <w:r w:rsidRPr="00E35632">
        <w:rPr>
          <w:sz w:val="24"/>
          <w:szCs w:val="24"/>
        </w:rPr>
        <w:t>(cena brutto) ……………………… PLN, słownie: ………………………………………………………………………………………………………………………………………….............………………………………………………………………………………………………</w:t>
      </w:r>
    </w:p>
    <w:p w:rsidR="0052447C" w:rsidRDefault="0052447C" w:rsidP="0006651B">
      <w:pPr>
        <w:jc w:val="both"/>
        <w:rPr>
          <w:sz w:val="24"/>
          <w:szCs w:val="24"/>
        </w:rPr>
      </w:pPr>
    </w:p>
    <w:p w:rsidR="006154BE" w:rsidRPr="00C144D2" w:rsidRDefault="006154BE" w:rsidP="0006651B">
      <w:pPr>
        <w:jc w:val="both"/>
        <w:rPr>
          <w:b/>
        </w:rPr>
      </w:pPr>
      <w:r w:rsidRPr="00C144D2">
        <w:rPr>
          <w:b/>
        </w:rPr>
        <w:t xml:space="preserve">Termin wykonania zamówienia: </w:t>
      </w:r>
      <w:r w:rsidR="00A551D9">
        <w:rPr>
          <w:b/>
        </w:rPr>
        <w:t xml:space="preserve"> </w:t>
      </w:r>
      <w:r w:rsidR="0052447C" w:rsidRPr="002B0EBC">
        <w:rPr>
          <w:rFonts w:eastAsia="Calibri"/>
          <w:b/>
          <w:lang w:eastAsia="en-US"/>
        </w:rPr>
        <w:t xml:space="preserve">Dostawa i usługa montażu – </w:t>
      </w:r>
      <w:r w:rsidR="0052447C">
        <w:rPr>
          <w:rFonts w:eastAsia="Calibri"/>
          <w:b/>
          <w:lang w:eastAsia="en-US"/>
        </w:rPr>
        <w:t>29 maja 2020 r.</w:t>
      </w:r>
    </w:p>
    <w:p w:rsidR="0052447C" w:rsidRDefault="0052447C" w:rsidP="006154BE">
      <w:pPr>
        <w:rPr>
          <w:b/>
        </w:rPr>
      </w:pPr>
    </w:p>
    <w:p w:rsidR="0052447C" w:rsidRPr="00B12181" w:rsidRDefault="006154BE" w:rsidP="006154BE">
      <w:pPr>
        <w:rPr>
          <w:b/>
        </w:rPr>
      </w:pPr>
      <w:r w:rsidRPr="00B12181">
        <w:rPr>
          <w:b/>
        </w:rPr>
        <w:t xml:space="preserve">Okres gwarancji </w:t>
      </w:r>
      <w:r w:rsidRPr="00B12181">
        <w:rPr>
          <w:b/>
          <w:sz w:val="24"/>
          <w:szCs w:val="24"/>
        </w:rPr>
        <w:t>(min. 24 m-c</w:t>
      </w:r>
      <w:r w:rsidR="000D7C1F" w:rsidRPr="00B12181">
        <w:rPr>
          <w:b/>
          <w:sz w:val="24"/>
          <w:szCs w:val="24"/>
        </w:rPr>
        <w:t>e</w:t>
      </w:r>
      <w:r w:rsidRPr="00B12181">
        <w:rPr>
          <w:b/>
          <w:sz w:val="24"/>
          <w:szCs w:val="24"/>
        </w:rPr>
        <w:t>; max. 60 m-</w:t>
      </w:r>
      <w:proofErr w:type="spellStart"/>
      <w:r w:rsidRPr="00B12181">
        <w:rPr>
          <w:b/>
          <w:sz w:val="24"/>
          <w:szCs w:val="24"/>
        </w:rPr>
        <w:t>cy</w:t>
      </w:r>
      <w:proofErr w:type="spellEnd"/>
      <w:r w:rsidRPr="00B12181">
        <w:rPr>
          <w:b/>
          <w:sz w:val="24"/>
          <w:szCs w:val="24"/>
        </w:rPr>
        <w:t>)</w:t>
      </w:r>
      <w:r w:rsidRPr="00B12181">
        <w:rPr>
          <w:b/>
        </w:rPr>
        <w:t xml:space="preserve"> …………………………………………..</w:t>
      </w:r>
    </w:p>
    <w:p w:rsidR="00807962" w:rsidRPr="002555CF" w:rsidRDefault="00807962" w:rsidP="006154BE">
      <w:pPr>
        <w:rPr>
          <w:b/>
          <w:color w:val="00B0F0"/>
        </w:rPr>
      </w:pPr>
      <w:r w:rsidRPr="00B12181">
        <w:rPr>
          <w:b/>
        </w:rPr>
        <w:t>Okres rękojmi – 60 miesięcy</w:t>
      </w:r>
    </w:p>
    <w:p w:rsidR="00A21FB2" w:rsidRPr="00A21FB2" w:rsidRDefault="006154BE" w:rsidP="00A21FB2">
      <w:pPr>
        <w:spacing w:after="60"/>
        <w:jc w:val="both"/>
        <w:rPr>
          <w:b/>
        </w:rPr>
      </w:pPr>
      <w:r w:rsidRPr="00A21FB2">
        <w:rPr>
          <w:b/>
        </w:rPr>
        <w:t xml:space="preserve">Płatność faktur: </w:t>
      </w:r>
      <w:r w:rsidR="00AE04A4" w:rsidRPr="00A21FB2">
        <w:rPr>
          <w:b/>
          <w:sz w:val="24"/>
          <w:szCs w:val="24"/>
        </w:rPr>
        <w:t>do 14</w:t>
      </w:r>
      <w:r w:rsidR="00507E43" w:rsidRPr="00A21FB2">
        <w:rPr>
          <w:b/>
          <w:sz w:val="24"/>
          <w:szCs w:val="24"/>
        </w:rPr>
        <w:t xml:space="preserve"> dni od daty otrzymania </w:t>
      </w:r>
      <w:r w:rsidR="00507E43" w:rsidRPr="0019043E">
        <w:rPr>
          <w:b/>
          <w:sz w:val="24"/>
          <w:szCs w:val="24"/>
        </w:rPr>
        <w:t>faktury</w:t>
      </w:r>
      <w:r w:rsidR="005A4F8D" w:rsidRPr="0019043E">
        <w:rPr>
          <w:b/>
          <w:sz w:val="24"/>
          <w:szCs w:val="24"/>
        </w:rPr>
        <w:t xml:space="preserve"> </w:t>
      </w:r>
      <w:r w:rsidR="00A21FB2" w:rsidRPr="0019043E">
        <w:rPr>
          <w:b/>
        </w:rPr>
        <w:t>jednak nie  później niż do 30.06.2020r.</w:t>
      </w:r>
      <w:r w:rsidR="00A21FB2" w:rsidRPr="00A21FB2">
        <w:rPr>
          <w:b/>
        </w:rPr>
        <w:t xml:space="preserve"> </w:t>
      </w:r>
    </w:p>
    <w:p w:rsidR="0052447C" w:rsidRDefault="0052447C" w:rsidP="006154BE"/>
    <w:p w:rsidR="006154BE" w:rsidRPr="00E35632" w:rsidRDefault="006154BE" w:rsidP="006154BE">
      <w:r w:rsidRPr="00E35632">
        <w:t>Ja niżej podpisany oświadczam, że:</w:t>
      </w:r>
    </w:p>
    <w:p w:rsidR="006154BE" w:rsidRPr="00E35632" w:rsidRDefault="006154BE" w:rsidP="006154BE">
      <w:pPr>
        <w:ind w:left="720"/>
        <w:jc w:val="both"/>
      </w:pPr>
      <w:r w:rsidRPr="00E35632">
        <w:t>- zapoznałem się z treścią SIWZ dla niniejszego postępowania;</w:t>
      </w:r>
    </w:p>
    <w:p w:rsidR="006154BE" w:rsidRPr="00E35632" w:rsidRDefault="006154BE" w:rsidP="006154BE">
      <w:pPr>
        <w:ind w:left="720"/>
        <w:jc w:val="both"/>
      </w:pPr>
      <w:r w:rsidRPr="00E35632">
        <w:t>- wykonam niniejsze zamówienia zgodnie z treścią: SIWZ, wyjaśnień do SIWZ oraz jej modyfikacji;</w:t>
      </w:r>
    </w:p>
    <w:p w:rsidR="006154BE" w:rsidRPr="00194A8F" w:rsidRDefault="006154BE" w:rsidP="006154BE">
      <w:pPr>
        <w:ind w:left="720"/>
        <w:jc w:val="both"/>
      </w:pPr>
      <w:r w:rsidRPr="00E35632">
        <w:t xml:space="preserve">- nie podlegam </w:t>
      </w:r>
      <w:r w:rsidRPr="00194A8F">
        <w:t>wykluczeniu;</w:t>
      </w:r>
    </w:p>
    <w:p w:rsidR="006154BE" w:rsidRDefault="006154BE" w:rsidP="006154BE">
      <w:pPr>
        <w:ind w:left="720"/>
        <w:jc w:val="both"/>
      </w:pPr>
      <w:r w:rsidRPr="00194A8F">
        <w:t>- spełniam warunki udziału w postępowaniu, o ile zostały one określone przez zamawiającego w ogłoszeniu o zamówieniu lub w zaproszeniu do potwierdzenia zainteresowania;</w:t>
      </w:r>
    </w:p>
    <w:p w:rsidR="00914303" w:rsidRPr="002369AC" w:rsidRDefault="00914303" w:rsidP="00914303">
      <w:pPr>
        <w:jc w:val="both"/>
      </w:pPr>
      <w:r w:rsidRPr="002369AC">
        <w:t xml:space="preserve">Oświadczam(y), że zapoznałem(liśmy) się ze SIWZ, a w szczególności z wymogami opisu przedmiotu zamówienia i nie wnoszę(simy) do nich zastrzeżeń oraz że uzyskałem(liśmy) przed złożeniem oferty przetargowej potrzebne informacje służące prawidłowej wycenie prac stanowiących przedmiot zamówienia oraz </w:t>
      </w:r>
      <w:r w:rsidR="000D7C1F">
        <w:t xml:space="preserve">wszelkie </w:t>
      </w:r>
      <w:r w:rsidRPr="002369AC">
        <w:t>niezbędne informacje dotyczące ryzyka, trudności oraz wszelkich czynników mogących mieć wpływ na warunki złożonej oferty przetargowej i nie wnoszę(simy) do niej zastrzeżeń.</w:t>
      </w:r>
    </w:p>
    <w:p w:rsidR="00914303" w:rsidRPr="002369AC" w:rsidRDefault="00914303" w:rsidP="00914303">
      <w:pPr>
        <w:jc w:val="both"/>
      </w:pPr>
      <w:r w:rsidRPr="002369AC">
        <w:lastRenderedPageBreak/>
        <w:t>Oświadczam(y), że uważam(y) się za związanych ofertą przez czas wskazany w specyfikacji istotnych warunków zamówienia.</w:t>
      </w:r>
    </w:p>
    <w:p w:rsidR="00914303" w:rsidRPr="00B352CF" w:rsidRDefault="00914303" w:rsidP="00914303">
      <w:pPr>
        <w:jc w:val="both"/>
      </w:pPr>
      <w:r w:rsidRPr="002369AC">
        <w:t xml:space="preserve">Oświadczam(y), że zawarty w </w:t>
      </w:r>
      <w:proofErr w:type="spellStart"/>
      <w:r w:rsidRPr="002369AC">
        <w:t>siwz</w:t>
      </w:r>
      <w:proofErr w:type="spellEnd"/>
      <w:r w:rsidRPr="002369AC">
        <w:t xml:space="preserve">  projekt (wzór) umowy został przeze mnie (nas) zaakceptowany i zobowiązuję(my) się w przypadku wyboru mojej (naszej) oferty do zawarcia umowy na wymienionych w nim </w:t>
      </w:r>
      <w:r w:rsidRPr="00B352CF">
        <w:t>warunkach w miejscu i terminie wyznaczonym przez zamawiającego.</w:t>
      </w:r>
    </w:p>
    <w:p w:rsidR="005E7997" w:rsidRPr="0052447C" w:rsidRDefault="00914303" w:rsidP="00914303">
      <w:pPr>
        <w:jc w:val="both"/>
      </w:pPr>
      <w:r w:rsidRPr="00B352CF">
        <w:t>Oświadczam(y), że wszystkie</w:t>
      </w:r>
      <w:r w:rsidRPr="002369AC">
        <w:t xml:space="preserve"> dokumenty załączone do niniejszej oferty, jako załączniki stanowią integralną jej </w:t>
      </w:r>
      <w:r w:rsidRPr="007359D7">
        <w:t>część i</w:t>
      </w:r>
      <w:r w:rsidRPr="002369AC">
        <w:t xml:space="preserve"> są zgodne z wymaganiami określonymi w </w:t>
      </w:r>
      <w:proofErr w:type="spellStart"/>
      <w:r w:rsidRPr="002369AC">
        <w:t>siwz</w:t>
      </w:r>
      <w:proofErr w:type="spellEnd"/>
      <w:r w:rsidRPr="002369AC">
        <w:t xml:space="preserve">. </w:t>
      </w:r>
    </w:p>
    <w:p w:rsidR="00914303" w:rsidRPr="002369AC" w:rsidRDefault="00914303" w:rsidP="00914303">
      <w:pPr>
        <w:jc w:val="both"/>
      </w:pPr>
      <w:r w:rsidRPr="002369AC">
        <w:rPr>
          <w:b/>
        </w:rPr>
        <w:t>Oświadczam(y), iż zamierzam powierzyć podwykonawcy lub podwykonawcom wykonanie następującej części zamówienia* (wskazać część zamówienia i firmę podwykonawcy oraz jego adres):</w:t>
      </w:r>
    </w:p>
    <w:p w:rsidR="00914303" w:rsidRPr="002369AC" w:rsidRDefault="00914303" w:rsidP="00914303">
      <w:pPr>
        <w:jc w:val="both"/>
      </w:pPr>
      <w:r w:rsidRPr="002369AC">
        <w:rPr>
          <w:b/>
        </w:rPr>
        <w:t>....................................................................................................................................................................................</w:t>
      </w:r>
    </w:p>
    <w:p w:rsidR="005E7997" w:rsidRPr="0052447C" w:rsidRDefault="00914303" w:rsidP="00914303">
      <w:pPr>
        <w:jc w:val="both"/>
      </w:pPr>
      <w:r w:rsidRPr="002369AC">
        <w:rPr>
          <w:b/>
        </w:rPr>
        <w:t>....................................................................................................................................................................................</w:t>
      </w:r>
    </w:p>
    <w:p w:rsidR="00914303" w:rsidRPr="002369AC" w:rsidRDefault="00914303" w:rsidP="00914303">
      <w:pPr>
        <w:jc w:val="both"/>
        <w:rPr>
          <w:b/>
        </w:rPr>
      </w:pPr>
      <w:r w:rsidRPr="002369AC">
        <w:rPr>
          <w:b/>
        </w:rPr>
        <w:t>Oświadczamy, że jesteśmy (</w:t>
      </w:r>
      <w:r w:rsidRPr="002369AC">
        <w:rPr>
          <w:b/>
          <w:i/>
        </w:rPr>
        <w:t>odpowiednie zakreślić):</w:t>
      </w:r>
    </w:p>
    <w:p w:rsidR="00914303" w:rsidRPr="002369AC" w:rsidRDefault="00914303" w:rsidP="00914303">
      <w:pPr>
        <w:numPr>
          <w:ilvl w:val="0"/>
          <w:numId w:val="9"/>
        </w:numPr>
        <w:jc w:val="both"/>
        <w:rPr>
          <w:b/>
        </w:rPr>
      </w:pPr>
      <w:r w:rsidRPr="002369AC">
        <w:rPr>
          <w:b/>
          <w:u w:val="single"/>
        </w:rPr>
        <w:t>mikroprzedsiębiorstwem</w:t>
      </w:r>
      <w:r w:rsidRPr="002369AC">
        <w:rPr>
          <w:b/>
        </w:rPr>
        <w:t xml:space="preserve"> </w:t>
      </w:r>
    </w:p>
    <w:p w:rsidR="00914303" w:rsidRPr="002369AC" w:rsidRDefault="00914303" w:rsidP="00914303">
      <w:pPr>
        <w:numPr>
          <w:ilvl w:val="0"/>
          <w:numId w:val="9"/>
        </w:numPr>
        <w:jc w:val="both"/>
        <w:rPr>
          <w:b/>
        </w:rPr>
      </w:pPr>
      <w:r w:rsidRPr="002369AC">
        <w:rPr>
          <w:b/>
          <w:u w:val="single"/>
        </w:rPr>
        <w:t>małym przedsiębiorstwem</w:t>
      </w:r>
      <w:r w:rsidRPr="002369AC">
        <w:rPr>
          <w:b/>
        </w:rPr>
        <w:t xml:space="preserve"> </w:t>
      </w:r>
    </w:p>
    <w:p w:rsidR="00914303" w:rsidRPr="0052447C" w:rsidRDefault="00914303" w:rsidP="0052447C">
      <w:pPr>
        <w:numPr>
          <w:ilvl w:val="0"/>
          <w:numId w:val="9"/>
        </w:numPr>
        <w:jc w:val="both"/>
        <w:rPr>
          <w:b/>
        </w:rPr>
      </w:pPr>
      <w:r w:rsidRPr="002369AC">
        <w:rPr>
          <w:b/>
          <w:u w:val="single"/>
        </w:rPr>
        <w:t>średnim przedsiębiorstwem</w:t>
      </w:r>
    </w:p>
    <w:p w:rsidR="00914303" w:rsidRPr="006F75D5" w:rsidRDefault="00914303" w:rsidP="00914303">
      <w:pPr>
        <w:pStyle w:val="NormalnyWeb"/>
        <w:spacing w:line="360" w:lineRule="auto"/>
        <w:jc w:val="both"/>
        <w:rPr>
          <w:rFonts w:ascii="Arial Narrow" w:hAnsi="Arial Narrow" w:cs="Arial"/>
          <w:sz w:val="22"/>
          <w:szCs w:val="22"/>
        </w:rPr>
      </w:pPr>
      <w:r w:rsidRPr="006F75D5">
        <w:rPr>
          <w:rFonts w:ascii="Arial Narrow" w:hAnsi="Arial Narrow" w:cs="Arial"/>
          <w:sz w:val="22"/>
          <w:szCs w:val="22"/>
        </w:rPr>
        <w:t>Oświadczam, że wypełniłem obowiązki informacyjne przewidziane w art. 13 lub art. 14 RODO</w:t>
      </w:r>
      <w:r w:rsidRPr="006F75D5">
        <w:rPr>
          <w:rFonts w:ascii="Arial Narrow" w:hAnsi="Arial Narrow" w:cs="Arial"/>
          <w:sz w:val="22"/>
          <w:szCs w:val="22"/>
          <w:vertAlign w:val="superscript"/>
        </w:rPr>
        <w:t>1)</w:t>
      </w:r>
      <w:r w:rsidRPr="006F75D5">
        <w:rPr>
          <w:rFonts w:ascii="Arial Narrow" w:hAnsi="Arial Narrow" w:cs="Arial"/>
          <w:sz w:val="22"/>
          <w:szCs w:val="22"/>
        </w:rPr>
        <w:t xml:space="preserve">  wobec osób fizycznych, od których dane osobowe bezpośrednio lub pośrednio pozyskałem w celu ubiegania się o udzielenie zamówienia publicznego w niniejszym postępowaniu.</w:t>
      </w:r>
    </w:p>
    <w:p w:rsidR="00914303" w:rsidRDefault="00914303" w:rsidP="00914303">
      <w:r w:rsidRPr="002369AC">
        <w:t>Załącznikami do niniejszej oferty są (wymienić):</w:t>
      </w:r>
    </w:p>
    <w:p w:rsidR="00914303" w:rsidRPr="002369AC" w:rsidRDefault="00914303" w:rsidP="00914303"/>
    <w:p w:rsidR="00914303" w:rsidRPr="002369AC" w:rsidRDefault="00914303" w:rsidP="00914303">
      <w:pPr>
        <w:ind w:left="720"/>
        <w:jc w:val="both"/>
      </w:pPr>
      <w:r w:rsidRPr="002369AC">
        <w:t>1. ............................................................................................................................................................</w:t>
      </w:r>
    </w:p>
    <w:p w:rsidR="00914303" w:rsidRPr="002369AC" w:rsidRDefault="0052447C" w:rsidP="00914303">
      <w:pPr>
        <w:ind w:left="720"/>
        <w:jc w:val="both"/>
      </w:pPr>
      <w:r>
        <w:t>2</w:t>
      </w:r>
      <w:r w:rsidR="00914303" w:rsidRPr="002369AC">
        <w:t>. ............................................................................................................................................................</w:t>
      </w:r>
    </w:p>
    <w:p w:rsidR="00914303" w:rsidRPr="002369AC" w:rsidRDefault="0052447C" w:rsidP="00914303">
      <w:pPr>
        <w:ind w:left="720"/>
        <w:jc w:val="both"/>
      </w:pPr>
      <w:r>
        <w:t>3</w:t>
      </w:r>
      <w:r w:rsidR="00914303" w:rsidRPr="002369AC">
        <w:t>. ............................................................................................................................................................</w:t>
      </w:r>
    </w:p>
    <w:p w:rsidR="00914303" w:rsidRPr="002369AC" w:rsidRDefault="00914303" w:rsidP="00914303">
      <w:r w:rsidRPr="002369AC">
        <w:rPr>
          <w:rStyle w:val="bold"/>
        </w:rPr>
        <w:t>(*JEŻELI DOTYCZY).</w:t>
      </w:r>
    </w:p>
    <w:p w:rsidR="00914303" w:rsidRDefault="00914303" w:rsidP="0052447C">
      <w:pPr>
        <w:pStyle w:val="right"/>
        <w:jc w:val="left"/>
      </w:pPr>
      <w:r w:rsidRPr="002369AC">
        <w:t xml:space="preserve">                                                    </w:t>
      </w:r>
    </w:p>
    <w:p w:rsidR="00914303" w:rsidRPr="002369AC" w:rsidRDefault="00914303" w:rsidP="00914303">
      <w:pPr>
        <w:pStyle w:val="right"/>
        <w:jc w:val="center"/>
      </w:pPr>
      <w:r w:rsidRPr="002369AC">
        <w:t xml:space="preserve">            ..........................................................................................................</w:t>
      </w:r>
    </w:p>
    <w:p w:rsidR="00914303" w:rsidRPr="0052447C" w:rsidRDefault="00914303" w:rsidP="0052447C">
      <w:pPr>
        <w:pStyle w:val="right"/>
      </w:pPr>
      <w:r w:rsidRPr="002369AC">
        <w:rPr>
          <w:sz w:val="18"/>
          <w:szCs w:val="18"/>
        </w:rPr>
        <w:t xml:space="preserve">                                       podpis i pieczęć osoby uprawnionej do składania oświadczeń woli w imieniu wykonawcy</w:t>
      </w:r>
    </w:p>
    <w:p w:rsidR="00914303" w:rsidRPr="006F75D5" w:rsidRDefault="00914303" w:rsidP="00914303">
      <w:pPr>
        <w:spacing w:after="0" w:line="360" w:lineRule="auto"/>
        <w:jc w:val="both"/>
        <w:rPr>
          <w:rFonts w:ascii="Arial" w:eastAsia="Calibri" w:hAnsi="Arial" w:cs="Arial"/>
        </w:rPr>
      </w:pPr>
      <w:r w:rsidRPr="006F75D5">
        <w:rPr>
          <w:rFonts w:ascii="Arial" w:eastAsia="Calibri" w:hAnsi="Arial" w:cs="Arial"/>
        </w:rPr>
        <w:t>______________________________</w:t>
      </w:r>
    </w:p>
    <w:p w:rsidR="00914303" w:rsidRPr="006F75D5" w:rsidRDefault="00914303" w:rsidP="00914303">
      <w:pPr>
        <w:spacing w:after="0"/>
        <w:ind w:left="142" w:hanging="142"/>
        <w:jc w:val="both"/>
        <w:rPr>
          <w:rFonts w:ascii="Arial" w:eastAsia="Calibri" w:hAnsi="Arial" w:cs="Arial"/>
          <w:sz w:val="16"/>
          <w:szCs w:val="16"/>
        </w:rPr>
      </w:pPr>
    </w:p>
    <w:p w:rsidR="007960E4" w:rsidRDefault="00914303" w:rsidP="007960E4">
      <w:pPr>
        <w:spacing w:after="0" w:line="240" w:lineRule="auto"/>
        <w:jc w:val="both"/>
        <w:rPr>
          <w:rFonts w:eastAsia="Calibri" w:cs="Arial"/>
          <w:sz w:val="16"/>
          <w:szCs w:val="16"/>
          <w:lang w:eastAsia="en-US"/>
        </w:rPr>
      </w:pPr>
      <w:r w:rsidRPr="006F75D5">
        <w:rPr>
          <w:rFonts w:eastAsia="Calibri" w:cs="Arial"/>
          <w:vertAlign w:val="superscript"/>
          <w:lang w:eastAsia="en-US"/>
        </w:rPr>
        <w:t xml:space="preserve">1) </w:t>
      </w:r>
      <w:r w:rsidRPr="006F75D5">
        <w:rPr>
          <w:rFonts w:eastAsia="Calibri"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154BE" w:rsidRPr="007960E4" w:rsidRDefault="006154BE" w:rsidP="007960E4">
      <w:pPr>
        <w:spacing w:after="0" w:line="240" w:lineRule="auto"/>
        <w:jc w:val="both"/>
        <w:rPr>
          <w:rFonts w:eastAsia="Calibri" w:cs="Arial"/>
          <w:sz w:val="16"/>
          <w:szCs w:val="16"/>
          <w:lang w:eastAsia="en-US"/>
        </w:rPr>
      </w:pPr>
      <w:r w:rsidRPr="00E35632">
        <w:rPr>
          <w:b/>
        </w:rPr>
        <w:lastRenderedPageBreak/>
        <w:t xml:space="preserve">ZAŁĄCZNIK NR </w:t>
      </w:r>
      <w:r>
        <w:rPr>
          <w:b/>
        </w:rPr>
        <w:t>3</w:t>
      </w:r>
      <w:r w:rsidRPr="00E35632">
        <w:rPr>
          <w:b/>
        </w:rPr>
        <w:t xml:space="preserve"> - Oświadczenie o przynależności do grupy kapitałowej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154BE" w:rsidRPr="00E35632" w:rsidTr="00F04290">
        <w:tc>
          <w:tcPr>
            <w:tcW w:w="4000" w:type="dxa"/>
            <w:vAlign w:val="center"/>
          </w:tcPr>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tableCenter"/>
            </w:pPr>
            <w:r w:rsidRPr="00E35632">
              <w:t>pieczęć wykonawcy</w:t>
            </w:r>
          </w:p>
        </w:tc>
      </w:tr>
    </w:tbl>
    <w:p w:rsidR="006154BE" w:rsidRPr="00E35632" w:rsidRDefault="006154BE" w:rsidP="006154BE">
      <w:pPr>
        <w:pStyle w:val="p"/>
      </w:pPr>
    </w:p>
    <w:p w:rsidR="006154BE" w:rsidRPr="00E35632" w:rsidRDefault="006154BE" w:rsidP="006154BE">
      <w:pPr>
        <w:pStyle w:val="p"/>
        <w:jc w:val="center"/>
        <w:rPr>
          <w:b/>
          <w:bCs/>
        </w:rPr>
      </w:pPr>
      <w:r w:rsidRPr="00E35632">
        <w:rPr>
          <w:b/>
          <w:bCs/>
        </w:rPr>
        <w:t>NAZWA ZADANIA:</w:t>
      </w:r>
    </w:p>
    <w:p w:rsidR="007934CF" w:rsidRDefault="007934CF" w:rsidP="007934CF">
      <w:pPr>
        <w:pStyle w:val="p"/>
        <w:jc w:val="center"/>
        <w:rPr>
          <w:b/>
          <w:color w:val="000000"/>
          <w:shd w:val="clear" w:color="auto" w:fill="FFFFFF"/>
        </w:rPr>
      </w:pPr>
      <w:bookmarkStart w:id="2" w:name="_Hlk5614901"/>
    </w:p>
    <w:p w:rsidR="0052447C" w:rsidRDefault="0052447C" w:rsidP="0052447C">
      <w:pPr>
        <w:jc w:val="center"/>
        <w:rPr>
          <w:b/>
          <w:bCs/>
          <w:color w:val="000000"/>
          <w:shd w:val="clear" w:color="auto" w:fill="FFFFFF"/>
        </w:rPr>
      </w:pPr>
      <w:bookmarkStart w:id="3" w:name="_Hlk30162603"/>
      <w:r>
        <w:rPr>
          <w:b/>
          <w:bCs/>
          <w:color w:val="000000"/>
          <w:shd w:val="clear" w:color="auto" w:fill="FFFFFF"/>
        </w:rPr>
        <w:t xml:space="preserve">Zakup wyposażenia zewnętrznego Lokalnego Centrum Popularyzacji Nauki Edukacji i Innowacji w Krobi -wir wodny - etap IV </w:t>
      </w:r>
      <w:r>
        <w:rPr>
          <w:b/>
          <w:bCs/>
          <w:shd w:val="clear" w:color="auto" w:fill="FFFFFF"/>
        </w:rPr>
        <w:t>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w:t>
      </w:r>
    </w:p>
    <w:bookmarkEnd w:id="3"/>
    <w:p w:rsidR="006154BE" w:rsidRPr="00E35632" w:rsidRDefault="006154BE" w:rsidP="006154BE">
      <w:pPr>
        <w:pStyle w:val="right"/>
        <w:jc w:val="center"/>
      </w:pPr>
    </w:p>
    <w:bookmarkEnd w:id="2"/>
    <w:p w:rsidR="006154BE" w:rsidRPr="00E35632" w:rsidRDefault="006154BE" w:rsidP="006154BE">
      <w:pPr>
        <w:pStyle w:val="right"/>
        <w:jc w:val="center"/>
      </w:pPr>
    </w:p>
    <w:p w:rsidR="006154BE" w:rsidRPr="00E35632" w:rsidRDefault="006154BE" w:rsidP="006154BE">
      <w:pPr>
        <w:pStyle w:val="right"/>
      </w:pPr>
      <w:r w:rsidRPr="00E35632">
        <w:t>......................................., .......................................</w:t>
      </w:r>
    </w:p>
    <w:p w:rsidR="006154BE" w:rsidRPr="00E35632" w:rsidRDefault="006154BE" w:rsidP="006154BE">
      <w:pPr>
        <w:ind w:left="5040"/>
        <w:jc w:val="center"/>
      </w:pPr>
      <w:r w:rsidRPr="00E35632">
        <w:t xml:space="preserve">miejsce </w:t>
      </w:r>
      <w:r w:rsidRPr="00E35632">
        <w:tab/>
      </w:r>
      <w:r w:rsidRPr="00E35632">
        <w:tab/>
        <w:t>dnia</w:t>
      </w:r>
    </w:p>
    <w:p w:rsidR="006154BE" w:rsidRPr="00E12B71" w:rsidRDefault="006154BE" w:rsidP="006154BE">
      <w:pPr>
        <w:pStyle w:val="p"/>
        <w:rPr>
          <w:b/>
          <w:color w:val="FF0000"/>
          <w:sz w:val="18"/>
          <w:szCs w:val="18"/>
        </w:rPr>
      </w:pPr>
      <w:r w:rsidRPr="00E12B71">
        <w:rPr>
          <w:b/>
          <w:color w:val="FF0000"/>
          <w:sz w:val="18"/>
          <w:szCs w:val="18"/>
        </w:rPr>
        <w:t xml:space="preserve">UWAGA: Nie dołączać do oferty. </w:t>
      </w:r>
      <w:r>
        <w:rPr>
          <w:b/>
          <w:color w:val="FF0000"/>
          <w:sz w:val="18"/>
          <w:szCs w:val="18"/>
        </w:rPr>
        <w:t xml:space="preserve">Poniższe oświadczenie </w:t>
      </w:r>
      <w:r w:rsidRPr="00E12B71">
        <w:rPr>
          <w:b/>
          <w:color w:val="FF0000"/>
          <w:sz w:val="18"/>
          <w:szCs w:val="18"/>
        </w:rPr>
        <w:t xml:space="preserve">należy przekazać Zamawiającemu </w:t>
      </w:r>
      <w:r w:rsidRPr="00E12B71">
        <w:rPr>
          <w:b/>
          <w:bCs/>
          <w:color w:val="FF0000"/>
          <w:sz w:val="18"/>
          <w:szCs w:val="18"/>
        </w:rPr>
        <w:t>w ciągu 3 dni</w:t>
      </w:r>
      <w:r w:rsidRPr="00E12B71">
        <w:rPr>
          <w:b/>
          <w:color w:val="FF0000"/>
          <w:sz w:val="18"/>
          <w:szCs w:val="18"/>
        </w:rPr>
        <w:t xml:space="preserve"> od dnia zamieszczenia na stronie internetowej Zamawiającego informacji z otwarcia ofert, o których mowa w art. 86 ust. 5 ustawy </w:t>
      </w:r>
      <w:proofErr w:type="spellStart"/>
      <w:r w:rsidRPr="00E12B71">
        <w:rPr>
          <w:b/>
          <w:color w:val="FF0000"/>
          <w:sz w:val="18"/>
          <w:szCs w:val="18"/>
        </w:rPr>
        <w:t>Pzp</w:t>
      </w:r>
      <w:proofErr w:type="spellEnd"/>
    </w:p>
    <w:p w:rsidR="006154BE" w:rsidRPr="005B1523" w:rsidRDefault="006154BE" w:rsidP="006154BE">
      <w:pPr>
        <w:pStyle w:val="p"/>
        <w:rPr>
          <w:b/>
        </w:rPr>
      </w:pPr>
    </w:p>
    <w:p w:rsidR="006154BE" w:rsidRDefault="006154BE" w:rsidP="006154BE">
      <w:pPr>
        <w:pStyle w:val="center"/>
        <w:rPr>
          <w:rStyle w:val="bold"/>
        </w:rPr>
      </w:pPr>
      <w:r w:rsidRPr="005B1523">
        <w:rPr>
          <w:rStyle w:val="bold"/>
        </w:rPr>
        <w:t xml:space="preserve">OŚWIADCZENIE WYKONAWCY DOTYCZĄCE PRZYNALEŻNOŚCI LUB BRAKU PRZYNALEŻNOŚCI </w:t>
      </w:r>
    </w:p>
    <w:p w:rsidR="006154BE" w:rsidRDefault="006154BE" w:rsidP="006154BE">
      <w:pPr>
        <w:pStyle w:val="center"/>
        <w:rPr>
          <w:rStyle w:val="bold"/>
        </w:rPr>
      </w:pPr>
      <w:r w:rsidRPr="005B1523">
        <w:rPr>
          <w:rStyle w:val="bold"/>
        </w:rPr>
        <w:t xml:space="preserve">DO GRUPY </w:t>
      </w:r>
      <w:r w:rsidRPr="00FC652C">
        <w:rPr>
          <w:rStyle w:val="bold"/>
        </w:rPr>
        <w:t>KAPITAŁOWEJ, O KTÓREJ MOWA W ART. 24 UST. 1 PKT 23, SKŁADANE PRZEZ WYKONAWCĘ NA PODSTAWIE ART. 24 UST</w:t>
      </w:r>
      <w:r w:rsidRPr="005B1523">
        <w:rPr>
          <w:rStyle w:val="bold"/>
        </w:rPr>
        <w:t xml:space="preserve">. 11 USTAWY PRAWO ZAMÓWIEŃ PUBLICZNYCH </w:t>
      </w:r>
    </w:p>
    <w:p w:rsidR="006154BE" w:rsidRPr="00E12B71" w:rsidRDefault="006154BE" w:rsidP="006154BE">
      <w:pPr>
        <w:pStyle w:val="justify"/>
        <w:ind w:firstLine="708"/>
        <w:rPr>
          <w:rStyle w:val="bold"/>
          <w:u w:val="single"/>
        </w:rPr>
      </w:pPr>
      <w:r w:rsidRPr="00E12B71">
        <w:rPr>
          <w:rStyle w:val="bold"/>
          <w:u w:val="single"/>
        </w:rPr>
        <w:t>Niniejszym oświadczam, że:</w:t>
      </w:r>
    </w:p>
    <w:p w:rsidR="006154BE" w:rsidRPr="00194A8F" w:rsidRDefault="006154BE" w:rsidP="006154BE">
      <w:pPr>
        <w:pStyle w:val="justify"/>
        <w:ind w:firstLine="708"/>
      </w:pPr>
    </w:p>
    <w:p w:rsidR="006154BE" w:rsidRPr="00194A8F" w:rsidRDefault="006154BE" w:rsidP="006154BE">
      <w:pPr>
        <w:ind w:left="720"/>
        <w:jc w:val="both"/>
      </w:pPr>
      <w:r w:rsidRPr="00194A8F">
        <w:rPr>
          <w:rStyle w:val="bold"/>
        </w:rPr>
        <w:t>- nie należę</w:t>
      </w:r>
      <w:r w:rsidRPr="00194A8F">
        <w:t xml:space="preserve">* do tej samej grupy kapitałowej w rozumieniu ustawy z dnia 16 lutego 2007 roku </w:t>
      </w:r>
      <w:r w:rsidRPr="00194A8F">
        <w:rPr>
          <w:i/>
        </w:rPr>
        <w:t>o ochronie konkurencji i konsumentów</w:t>
      </w:r>
      <w:r w:rsidRPr="00194A8F">
        <w:t xml:space="preserve"> (Dz. U. </w:t>
      </w:r>
      <w:proofErr w:type="spellStart"/>
      <w:r w:rsidRPr="00194A8F">
        <w:t>t.j</w:t>
      </w:r>
      <w:proofErr w:type="spellEnd"/>
      <w:r w:rsidRPr="00194A8F">
        <w:t>. z 201</w:t>
      </w:r>
      <w:r w:rsidR="00F1455B">
        <w:t>9</w:t>
      </w:r>
      <w:r w:rsidRPr="00194A8F">
        <w:t xml:space="preserve"> r. poz. </w:t>
      </w:r>
      <w:r w:rsidR="00F1455B">
        <w:t>369</w:t>
      </w:r>
      <w:r w:rsidRPr="00194A8F">
        <w:t xml:space="preserve"> z </w:t>
      </w:r>
      <w:proofErr w:type="spellStart"/>
      <w:r w:rsidRPr="00194A8F">
        <w:t>późn</w:t>
      </w:r>
      <w:proofErr w:type="spellEnd"/>
      <w:r w:rsidRPr="00194A8F">
        <w:t xml:space="preserve">. zm.) z  Wykonawcami, którzy złożyli w niniejszym postępowaniu oferty; </w:t>
      </w:r>
    </w:p>
    <w:p w:rsidR="006154BE" w:rsidRPr="00194A8F" w:rsidRDefault="006154BE" w:rsidP="006154BE">
      <w:pPr>
        <w:ind w:left="708"/>
        <w:jc w:val="both"/>
      </w:pPr>
      <w:r w:rsidRPr="00194A8F">
        <w:rPr>
          <w:rStyle w:val="bold"/>
        </w:rPr>
        <w:t>- należę</w:t>
      </w:r>
      <w:r w:rsidRPr="00194A8F">
        <w:t xml:space="preserve">* do tej samej grupy kapitałowej, w rozumieniu ustawy z dnia 16 lutego 2007 roku </w:t>
      </w:r>
      <w:r w:rsidRPr="00194A8F">
        <w:rPr>
          <w:i/>
        </w:rPr>
        <w:t>o ochronie konkurencji i konsumentów</w:t>
      </w:r>
      <w:r w:rsidRPr="00194A8F">
        <w:t xml:space="preserve"> (Dz. U. </w:t>
      </w:r>
      <w:proofErr w:type="spellStart"/>
      <w:r w:rsidRPr="00194A8F">
        <w:t>t.j</w:t>
      </w:r>
      <w:proofErr w:type="spellEnd"/>
      <w:r w:rsidRPr="00194A8F">
        <w:t>. z 201</w:t>
      </w:r>
      <w:r w:rsidR="00F1455B">
        <w:t>9</w:t>
      </w:r>
      <w:r w:rsidRPr="00194A8F">
        <w:t xml:space="preserve"> r. poz. </w:t>
      </w:r>
      <w:r w:rsidR="00F1455B">
        <w:t>369</w:t>
      </w:r>
      <w:r w:rsidRPr="00194A8F">
        <w:t xml:space="preserve"> z </w:t>
      </w:r>
      <w:proofErr w:type="spellStart"/>
      <w:r w:rsidRPr="00194A8F">
        <w:t>późn</w:t>
      </w:r>
      <w:proofErr w:type="spellEnd"/>
      <w:r w:rsidRPr="00194A8F">
        <w:t xml:space="preserve">. </w:t>
      </w:r>
      <w:proofErr w:type="spellStart"/>
      <w:r w:rsidRPr="00194A8F">
        <w:t>zm</w:t>
      </w:r>
      <w:proofErr w:type="spellEnd"/>
      <w:r w:rsidRPr="00194A8F">
        <w:t>) z  Wykonawcami, którzy złożyli w niniejszym postępowaniu oferty, tj. (wskazanie wykonawcy): ……………………………………………</w:t>
      </w:r>
    </w:p>
    <w:p w:rsidR="006154BE" w:rsidRPr="009F0D1F" w:rsidRDefault="006154BE" w:rsidP="006154BE">
      <w:pPr>
        <w:ind w:left="708"/>
        <w:jc w:val="both"/>
      </w:pPr>
      <w:r w:rsidRPr="009F0D1F">
        <w:rPr>
          <w:rStyle w:val="bold"/>
        </w:rPr>
        <w:t>……………………………………………………………………………………………………………………………………………………</w:t>
      </w:r>
      <w:r>
        <w:rPr>
          <w:rStyle w:val="bold"/>
        </w:rPr>
        <w:t>……………………………………………………………………………………………</w:t>
      </w:r>
    </w:p>
    <w:p w:rsidR="006154BE" w:rsidRDefault="006154BE" w:rsidP="006154BE">
      <w:pPr>
        <w:ind w:left="708"/>
        <w:jc w:val="both"/>
      </w:pPr>
      <w:r>
        <w:t>Jednocześnie przedkładam stosowne dokumenty, informacje, dowody wskazujące, że powiązania między wykonawcami nie prowadzą  do zakłócenia konkurencji w postępowaniu o udzielenie zamówienia.</w:t>
      </w:r>
    </w:p>
    <w:p w:rsidR="006154BE" w:rsidRDefault="006154BE" w:rsidP="006154BE">
      <w:r>
        <w:t>* niepotrzebne skreślić</w:t>
      </w:r>
    </w:p>
    <w:p w:rsidR="006154BE" w:rsidRDefault="006154BE" w:rsidP="006154BE">
      <w:pPr>
        <w:pStyle w:val="right"/>
        <w:jc w:val="center"/>
      </w:pPr>
      <w:r>
        <w:t xml:space="preserve">                                                             ..........................................................................................................</w:t>
      </w:r>
    </w:p>
    <w:p w:rsidR="006154BE" w:rsidRDefault="006154BE" w:rsidP="006154BE">
      <w:pPr>
        <w:pStyle w:val="right"/>
        <w:rPr>
          <w:sz w:val="18"/>
          <w:szCs w:val="18"/>
        </w:rPr>
      </w:pPr>
      <w:r>
        <w:rPr>
          <w:sz w:val="18"/>
          <w:szCs w:val="18"/>
        </w:rPr>
        <w:t xml:space="preserve">   podpis i pieczęć osoby uprawnionej do składania oświadczeń woli w imieniu wykonawcy</w:t>
      </w:r>
    </w:p>
    <w:p w:rsidR="006154BE" w:rsidRDefault="006154BE" w:rsidP="006154BE">
      <w:pPr>
        <w:spacing w:after="0" w:line="240" w:lineRule="auto"/>
        <w:rPr>
          <w:rFonts w:cs="Arial"/>
          <w:b/>
        </w:rPr>
      </w:pPr>
    </w:p>
    <w:p w:rsidR="006154BE" w:rsidRPr="00CF0DA7" w:rsidRDefault="006154BE" w:rsidP="00CF0DA7">
      <w:pPr>
        <w:spacing w:after="0" w:line="240" w:lineRule="auto"/>
        <w:rPr>
          <w:rFonts w:eastAsia="Times New Roman" w:cs="Arial"/>
        </w:rPr>
      </w:pPr>
      <w:r w:rsidRPr="00E35632">
        <w:rPr>
          <w:rFonts w:cs="Arial"/>
          <w:b/>
        </w:rPr>
        <w:lastRenderedPageBreak/>
        <w:t xml:space="preserve">ZAŁĄCZNIK NR </w:t>
      </w:r>
      <w:r w:rsidR="009B1789">
        <w:rPr>
          <w:rFonts w:cs="Arial"/>
          <w:b/>
        </w:rPr>
        <w:t>5</w:t>
      </w:r>
      <w:r w:rsidR="00E21A55">
        <w:rPr>
          <w:rFonts w:cs="Arial"/>
          <w:b/>
        </w:rPr>
        <w:t xml:space="preserve"> </w:t>
      </w:r>
      <w:r w:rsidRPr="00E35632">
        <w:rPr>
          <w:rFonts w:cs="Arial"/>
          <w:b/>
        </w:rPr>
        <w:t xml:space="preserve">– WZÓR UMOWY </w:t>
      </w:r>
    </w:p>
    <w:p w:rsidR="006154BE" w:rsidRPr="00A74ABC" w:rsidRDefault="006154BE" w:rsidP="006154BE">
      <w:pPr>
        <w:jc w:val="center"/>
        <w:rPr>
          <w:b/>
          <w:i/>
        </w:rPr>
      </w:pPr>
      <w:r w:rsidRPr="00A74ABC">
        <w:rPr>
          <w:b/>
          <w:i/>
        </w:rPr>
        <w:t>U M O W A</w:t>
      </w:r>
    </w:p>
    <w:p w:rsidR="006154BE" w:rsidRPr="00A06DA6" w:rsidRDefault="006154BE" w:rsidP="006154BE">
      <w:pPr>
        <w:pStyle w:val="Tekstpodstawowywcity"/>
        <w:ind w:left="1"/>
        <w:rPr>
          <w:rFonts w:ascii="Arial Narrow" w:hAnsi="Arial Narrow"/>
          <w:sz w:val="22"/>
          <w:szCs w:val="22"/>
        </w:rPr>
      </w:pPr>
      <w:r w:rsidRPr="00A74ABC">
        <w:rPr>
          <w:rFonts w:ascii="Arial Narrow" w:hAnsi="Arial Narrow"/>
          <w:sz w:val="22"/>
          <w:szCs w:val="22"/>
        </w:rPr>
        <w:t>zawarta w dniu …………… 20</w:t>
      </w:r>
      <w:r w:rsidR="0052447C">
        <w:rPr>
          <w:rFonts w:ascii="Arial Narrow" w:hAnsi="Arial Narrow"/>
          <w:sz w:val="22"/>
          <w:szCs w:val="22"/>
        </w:rPr>
        <w:t>20</w:t>
      </w:r>
      <w:r w:rsidRPr="00A74ABC">
        <w:rPr>
          <w:rFonts w:ascii="Arial Narrow" w:hAnsi="Arial Narrow"/>
          <w:sz w:val="22"/>
          <w:szCs w:val="22"/>
        </w:rPr>
        <w:t xml:space="preserve"> r. w Krobi, pomiędzy:</w:t>
      </w:r>
    </w:p>
    <w:p w:rsidR="006154BE" w:rsidRPr="00A06DA6" w:rsidRDefault="006154BE" w:rsidP="006154BE">
      <w:pPr>
        <w:rPr>
          <w:rFonts w:eastAsia="Times New Roman" w:cs="Times New Roman"/>
        </w:rPr>
      </w:pPr>
    </w:p>
    <w:p w:rsidR="006154BE" w:rsidRPr="00A06DA6" w:rsidRDefault="006154BE" w:rsidP="006154BE">
      <w:r w:rsidRPr="00A06DA6">
        <w:rPr>
          <w:b/>
          <w:bCs/>
        </w:rPr>
        <w:t>GMINĄ KROBIA</w:t>
      </w:r>
      <w:r w:rsidRPr="00A06DA6">
        <w:t xml:space="preserve"> z siedzibą: ul. Rynek 1, 63-840 Krobia</w:t>
      </w:r>
    </w:p>
    <w:p w:rsidR="006154BE" w:rsidRPr="00A06DA6" w:rsidRDefault="006154BE" w:rsidP="006154BE">
      <w:r w:rsidRPr="00A06DA6">
        <w:t xml:space="preserve">reprezentowaną przez Burmistrza Krobi </w:t>
      </w:r>
      <w:r w:rsidR="00F1455B">
        <w:t>Łukasz</w:t>
      </w:r>
      <w:r w:rsidR="00B857FE">
        <w:t>a</w:t>
      </w:r>
      <w:r w:rsidR="00F1455B">
        <w:t xml:space="preserve"> Kubiaka</w:t>
      </w:r>
      <w:r w:rsidRPr="00A06DA6">
        <w:t>,</w:t>
      </w:r>
    </w:p>
    <w:p w:rsidR="006154BE" w:rsidRPr="00A06DA6" w:rsidRDefault="006154BE" w:rsidP="006154BE">
      <w:r w:rsidRPr="00A06DA6">
        <w:t>przy kontrasygnacie Skarbnika Gminy Damiana Walczaka</w:t>
      </w:r>
    </w:p>
    <w:p w:rsidR="006154BE" w:rsidRPr="00A06DA6" w:rsidRDefault="006154BE" w:rsidP="006154BE"/>
    <w:p w:rsidR="006154BE" w:rsidRPr="00A06DA6" w:rsidRDefault="006154BE" w:rsidP="006154BE">
      <w:pPr>
        <w:jc w:val="both"/>
        <w:rPr>
          <w:bCs/>
          <w:iCs/>
        </w:rPr>
      </w:pPr>
      <w:r w:rsidRPr="00A06DA6">
        <w:rPr>
          <w:bCs/>
          <w:iCs/>
        </w:rPr>
        <w:t xml:space="preserve">zwaną dalej w treści Umowy </w:t>
      </w:r>
      <w:r w:rsidRPr="00A06DA6">
        <w:rPr>
          <w:b/>
          <w:bCs/>
          <w:iCs/>
        </w:rPr>
        <w:t>„Zamawiającym”</w:t>
      </w:r>
      <w:r w:rsidRPr="00A06DA6">
        <w:rPr>
          <w:bCs/>
          <w:iCs/>
        </w:rPr>
        <w:t>,</w:t>
      </w:r>
    </w:p>
    <w:p w:rsidR="006154BE" w:rsidRPr="00A06DA6" w:rsidRDefault="006154BE" w:rsidP="006154BE">
      <w:pPr>
        <w:jc w:val="both"/>
      </w:pPr>
      <w:r w:rsidRPr="00A06DA6">
        <w:t xml:space="preserve">a …..…………………………………………………………………………………………………………………………………………………………………………………………………………………………………………..…, zwanym w dalszej części umowy </w:t>
      </w:r>
      <w:r w:rsidRPr="00A06DA6">
        <w:rPr>
          <w:b/>
        </w:rPr>
        <w:t>Wykonawcą</w:t>
      </w:r>
      <w:r w:rsidRPr="00A06DA6">
        <w:t>.</w:t>
      </w:r>
    </w:p>
    <w:p w:rsidR="006154BE" w:rsidRPr="00CF052C" w:rsidRDefault="006154BE" w:rsidP="006154BE">
      <w:pPr>
        <w:suppressAutoHyphens/>
        <w:jc w:val="center"/>
        <w:rPr>
          <w:b/>
        </w:rPr>
      </w:pPr>
      <w:r w:rsidRPr="00CF052C">
        <w:rPr>
          <w:b/>
        </w:rPr>
        <w:t>§ 1</w:t>
      </w:r>
    </w:p>
    <w:p w:rsidR="006154BE" w:rsidRPr="00CF052C" w:rsidRDefault="006154BE" w:rsidP="000D7C1F">
      <w:pPr>
        <w:suppressAutoHyphens/>
        <w:jc w:val="center"/>
        <w:rPr>
          <w:b/>
          <w:caps/>
        </w:rPr>
      </w:pPr>
      <w:r w:rsidRPr="00CF052C">
        <w:rPr>
          <w:b/>
          <w:caps/>
        </w:rPr>
        <w:t>Przedmiot umowy</w:t>
      </w:r>
    </w:p>
    <w:p w:rsidR="007934CF" w:rsidRDefault="006154BE" w:rsidP="007934CF">
      <w:pPr>
        <w:pStyle w:val="p"/>
        <w:jc w:val="both"/>
        <w:rPr>
          <w:b/>
          <w:bCs/>
          <w:color w:val="000000"/>
          <w:shd w:val="clear" w:color="auto" w:fill="FFFFFF"/>
        </w:rPr>
      </w:pPr>
      <w:r w:rsidRPr="007B0804">
        <w:rPr>
          <w:b/>
        </w:rPr>
        <w:t>1. Zamawiający</w:t>
      </w:r>
      <w:r w:rsidRPr="007B0804">
        <w:t xml:space="preserve">, zgodnie z przeprowadzonym przetargiem nieograniczonym powierza, a </w:t>
      </w:r>
      <w:r w:rsidRPr="007B0804">
        <w:rPr>
          <w:b/>
        </w:rPr>
        <w:t>Wykonawca</w:t>
      </w:r>
      <w:r w:rsidRPr="007B0804">
        <w:t xml:space="preserve"> zobowiązuje się do realizacji zadania pod nazwą </w:t>
      </w:r>
      <w:r w:rsidR="007B0804" w:rsidRPr="007B0804">
        <w:t xml:space="preserve"> </w:t>
      </w:r>
      <w:bookmarkStart w:id="4" w:name="_Hlk5615878"/>
      <w:r w:rsidR="0052447C" w:rsidRPr="0052447C">
        <w:rPr>
          <w:b/>
          <w:bCs/>
          <w:color w:val="000000"/>
          <w:shd w:val="clear" w:color="auto" w:fill="FFFFFF"/>
        </w:rPr>
        <w:t>Zakup wyposażenia zewnętrznego Lokalnego Centrum Popularyzacji Nauki Edukacji i Innowacji w Krobi -</w:t>
      </w:r>
      <w:r w:rsidR="0052447C">
        <w:rPr>
          <w:b/>
          <w:bCs/>
          <w:color w:val="000000"/>
          <w:shd w:val="clear" w:color="auto" w:fill="FFFFFF"/>
        </w:rPr>
        <w:t xml:space="preserve"> </w:t>
      </w:r>
      <w:r w:rsidR="0052447C" w:rsidRPr="0052447C">
        <w:rPr>
          <w:b/>
          <w:bCs/>
          <w:color w:val="000000"/>
          <w:shd w:val="clear" w:color="auto" w:fill="FFFFFF"/>
        </w:rPr>
        <w:t>wir wodny - etap IV 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w:t>
      </w:r>
      <w:r w:rsidR="0052447C">
        <w:rPr>
          <w:b/>
          <w:bCs/>
          <w:color w:val="000000"/>
          <w:shd w:val="clear" w:color="auto" w:fill="FFFFFF"/>
        </w:rPr>
        <w:t xml:space="preserve">. </w:t>
      </w:r>
    </w:p>
    <w:p w:rsidR="002E43BA" w:rsidRDefault="002E43BA" w:rsidP="007934CF">
      <w:pPr>
        <w:pStyle w:val="p"/>
        <w:jc w:val="both"/>
        <w:rPr>
          <w:b/>
          <w:bCs/>
          <w:color w:val="000000"/>
          <w:shd w:val="clear" w:color="auto" w:fill="FFFFFF"/>
        </w:rPr>
      </w:pPr>
    </w:p>
    <w:p w:rsidR="002E43BA" w:rsidRPr="0052447C" w:rsidRDefault="002E43BA" w:rsidP="007934CF">
      <w:pPr>
        <w:pStyle w:val="p"/>
        <w:jc w:val="both"/>
        <w:rPr>
          <w:b/>
          <w:bCs/>
          <w:color w:val="000000"/>
          <w:shd w:val="clear" w:color="auto" w:fill="FFFFFF"/>
        </w:rPr>
      </w:pPr>
      <w:r>
        <w:t xml:space="preserve">2. </w:t>
      </w:r>
      <w:r w:rsidRPr="002B0EBC">
        <w:t xml:space="preserve">Przedmiotem zadania jest dostawa i montaż </w:t>
      </w:r>
      <w:r>
        <w:t>kolumny z wirem wodnym -</w:t>
      </w:r>
      <w:r w:rsidRPr="002B0EBC">
        <w:t>urządze</w:t>
      </w:r>
      <w:r>
        <w:t xml:space="preserve">nia </w:t>
      </w:r>
      <w:r w:rsidRPr="002B0EBC">
        <w:t xml:space="preserve"> wyposażenia zewnętrznego</w:t>
      </w:r>
      <w:r>
        <w:t xml:space="preserve"> </w:t>
      </w:r>
      <w:r w:rsidRPr="002B0EBC">
        <w:t>wodnego placu zabaw przy budynku  Lokalnego Centrum Popularyzacji, Nauki, Edukacji i Innowacji w Krobi przy ul. Plac Kościuszki 3 w Krobi</w:t>
      </w:r>
      <w:r w:rsidR="000D7C1F">
        <w:t>.</w:t>
      </w:r>
    </w:p>
    <w:p w:rsidR="007B0804" w:rsidRPr="00E35632" w:rsidRDefault="007B0804" w:rsidP="007934CF">
      <w:pPr>
        <w:pStyle w:val="Bezodstpw"/>
        <w:jc w:val="both"/>
      </w:pPr>
    </w:p>
    <w:bookmarkEnd w:id="4"/>
    <w:p w:rsidR="006154BE" w:rsidRPr="00A06DA6" w:rsidRDefault="002E43BA" w:rsidP="006154BE">
      <w:pPr>
        <w:jc w:val="both"/>
        <w:rPr>
          <w:rFonts w:eastAsia="Times New Roman"/>
          <w:bCs/>
          <w:color w:val="000000" w:themeColor="text1"/>
        </w:rPr>
      </w:pPr>
      <w:r>
        <w:rPr>
          <w:color w:val="000000" w:themeColor="text1"/>
        </w:rPr>
        <w:t>3</w:t>
      </w:r>
      <w:r w:rsidR="006154BE" w:rsidRPr="00A06DA6">
        <w:rPr>
          <w:color w:val="000000" w:themeColor="text1"/>
        </w:rPr>
        <w:t xml:space="preserve">. Wykaz przedmiotu zamówienia znajduje się w załączniku do niniejszej Umowy. </w:t>
      </w:r>
    </w:p>
    <w:p w:rsidR="006154BE" w:rsidRPr="00A06DA6" w:rsidRDefault="002E43BA" w:rsidP="006154BE">
      <w:pPr>
        <w:jc w:val="both"/>
        <w:rPr>
          <w:rFonts w:eastAsia="Times New Roman"/>
          <w:bCs/>
        </w:rPr>
      </w:pPr>
      <w:r>
        <w:rPr>
          <w:rFonts w:eastAsia="Times New Roman"/>
        </w:rPr>
        <w:t>4</w:t>
      </w:r>
      <w:r w:rsidR="006154BE" w:rsidRPr="00A06DA6">
        <w:rPr>
          <w:rFonts w:eastAsia="Times New Roman"/>
        </w:rPr>
        <w:t>. Odbiór przedmiotu umowy nastąpi na podstawie protokołu zdawczo-odbiorczego. Protokół odbioru podpisany przez Zamawiającego i Wykonawcę będzie podstawą wystawienia faktury.</w:t>
      </w:r>
    </w:p>
    <w:p w:rsidR="006154BE" w:rsidRPr="00A06DA6" w:rsidRDefault="002E43BA" w:rsidP="006154BE">
      <w:pPr>
        <w:pStyle w:val="Bezodstpw"/>
        <w:spacing w:line="276" w:lineRule="auto"/>
        <w:jc w:val="both"/>
      </w:pPr>
      <w:r>
        <w:t>5</w:t>
      </w:r>
      <w:r w:rsidR="006154BE" w:rsidRPr="00A06DA6">
        <w:t>. Zamawiający zastrzega sobie prawo do kontroli w trakcie realizacji przedmiotu zamówienia.</w:t>
      </w:r>
    </w:p>
    <w:p w:rsidR="006154BE" w:rsidRDefault="006154BE" w:rsidP="006154BE">
      <w:pPr>
        <w:pStyle w:val="Bezodstpw"/>
        <w:spacing w:line="276" w:lineRule="auto"/>
        <w:jc w:val="both"/>
      </w:pPr>
    </w:p>
    <w:p w:rsidR="00CF0DA7" w:rsidRDefault="00CF0DA7" w:rsidP="006154BE">
      <w:pPr>
        <w:pStyle w:val="Bezodstpw"/>
        <w:spacing w:line="276" w:lineRule="auto"/>
        <w:jc w:val="both"/>
      </w:pPr>
    </w:p>
    <w:p w:rsidR="00CF0DA7" w:rsidRDefault="00CF0DA7" w:rsidP="006154BE">
      <w:pPr>
        <w:pStyle w:val="Bezodstpw"/>
        <w:spacing w:line="276" w:lineRule="auto"/>
        <w:jc w:val="both"/>
      </w:pPr>
    </w:p>
    <w:p w:rsidR="00CF0DA7" w:rsidRPr="00A06DA6" w:rsidRDefault="00CF0DA7" w:rsidP="006154BE">
      <w:pPr>
        <w:pStyle w:val="Bezodstpw"/>
        <w:spacing w:line="276" w:lineRule="auto"/>
        <w:jc w:val="both"/>
      </w:pPr>
    </w:p>
    <w:p w:rsidR="00CF0DA7" w:rsidRDefault="006154BE" w:rsidP="00CF0DA7">
      <w:pPr>
        <w:jc w:val="center"/>
        <w:rPr>
          <w:b/>
        </w:rPr>
      </w:pPr>
      <w:r w:rsidRPr="00A06DA6">
        <w:rPr>
          <w:b/>
        </w:rPr>
        <w:lastRenderedPageBreak/>
        <w:t>§ 2</w:t>
      </w:r>
      <w:r w:rsidR="00CF0DA7" w:rsidRPr="00CF0DA7">
        <w:rPr>
          <w:b/>
        </w:rPr>
        <w:t xml:space="preserve"> </w:t>
      </w:r>
    </w:p>
    <w:p w:rsidR="00CF0DA7" w:rsidRPr="00A06DA6" w:rsidRDefault="00CF0DA7" w:rsidP="00CF0DA7">
      <w:pPr>
        <w:jc w:val="center"/>
        <w:rPr>
          <w:b/>
        </w:rPr>
      </w:pPr>
      <w:r>
        <w:rPr>
          <w:b/>
        </w:rPr>
        <w:t xml:space="preserve">OSOBY DO KONTAKTU </w:t>
      </w:r>
    </w:p>
    <w:p w:rsidR="006154BE" w:rsidRPr="00A06DA6" w:rsidRDefault="006154BE" w:rsidP="00E0059E">
      <w:pPr>
        <w:numPr>
          <w:ilvl w:val="0"/>
          <w:numId w:val="18"/>
        </w:numPr>
        <w:overflowPunct w:val="0"/>
        <w:autoSpaceDE w:val="0"/>
        <w:autoSpaceDN w:val="0"/>
        <w:adjustRightInd w:val="0"/>
        <w:spacing w:after="0"/>
        <w:ind w:left="284" w:hanging="284"/>
        <w:jc w:val="both"/>
        <w:textAlignment w:val="baseline"/>
      </w:pPr>
      <w:r w:rsidRPr="00A06DA6">
        <w:t>Osobami odpowiedzialnymi za realizację umowy są:</w:t>
      </w:r>
    </w:p>
    <w:p w:rsidR="006154BE" w:rsidRPr="00A06DA6" w:rsidRDefault="006154BE" w:rsidP="006154BE">
      <w:pPr>
        <w:tabs>
          <w:tab w:val="num" w:pos="284"/>
          <w:tab w:val="num" w:pos="1418"/>
        </w:tabs>
        <w:ind w:left="284"/>
        <w:jc w:val="both"/>
      </w:pPr>
      <w:r w:rsidRPr="00A06DA6">
        <w:t xml:space="preserve">1) ze strony </w:t>
      </w:r>
      <w:r w:rsidRPr="00A06DA6">
        <w:rPr>
          <w:b/>
        </w:rPr>
        <w:t>Wykonawcy</w:t>
      </w:r>
      <w:r w:rsidRPr="00A06DA6">
        <w:t xml:space="preserve"> - Pan(i)……………………………….............</w:t>
      </w:r>
    </w:p>
    <w:p w:rsidR="006154BE" w:rsidRPr="00A06DA6" w:rsidRDefault="006154BE" w:rsidP="006154BE">
      <w:pPr>
        <w:tabs>
          <w:tab w:val="num" w:pos="284"/>
          <w:tab w:val="num" w:pos="1418"/>
        </w:tabs>
        <w:ind w:left="284"/>
        <w:jc w:val="both"/>
      </w:pPr>
      <w:r w:rsidRPr="00A06DA6">
        <w:t>adresy poczty elektronicznej: ....................................................................</w:t>
      </w:r>
    </w:p>
    <w:p w:rsidR="006154BE" w:rsidRPr="00A06DA6" w:rsidRDefault="006154BE" w:rsidP="006154BE">
      <w:pPr>
        <w:tabs>
          <w:tab w:val="num" w:pos="284"/>
          <w:tab w:val="num" w:pos="1418"/>
        </w:tabs>
        <w:ind w:left="284"/>
        <w:jc w:val="both"/>
      </w:pPr>
      <w:r w:rsidRPr="00A06DA6">
        <w:t>numer telefonu:  ........................................................................................</w:t>
      </w:r>
    </w:p>
    <w:p w:rsidR="006154BE" w:rsidRPr="00A06DA6" w:rsidRDefault="006154BE" w:rsidP="006154BE">
      <w:pPr>
        <w:tabs>
          <w:tab w:val="num" w:pos="284"/>
          <w:tab w:val="num" w:pos="1418"/>
        </w:tabs>
        <w:ind w:left="284"/>
        <w:jc w:val="both"/>
      </w:pPr>
      <w:r w:rsidRPr="00A06DA6">
        <w:t>numer faksu: .............................................................................................</w:t>
      </w:r>
    </w:p>
    <w:p w:rsidR="006154BE" w:rsidRPr="00A06DA6" w:rsidRDefault="006154BE" w:rsidP="006154BE">
      <w:pPr>
        <w:tabs>
          <w:tab w:val="num" w:pos="284"/>
          <w:tab w:val="num" w:pos="1418"/>
        </w:tabs>
        <w:ind w:left="284"/>
        <w:jc w:val="both"/>
      </w:pPr>
      <w:r w:rsidRPr="00A06DA6">
        <w:t xml:space="preserve">2) ze strony </w:t>
      </w:r>
      <w:r w:rsidRPr="00A06DA6">
        <w:rPr>
          <w:b/>
        </w:rPr>
        <w:t>Zamawiającego</w:t>
      </w:r>
      <w:r w:rsidRPr="00A06DA6">
        <w:t xml:space="preserve"> – …………………..</w:t>
      </w:r>
    </w:p>
    <w:p w:rsidR="006154BE" w:rsidRPr="00A06DA6" w:rsidRDefault="006154BE" w:rsidP="006154BE">
      <w:pPr>
        <w:tabs>
          <w:tab w:val="num" w:pos="284"/>
          <w:tab w:val="num" w:pos="1418"/>
        </w:tabs>
        <w:ind w:left="284"/>
        <w:jc w:val="both"/>
      </w:pPr>
      <w:r w:rsidRPr="00A06DA6">
        <w:t>adresy poczty elektronicznej: ………………………………….</w:t>
      </w:r>
    </w:p>
    <w:p w:rsidR="006154BE" w:rsidRPr="00A06DA6" w:rsidRDefault="006154BE" w:rsidP="006154BE">
      <w:pPr>
        <w:tabs>
          <w:tab w:val="num" w:pos="284"/>
          <w:tab w:val="num" w:pos="1418"/>
          <w:tab w:val="left" w:pos="6096"/>
        </w:tabs>
        <w:ind w:left="284"/>
        <w:jc w:val="both"/>
      </w:pPr>
      <w:r w:rsidRPr="00A06DA6">
        <w:t>numer telefonu:  ……………………………….</w:t>
      </w:r>
    </w:p>
    <w:p w:rsidR="006154BE" w:rsidRPr="00A06DA6" w:rsidRDefault="006154BE" w:rsidP="006154BE">
      <w:pPr>
        <w:tabs>
          <w:tab w:val="num" w:pos="284"/>
          <w:tab w:val="num" w:pos="1418"/>
        </w:tabs>
        <w:ind w:left="284"/>
        <w:jc w:val="both"/>
      </w:pPr>
      <w:r w:rsidRPr="00A06DA6">
        <w:t xml:space="preserve">numer faksu:    ………………………………  </w:t>
      </w:r>
    </w:p>
    <w:p w:rsidR="006154BE" w:rsidRPr="00985520" w:rsidRDefault="006154BE" w:rsidP="00985520">
      <w:pPr>
        <w:numPr>
          <w:ilvl w:val="0"/>
          <w:numId w:val="18"/>
        </w:numPr>
        <w:overflowPunct w:val="0"/>
        <w:autoSpaceDE w:val="0"/>
        <w:autoSpaceDN w:val="0"/>
        <w:adjustRightInd w:val="0"/>
        <w:spacing w:after="0"/>
        <w:jc w:val="both"/>
        <w:textAlignment w:val="baseline"/>
      </w:pPr>
      <w:r w:rsidRPr="00A06DA6">
        <w:t>Zmiana osób odpowiedzialnych za realiza</w:t>
      </w:r>
      <w:r w:rsidRPr="002E43BA">
        <w:t xml:space="preserve">cję umowy </w:t>
      </w:r>
      <w:r w:rsidR="002555CF" w:rsidRPr="002E43BA">
        <w:t xml:space="preserve">i </w:t>
      </w:r>
      <w:r w:rsidRPr="002E43BA">
        <w:t xml:space="preserve">wynikająca </w:t>
      </w:r>
      <w:r w:rsidRPr="00A06DA6">
        <w:t>z tego zmiana adresów, o których mowa w ust. 1 będzie odbywać się poprzez pisemne zgłoszenie i nie wymaga sporządzenia pisemnego aneksu w tym zakresie. Do czasu otrzymania przez drugą Stronę powiadomienia o zmianie osób odpowiedzialnych za realizację umowy, korespondencję kierowaną i przesyłaną na adres wskazany przez Stronę w ust. 1 uznaje się za doręczoną.</w:t>
      </w:r>
    </w:p>
    <w:p w:rsidR="006154BE" w:rsidRDefault="006154BE" w:rsidP="006154BE">
      <w:pPr>
        <w:jc w:val="center"/>
        <w:rPr>
          <w:b/>
        </w:rPr>
      </w:pPr>
      <w:r w:rsidRPr="00A06DA6">
        <w:rPr>
          <w:b/>
        </w:rPr>
        <w:t>§ 3</w:t>
      </w:r>
    </w:p>
    <w:p w:rsidR="00CF0DA7" w:rsidRPr="00A06DA6" w:rsidRDefault="00CF0DA7" w:rsidP="006154BE">
      <w:pPr>
        <w:jc w:val="center"/>
        <w:rPr>
          <w:b/>
        </w:rPr>
      </w:pPr>
      <w:r>
        <w:rPr>
          <w:b/>
        </w:rPr>
        <w:t>OBOWIĄZKI WYKONAWCY</w:t>
      </w:r>
    </w:p>
    <w:p w:rsidR="006154BE" w:rsidRPr="00A06DA6" w:rsidRDefault="006154BE" w:rsidP="006154BE">
      <w:pPr>
        <w:pStyle w:val="Akapitzlist"/>
        <w:numPr>
          <w:ilvl w:val="4"/>
          <w:numId w:val="5"/>
        </w:numPr>
        <w:spacing w:line="276" w:lineRule="auto"/>
        <w:ind w:left="0" w:firstLine="0"/>
        <w:rPr>
          <w:rFonts w:ascii="Arial Narrow" w:hAnsi="Arial Narrow"/>
          <w:sz w:val="22"/>
          <w:szCs w:val="22"/>
        </w:rPr>
      </w:pPr>
      <w:r w:rsidRPr="00A06DA6">
        <w:rPr>
          <w:rFonts w:ascii="Arial Narrow" w:hAnsi="Arial Narrow"/>
          <w:sz w:val="22"/>
          <w:szCs w:val="22"/>
        </w:rPr>
        <w:t>Do obowiązków Wykonawcy należy w szczególności:</w:t>
      </w:r>
    </w:p>
    <w:p w:rsidR="006154BE" w:rsidRPr="00A06DA6" w:rsidRDefault="006154BE" w:rsidP="00E0059E">
      <w:pPr>
        <w:pStyle w:val="Akapitzlist"/>
        <w:numPr>
          <w:ilvl w:val="0"/>
          <w:numId w:val="23"/>
        </w:numPr>
        <w:spacing w:line="276" w:lineRule="auto"/>
        <w:rPr>
          <w:rFonts w:ascii="Arial Narrow" w:hAnsi="Arial Narrow"/>
          <w:sz w:val="22"/>
          <w:szCs w:val="22"/>
        </w:rPr>
      </w:pPr>
      <w:r w:rsidRPr="00A06DA6">
        <w:rPr>
          <w:rFonts w:ascii="Arial Narrow" w:hAnsi="Arial Narrow"/>
          <w:sz w:val="22"/>
          <w:szCs w:val="22"/>
        </w:rPr>
        <w:t>dostarczenie produktów spełniających  wymagania określone w opisie przedmiotu zamówienia,</w:t>
      </w:r>
    </w:p>
    <w:p w:rsidR="006154BE" w:rsidRPr="00A06DA6" w:rsidRDefault="006154BE" w:rsidP="00E0059E">
      <w:pPr>
        <w:pStyle w:val="Akapitzlist"/>
        <w:numPr>
          <w:ilvl w:val="0"/>
          <w:numId w:val="23"/>
        </w:numPr>
        <w:spacing w:line="276" w:lineRule="auto"/>
        <w:rPr>
          <w:rFonts w:ascii="Arial Narrow" w:hAnsi="Arial Narrow"/>
          <w:sz w:val="22"/>
          <w:szCs w:val="22"/>
        </w:rPr>
      </w:pPr>
      <w:r w:rsidRPr="00A06DA6">
        <w:rPr>
          <w:rFonts w:ascii="Arial Narrow" w:hAnsi="Arial Narrow"/>
          <w:sz w:val="22"/>
          <w:szCs w:val="22"/>
        </w:rPr>
        <w:t xml:space="preserve">dostarczenie produktów fabrycznie nowych, nieużywanych, w pełni sprawnych, </w:t>
      </w:r>
    </w:p>
    <w:p w:rsidR="006154BE" w:rsidRPr="00A06DA6" w:rsidRDefault="006154BE" w:rsidP="00E0059E">
      <w:pPr>
        <w:pStyle w:val="Akapitzlist"/>
        <w:numPr>
          <w:ilvl w:val="0"/>
          <w:numId w:val="23"/>
        </w:numPr>
        <w:spacing w:line="276" w:lineRule="auto"/>
        <w:rPr>
          <w:rFonts w:ascii="Arial Narrow" w:hAnsi="Arial Narrow"/>
          <w:sz w:val="22"/>
          <w:szCs w:val="22"/>
        </w:rPr>
      </w:pPr>
      <w:r w:rsidRPr="00A06DA6">
        <w:rPr>
          <w:rFonts w:ascii="Arial Narrow" w:hAnsi="Arial Narrow"/>
          <w:sz w:val="22"/>
          <w:szCs w:val="22"/>
        </w:rPr>
        <w:t>informowanie Zamawiającego o terminie dostawy, co najmniej na 1 dzień roboczy przed planowanym terminem dostawy,</w:t>
      </w:r>
    </w:p>
    <w:p w:rsidR="006154BE" w:rsidRPr="00A06DA6" w:rsidRDefault="006154BE" w:rsidP="004E431B">
      <w:pPr>
        <w:pStyle w:val="Akapitzlist"/>
        <w:numPr>
          <w:ilvl w:val="0"/>
          <w:numId w:val="23"/>
        </w:numPr>
        <w:spacing w:line="276" w:lineRule="auto"/>
        <w:jc w:val="both"/>
        <w:rPr>
          <w:rFonts w:ascii="Arial Narrow" w:hAnsi="Arial Narrow"/>
          <w:sz w:val="22"/>
          <w:szCs w:val="22"/>
        </w:rPr>
      </w:pPr>
      <w:r w:rsidRPr="00A06DA6">
        <w:rPr>
          <w:rFonts w:ascii="Arial Narrow" w:hAnsi="Arial Narrow"/>
          <w:sz w:val="22"/>
          <w:szCs w:val="22"/>
        </w:rPr>
        <w:t xml:space="preserve">okazanie na </w:t>
      </w:r>
      <w:r w:rsidRPr="00CF052C">
        <w:rPr>
          <w:rFonts w:ascii="Arial Narrow" w:hAnsi="Arial Narrow"/>
          <w:sz w:val="22"/>
          <w:szCs w:val="22"/>
        </w:rPr>
        <w:t>każde żądanie Zamawiającego atestów, certyfikatów lub innych dokumentów stwierdzający</w:t>
      </w:r>
      <w:r w:rsidR="000D7C1F" w:rsidRPr="00CF052C">
        <w:rPr>
          <w:rFonts w:ascii="Arial Narrow" w:hAnsi="Arial Narrow"/>
          <w:sz w:val="22"/>
          <w:szCs w:val="22"/>
        </w:rPr>
        <w:t>ch</w:t>
      </w:r>
      <w:r w:rsidRPr="00CF052C">
        <w:rPr>
          <w:rFonts w:ascii="Arial Narrow" w:hAnsi="Arial Narrow"/>
          <w:sz w:val="22"/>
          <w:szCs w:val="22"/>
        </w:rPr>
        <w:t xml:space="preserve"> </w:t>
      </w:r>
      <w:r w:rsidRPr="00A06DA6">
        <w:rPr>
          <w:rFonts w:ascii="Arial Narrow" w:hAnsi="Arial Narrow"/>
          <w:sz w:val="22"/>
          <w:szCs w:val="22"/>
        </w:rPr>
        <w:t>zgodność z obowiązującymi normami.</w:t>
      </w:r>
    </w:p>
    <w:p w:rsidR="006154BE" w:rsidRPr="00A06DA6" w:rsidRDefault="006154BE" w:rsidP="006154BE">
      <w:pPr>
        <w:pStyle w:val="Akapitzlist"/>
        <w:spacing w:line="276" w:lineRule="auto"/>
        <w:rPr>
          <w:rFonts w:ascii="Arial Narrow" w:hAnsi="Arial Narrow"/>
          <w:sz w:val="22"/>
          <w:szCs w:val="22"/>
        </w:rPr>
      </w:pPr>
    </w:p>
    <w:p w:rsidR="006154BE" w:rsidRPr="00985520" w:rsidRDefault="006154BE" w:rsidP="006154BE">
      <w:pPr>
        <w:pStyle w:val="Akapitzlist"/>
        <w:numPr>
          <w:ilvl w:val="4"/>
          <w:numId w:val="5"/>
        </w:numPr>
        <w:spacing w:line="276" w:lineRule="auto"/>
        <w:ind w:left="284"/>
        <w:jc w:val="both"/>
        <w:rPr>
          <w:b/>
        </w:rPr>
      </w:pPr>
      <w:r w:rsidRPr="00A06DA6">
        <w:rPr>
          <w:rFonts w:ascii="Arial Narrow" w:hAnsi="Arial Narrow"/>
          <w:sz w:val="22"/>
          <w:szCs w:val="22"/>
        </w:rPr>
        <w:t xml:space="preserve">Wykonawca zobowiązany jest zrealizować zamówienie na zasadach i warunkach opisanych </w:t>
      </w:r>
      <w:r w:rsidRPr="00A06DA6">
        <w:rPr>
          <w:rFonts w:ascii="Arial Narrow" w:hAnsi="Arial Narrow"/>
          <w:sz w:val="22"/>
          <w:szCs w:val="22"/>
        </w:rPr>
        <w:br/>
        <w:t>w SIWZ</w:t>
      </w:r>
      <w:r w:rsidR="00985520">
        <w:rPr>
          <w:rFonts w:ascii="Arial Narrow" w:hAnsi="Arial Narrow"/>
          <w:sz w:val="22"/>
          <w:szCs w:val="22"/>
        </w:rPr>
        <w:t xml:space="preserve"> oraz zgodnie ze złożoną ofertą. </w:t>
      </w:r>
      <w:r w:rsidR="007B0804">
        <w:rPr>
          <w:rFonts w:ascii="Arial Narrow" w:hAnsi="Arial Narrow"/>
          <w:sz w:val="22"/>
          <w:szCs w:val="22"/>
        </w:rPr>
        <w:t xml:space="preserve"> </w:t>
      </w:r>
    </w:p>
    <w:p w:rsidR="006154BE" w:rsidRPr="00A06DA6" w:rsidRDefault="006154BE" w:rsidP="006154BE">
      <w:pPr>
        <w:suppressAutoHyphens/>
        <w:jc w:val="center"/>
        <w:rPr>
          <w:b/>
        </w:rPr>
      </w:pPr>
      <w:r w:rsidRPr="00A06DA6">
        <w:rPr>
          <w:b/>
        </w:rPr>
        <w:t>§ 4</w:t>
      </w:r>
    </w:p>
    <w:p w:rsidR="006154BE" w:rsidRPr="00A06DA6" w:rsidRDefault="006154BE" w:rsidP="006154BE">
      <w:pPr>
        <w:ind w:right="-1"/>
        <w:jc w:val="center"/>
        <w:rPr>
          <w:b/>
          <w:caps/>
        </w:rPr>
      </w:pPr>
      <w:r w:rsidRPr="00A06DA6">
        <w:rPr>
          <w:b/>
          <w:caps/>
        </w:rPr>
        <w:t>Termin realizacji</w:t>
      </w:r>
    </w:p>
    <w:p w:rsidR="007B0804" w:rsidRPr="007B0804" w:rsidRDefault="006154BE" w:rsidP="00E0059E">
      <w:pPr>
        <w:pStyle w:val="Akapitzlist"/>
        <w:numPr>
          <w:ilvl w:val="0"/>
          <w:numId w:val="30"/>
        </w:numPr>
        <w:ind w:left="426"/>
        <w:rPr>
          <w:rFonts w:ascii="Arial Narrow" w:hAnsi="Arial Narrow"/>
          <w:b/>
          <w:sz w:val="22"/>
          <w:szCs w:val="22"/>
        </w:rPr>
      </w:pPr>
      <w:r w:rsidRPr="007B0804">
        <w:rPr>
          <w:rFonts w:ascii="Arial Narrow" w:hAnsi="Arial Narrow"/>
          <w:sz w:val="22"/>
          <w:szCs w:val="22"/>
        </w:rPr>
        <w:t>Termin wykonania przedmiot</w:t>
      </w:r>
      <w:r w:rsidR="007B0804" w:rsidRPr="007B0804">
        <w:rPr>
          <w:rFonts w:ascii="Arial Narrow" w:hAnsi="Arial Narrow"/>
          <w:sz w:val="22"/>
          <w:szCs w:val="22"/>
        </w:rPr>
        <w:t>u zamówienia</w:t>
      </w:r>
      <w:r w:rsidRPr="007B0804">
        <w:rPr>
          <w:rFonts w:ascii="Arial Narrow" w:hAnsi="Arial Narrow"/>
          <w:sz w:val="22"/>
          <w:szCs w:val="22"/>
        </w:rPr>
        <w:t xml:space="preserve"> umowy </w:t>
      </w:r>
      <w:r w:rsidRPr="007B0804">
        <w:rPr>
          <w:rFonts w:ascii="Arial Narrow" w:hAnsi="Arial Narrow"/>
          <w:color w:val="000000" w:themeColor="text1"/>
          <w:sz w:val="22"/>
          <w:szCs w:val="22"/>
        </w:rPr>
        <w:t>ustala</w:t>
      </w:r>
      <w:r w:rsidRPr="007B0804">
        <w:rPr>
          <w:rFonts w:ascii="Arial Narrow" w:hAnsi="Arial Narrow"/>
          <w:sz w:val="22"/>
          <w:szCs w:val="22"/>
        </w:rPr>
        <w:t xml:space="preserve"> się do </w:t>
      </w:r>
      <w:r w:rsidR="00985520">
        <w:rPr>
          <w:rFonts w:ascii="Arial Narrow" w:eastAsia="Calibri" w:hAnsi="Arial Narrow"/>
          <w:b/>
          <w:sz w:val="22"/>
          <w:szCs w:val="22"/>
          <w:lang w:eastAsia="en-US"/>
        </w:rPr>
        <w:t xml:space="preserve">29 maja 2020r. </w:t>
      </w:r>
      <w:r w:rsidR="007B0804" w:rsidRPr="007B0804">
        <w:rPr>
          <w:rFonts w:ascii="Arial Narrow" w:hAnsi="Arial Narrow"/>
          <w:b/>
          <w:sz w:val="22"/>
          <w:szCs w:val="22"/>
        </w:rPr>
        <w:tab/>
      </w:r>
    </w:p>
    <w:p w:rsidR="007B0804" w:rsidRPr="007B0804" w:rsidRDefault="006154BE" w:rsidP="00E0059E">
      <w:pPr>
        <w:pStyle w:val="Akapitzlist"/>
        <w:numPr>
          <w:ilvl w:val="0"/>
          <w:numId w:val="30"/>
        </w:numPr>
        <w:ind w:left="426"/>
        <w:rPr>
          <w:rFonts w:ascii="Arial Narrow" w:hAnsi="Arial Narrow"/>
          <w:b/>
          <w:sz w:val="22"/>
          <w:szCs w:val="22"/>
        </w:rPr>
      </w:pPr>
      <w:r w:rsidRPr="007B0804">
        <w:rPr>
          <w:rFonts w:ascii="Arial Narrow" w:hAnsi="Arial Narrow"/>
          <w:sz w:val="22"/>
          <w:szCs w:val="22"/>
        </w:rPr>
        <w:t xml:space="preserve">Potwierdzeniem wykonania przedmiotu umowy będzie protokół zdawczo-odbiorczy podpisany przez obie strony Umowy. </w:t>
      </w:r>
    </w:p>
    <w:p w:rsidR="006154BE" w:rsidRPr="007B0804" w:rsidRDefault="006154BE" w:rsidP="00E0059E">
      <w:pPr>
        <w:pStyle w:val="Akapitzlist"/>
        <w:numPr>
          <w:ilvl w:val="0"/>
          <w:numId w:val="30"/>
        </w:numPr>
        <w:ind w:left="426"/>
        <w:rPr>
          <w:rFonts w:ascii="Arial Narrow" w:hAnsi="Arial Narrow"/>
          <w:b/>
          <w:sz w:val="22"/>
          <w:szCs w:val="22"/>
        </w:rPr>
      </w:pPr>
      <w:r w:rsidRPr="007B0804">
        <w:rPr>
          <w:rFonts w:ascii="Arial Narrow" w:eastAsia="Calibri" w:hAnsi="Arial Narrow"/>
          <w:sz w:val="22"/>
          <w:szCs w:val="22"/>
          <w:lang w:eastAsia="ar-SA"/>
        </w:rPr>
        <w:lastRenderedPageBreak/>
        <w:t xml:space="preserve">Niedotrzymanie terminu, o którym mowa </w:t>
      </w:r>
      <w:r w:rsidRPr="007B0804">
        <w:rPr>
          <w:rFonts w:ascii="Arial Narrow" w:eastAsia="Calibri" w:hAnsi="Arial Narrow"/>
          <w:color w:val="000000" w:themeColor="text1"/>
          <w:sz w:val="22"/>
          <w:szCs w:val="22"/>
          <w:lang w:eastAsia="ar-SA"/>
        </w:rPr>
        <w:t xml:space="preserve">w ust. 1 niniejszej umowy oznacza rozpoczęcie terminu do naliczania kar umownych, o których mowa w </w:t>
      </w:r>
      <w:r w:rsidR="008B33B3" w:rsidRPr="007B0804">
        <w:rPr>
          <w:rFonts w:ascii="Arial Narrow" w:eastAsia="Calibri" w:hAnsi="Arial Narrow"/>
          <w:color w:val="000000" w:themeColor="text1"/>
          <w:sz w:val="22"/>
          <w:szCs w:val="22"/>
          <w:lang w:eastAsia="ar-SA"/>
        </w:rPr>
        <w:fldChar w:fldCharType="begin"/>
      </w:r>
      <w:r w:rsidRPr="007B0804">
        <w:rPr>
          <w:rFonts w:ascii="Arial Narrow" w:eastAsia="Calibri" w:hAnsi="Arial Narrow"/>
          <w:color w:val="000000" w:themeColor="text1"/>
          <w:sz w:val="22"/>
          <w:szCs w:val="22"/>
          <w:lang w:eastAsia="ar-SA"/>
        </w:rPr>
        <w:instrText>\SYMBOL 167 \f "Times New Roman CE"</w:instrText>
      </w:r>
      <w:r w:rsidR="008B33B3" w:rsidRPr="007B0804">
        <w:rPr>
          <w:rFonts w:ascii="Arial Narrow" w:eastAsia="Calibri" w:hAnsi="Arial Narrow"/>
          <w:color w:val="000000" w:themeColor="text1"/>
          <w:sz w:val="22"/>
          <w:szCs w:val="22"/>
          <w:lang w:eastAsia="ar-SA"/>
        </w:rPr>
        <w:fldChar w:fldCharType="end"/>
      </w:r>
      <w:r w:rsidRPr="007B0804">
        <w:rPr>
          <w:rFonts w:ascii="Arial Narrow" w:eastAsia="Calibri" w:hAnsi="Arial Narrow"/>
          <w:color w:val="000000" w:themeColor="text1"/>
          <w:sz w:val="22"/>
          <w:szCs w:val="22"/>
          <w:lang w:eastAsia="ar-SA"/>
        </w:rPr>
        <w:t>10.</w:t>
      </w:r>
    </w:p>
    <w:p w:rsidR="006154BE" w:rsidRPr="00A06DA6" w:rsidRDefault="006154BE" w:rsidP="006154BE">
      <w:pPr>
        <w:suppressAutoHyphens/>
        <w:spacing w:after="0"/>
        <w:jc w:val="both"/>
        <w:rPr>
          <w:rFonts w:eastAsia="Calibri"/>
          <w:lang w:eastAsia="ar-SA"/>
        </w:rPr>
      </w:pPr>
    </w:p>
    <w:p w:rsidR="006154BE" w:rsidRPr="00A06DA6" w:rsidRDefault="006154BE" w:rsidP="006154BE">
      <w:pPr>
        <w:jc w:val="center"/>
        <w:rPr>
          <w:b/>
        </w:rPr>
      </w:pPr>
      <w:r w:rsidRPr="00A06DA6">
        <w:rPr>
          <w:b/>
        </w:rPr>
        <w:t>§ 5</w:t>
      </w:r>
    </w:p>
    <w:p w:rsidR="006154BE" w:rsidRPr="00A06DA6" w:rsidRDefault="006154BE" w:rsidP="006154BE">
      <w:pPr>
        <w:jc w:val="center"/>
        <w:rPr>
          <w:b/>
          <w:caps/>
        </w:rPr>
      </w:pPr>
      <w:r w:rsidRPr="00A06DA6">
        <w:rPr>
          <w:b/>
          <w:caps/>
        </w:rPr>
        <w:t>Wynagrodzenie Wykonawcy</w:t>
      </w:r>
    </w:p>
    <w:p w:rsidR="006154BE" w:rsidRPr="00A06DA6" w:rsidRDefault="006154BE" w:rsidP="00E0059E">
      <w:pPr>
        <w:numPr>
          <w:ilvl w:val="0"/>
          <w:numId w:val="20"/>
        </w:numPr>
        <w:spacing w:after="0"/>
        <w:jc w:val="both"/>
        <w:rPr>
          <w:rFonts w:cs="Times New Roman"/>
        </w:rPr>
      </w:pPr>
      <w:r w:rsidRPr="00A06DA6">
        <w:t xml:space="preserve">Wynagrodzenie za przedmiot umowy określony w </w:t>
      </w:r>
      <w:r w:rsidR="008B33B3" w:rsidRPr="00A06DA6">
        <w:fldChar w:fldCharType="begin"/>
      </w:r>
      <w:r w:rsidRPr="00A06DA6">
        <w:instrText>\SYMBOL 167 \f "Times New Roman CE"</w:instrText>
      </w:r>
      <w:r w:rsidR="008B33B3" w:rsidRPr="00A06DA6">
        <w:fldChar w:fldCharType="end"/>
      </w:r>
      <w:r w:rsidRPr="00A06DA6">
        <w:t xml:space="preserve"> 1, zgodnie z przeprowadzonym przetargiem nieograniczonym ustala się na: kwotę netto: …………….. zł (słownie złotych: …………..), plus podatek VAT, co stanowi łącznie brutto …… zł (słownie złotych: …………..)</w:t>
      </w:r>
      <w:r w:rsidR="00985520">
        <w:t>.</w:t>
      </w:r>
    </w:p>
    <w:p w:rsidR="006154BE" w:rsidRPr="00A06DA6" w:rsidRDefault="006154BE" w:rsidP="00E0059E">
      <w:pPr>
        <w:numPr>
          <w:ilvl w:val="0"/>
          <w:numId w:val="15"/>
        </w:numPr>
        <w:spacing w:after="0"/>
        <w:ind w:right="-1"/>
        <w:contextualSpacing/>
        <w:jc w:val="both"/>
      </w:pPr>
      <w:r w:rsidRPr="00A06DA6">
        <w:t>Kwota wymieniona w ust. 1 zawiera wszystkie koszty związane z realizacją zadania niezbędne                                  do jego wykonania.</w:t>
      </w:r>
    </w:p>
    <w:p w:rsidR="006154BE" w:rsidRPr="00A06DA6" w:rsidRDefault="006154BE" w:rsidP="00E0059E">
      <w:pPr>
        <w:pStyle w:val="Akapitzlist"/>
        <w:numPr>
          <w:ilvl w:val="0"/>
          <w:numId w:val="15"/>
        </w:numPr>
        <w:tabs>
          <w:tab w:val="left" w:pos="142"/>
          <w:tab w:val="left" w:pos="540"/>
          <w:tab w:val="left" w:pos="1134"/>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Fonts w:ascii="Arial Narrow" w:hAnsi="Arial Narrow"/>
          <w:sz w:val="22"/>
          <w:szCs w:val="22"/>
        </w:rPr>
      </w:pPr>
      <w:r w:rsidRPr="00A06DA6">
        <w:rPr>
          <w:rFonts w:ascii="Arial Narrow" w:hAnsi="Arial Narrow"/>
          <w:sz w:val="22"/>
          <w:szCs w:val="22"/>
        </w:rPr>
        <w:t>Fakturę VAT należy wystawić na następujące dane:</w:t>
      </w:r>
    </w:p>
    <w:p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Gmina Krobia</w:t>
      </w:r>
    </w:p>
    <w:p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ul. Rynek 1</w:t>
      </w:r>
    </w:p>
    <w:p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63-840 Krobia</w:t>
      </w:r>
    </w:p>
    <w:p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NIP 696-17-49-038.</w:t>
      </w:r>
    </w:p>
    <w:p w:rsidR="006154BE" w:rsidRPr="00A06DA6" w:rsidRDefault="006154BE" w:rsidP="00E0059E">
      <w:pPr>
        <w:pStyle w:val="Akapitzlist"/>
        <w:numPr>
          <w:ilvl w:val="0"/>
          <w:numId w:val="15"/>
        </w:numPr>
        <w:spacing w:after="60" w:line="276" w:lineRule="auto"/>
        <w:jc w:val="both"/>
        <w:rPr>
          <w:rFonts w:ascii="Arial Narrow" w:hAnsi="Arial Narrow"/>
          <w:sz w:val="22"/>
          <w:szCs w:val="22"/>
        </w:rPr>
      </w:pPr>
      <w:r w:rsidRPr="00A06DA6">
        <w:rPr>
          <w:rFonts w:ascii="Arial Narrow" w:hAnsi="Arial Narrow"/>
          <w:sz w:val="22"/>
          <w:szCs w:val="22"/>
        </w:rPr>
        <w:t>Zamawiający zobowiązuje się dokonać zapłaty należności przelewem na rachunek bankowy Wykonawcy wskazany w wysta</w:t>
      </w:r>
      <w:r w:rsidR="00AE04A4">
        <w:rPr>
          <w:rFonts w:ascii="Arial Narrow" w:hAnsi="Arial Narrow"/>
          <w:sz w:val="22"/>
          <w:szCs w:val="22"/>
        </w:rPr>
        <w:t>wionej fakturze w terminie do 14</w:t>
      </w:r>
      <w:r w:rsidRPr="00A06DA6">
        <w:rPr>
          <w:rFonts w:ascii="Arial Narrow" w:hAnsi="Arial Narrow"/>
          <w:sz w:val="22"/>
          <w:szCs w:val="22"/>
        </w:rPr>
        <w:t xml:space="preserve"> dni licząc od dnia wystawienia faktury</w:t>
      </w:r>
      <w:r w:rsidR="007B0804">
        <w:rPr>
          <w:rFonts w:ascii="Arial Narrow" w:hAnsi="Arial Narrow"/>
          <w:sz w:val="22"/>
          <w:szCs w:val="22"/>
        </w:rPr>
        <w:t xml:space="preserve"> jednak nie  później niż do 30.</w:t>
      </w:r>
      <w:r w:rsidR="00985520">
        <w:rPr>
          <w:rFonts w:ascii="Arial Narrow" w:hAnsi="Arial Narrow"/>
          <w:sz w:val="22"/>
          <w:szCs w:val="22"/>
        </w:rPr>
        <w:t>06</w:t>
      </w:r>
      <w:r w:rsidR="007B0804">
        <w:rPr>
          <w:rFonts w:ascii="Arial Narrow" w:hAnsi="Arial Narrow"/>
          <w:sz w:val="22"/>
          <w:szCs w:val="22"/>
        </w:rPr>
        <w:t>.20</w:t>
      </w:r>
      <w:r w:rsidR="00985520">
        <w:rPr>
          <w:rFonts w:ascii="Arial Narrow" w:hAnsi="Arial Narrow"/>
          <w:sz w:val="22"/>
          <w:szCs w:val="22"/>
        </w:rPr>
        <w:t>20</w:t>
      </w:r>
      <w:r w:rsidR="007B0804">
        <w:rPr>
          <w:rFonts w:ascii="Arial Narrow" w:hAnsi="Arial Narrow"/>
          <w:sz w:val="22"/>
          <w:szCs w:val="22"/>
        </w:rPr>
        <w:t xml:space="preserve">r. </w:t>
      </w:r>
    </w:p>
    <w:p w:rsidR="006154BE" w:rsidRPr="00A06DA6" w:rsidRDefault="006154BE" w:rsidP="00E0059E">
      <w:pPr>
        <w:numPr>
          <w:ilvl w:val="0"/>
          <w:numId w:val="15"/>
        </w:numPr>
        <w:spacing w:after="0"/>
        <w:ind w:right="-1"/>
        <w:contextualSpacing/>
        <w:jc w:val="both"/>
      </w:pPr>
      <w:r w:rsidRPr="00A06DA6">
        <w:t>Za datę zapłaty strony uznają datę złożenia przez Zamawiającego polecenia przelewu bankowego.</w:t>
      </w:r>
    </w:p>
    <w:p w:rsidR="007B0804" w:rsidRPr="00E21A55" w:rsidRDefault="006154BE" w:rsidP="006154BE">
      <w:pPr>
        <w:numPr>
          <w:ilvl w:val="0"/>
          <w:numId w:val="15"/>
        </w:numPr>
        <w:spacing w:after="0"/>
        <w:ind w:right="-1"/>
        <w:contextualSpacing/>
        <w:jc w:val="both"/>
      </w:pPr>
      <w:r w:rsidRPr="00A06DA6">
        <w:t>Wykonawca oświadcza, że zapoznał się z zakresem prac i nie wnosi z tego tytułu żadnych zastrzeżeń.</w:t>
      </w:r>
    </w:p>
    <w:p w:rsidR="006154BE" w:rsidRPr="00A06DA6" w:rsidRDefault="006154BE" w:rsidP="006154BE">
      <w:pPr>
        <w:spacing w:after="0"/>
        <w:ind w:left="360" w:right="-1"/>
        <w:contextualSpacing/>
        <w:jc w:val="both"/>
      </w:pPr>
    </w:p>
    <w:p w:rsidR="006154BE" w:rsidRPr="00A06DA6" w:rsidRDefault="006154BE" w:rsidP="006154BE">
      <w:pPr>
        <w:suppressAutoHyphens/>
        <w:jc w:val="center"/>
        <w:rPr>
          <w:b/>
        </w:rPr>
      </w:pPr>
      <w:r w:rsidRPr="00A06DA6">
        <w:rPr>
          <w:b/>
        </w:rPr>
        <w:t>§ 6</w:t>
      </w:r>
    </w:p>
    <w:p w:rsidR="006154BE" w:rsidRPr="00A06DA6" w:rsidRDefault="006154BE" w:rsidP="006154BE">
      <w:pPr>
        <w:suppressAutoHyphens/>
        <w:jc w:val="center"/>
        <w:rPr>
          <w:b/>
        </w:rPr>
      </w:pPr>
      <w:r w:rsidRPr="00A06DA6">
        <w:rPr>
          <w:b/>
        </w:rPr>
        <w:t>PODWYKONAWSTWO</w:t>
      </w:r>
    </w:p>
    <w:p w:rsidR="006154BE" w:rsidRPr="00A06DA6" w:rsidRDefault="006154BE" w:rsidP="00E0059E">
      <w:pPr>
        <w:numPr>
          <w:ilvl w:val="0"/>
          <w:numId w:val="12"/>
        </w:numPr>
        <w:tabs>
          <w:tab w:val="left" w:pos="284"/>
        </w:tabs>
        <w:spacing w:after="0"/>
        <w:ind w:left="284" w:right="-1" w:hanging="284"/>
        <w:jc w:val="both"/>
      </w:pPr>
      <w:r w:rsidRPr="00A06DA6">
        <w:rPr>
          <w:b/>
        </w:rPr>
        <w:t>Wykonawca</w:t>
      </w:r>
      <w:r w:rsidRPr="00A06DA6">
        <w:t xml:space="preserve"> jest odpowiedzialny za działania lub zaniechania podwykonawcy, jego przedstawicieli </w:t>
      </w:r>
      <w:r w:rsidRPr="00A06DA6">
        <w:br/>
        <w:t>lub pracowników, jak za własne działania lub zaniechania.</w:t>
      </w:r>
    </w:p>
    <w:p w:rsidR="006154BE" w:rsidRPr="00A06DA6" w:rsidRDefault="006154BE" w:rsidP="00E0059E">
      <w:pPr>
        <w:numPr>
          <w:ilvl w:val="0"/>
          <w:numId w:val="12"/>
        </w:numPr>
        <w:tabs>
          <w:tab w:val="left" w:pos="284"/>
        </w:tabs>
        <w:spacing w:after="0"/>
        <w:ind w:left="284" w:right="-1" w:hanging="284"/>
        <w:jc w:val="both"/>
      </w:pPr>
      <w:r w:rsidRPr="00A06DA6">
        <w:rPr>
          <w:b/>
        </w:rPr>
        <w:t>Wykonawca</w:t>
      </w:r>
      <w:r w:rsidRPr="00A06DA6">
        <w:t xml:space="preserve"> może:</w:t>
      </w:r>
    </w:p>
    <w:p w:rsidR="006154BE" w:rsidRPr="00A06DA6" w:rsidRDefault="006154BE" w:rsidP="00E0059E">
      <w:pPr>
        <w:numPr>
          <w:ilvl w:val="0"/>
          <w:numId w:val="13"/>
        </w:numPr>
        <w:tabs>
          <w:tab w:val="left" w:pos="284"/>
          <w:tab w:val="left" w:pos="567"/>
        </w:tabs>
        <w:spacing w:after="0"/>
        <w:ind w:left="567" w:right="-1" w:hanging="283"/>
        <w:jc w:val="both"/>
      </w:pPr>
      <w:r w:rsidRPr="00A06DA6">
        <w:t>powierzyć realizację części zamówienia podwykonawcom, mimo nie wskazania w ofercie takiej części do powierzenia podwykonawcom,</w:t>
      </w:r>
    </w:p>
    <w:p w:rsidR="006154BE" w:rsidRPr="00A06DA6" w:rsidRDefault="006154BE" w:rsidP="00E0059E">
      <w:pPr>
        <w:numPr>
          <w:ilvl w:val="0"/>
          <w:numId w:val="13"/>
        </w:numPr>
        <w:tabs>
          <w:tab w:val="left" w:pos="284"/>
          <w:tab w:val="left" w:pos="567"/>
        </w:tabs>
        <w:spacing w:after="0"/>
        <w:ind w:left="567" w:right="-1" w:hanging="283"/>
        <w:jc w:val="both"/>
      </w:pPr>
      <w:r w:rsidRPr="00A06DA6">
        <w:t>wskazać inny zakres podwykonawstwa niż przedstawiony w złożonej ofercie,</w:t>
      </w:r>
    </w:p>
    <w:p w:rsidR="006154BE" w:rsidRPr="00A06DA6" w:rsidRDefault="006154BE" w:rsidP="00E0059E">
      <w:pPr>
        <w:numPr>
          <w:ilvl w:val="0"/>
          <w:numId w:val="13"/>
        </w:numPr>
        <w:tabs>
          <w:tab w:val="left" w:pos="284"/>
          <w:tab w:val="left" w:pos="567"/>
        </w:tabs>
        <w:spacing w:after="0"/>
        <w:ind w:left="567" w:right="-1" w:hanging="283"/>
        <w:jc w:val="both"/>
      </w:pPr>
      <w:r w:rsidRPr="00A06DA6">
        <w:t>wskazać innych podwykonawców niż przedstawieni w złożonej ofercie,</w:t>
      </w:r>
    </w:p>
    <w:p w:rsidR="006154BE" w:rsidRPr="00A06DA6" w:rsidRDefault="006154BE" w:rsidP="00E0059E">
      <w:pPr>
        <w:numPr>
          <w:ilvl w:val="0"/>
          <w:numId w:val="13"/>
        </w:numPr>
        <w:tabs>
          <w:tab w:val="left" w:pos="284"/>
          <w:tab w:val="left" w:pos="567"/>
        </w:tabs>
        <w:spacing w:after="0"/>
        <w:ind w:left="567" w:right="-1" w:hanging="283"/>
        <w:jc w:val="both"/>
      </w:pPr>
      <w:r w:rsidRPr="00A06DA6">
        <w:t>zrezygnować z podwykonawstwa.</w:t>
      </w:r>
    </w:p>
    <w:p w:rsidR="006154BE" w:rsidRPr="00A06DA6" w:rsidRDefault="006154BE" w:rsidP="00E0059E">
      <w:pPr>
        <w:numPr>
          <w:ilvl w:val="0"/>
          <w:numId w:val="12"/>
        </w:numPr>
        <w:tabs>
          <w:tab w:val="left" w:pos="284"/>
        </w:tabs>
        <w:spacing w:after="0"/>
        <w:ind w:left="284" w:right="-1" w:hanging="284"/>
        <w:jc w:val="both"/>
      </w:pPr>
      <w:r w:rsidRPr="00A06DA6">
        <w:t xml:space="preserve">W przypadku, gdy zmiana albo rezygnacja z podwykonawcy dotyczy podmiotu, na którego zasoby </w:t>
      </w:r>
      <w:r w:rsidRPr="00A06DA6">
        <w:rPr>
          <w:b/>
        </w:rPr>
        <w:t>Wykonawca</w:t>
      </w:r>
      <w:r w:rsidRPr="00A06DA6">
        <w:t xml:space="preserve"> powoływał się, na zasadach określonych w </w:t>
      </w:r>
      <w:r w:rsidR="003760A5">
        <w:t xml:space="preserve">art. </w:t>
      </w:r>
      <w:r w:rsidRPr="00A06DA6">
        <w:t xml:space="preserve">22a ust. 1 ustawy z dnia 29 stycznia </w:t>
      </w:r>
      <w:r w:rsidRPr="00A06DA6">
        <w:br/>
        <w:t xml:space="preserve">2004 roku Prawo zamówień publicznych, w celu wykazania spełniania warunków udziału </w:t>
      </w:r>
      <w:r w:rsidRPr="00A06DA6">
        <w:br/>
        <w:t xml:space="preserve">w postępowaniu, </w:t>
      </w:r>
      <w:r w:rsidRPr="00A06DA6">
        <w:rPr>
          <w:b/>
        </w:rPr>
        <w:t>Wykonawca</w:t>
      </w:r>
      <w:r w:rsidRPr="00A06DA6">
        <w:t xml:space="preserve"> jest obowiązany wykazać </w:t>
      </w:r>
      <w:r w:rsidRPr="00A06DA6">
        <w:rPr>
          <w:b/>
        </w:rPr>
        <w:t>Zamawiającemu</w:t>
      </w:r>
      <w:r w:rsidRPr="00A06DA6">
        <w:t xml:space="preserve">, że proponowany inny podwykonawca lub </w:t>
      </w:r>
      <w:r w:rsidRPr="00A06DA6">
        <w:rPr>
          <w:b/>
        </w:rPr>
        <w:t>Wykonawca</w:t>
      </w:r>
      <w:r w:rsidRPr="00A06DA6">
        <w:t xml:space="preserve"> samodzielnie spełnia je w stopniu nie mniejszym </w:t>
      </w:r>
      <w:r w:rsidRPr="00A06DA6">
        <w:br/>
        <w:t>niż podwykonawca, na którego zasoby Wykonawca powoływał się w trakcie postępowania</w:t>
      </w:r>
      <w:r w:rsidRPr="00A06DA6">
        <w:br/>
        <w:t>o udzielenie zamówienia.</w:t>
      </w:r>
    </w:p>
    <w:p w:rsidR="006154BE" w:rsidRPr="00A06DA6" w:rsidRDefault="006154BE" w:rsidP="00E0059E">
      <w:pPr>
        <w:numPr>
          <w:ilvl w:val="0"/>
          <w:numId w:val="12"/>
        </w:numPr>
        <w:tabs>
          <w:tab w:val="left" w:pos="284"/>
        </w:tabs>
        <w:spacing w:after="0"/>
        <w:ind w:left="567" w:right="-1" w:hanging="567"/>
        <w:jc w:val="both"/>
      </w:pPr>
      <w:r w:rsidRPr="00A06DA6">
        <w:t>Umowa z podwykonawcą powinna zawierać w szczególności:</w:t>
      </w:r>
    </w:p>
    <w:p w:rsidR="006154BE" w:rsidRPr="00A06DA6" w:rsidRDefault="006154BE" w:rsidP="00E0059E">
      <w:pPr>
        <w:numPr>
          <w:ilvl w:val="0"/>
          <w:numId w:val="14"/>
        </w:numPr>
        <w:tabs>
          <w:tab w:val="left" w:pos="284"/>
          <w:tab w:val="left" w:pos="567"/>
        </w:tabs>
        <w:spacing w:after="0"/>
        <w:ind w:right="-1" w:hanging="1003"/>
        <w:jc w:val="both"/>
      </w:pPr>
      <w:r w:rsidRPr="00A06DA6">
        <w:t>zakres dostawy do wykonania,</w:t>
      </w:r>
    </w:p>
    <w:p w:rsidR="006154BE" w:rsidRPr="00A06DA6" w:rsidRDefault="006154BE" w:rsidP="00E0059E">
      <w:pPr>
        <w:numPr>
          <w:ilvl w:val="0"/>
          <w:numId w:val="14"/>
        </w:numPr>
        <w:tabs>
          <w:tab w:val="left" w:pos="284"/>
          <w:tab w:val="left" w:pos="567"/>
        </w:tabs>
        <w:spacing w:after="0"/>
        <w:ind w:left="851" w:right="-1" w:hanging="567"/>
        <w:jc w:val="both"/>
      </w:pPr>
      <w:r w:rsidRPr="00A06DA6">
        <w:t>termin realizacji,</w:t>
      </w:r>
    </w:p>
    <w:p w:rsidR="006154BE" w:rsidRPr="00A06DA6" w:rsidRDefault="006154BE" w:rsidP="00E0059E">
      <w:pPr>
        <w:numPr>
          <w:ilvl w:val="0"/>
          <w:numId w:val="14"/>
        </w:numPr>
        <w:tabs>
          <w:tab w:val="left" w:pos="284"/>
          <w:tab w:val="left" w:pos="567"/>
        </w:tabs>
        <w:spacing w:after="0"/>
        <w:ind w:left="851" w:right="-1" w:hanging="567"/>
        <w:jc w:val="both"/>
      </w:pPr>
      <w:r w:rsidRPr="00A06DA6">
        <w:lastRenderedPageBreak/>
        <w:t>wynagrodzenie.</w:t>
      </w:r>
    </w:p>
    <w:p w:rsidR="006154BE" w:rsidRPr="00A06DA6" w:rsidRDefault="006154BE" w:rsidP="00E0059E">
      <w:pPr>
        <w:numPr>
          <w:ilvl w:val="0"/>
          <w:numId w:val="12"/>
        </w:numPr>
        <w:tabs>
          <w:tab w:val="left" w:pos="284"/>
        </w:tabs>
        <w:spacing w:after="0"/>
        <w:ind w:left="284" w:right="-1" w:hanging="284"/>
        <w:jc w:val="both"/>
      </w:pPr>
      <w:r w:rsidRPr="00A06DA6">
        <w:t xml:space="preserve">Umowa o podwykonawstwo nie może zawierać zapisów, które są sprzeczne z postanowieniami umowy zawartej pomiędzy </w:t>
      </w:r>
      <w:r w:rsidRPr="00A06DA6">
        <w:rPr>
          <w:b/>
        </w:rPr>
        <w:t>Zamawiającym</w:t>
      </w:r>
      <w:r w:rsidRPr="00A06DA6">
        <w:t xml:space="preserve"> a </w:t>
      </w:r>
      <w:r w:rsidRPr="00A06DA6">
        <w:rPr>
          <w:b/>
        </w:rPr>
        <w:t>Wykonawcą</w:t>
      </w:r>
      <w:r w:rsidRPr="00A06DA6">
        <w:t>.</w:t>
      </w:r>
    </w:p>
    <w:p w:rsidR="006154BE" w:rsidRPr="00A06DA6" w:rsidRDefault="006154BE" w:rsidP="00E0059E">
      <w:pPr>
        <w:numPr>
          <w:ilvl w:val="0"/>
          <w:numId w:val="12"/>
        </w:numPr>
        <w:tabs>
          <w:tab w:val="left" w:pos="284"/>
        </w:tabs>
        <w:spacing w:after="0"/>
        <w:ind w:left="284" w:right="-1" w:hanging="284"/>
        <w:jc w:val="both"/>
      </w:pPr>
      <w:r w:rsidRPr="00A06DA6">
        <w:t xml:space="preserve">Zawarcie umowy z podwykonawcą wymaga uprzedniej pisemnej zgody </w:t>
      </w:r>
      <w:r w:rsidRPr="00A06DA6">
        <w:rPr>
          <w:b/>
        </w:rPr>
        <w:t>Zamawiającego</w:t>
      </w:r>
      <w:r w:rsidRPr="00A06DA6">
        <w:t xml:space="preserve">. </w:t>
      </w:r>
      <w:r w:rsidRPr="00A06DA6">
        <w:rPr>
          <w:b/>
        </w:rPr>
        <w:t xml:space="preserve">Wykonawca </w:t>
      </w:r>
      <w:r w:rsidRPr="00A06DA6">
        <w:t>zobowiązany jest przedłożyć do akceptacji projekt umowy z podwykonawcą, a następnie podpisaną umowę.</w:t>
      </w:r>
    </w:p>
    <w:p w:rsidR="006154BE" w:rsidRPr="00A06DA6" w:rsidRDefault="006154BE" w:rsidP="00E0059E">
      <w:pPr>
        <w:numPr>
          <w:ilvl w:val="0"/>
          <w:numId w:val="12"/>
        </w:numPr>
        <w:tabs>
          <w:tab w:val="left" w:pos="284"/>
        </w:tabs>
        <w:spacing w:after="0"/>
        <w:ind w:left="284" w:right="-1" w:hanging="284"/>
        <w:jc w:val="both"/>
      </w:pPr>
      <w:r w:rsidRPr="00A06DA6">
        <w:rPr>
          <w:rFonts w:cs="Arial"/>
          <w:color w:val="000000"/>
        </w:rPr>
        <w:t>Wykonawca, Podwykonawca lub Dalszy podwykonawca zamówienia przedkłada zamawiającemu poświadczoną za zgodność z oryginałem kopię zawartej umowy o podwykonawstwo.</w:t>
      </w:r>
    </w:p>
    <w:p w:rsidR="006154BE" w:rsidRPr="00A06DA6" w:rsidRDefault="006154BE" w:rsidP="00E0059E">
      <w:pPr>
        <w:numPr>
          <w:ilvl w:val="0"/>
          <w:numId w:val="12"/>
        </w:numPr>
        <w:tabs>
          <w:tab w:val="left" w:pos="284"/>
        </w:tabs>
        <w:spacing w:after="0"/>
        <w:ind w:left="284" w:right="-1" w:hanging="284"/>
        <w:jc w:val="both"/>
      </w:pPr>
      <w:r w:rsidRPr="00A06DA6">
        <w:rPr>
          <w:rFonts w:cs="Arial"/>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w:t>
      </w:r>
    </w:p>
    <w:p w:rsidR="006154BE" w:rsidRPr="00A06DA6" w:rsidRDefault="006154BE" w:rsidP="00E0059E">
      <w:pPr>
        <w:numPr>
          <w:ilvl w:val="0"/>
          <w:numId w:val="12"/>
        </w:numPr>
        <w:tabs>
          <w:tab w:val="left" w:pos="284"/>
        </w:tabs>
        <w:spacing w:after="0"/>
        <w:ind w:left="284" w:right="-1" w:hanging="284"/>
        <w:jc w:val="both"/>
      </w:pPr>
      <w:r w:rsidRPr="00A06DA6">
        <w:rPr>
          <w:rFonts w:cs="Arial"/>
          <w:color w:val="000000"/>
        </w:rPr>
        <w:t xml:space="preserve">W przypadku </w:t>
      </w:r>
      <w:r w:rsidRPr="00617237">
        <w:rPr>
          <w:rFonts w:cs="Arial"/>
          <w:color w:val="000000"/>
        </w:rPr>
        <w:t>umowy o podwykonawstwo, której przedmiotem są dostawy lub usługi, w której termin zapłaty wynagrodzenia jest dłuższy niż 30 dni, Zamawiający informuje o tym Wykonawcę i wzywa go do doprowadzenia do zmiany tej umowy pod rygorem wystąpienia o zapłatę kary umownej.</w:t>
      </w:r>
      <w:r w:rsidR="00BA2426" w:rsidRPr="00617237">
        <w:rPr>
          <w:rFonts w:cs="Arial"/>
          <w:color w:val="000000"/>
        </w:rPr>
        <w:t xml:space="preserve"> </w:t>
      </w:r>
    </w:p>
    <w:p w:rsidR="006154BE" w:rsidRPr="00A06DA6" w:rsidRDefault="006154BE" w:rsidP="00E0059E">
      <w:pPr>
        <w:numPr>
          <w:ilvl w:val="0"/>
          <w:numId w:val="12"/>
        </w:numPr>
        <w:tabs>
          <w:tab w:val="left" w:pos="284"/>
        </w:tabs>
        <w:spacing w:after="0"/>
        <w:ind w:left="284" w:right="-1" w:hanging="284"/>
        <w:jc w:val="both"/>
      </w:pPr>
      <w:r w:rsidRPr="00A06DA6">
        <w:rPr>
          <w:bCs/>
        </w:rPr>
        <w:t xml:space="preserve">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regresu prawo do 100% kwoty jaką uiścił  na rzecz podwykonawcy, bądź dalszego podwykonawcy. Powyższa kwota zostanie potrącona z wynagrodzenia Wykonawcy. </w:t>
      </w:r>
    </w:p>
    <w:p w:rsidR="006154BE" w:rsidRPr="00A06DA6" w:rsidRDefault="006154BE" w:rsidP="006154BE">
      <w:pPr>
        <w:tabs>
          <w:tab w:val="left" w:pos="284"/>
        </w:tabs>
        <w:spacing w:after="0"/>
        <w:ind w:right="-1"/>
        <w:jc w:val="both"/>
        <w:rPr>
          <w:bCs/>
        </w:rPr>
      </w:pPr>
    </w:p>
    <w:p w:rsidR="006154BE" w:rsidRPr="00A06DA6" w:rsidRDefault="006154BE" w:rsidP="006154BE">
      <w:pPr>
        <w:jc w:val="center"/>
        <w:rPr>
          <w:b/>
        </w:rPr>
      </w:pPr>
      <w:r w:rsidRPr="00A06DA6">
        <w:rPr>
          <w:b/>
        </w:rPr>
        <w:t>§ 7</w:t>
      </w:r>
    </w:p>
    <w:p w:rsidR="006154BE" w:rsidRPr="00A06DA6" w:rsidRDefault="006154BE" w:rsidP="006154BE">
      <w:pPr>
        <w:tabs>
          <w:tab w:val="left" w:pos="2835"/>
        </w:tabs>
        <w:jc w:val="center"/>
        <w:rPr>
          <w:b/>
          <w:caps/>
        </w:rPr>
      </w:pPr>
      <w:r w:rsidRPr="00A06DA6">
        <w:rPr>
          <w:b/>
          <w:caps/>
        </w:rPr>
        <w:t>Odbiór przedmiotu umowy</w:t>
      </w:r>
    </w:p>
    <w:p w:rsidR="0083466B" w:rsidRPr="001A3614" w:rsidRDefault="00EA6FDB" w:rsidP="00E0059E">
      <w:pPr>
        <w:pStyle w:val="Akapitzlist"/>
        <w:numPr>
          <w:ilvl w:val="0"/>
          <w:numId w:val="16"/>
        </w:numPr>
        <w:tabs>
          <w:tab w:val="left" w:pos="0"/>
          <w:tab w:val="num" w:pos="284"/>
          <w:tab w:val="left" w:pos="2835"/>
        </w:tabs>
        <w:suppressAutoHyphens/>
        <w:spacing w:line="276" w:lineRule="auto"/>
        <w:ind w:left="284" w:right="-1" w:hanging="284"/>
        <w:contextualSpacing w:val="0"/>
        <w:jc w:val="both"/>
        <w:rPr>
          <w:rFonts w:ascii="Arial Narrow" w:hAnsi="Arial Narrow"/>
          <w:sz w:val="22"/>
          <w:szCs w:val="22"/>
        </w:rPr>
      </w:pPr>
      <w:r w:rsidRPr="001A3614">
        <w:rPr>
          <w:rFonts w:ascii="Arial Narrow" w:hAnsi="Arial Narrow"/>
          <w:sz w:val="22"/>
          <w:szCs w:val="22"/>
        </w:rPr>
        <w:t xml:space="preserve">Zamawiający przystąpi do odbioru przedmiotu zamówienia w terminie </w:t>
      </w:r>
      <w:r w:rsidR="007B0804" w:rsidRPr="001A3614">
        <w:rPr>
          <w:rFonts w:ascii="Arial Narrow" w:hAnsi="Arial Narrow"/>
          <w:sz w:val="22"/>
          <w:szCs w:val="22"/>
        </w:rPr>
        <w:t>do 7</w:t>
      </w:r>
      <w:r w:rsidRPr="001A3614">
        <w:rPr>
          <w:rFonts w:ascii="Arial Narrow" w:hAnsi="Arial Narrow"/>
          <w:sz w:val="22"/>
          <w:szCs w:val="22"/>
        </w:rPr>
        <w:t xml:space="preserve"> dni od dnia zgłoszenia. </w:t>
      </w:r>
      <w:r w:rsidR="0083466B" w:rsidRPr="001A3614">
        <w:rPr>
          <w:rFonts w:ascii="Arial Narrow" w:hAnsi="Arial Narrow"/>
          <w:sz w:val="22"/>
          <w:szCs w:val="22"/>
        </w:rPr>
        <w:t>Z</w:t>
      </w:r>
      <w:r w:rsidR="00602977" w:rsidRPr="001A3614">
        <w:rPr>
          <w:rFonts w:ascii="Arial Narrow" w:hAnsi="Arial Narrow"/>
          <w:sz w:val="22"/>
          <w:szCs w:val="22"/>
        </w:rPr>
        <w:t xml:space="preserve">głoszenie </w:t>
      </w:r>
      <w:r w:rsidR="0083466B" w:rsidRPr="001A3614">
        <w:rPr>
          <w:rFonts w:ascii="Arial Narrow" w:hAnsi="Arial Narrow"/>
          <w:sz w:val="22"/>
          <w:szCs w:val="22"/>
        </w:rPr>
        <w:t xml:space="preserve">musi nastąpić najpóźniej </w:t>
      </w:r>
      <w:r w:rsidR="00602977" w:rsidRPr="001A3614">
        <w:rPr>
          <w:rFonts w:ascii="Arial Narrow" w:hAnsi="Arial Narrow"/>
          <w:sz w:val="22"/>
          <w:szCs w:val="22"/>
        </w:rPr>
        <w:t>w terminie określonym w § 4 ust. 1</w:t>
      </w:r>
      <w:r w:rsidR="0083466B" w:rsidRPr="001A3614">
        <w:rPr>
          <w:rFonts w:ascii="Arial Narrow" w:hAnsi="Arial Narrow"/>
          <w:sz w:val="22"/>
          <w:szCs w:val="22"/>
        </w:rPr>
        <w:t xml:space="preserve">. </w:t>
      </w:r>
    </w:p>
    <w:p w:rsidR="006154BE" w:rsidRPr="0083466B" w:rsidRDefault="006154BE" w:rsidP="00E0059E">
      <w:pPr>
        <w:pStyle w:val="Akapitzlist"/>
        <w:numPr>
          <w:ilvl w:val="0"/>
          <w:numId w:val="16"/>
        </w:numPr>
        <w:tabs>
          <w:tab w:val="left" w:pos="0"/>
          <w:tab w:val="num" w:pos="284"/>
          <w:tab w:val="left" w:pos="2835"/>
        </w:tabs>
        <w:suppressAutoHyphens/>
        <w:spacing w:line="276" w:lineRule="auto"/>
        <w:ind w:left="284" w:right="-1" w:hanging="284"/>
        <w:contextualSpacing w:val="0"/>
        <w:jc w:val="both"/>
        <w:rPr>
          <w:rFonts w:ascii="Arial Narrow" w:hAnsi="Arial Narrow"/>
          <w:sz w:val="22"/>
          <w:szCs w:val="22"/>
        </w:rPr>
      </w:pPr>
      <w:r w:rsidRPr="0083466B">
        <w:rPr>
          <w:rFonts w:ascii="Arial Narrow" w:hAnsi="Arial Narrow"/>
          <w:b/>
          <w:sz w:val="22"/>
          <w:szCs w:val="22"/>
        </w:rPr>
        <w:t>Wykonawca</w:t>
      </w:r>
      <w:r w:rsidRPr="0083466B">
        <w:rPr>
          <w:rFonts w:ascii="Arial Narrow" w:hAnsi="Arial Narrow"/>
          <w:sz w:val="22"/>
          <w:szCs w:val="22"/>
        </w:rPr>
        <w:t xml:space="preserve">, przekazując przedmiot umowy </w:t>
      </w:r>
      <w:r w:rsidRPr="0083466B">
        <w:rPr>
          <w:rFonts w:ascii="Arial Narrow" w:hAnsi="Arial Narrow"/>
          <w:b/>
          <w:sz w:val="22"/>
          <w:szCs w:val="22"/>
        </w:rPr>
        <w:t>Zamawiającemu</w:t>
      </w:r>
      <w:r w:rsidRPr="0083466B">
        <w:rPr>
          <w:rFonts w:ascii="Arial Narrow" w:hAnsi="Arial Narrow"/>
          <w:sz w:val="22"/>
          <w:szCs w:val="22"/>
        </w:rPr>
        <w:t>, dostarczy mu jednocześnie wszelkie dokumenty związane z danym przedmiotem, tj.: opis techniczny urządzenia, warunki eksploatacji, certyfikaty, aprobaty techniczne, deklaracje zgodności, świadectwa bezpieczeństwa itp. – o ile są wymagane odrębnymi przepisami.</w:t>
      </w:r>
    </w:p>
    <w:p w:rsidR="006154BE" w:rsidRPr="00A06DA6" w:rsidRDefault="006154BE" w:rsidP="00E0059E">
      <w:pPr>
        <w:pStyle w:val="Akapitzlist"/>
        <w:numPr>
          <w:ilvl w:val="0"/>
          <w:numId w:val="16"/>
        </w:numPr>
        <w:tabs>
          <w:tab w:val="left" w:pos="0"/>
          <w:tab w:val="num" w:pos="284"/>
        </w:tabs>
        <w:suppressAutoHyphens/>
        <w:spacing w:line="276" w:lineRule="auto"/>
        <w:ind w:left="284" w:right="-1" w:hanging="284"/>
        <w:contextualSpacing w:val="0"/>
        <w:jc w:val="both"/>
        <w:rPr>
          <w:rFonts w:ascii="Arial Narrow" w:hAnsi="Arial Narrow"/>
          <w:sz w:val="22"/>
          <w:szCs w:val="22"/>
        </w:rPr>
      </w:pPr>
      <w:r w:rsidRPr="00A06DA6">
        <w:rPr>
          <w:rFonts w:ascii="Arial Narrow" w:hAnsi="Arial Narrow"/>
          <w:sz w:val="22"/>
          <w:szCs w:val="22"/>
        </w:rPr>
        <w:t xml:space="preserve">Wraz z każdym egzemplarzem sprzętu (o ile dotyczy) </w:t>
      </w:r>
      <w:r w:rsidRPr="00A06DA6">
        <w:rPr>
          <w:rFonts w:ascii="Arial Narrow" w:hAnsi="Arial Narrow"/>
          <w:b/>
          <w:sz w:val="22"/>
          <w:szCs w:val="22"/>
        </w:rPr>
        <w:t>Wykonawca</w:t>
      </w:r>
      <w:r w:rsidRPr="00A06DA6">
        <w:rPr>
          <w:rFonts w:ascii="Arial Narrow" w:hAnsi="Arial Narrow"/>
          <w:sz w:val="22"/>
          <w:szCs w:val="22"/>
        </w:rPr>
        <w:t xml:space="preserve"> wyda </w:t>
      </w:r>
      <w:r w:rsidRPr="00A06DA6">
        <w:rPr>
          <w:rFonts w:ascii="Arial Narrow" w:hAnsi="Arial Narrow"/>
          <w:b/>
          <w:sz w:val="22"/>
          <w:szCs w:val="22"/>
        </w:rPr>
        <w:t>Zamawiającemu</w:t>
      </w:r>
      <w:r w:rsidRPr="00A06DA6">
        <w:rPr>
          <w:rFonts w:ascii="Arial Narrow" w:hAnsi="Arial Narrow"/>
          <w:sz w:val="22"/>
          <w:szCs w:val="22"/>
        </w:rPr>
        <w:t>:</w:t>
      </w:r>
    </w:p>
    <w:p w:rsidR="006154BE" w:rsidRPr="00A06DA6" w:rsidRDefault="006154BE" w:rsidP="00E0059E">
      <w:pPr>
        <w:numPr>
          <w:ilvl w:val="0"/>
          <w:numId w:val="21"/>
        </w:numPr>
        <w:spacing w:after="0"/>
        <w:ind w:left="709" w:hanging="283"/>
        <w:jc w:val="both"/>
      </w:pPr>
      <w:r w:rsidRPr="00A06DA6">
        <w:t>karty gwarancyjne wystawione przez producenta sprzętu w języku polskim,</w:t>
      </w:r>
    </w:p>
    <w:p w:rsidR="006154BE" w:rsidRPr="00A06DA6" w:rsidRDefault="006154BE" w:rsidP="00E0059E">
      <w:pPr>
        <w:numPr>
          <w:ilvl w:val="0"/>
          <w:numId w:val="21"/>
        </w:numPr>
        <w:spacing w:after="0"/>
        <w:ind w:left="709" w:hanging="283"/>
        <w:jc w:val="both"/>
      </w:pPr>
      <w:r w:rsidRPr="00A06DA6">
        <w:t>instrukcje użytkowania w języku polskim,</w:t>
      </w:r>
    </w:p>
    <w:p w:rsidR="006154BE" w:rsidRPr="00A06DA6" w:rsidRDefault="006154BE" w:rsidP="00E0059E">
      <w:pPr>
        <w:numPr>
          <w:ilvl w:val="0"/>
          <w:numId w:val="21"/>
        </w:numPr>
        <w:spacing w:after="0"/>
        <w:ind w:left="709" w:hanging="283"/>
        <w:jc w:val="both"/>
      </w:pPr>
      <w:r w:rsidRPr="00A06DA6">
        <w:t>nośniki, na których utrwalono oprogramowanie,</w:t>
      </w:r>
    </w:p>
    <w:p w:rsidR="006154BE" w:rsidRPr="00A06DA6" w:rsidRDefault="006154BE" w:rsidP="00E0059E">
      <w:pPr>
        <w:numPr>
          <w:ilvl w:val="0"/>
          <w:numId w:val="21"/>
        </w:numPr>
        <w:spacing w:after="0"/>
        <w:ind w:left="709" w:hanging="283"/>
        <w:jc w:val="both"/>
      </w:pPr>
      <w:r w:rsidRPr="00A06DA6">
        <w:t>opis techniczny urządzenia, warunki eksploatacji, certyfikaty, aprobaty techniczne, deklaracje zgodności, świadectwa bezpieczeństwa itp. - o ile są wymagane odrębnymi przepisami.</w:t>
      </w:r>
    </w:p>
    <w:p w:rsidR="006154BE" w:rsidRDefault="006154BE" w:rsidP="000D7C1F">
      <w:pPr>
        <w:pStyle w:val="Akapitzlist"/>
        <w:numPr>
          <w:ilvl w:val="0"/>
          <w:numId w:val="16"/>
        </w:numPr>
        <w:tabs>
          <w:tab w:val="clear" w:pos="720"/>
          <w:tab w:val="num" w:pos="284"/>
        </w:tabs>
        <w:spacing w:line="276" w:lineRule="auto"/>
        <w:ind w:left="284" w:hanging="284"/>
        <w:jc w:val="both"/>
        <w:rPr>
          <w:rFonts w:ascii="Arial Narrow" w:hAnsi="Arial Narrow"/>
          <w:sz w:val="22"/>
          <w:szCs w:val="22"/>
        </w:rPr>
      </w:pPr>
      <w:r w:rsidRPr="00A06DA6">
        <w:rPr>
          <w:rFonts w:ascii="Arial Narrow" w:hAnsi="Arial Narrow"/>
          <w:sz w:val="22"/>
          <w:szCs w:val="22"/>
        </w:rPr>
        <w:t xml:space="preserve">Przedmiot umowy zostanie dostarczony, rozładowany i zamontowany w miejscu wskazanym przez </w:t>
      </w:r>
      <w:r w:rsidRPr="00A06DA6">
        <w:rPr>
          <w:rFonts w:ascii="Arial Narrow" w:hAnsi="Arial Narrow"/>
          <w:b/>
          <w:sz w:val="22"/>
          <w:szCs w:val="22"/>
        </w:rPr>
        <w:t>Zamawiającego</w:t>
      </w:r>
      <w:r w:rsidRPr="00A06DA6">
        <w:rPr>
          <w:rFonts w:ascii="Arial Narrow" w:hAnsi="Arial Narrow"/>
          <w:sz w:val="22"/>
          <w:szCs w:val="22"/>
        </w:rPr>
        <w:t xml:space="preserve">, na koszt i ryzyko </w:t>
      </w:r>
      <w:r w:rsidRPr="00A06DA6">
        <w:rPr>
          <w:rFonts w:ascii="Arial Narrow" w:hAnsi="Arial Narrow"/>
          <w:b/>
          <w:sz w:val="22"/>
          <w:szCs w:val="22"/>
        </w:rPr>
        <w:t>Wykonawcy</w:t>
      </w:r>
      <w:r w:rsidRPr="00A06DA6">
        <w:rPr>
          <w:rFonts w:ascii="Arial Narrow" w:hAnsi="Arial Narrow"/>
          <w:sz w:val="22"/>
          <w:szCs w:val="22"/>
        </w:rPr>
        <w:t xml:space="preserve">. </w:t>
      </w:r>
    </w:p>
    <w:p w:rsidR="006154BE" w:rsidRDefault="006154BE" w:rsidP="000D7C1F">
      <w:pPr>
        <w:pStyle w:val="Akapitzlist"/>
        <w:numPr>
          <w:ilvl w:val="0"/>
          <w:numId w:val="16"/>
        </w:numPr>
        <w:tabs>
          <w:tab w:val="clear" w:pos="720"/>
          <w:tab w:val="num" w:pos="284"/>
        </w:tabs>
        <w:spacing w:line="276" w:lineRule="auto"/>
        <w:ind w:left="284" w:hanging="284"/>
        <w:jc w:val="both"/>
        <w:rPr>
          <w:rFonts w:ascii="Arial Narrow" w:hAnsi="Arial Narrow"/>
          <w:sz w:val="22"/>
          <w:szCs w:val="22"/>
        </w:rPr>
      </w:pPr>
      <w:r w:rsidRPr="000D7C1F">
        <w:rPr>
          <w:rFonts w:ascii="Arial Narrow" w:hAnsi="Arial Narrow"/>
          <w:sz w:val="22"/>
          <w:szCs w:val="22"/>
        </w:rPr>
        <w:t>Odbiór przedmiotu umowy nastąpi na podstawie protokołu odbioru</w:t>
      </w:r>
      <w:r w:rsidR="009F19AC" w:rsidRPr="000D7C1F">
        <w:rPr>
          <w:rFonts w:ascii="Arial Narrow" w:hAnsi="Arial Narrow"/>
          <w:sz w:val="22"/>
          <w:szCs w:val="22"/>
        </w:rPr>
        <w:t>.</w:t>
      </w:r>
    </w:p>
    <w:p w:rsidR="00B60EBC" w:rsidRPr="00CF0DA7" w:rsidRDefault="006154BE" w:rsidP="00CF0DA7">
      <w:pPr>
        <w:pStyle w:val="Akapitzlist"/>
        <w:numPr>
          <w:ilvl w:val="0"/>
          <w:numId w:val="16"/>
        </w:numPr>
        <w:tabs>
          <w:tab w:val="clear" w:pos="720"/>
          <w:tab w:val="num" w:pos="284"/>
        </w:tabs>
        <w:spacing w:line="276" w:lineRule="auto"/>
        <w:ind w:left="284" w:hanging="284"/>
        <w:jc w:val="both"/>
        <w:rPr>
          <w:rFonts w:ascii="Arial Narrow" w:hAnsi="Arial Narrow"/>
          <w:sz w:val="22"/>
          <w:szCs w:val="22"/>
        </w:rPr>
      </w:pPr>
      <w:r w:rsidRPr="000D7C1F">
        <w:rPr>
          <w:rFonts w:ascii="Arial Narrow" w:hAnsi="Arial Narrow"/>
          <w:sz w:val="22"/>
          <w:szCs w:val="22"/>
        </w:rPr>
        <w:t xml:space="preserve">Jeżeli dostarczony przedmiot umowy będzie niezgodny z ofertą </w:t>
      </w:r>
      <w:r w:rsidRPr="000D7C1F">
        <w:rPr>
          <w:rFonts w:ascii="Arial Narrow" w:hAnsi="Arial Narrow"/>
          <w:b/>
          <w:sz w:val="22"/>
          <w:szCs w:val="22"/>
        </w:rPr>
        <w:t xml:space="preserve">Wykonawcy </w:t>
      </w:r>
      <w:r w:rsidRPr="000D7C1F">
        <w:rPr>
          <w:rFonts w:ascii="Arial Narrow" w:hAnsi="Arial Narrow"/>
          <w:sz w:val="22"/>
          <w:szCs w:val="22"/>
        </w:rPr>
        <w:t xml:space="preserve">lub w inny sposób  nie będzie spełniał wymagań określonych w opisie przedmiotu zamówienia, </w:t>
      </w:r>
      <w:r w:rsidRPr="000D7C1F">
        <w:rPr>
          <w:rFonts w:ascii="Arial Narrow" w:hAnsi="Arial Narrow"/>
          <w:b/>
          <w:sz w:val="22"/>
          <w:szCs w:val="22"/>
        </w:rPr>
        <w:t>Wykonawca</w:t>
      </w:r>
      <w:r w:rsidRPr="000D7C1F">
        <w:rPr>
          <w:rFonts w:ascii="Arial Narrow" w:hAnsi="Arial Narrow"/>
          <w:sz w:val="22"/>
          <w:szCs w:val="22"/>
        </w:rPr>
        <w:t xml:space="preserve"> odbierze dostarczony przedmiot umowy z siedziby </w:t>
      </w:r>
      <w:r w:rsidRPr="000D7C1F">
        <w:rPr>
          <w:rFonts w:ascii="Arial Narrow" w:hAnsi="Arial Narrow"/>
          <w:b/>
          <w:sz w:val="22"/>
          <w:szCs w:val="22"/>
        </w:rPr>
        <w:t>Zamawiającego</w:t>
      </w:r>
      <w:r w:rsidRPr="000D7C1F">
        <w:rPr>
          <w:rFonts w:ascii="Arial Narrow" w:hAnsi="Arial Narrow"/>
          <w:sz w:val="22"/>
          <w:szCs w:val="22"/>
        </w:rPr>
        <w:t xml:space="preserve"> na swój koszt i wymieni na nowy, wolny od wad i zgodny ze złożoną ofertą w terminie nie późniejszym niż w dniu roboczym następującym po dniu zgłoszenia tego faktu przez </w:t>
      </w:r>
      <w:r w:rsidRPr="000D7C1F">
        <w:rPr>
          <w:rFonts w:ascii="Arial Narrow" w:hAnsi="Arial Narrow"/>
          <w:b/>
          <w:sz w:val="22"/>
          <w:szCs w:val="22"/>
        </w:rPr>
        <w:t>Zamawiającego.</w:t>
      </w:r>
    </w:p>
    <w:p w:rsidR="009F19AC" w:rsidRPr="00A06DA6" w:rsidRDefault="006154BE" w:rsidP="009F19AC">
      <w:pPr>
        <w:jc w:val="center"/>
        <w:rPr>
          <w:b/>
          <w:bCs/>
        </w:rPr>
      </w:pPr>
      <w:r w:rsidRPr="00A06DA6">
        <w:rPr>
          <w:b/>
          <w:bCs/>
        </w:rPr>
        <w:lastRenderedPageBreak/>
        <w:t>§ 8</w:t>
      </w:r>
    </w:p>
    <w:p w:rsidR="009F19AC" w:rsidRPr="00A06DA6" w:rsidRDefault="006154BE" w:rsidP="00D225CA">
      <w:pPr>
        <w:jc w:val="center"/>
        <w:rPr>
          <w:b/>
          <w:bCs/>
        </w:rPr>
      </w:pPr>
      <w:r w:rsidRPr="00A06DA6">
        <w:rPr>
          <w:b/>
          <w:bCs/>
        </w:rPr>
        <w:t>GWARANCJA I RĘKOJMIA</w:t>
      </w:r>
    </w:p>
    <w:p w:rsidR="006154BE" w:rsidRPr="00A06DA6" w:rsidRDefault="006154BE" w:rsidP="00E0059E">
      <w:pPr>
        <w:numPr>
          <w:ilvl w:val="0"/>
          <w:numId w:val="19"/>
        </w:numPr>
        <w:spacing w:after="0"/>
        <w:jc w:val="both"/>
      </w:pPr>
      <w:r w:rsidRPr="00A06DA6">
        <w:rPr>
          <w:b/>
        </w:rPr>
        <w:t xml:space="preserve">Wykonawca </w:t>
      </w:r>
      <w:r w:rsidRPr="00A06DA6">
        <w:t>udziela gwarancji na przedmiot umowy, na okres …………..miesięcy.</w:t>
      </w:r>
    </w:p>
    <w:p w:rsidR="006154BE" w:rsidRPr="00A06DA6" w:rsidRDefault="006154BE" w:rsidP="00E0059E">
      <w:pPr>
        <w:numPr>
          <w:ilvl w:val="0"/>
          <w:numId w:val="19"/>
        </w:numPr>
        <w:spacing w:after="0"/>
        <w:jc w:val="both"/>
      </w:pPr>
      <w:r w:rsidRPr="00A06DA6">
        <w:t xml:space="preserve">Postanowienia niniejszego paragrafu stanowią oświadczenie gwarancyjne w rozumieniu art. 577 </w:t>
      </w:r>
      <w:r w:rsidRPr="00A06DA6">
        <w:br/>
        <w:t>i art. 577</w:t>
      </w:r>
      <w:r w:rsidRPr="00A06DA6">
        <w:rPr>
          <w:vertAlign w:val="superscript"/>
        </w:rPr>
        <w:t>1</w:t>
      </w:r>
      <w:r w:rsidRPr="00A06DA6">
        <w:t xml:space="preserve"> Kodeksu cywilnego. Dokumentem potwierdzającym udzielenie gwarancji </w:t>
      </w:r>
      <w:r w:rsidRPr="00A06DA6">
        <w:br/>
        <w:t>w rozumieniu art. 577</w:t>
      </w:r>
      <w:r w:rsidRPr="00A06DA6">
        <w:rPr>
          <w:vertAlign w:val="superscript"/>
        </w:rPr>
        <w:t>2</w:t>
      </w:r>
      <w:r w:rsidRPr="00A06DA6">
        <w:t xml:space="preserve"> Kodeksu cywilnego jest niniejsza umowa.</w:t>
      </w:r>
    </w:p>
    <w:p w:rsidR="006154BE" w:rsidRPr="00A06DA6" w:rsidRDefault="006154BE" w:rsidP="00E0059E">
      <w:pPr>
        <w:numPr>
          <w:ilvl w:val="0"/>
          <w:numId w:val="19"/>
        </w:numPr>
        <w:spacing w:after="0"/>
        <w:jc w:val="both"/>
      </w:pPr>
      <w:r w:rsidRPr="00A06DA6">
        <w:t xml:space="preserve">Gwarancja oraz rękojmia obejmuje zapewnienie, że elementy dostawy posiadają parametry techniczne zgodne z określonymi w załączniku do umowy. Gwarancja oraz rękojmia obejmuje także </w:t>
      </w:r>
      <w:r w:rsidRPr="00A06DA6">
        <w:br/>
        <w:t>w pełni sprawne i bezawaryjne funkcjonowanie wszystkich elementów dostawy.</w:t>
      </w:r>
    </w:p>
    <w:p w:rsidR="006154BE" w:rsidRPr="00A06DA6" w:rsidRDefault="006154BE" w:rsidP="00E0059E">
      <w:pPr>
        <w:numPr>
          <w:ilvl w:val="0"/>
          <w:numId w:val="19"/>
        </w:numPr>
        <w:spacing w:after="0"/>
        <w:jc w:val="both"/>
      </w:pPr>
      <w:r w:rsidRPr="00A06DA6">
        <w:rPr>
          <w:rFonts w:cs="Times New Roman"/>
        </w:rPr>
        <w:t xml:space="preserve">Termin gwarancji rozpoczyna swój bieg </w:t>
      </w:r>
      <w:r w:rsidRPr="00A06DA6">
        <w:t xml:space="preserve">od daty podpisania bez zastrzeżeń ostatecznego protokołu zdawczo-odbiorczego obejmującego potwierdzenie prawidłowego wykonania przedmiotu zamówienia. </w:t>
      </w:r>
    </w:p>
    <w:p w:rsidR="006154BE" w:rsidRPr="00A06DA6" w:rsidRDefault="006154BE" w:rsidP="00E0059E">
      <w:pPr>
        <w:widowControl w:val="0"/>
        <w:numPr>
          <w:ilvl w:val="0"/>
          <w:numId w:val="19"/>
        </w:numPr>
        <w:suppressAutoHyphens/>
        <w:spacing w:after="60"/>
        <w:jc w:val="both"/>
        <w:rPr>
          <w:rFonts w:cs="Times New Roman"/>
        </w:rPr>
      </w:pPr>
      <w:r w:rsidRPr="00A06DA6">
        <w:t xml:space="preserve">Gwarancja obejmuje wszelkie możliwe usterki lub wady przedmiotu zamówienia. </w:t>
      </w:r>
    </w:p>
    <w:p w:rsidR="006154BE" w:rsidRPr="00A06DA6" w:rsidRDefault="006154BE" w:rsidP="00E0059E">
      <w:pPr>
        <w:numPr>
          <w:ilvl w:val="0"/>
          <w:numId w:val="19"/>
        </w:numPr>
        <w:spacing w:after="0"/>
        <w:jc w:val="both"/>
      </w:pPr>
      <w:r w:rsidRPr="00A06DA6">
        <w:t xml:space="preserve">Wszelkie uszkodzenia, awarie i niesprawne działanie urządzeń </w:t>
      </w:r>
      <w:r w:rsidRPr="00A06DA6">
        <w:rPr>
          <w:b/>
        </w:rPr>
        <w:t>Zamawiający</w:t>
      </w:r>
      <w:r w:rsidRPr="00A06DA6">
        <w:t xml:space="preserve"> będzie zgłaszać </w:t>
      </w:r>
      <w:r w:rsidRPr="00A06DA6">
        <w:rPr>
          <w:b/>
        </w:rPr>
        <w:t>Wykonawcy</w:t>
      </w:r>
      <w:r w:rsidRPr="00A06DA6">
        <w:t xml:space="preserve"> pisemnie lub e-mailem na adres:……………………. .</w:t>
      </w:r>
    </w:p>
    <w:p w:rsidR="006154BE" w:rsidRPr="00A06DA6" w:rsidRDefault="006154BE" w:rsidP="00E0059E">
      <w:pPr>
        <w:widowControl w:val="0"/>
        <w:numPr>
          <w:ilvl w:val="0"/>
          <w:numId w:val="19"/>
        </w:numPr>
        <w:suppressAutoHyphens/>
        <w:spacing w:after="60"/>
        <w:jc w:val="both"/>
        <w:rPr>
          <w:rFonts w:cs="Times New Roman"/>
        </w:rPr>
      </w:pPr>
      <w:r w:rsidRPr="00A06DA6">
        <w:rPr>
          <w:rFonts w:cs="Times New Roman"/>
        </w:rPr>
        <w:t>Z</w:t>
      </w:r>
      <w:r w:rsidRPr="00A06DA6">
        <w:t>głoszone przez Zamawiającego w okresie gwarancji usterki lub wady przedmiotu zamówienia Wykonawca zobowiązany jest bezpłatnie usunąć nie później niż w terminie 21 dni roboczych.</w:t>
      </w:r>
    </w:p>
    <w:p w:rsidR="006154BE" w:rsidRPr="00A06DA6" w:rsidRDefault="006154BE" w:rsidP="00E0059E">
      <w:pPr>
        <w:numPr>
          <w:ilvl w:val="0"/>
          <w:numId w:val="19"/>
        </w:numPr>
        <w:spacing w:after="0"/>
        <w:jc w:val="both"/>
      </w:pPr>
      <w:r w:rsidRPr="00A06DA6">
        <w:t xml:space="preserve">Za wykonanie naprawy, wymianę urządzeń lub ich części na nowe oraz usunięcie nieprawidłowości w działaniu całkowitą odpowiedzialność ponosi </w:t>
      </w:r>
      <w:r w:rsidRPr="00A06DA6">
        <w:rPr>
          <w:b/>
        </w:rPr>
        <w:t>Wykonawca</w:t>
      </w:r>
      <w:r w:rsidRPr="00A06DA6">
        <w:t>.</w:t>
      </w:r>
    </w:p>
    <w:p w:rsidR="006154BE" w:rsidRPr="00A06DA6" w:rsidRDefault="006154BE" w:rsidP="00E0059E">
      <w:pPr>
        <w:numPr>
          <w:ilvl w:val="0"/>
          <w:numId w:val="19"/>
        </w:numPr>
        <w:spacing w:after="0"/>
        <w:jc w:val="both"/>
      </w:pPr>
      <w:r w:rsidRPr="00A06DA6">
        <w:t xml:space="preserve">W przypadku nieusunięcia wad przez </w:t>
      </w:r>
      <w:r w:rsidRPr="00A06DA6">
        <w:rPr>
          <w:b/>
        </w:rPr>
        <w:t>Wykonawcę</w:t>
      </w:r>
      <w:r w:rsidRPr="00A06DA6">
        <w:t xml:space="preserve"> w wymaganych terminach </w:t>
      </w:r>
      <w:r w:rsidRPr="00A06DA6">
        <w:rPr>
          <w:b/>
        </w:rPr>
        <w:t>Zamawiający</w:t>
      </w:r>
      <w:r w:rsidRPr="00A06DA6">
        <w:t xml:space="preserve"> może usunąć stwierdzone wady na koszt </w:t>
      </w:r>
      <w:r w:rsidRPr="00A06DA6">
        <w:rPr>
          <w:b/>
        </w:rPr>
        <w:t>Wykonawcy</w:t>
      </w:r>
      <w:r w:rsidRPr="00A06DA6">
        <w:t>, zachowując jednocześnie wszelk</w:t>
      </w:r>
      <w:r w:rsidR="003760A5">
        <w:t xml:space="preserve">ie uprawnienia   </w:t>
      </w:r>
      <w:r w:rsidRPr="00A06DA6">
        <w:t>do naliczenia kar umownych i odszkodowań uzupełniających, jak również uprawnienia</w:t>
      </w:r>
      <w:r w:rsidR="003760A5">
        <w:t xml:space="preserve"> wynikające</w:t>
      </w:r>
      <w:r w:rsidRPr="00A06DA6">
        <w:t xml:space="preserve"> z gwarancji i rękojmi za wady.</w:t>
      </w:r>
    </w:p>
    <w:p w:rsidR="006154BE" w:rsidRPr="00A06DA6" w:rsidRDefault="006154BE" w:rsidP="00E0059E">
      <w:pPr>
        <w:numPr>
          <w:ilvl w:val="0"/>
          <w:numId w:val="19"/>
        </w:numPr>
        <w:spacing w:after="0"/>
        <w:jc w:val="both"/>
      </w:pPr>
      <w:r w:rsidRPr="00A06DA6">
        <w:t xml:space="preserve">Niezależnie od uprawnień z gwarancji udzielonej przez </w:t>
      </w:r>
      <w:r w:rsidRPr="00A06DA6">
        <w:rPr>
          <w:b/>
        </w:rPr>
        <w:t>Wykonawcę</w:t>
      </w:r>
      <w:r w:rsidRPr="00A06DA6">
        <w:t xml:space="preserve">, </w:t>
      </w:r>
      <w:r w:rsidRPr="00A06DA6">
        <w:rPr>
          <w:b/>
        </w:rPr>
        <w:t>Zamawiający</w:t>
      </w:r>
      <w:r w:rsidRPr="00A06DA6">
        <w:t xml:space="preserve"> może korzystać z uprawnień z gwarancji Producenta.</w:t>
      </w:r>
    </w:p>
    <w:p w:rsidR="006154BE" w:rsidRPr="00B12181" w:rsidRDefault="006154BE" w:rsidP="00E0059E">
      <w:pPr>
        <w:numPr>
          <w:ilvl w:val="0"/>
          <w:numId w:val="19"/>
        </w:numPr>
        <w:spacing w:after="0"/>
        <w:jc w:val="both"/>
      </w:pPr>
      <w:r w:rsidRPr="00A06DA6">
        <w:rPr>
          <w:b/>
        </w:rPr>
        <w:t xml:space="preserve">Wykonawca </w:t>
      </w:r>
      <w:r w:rsidRPr="00A06DA6">
        <w:t>zobowiązany jest uzyskać od Producenta oświadczenie gwarancyjne w rozumieniu  art. 577 i art. 577</w:t>
      </w:r>
      <w:r w:rsidRPr="00A06DA6">
        <w:rPr>
          <w:vertAlign w:val="superscript"/>
        </w:rPr>
        <w:t>1</w:t>
      </w:r>
      <w:r w:rsidRPr="00A06DA6">
        <w:t xml:space="preserve"> Kodeksu cywilnego, zawierające wskazanie </w:t>
      </w:r>
      <w:r w:rsidRPr="00A06DA6">
        <w:rPr>
          <w:b/>
        </w:rPr>
        <w:t>Zamawiającego</w:t>
      </w:r>
      <w:r w:rsidRPr="00A06DA6">
        <w:t xml:space="preserve"> jako beneficjenta uprawnień z tytułu gwarancji Producenta. </w:t>
      </w:r>
      <w:r w:rsidRPr="00B12181">
        <w:t xml:space="preserve">Obowiązek ten zostaje wyłączony w przypadku, gdy </w:t>
      </w:r>
      <w:r w:rsidRPr="00B12181">
        <w:rPr>
          <w:b/>
        </w:rPr>
        <w:t>Wykonawca</w:t>
      </w:r>
      <w:r w:rsidRPr="00B12181">
        <w:t xml:space="preserve"> jest jednocześnie Producentem urządzeń.</w:t>
      </w:r>
    </w:p>
    <w:p w:rsidR="006154BE" w:rsidRPr="00B12181" w:rsidRDefault="006154BE" w:rsidP="00E0059E">
      <w:pPr>
        <w:numPr>
          <w:ilvl w:val="0"/>
          <w:numId w:val="19"/>
        </w:numPr>
        <w:spacing w:after="0"/>
        <w:jc w:val="both"/>
      </w:pPr>
      <w:r w:rsidRPr="00B12181">
        <w:rPr>
          <w:rFonts w:cs="Times New Roman"/>
        </w:rPr>
        <w:t>W związku z wykonywaniem napraw gwarancyjnych Wykonawca nie będzie obciążał Zamawiającego żadnymi kosztami</w:t>
      </w:r>
    </w:p>
    <w:p w:rsidR="00AB12E1" w:rsidRPr="00A21FB2" w:rsidRDefault="006154BE" w:rsidP="00A21FB2">
      <w:pPr>
        <w:pStyle w:val="p10"/>
        <w:widowControl/>
        <w:numPr>
          <w:ilvl w:val="0"/>
          <w:numId w:val="19"/>
        </w:numPr>
        <w:tabs>
          <w:tab w:val="clear" w:pos="360"/>
          <w:tab w:val="clear" w:pos="720"/>
        </w:tabs>
        <w:suppressAutoHyphens w:val="0"/>
        <w:spacing w:before="0" w:line="276" w:lineRule="auto"/>
        <w:rPr>
          <w:rFonts w:ascii="Arial Narrow" w:hAnsi="Arial Narrow" w:cs="Arial"/>
          <w:sz w:val="22"/>
          <w:szCs w:val="22"/>
        </w:rPr>
      </w:pPr>
      <w:r w:rsidRPr="00B12181">
        <w:rPr>
          <w:rFonts w:ascii="Arial Narrow" w:hAnsi="Arial Narrow" w:cs="Arial"/>
          <w:sz w:val="22"/>
          <w:szCs w:val="22"/>
        </w:rPr>
        <w:t>Wykonawca udziela rękojmi na okres</w:t>
      </w:r>
      <w:r w:rsidR="009E6ED6" w:rsidRPr="00B12181">
        <w:rPr>
          <w:rFonts w:ascii="Arial Narrow" w:hAnsi="Arial Narrow" w:cs="Arial"/>
          <w:b/>
          <w:sz w:val="22"/>
          <w:szCs w:val="22"/>
        </w:rPr>
        <w:t xml:space="preserve"> 60 </w:t>
      </w:r>
      <w:r w:rsidRPr="00B12181">
        <w:rPr>
          <w:rFonts w:ascii="Arial Narrow" w:hAnsi="Arial Narrow" w:cs="Arial"/>
          <w:b/>
          <w:sz w:val="22"/>
          <w:szCs w:val="22"/>
        </w:rPr>
        <w:t>miesięcy</w:t>
      </w:r>
      <w:r w:rsidR="00FC7841" w:rsidRPr="00B12181">
        <w:rPr>
          <w:rFonts w:ascii="Arial Narrow" w:hAnsi="Arial Narrow" w:cs="Arial"/>
          <w:b/>
          <w:sz w:val="22"/>
          <w:szCs w:val="22"/>
        </w:rPr>
        <w:t>.</w:t>
      </w:r>
      <w:r w:rsidRPr="00B12181">
        <w:rPr>
          <w:rFonts w:ascii="Arial Narrow" w:hAnsi="Arial Narrow" w:cs="Arial"/>
          <w:sz w:val="22"/>
          <w:szCs w:val="22"/>
        </w:rPr>
        <w:t xml:space="preserve"> Termin rękojmi rozpoczyna swój bieg od daty podpisania bez zastrzeżeń protokołu</w:t>
      </w:r>
      <w:r w:rsidRPr="00A06DA6">
        <w:rPr>
          <w:rFonts w:ascii="Arial Narrow" w:hAnsi="Arial Narrow" w:cs="Arial"/>
          <w:sz w:val="22"/>
          <w:szCs w:val="22"/>
        </w:rPr>
        <w:t xml:space="preserve"> zdawczo-odbiorczego</w:t>
      </w:r>
      <w:r w:rsidR="00FC7841">
        <w:rPr>
          <w:rFonts w:ascii="Arial Narrow" w:hAnsi="Arial Narrow" w:cs="Arial"/>
          <w:sz w:val="22"/>
          <w:szCs w:val="22"/>
        </w:rPr>
        <w:t xml:space="preserve"> </w:t>
      </w:r>
      <w:r w:rsidRPr="00A06DA6">
        <w:rPr>
          <w:rFonts w:ascii="Arial Narrow" w:hAnsi="Arial Narrow" w:cs="Arial"/>
          <w:sz w:val="22"/>
          <w:szCs w:val="22"/>
        </w:rPr>
        <w:t>obejmującego potwierdzenie prawidłowego wykonania przedmiotu umowy.</w:t>
      </w:r>
    </w:p>
    <w:p w:rsidR="005A752A" w:rsidRPr="00A06DA6" w:rsidRDefault="005A752A" w:rsidP="006154BE">
      <w:pPr>
        <w:pStyle w:val="p10"/>
        <w:widowControl/>
        <w:tabs>
          <w:tab w:val="clear" w:pos="360"/>
          <w:tab w:val="clear" w:pos="720"/>
          <w:tab w:val="left" w:pos="1230"/>
        </w:tabs>
        <w:suppressAutoHyphens w:val="0"/>
        <w:spacing w:before="0" w:line="276" w:lineRule="auto"/>
        <w:ind w:left="0" w:firstLine="0"/>
        <w:rPr>
          <w:rFonts w:ascii="Arial Narrow" w:hAnsi="Arial Narrow" w:cs="Arial"/>
          <w:color w:val="FF0000"/>
          <w:sz w:val="22"/>
          <w:szCs w:val="22"/>
        </w:rPr>
      </w:pPr>
    </w:p>
    <w:p w:rsidR="006154BE" w:rsidRPr="00A06DA6" w:rsidRDefault="006154BE" w:rsidP="006154BE">
      <w:pPr>
        <w:jc w:val="center"/>
        <w:rPr>
          <w:b/>
          <w:bCs/>
        </w:rPr>
      </w:pPr>
      <w:r w:rsidRPr="00A06DA6">
        <w:rPr>
          <w:b/>
          <w:bCs/>
        </w:rPr>
        <w:t>§ 9</w:t>
      </w:r>
    </w:p>
    <w:p w:rsidR="006154BE" w:rsidRPr="00A06DA6" w:rsidRDefault="006154BE" w:rsidP="006154BE">
      <w:pPr>
        <w:jc w:val="center"/>
        <w:rPr>
          <w:b/>
          <w:bCs/>
        </w:rPr>
      </w:pPr>
      <w:r w:rsidRPr="00A06DA6">
        <w:rPr>
          <w:b/>
          <w:bCs/>
        </w:rPr>
        <w:t xml:space="preserve">ODSTĄPIENIE OD UMOWY </w:t>
      </w:r>
    </w:p>
    <w:p w:rsidR="006154BE" w:rsidRPr="00A06DA6" w:rsidRDefault="006154BE" w:rsidP="006154BE">
      <w:pPr>
        <w:jc w:val="both"/>
        <w:rPr>
          <w:b/>
          <w:bCs/>
        </w:rPr>
      </w:pPr>
      <w:r w:rsidRPr="00A06DA6">
        <w:t>1. Oprócz wypadków wymienionych w treści Kodeksu Cywilnego Zamawiającemu przysługuje prawo odstąpienia od umowy w podanych niżej przypadkach.</w:t>
      </w:r>
    </w:p>
    <w:p w:rsidR="006154BE" w:rsidRPr="00A06DA6" w:rsidRDefault="006154BE" w:rsidP="006154BE">
      <w:pPr>
        <w:jc w:val="both"/>
      </w:pPr>
      <w:r w:rsidRPr="00A06DA6">
        <w:lastRenderedPageBreak/>
        <w:t>1) w razie wystąpienia istotnej zmiany okoliczności powodującej, że wykonanie umowy nie leży w interesie publicznym, czego nie można było przewidzieć w chwili zawarcia umowy; odstąpienie od umowy w tym przypadku może nastąpić w terminie tygodnia od powzięcia wiadomości o powyższych okolicznościach;</w:t>
      </w:r>
    </w:p>
    <w:p w:rsidR="006154BE" w:rsidRPr="00A06DA6" w:rsidRDefault="006154BE" w:rsidP="006154BE">
      <w:pPr>
        <w:jc w:val="both"/>
      </w:pPr>
      <w:r w:rsidRPr="00A06DA6">
        <w:t>2) gdy zostanie wydany nakaz zajęcia majątku Wykonawcy;</w:t>
      </w:r>
    </w:p>
    <w:p w:rsidR="006154BE" w:rsidRPr="00A06DA6" w:rsidRDefault="006154BE" w:rsidP="006154BE">
      <w:pPr>
        <w:jc w:val="both"/>
      </w:pPr>
      <w:r w:rsidRPr="00A06DA6">
        <w:t>3) gdy Wykonawca nie rozpoczął wykonywania dostaw bez uzasadnionych przyczyn oraz nie kontynuuje jej, pomimo wezwania Zamawiającego złożonego na piśmie;</w:t>
      </w:r>
    </w:p>
    <w:p w:rsidR="006154BE" w:rsidRPr="00A06DA6" w:rsidRDefault="006154BE" w:rsidP="006154BE">
      <w:pPr>
        <w:jc w:val="both"/>
      </w:pPr>
      <w:r w:rsidRPr="00A06DA6">
        <w:t>2. Odstąpienie od umowy powinno nastąpić w formie pisemnej pod rygorem nieważności takiego oświadczenia i powinno zawierać uzasadnienie. Zawiadomienie powinno być przekazane wykonawcy co najmniej 3 dni przed terminem odstąpienia.</w:t>
      </w:r>
    </w:p>
    <w:p w:rsidR="006154BE" w:rsidRPr="00A06DA6" w:rsidRDefault="006154BE" w:rsidP="006154BE">
      <w:pPr>
        <w:jc w:val="both"/>
      </w:pPr>
      <w:r w:rsidRPr="00A06DA6">
        <w:t>3. W wypadku odstąpienia od umowy w terminie siedmiu dni od daty odstąpienia od umowy, wykonawca przy udziale Zamawiającego sporządzi szczegółowy protokół inwentaryzacji dostaw, według stanu na dzień odstąpienia.</w:t>
      </w:r>
    </w:p>
    <w:p w:rsidR="006154BE" w:rsidRPr="00A06DA6" w:rsidRDefault="006154BE" w:rsidP="006154BE">
      <w:pPr>
        <w:tabs>
          <w:tab w:val="right" w:pos="8953"/>
        </w:tabs>
        <w:autoSpaceDE w:val="0"/>
        <w:autoSpaceDN w:val="0"/>
        <w:adjustRightInd w:val="0"/>
        <w:jc w:val="both"/>
      </w:pPr>
      <w:r w:rsidRPr="00A06DA6">
        <w:tab/>
        <w:t xml:space="preserve">4. Zamawiający w razie odstąpienia od umowy z przyczyn, za które Wykonawca nie odpowiada, obowiązany jest do zapłaty wynagrodzenia za dostawę, która została wykonana do dnia odstąpienia. </w:t>
      </w:r>
    </w:p>
    <w:p w:rsidR="003760A5" w:rsidRPr="00A06DA6" w:rsidRDefault="006154BE" w:rsidP="006154BE">
      <w:pPr>
        <w:tabs>
          <w:tab w:val="right" w:pos="8953"/>
        </w:tabs>
        <w:autoSpaceDE w:val="0"/>
        <w:autoSpaceDN w:val="0"/>
        <w:adjustRightInd w:val="0"/>
        <w:jc w:val="both"/>
      </w:pPr>
      <w:r w:rsidRPr="00A06DA6">
        <w:tab/>
        <w:t>5. Wykonawca zapłaci Zamawiającemu karę umowną za odstąpienie od umowy przez Zamaw</w:t>
      </w:r>
      <w:r w:rsidRPr="00FC7841">
        <w:t xml:space="preserve">iającego z przyczyn, za które ponosi odpowiedzialność Wykonawca w wysokości 20% wynagrodzenia umownego </w:t>
      </w:r>
      <w:r w:rsidR="0091261A" w:rsidRPr="00FC7841">
        <w:t xml:space="preserve">łącznie </w:t>
      </w:r>
      <w:r w:rsidRPr="00FC7841">
        <w:t>brutto</w:t>
      </w:r>
      <w:r w:rsidRPr="00A06DA6">
        <w:t>.</w:t>
      </w:r>
    </w:p>
    <w:p w:rsidR="006154BE" w:rsidRPr="00A06DA6" w:rsidRDefault="006154BE" w:rsidP="006154BE">
      <w:pPr>
        <w:jc w:val="center"/>
        <w:rPr>
          <w:b/>
          <w:bCs/>
        </w:rPr>
      </w:pPr>
      <w:r w:rsidRPr="00A06DA6">
        <w:rPr>
          <w:b/>
          <w:bCs/>
        </w:rPr>
        <w:t>§ 10</w:t>
      </w:r>
    </w:p>
    <w:p w:rsidR="006154BE" w:rsidRPr="00A06DA6" w:rsidRDefault="006154BE" w:rsidP="006154BE">
      <w:pPr>
        <w:ind w:right="-1"/>
        <w:jc w:val="center"/>
        <w:rPr>
          <w:b/>
          <w:bCs/>
        </w:rPr>
      </w:pPr>
      <w:r w:rsidRPr="00A06DA6">
        <w:rPr>
          <w:b/>
          <w:bCs/>
        </w:rPr>
        <w:t>KARY UMOWNE</w:t>
      </w:r>
    </w:p>
    <w:p w:rsidR="006154BE" w:rsidRPr="00A06DA6" w:rsidRDefault="006154BE" w:rsidP="00E0059E">
      <w:pPr>
        <w:numPr>
          <w:ilvl w:val="0"/>
          <w:numId w:val="10"/>
        </w:numPr>
        <w:tabs>
          <w:tab w:val="num" w:pos="426"/>
          <w:tab w:val="left" w:pos="4962"/>
        </w:tabs>
        <w:spacing w:after="0"/>
        <w:ind w:left="426" w:right="-1" w:hanging="426"/>
        <w:jc w:val="both"/>
        <w:rPr>
          <w:b/>
        </w:rPr>
      </w:pPr>
      <w:r w:rsidRPr="00A06DA6">
        <w:rPr>
          <w:b/>
        </w:rPr>
        <w:t xml:space="preserve">Wykonawca </w:t>
      </w:r>
      <w:r w:rsidRPr="00A06DA6">
        <w:t xml:space="preserve">zapłaci </w:t>
      </w:r>
      <w:r w:rsidRPr="00A06DA6">
        <w:rPr>
          <w:b/>
        </w:rPr>
        <w:t>Zamawiającemu</w:t>
      </w:r>
      <w:r w:rsidRPr="00A06DA6">
        <w:t xml:space="preserve"> kary umowne:</w:t>
      </w:r>
    </w:p>
    <w:p w:rsidR="006154BE" w:rsidRPr="00FC7841"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A06DA6">
        <w:rPr>
          <w:rFonts w:ascii="Arial Narrow" w:hAnsi="Arial Narrow"/>
          <w:sz w:val="22"/>
          <w:szCs w:val="22"/>
        </w:rPr>
        <w:t>za nieterminowe wykonanie przedmiotu umowy –</w:t>
      </w:r>
      <w:r w:rsidRPr="00A06DA6">
        <w:rPr>
          <w:rFonts w:ascii="Arial Narrow" w:hAnsi="Arial Narrow"/>
          <w:b/>
          <w:bCs/>
          <w:sz w:val="22"/>
          <w:szCs w:val="22"/>
        </w:rPr>
        <w:t xml:space="preserve"> 0,2% </w:t>
      </w:r>
      <w:r w:rsidRPr="00A06DA6">
        <w:rPr>
          <w:rFonts w:ascii="Arial Narrow" w:hAnsi="Arial Narrow"/>
          <w:sz w:val="22"/>
          <w:szCs w:val="22"/>
        </w:rPr>
        <w:t>warto</w:t>
      </w:r>
      <w:r w:rsidRPr="00FC7841">
        <w:rPr>
          <w:rFonts w:ascii="Arial Narrow" w:hAnsi="Arial Narrow"/>
          <w:sz w:val="22"/>
          <w:szCs w:val="22"/>
        </w:rPr>
        <w:t xml:space="preserve">ści wynagrodzenia </w:t>
      </w:r>
      <w:r w:rsidR="0091261A" w:rsidRPr="00FC7841">
        <w:rPr>
          <w:rFonts w:ascii="Arial Narrow" w:hAnsi="Arial Narrow"/>
          <w:sz w:val="22"/>
          <w:szCs w:val="22"/>
        </w:rPr>
        <w:t xml:space="preserve">łącznie </w:t>
      </w:r>
      <w:r w:rsidRPr="00FC7841">
        <w:rPr>
          <w:rFonts w:ascii="Arial Narrow" w:hAnsi="Arial Narrow"/>
          <w:sz w:val="22"/>
          <w:szCs w:val="22"/>
        </w:rPr>
        <w:t xml:space="preserve">brutto, określonego w § 5 ust. 1 za każdy rozpoczęty dzień opóźnienia w stosunku do terminu określonego w § 4 ust. 1,   </w:t>
      </w:r>
    </w:p>
    <w:p w:rsidR="006154BE" w:rsidRPr="00FC7841"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FC7841">
        <w:rPr>
          <w:rFonts w:ascii="Arial Narrow" w:hAnsi="Arial Narrow"/>
          <w:sz w:val="22"/>
          <w:szCs w:val="22"/>
        </w:rPr>
        <w:t xml:space="preserve">za opóźnienie w usunięciu wad i usterek stwierdzonych przy odbiorze, w okresie </w:t>
      </w:r>
      <w:bookmarkStart w:id="5" w:name="_GoBack"/>
      <w:r w:rsidRPr="00FC7841">
        <w:rPr>
          <w:rFonts w:ascii="Arial Narrow" w:hAnsi="Arial Narrow"/>
          <w:sz w:val="22"/>
          <w:szCs w:val="22"/>
        </w:rPr>
        <w:t>ręko</w:t>
      </w:r>
      <w:bookmarkEnd w:id="5"/>
      <w:r w:rsidRPr="00FC7841">
        <w:rPr>
          <w:rFonts w:ascii="Arial Narrow" w:hAnsi="Arial Narrow"/>
          <w:sz w:val="22"/>
          <w:szCs w:val="22"/>
        </w:rPr>
        <w:t xml:space="preserve">jmi za wady przedmiotu umowy lub w okresie gwarancji - w wysokości </w:t>
      </w:r>
      <w:r w:rsidRPr="00FC7841">
        <w:rPr>
          <w:rFonts w:ascii="Arial Narrow" w:hAnsi="Arial Narrow"/>
          <w:b/>
          <w:bCs/>
          <w:sz w:val="22"/>
          <w:szCs w:val="22"/>
        </w:rPr>
        <w:t>0,2%</w:t>
      </w:r>
      <w:r w:rsidRPr="00FC7841">
        <w:rPr>
          <w:rFonts w:ascii="Arial Narrow" w:hAnsi="Arial Narrow"/>
          <w:sz w:val="22"/>
          <w:szCs w:val="22"/>
        </w:rPr>
        <w:t xml:space="preserve"> wartości wynagrodzenia </w:t>
      </w:r>
      <w:r w:rsidR="0091261A" w:rsidRPr="00FC7841">
        <w:rPr>
          <w:rFonts w:ascii="Arial Narrow" w:hAnsi="Arial Narrow"/>
          <w:sz w:val="22"/>
          <w:szCs w:val="22"/>
        </w:rPr>
        <w:t xml:space="preserve">łącznie </w:t>
      </w:r>
      <w:r w:rsidRPr="00FC7841">
        <w:rPr>
          <w:rFonts w:ascii="Arial Narrow" w:hAnsi="Arial Narrow"/>
          <w:sz w:val="22"/>
          <w:szCs w:val="22"/>
        </w:rPr>
        <w:t>brutto, określonego w § 5 ust. 1, za każdy dzień opóźnienia, liczonego od dnia wyznaczonego na usunięcie wad, za każdy stwierdzony przypadek,</w:t>
      </w:r>
    </w:p>
    <w:p w:rsidR="006154BE" w:rsidRPr="00FC7841"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FC7841">
        <w:rPr>
          <w:rFonts w:ascii="Arial Narrow" w:hAnsi="Arial Narrow"/>
          <w:sz w:val="22"/>
          <w:szCs w:val="22"/>
        </w:rPr>
        <w:t xml:space="preserve">z tytułu odstąpienia od umowy z przyczyn zależnych od Wykonawcy - w wysokości </w:t>
      </w:r>
      <w:r w:rsidRPr="00FC7841">
        <w:rPr>
          <w:rFonts w:ascii="Arial Narrow" w:hAnsi="Arial Narrow"/>
          <w:b/>
          <w:bCs/>
          <w:sz w:val="22"/>
          <w:szCs w:val="22"/>
        </w:rPr>
        <w:t>20%</w:t>
      </w:r>
      <w:r w:rsidRPr="00FC7841">
        <w:rPr>
          <w:rFonts w:ascii="Arial Narrow" w:hAnsi="Arial Narrow"/>
          <w:sz w:val="22"/>
          <w:szCs w:val="22"/>
        </w:rPr>
        <w:t xml:space="preserve"> wartości wynagrodzenia </w:t>
      </w:r>
      <w:r w:rsidR="0091261A" w:rsidRPr="00FC7841">
        <w:rPr>
          <w:rFonts w:ascii="Arial Narrow" w:hAnsi="Arial Narrow"/>
          <w:sz w:val="22"/>
          <w:szCs w:val="22"/>
        </w:rPr>
        <w:t xml:space="preserve">łącznie </w:t>
      </w:r>
      <w:r w:rsidRPr="00FC7841">
        <w:rPr>
          <w:rFonts w:ascii="Arial Narrow" w:hAnsi="Arial Narrow"/>
          <w:sz w:val="22"/>
          <w:szCs w:val="22"/>
        </w:rPr>
        <w:t>brutto, określonego w § 5 ust. 1,</w:t>
      </w:r>
    </w:p>
    <w:p w:rsidR="00CB6A13" w:rsidRPr="00CB6A13" w:rsidRDefault="00F9070C" w:rsidP="00CB6A13">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FC7841">
        <w:rPr>
          <w:rFonts w:ascii="Arial Narrow" w:eastAsia="Arial Narrow" w:hAnsi="Arial Narrow" w:cs="Arial"/>
          <w:sz w:val="22"/>
          <w:szCs w:val="22"/>
        </w:rPr>
        <w:t xml:space="preserve">za nieprzedłożenie poświadczonej za zgodność z oryginałem kopii umowy o podwykonawstwo lub jej zmiany w </w:t>
      </w:r>
      <w:r w:rsidRPr="00CB6A13">
        <w:rPr>
          <w:rFonts w:ascii="Arial Narrow" w:eastAsia="Arial Narrow" w:hAnsi="Arial Narrow" w:cs="Arial"/>
          <w:sz w:val="22"/>
          <w:szCs w:val="22"/>
        </w:rPr>
        <w:t xml:space="preserve">wysokości </w:t>
      </w:r>
      <w:r w:rsidRPr="00CB6A13">
        <w:rPr>
          <w:rFonts w:ascii="Arial Narrow" w:eastAsia="Arial Narrow" w:hAnsi="Arial Narrow" w:cs="Arial"/>
          <w:b/>
          <w:sz w:val="22"/>
          <w:szCs w:val="22"/>
        </w:rPr>
        <w:t>500,00 zł</w:t>
      </w:r>
      <w:r w:rsidRPr="00CB6A13">
        <w:rPr>
          <w:rFonts w:ascii="Arial Narrow" w:eastAsia="Arial Narrow" w:hAnsi="Arial Narrow" w:cs="Arial"/>
          <w:sz w:val="22"/>
          <w:szCs w:val="22"/>
        </w:rPr>
        <w:t xml:space="preserve"> za każdy przypadek</w:t>
      </w:r>
      <w:r w:rsidR="00241805" w:rsidRPr="00CB6A13">
        <w:rPr>
          <w:rFonts w:ascii="Arial Narrow" w:eastAsia="Arial Narrow" w:hAnsi="Arial Narrow" w:cs="Arial"/>
          <w:sz w:val="22"/>
          <w:szCs w:val="22"/>
        </w:rPr>
        <w:t>.</w:t>
      </w:r>
    </w:p>
    <w:p w:rsidR="00CB6A13" w:rsidRPr="00CB6A13" w:rsidRDefault="00CB6A13" w:rsidP="00CB6A13">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CB6A13">
        <w:rPr>
          <w:rFonts w:ascii="Arial Narrow" w:hAnsi="Arial Narrow"/>
          <w:sz w:val="22"/>
          <w:szCs w:val="22"/>
        </w:rPr>
        <w:t>za brak zmiany umowy o podwykonawstwo w zakresie terminu zapłaty, o którym mowa w § 6 ust.9 w wysokości 0,1 % wynagrodzenia umownego brutto za każdy dzień opóźnienia;</w:t>
      </w:r>
    </w:p>
    <w:p w:rsidR="006154BE" w:rsidRPr="00CB6A13" w:rsidRDefault="006154BE" w:rsidP="006154BE">
      <w:pPr>
        <w:tabs>
          <w:tab w:val="left" w:pos="4962"/>
        </w:tabs>
        <w:spacing w:after="0"/>
        <w:ind w:left="426" w:right="-1" w:hanging="425"/>
        <w:jc w:val="both"/>
      </w:pPr>
      <w:r w:rsidRPr="00CB6A13">
        <w:t>2.</w:t>
      </w:r>
      <w:r w:rsidRPr="00CB6A13">
        <w:tab/>
        <w:t>Stronom</w:t>
      </w:r>
      <w:r w:rsidR="00E95F7E" w:rsidRPr="00CB6A13">
        <w:t xml:space="preserve"> </w:t>
      </w:r>
      <w:r w:rsidRPr="00CB6A13">
        <w:t>przysługuje prawo do dochodzenia odszkodowania przewyższającego karę umowną</w:t>
      </w:r>
      <w:r w:rsidRPr="00CB6A13">
        <w:br/>
        <w:t>- do wysokości rzeczywiście poniesionej szkody.</w:t>
      </w:r>
    </w:p>
    <w:p w:rsidR="006154BE" w:rsidRPr="00A06DA6" w:rsidRDefault="006154BE" w:rsidP="00E0059E">
      <w:pPr>
        <w:numPr>
          <w:ilvl w:val="0"/>
          <w:numId w:val="11"/>
        </w:numPr>
        <w:tabs>
          <w:tab w:val="num" w:pos="426"/>
          <w:tab w:val="left" w:pos="4962"/>
        </w:tabs>
        <w:spacing w:after="0"/>
        <w:ind w:left="426" w:right="-1" w:hanging="426"/>
        <w:jc w:val="both"/>
      </w:pPr>
      <w:r w:rsidRPr="00A06DA6">
        <w:rPr>
          <w:b/>
        </w:rPr>
        <w:t>Zamawiającemu</w:t>
      </w:r>
      <w:r w:rsidRPr="00A06DA6">
        <w:t xml:space="preserve"> przysługuje prawo do potrącenia kar umownych z należności stwierdzonych fakturą </w:t>
      </w:r>
      <w:r w:rsidRPr="00A06DA6">
        <w:rPr>
          <w:b/>
        </w:rPr>
        <w:t>Wykonawcy</w:t>
      </w:r>
      <w:r w:rsidRPr="00A06DA6">
        <w:t>.</w:t>
      </w:r>
    </w:p>
    <w:p w:rsidR="005A752A" w:rsidRPr="00A06DA6" w:rsidRDefault="005A752A" w:rsidP="003760A5">
      <w:pPr>
        <w:tabs>
          <w:tab w:val="left" w:pos="4962"/>
        </w:tabs>
        <w:spacing w:after="0"/>
        <w:ind w:right="-1"/>
        <w:jc w:val="both"/>
        <w:rPr>
          <w:strike/>
          <w:color w:val="92D050"/>
        </w:rPr>
      </w:pPr>
    </w:p>
    <w:p w:rsidR="006154BE" w:rsidRPr="00A06DA6" w:rsidRDefault="006154BE" w:rsidP="006154BE">
      <w:pPr>
        <w:jc w:val="center"/>
        <w:rPr>
          <w:b/>
          <w:bCs/>
        </w:rPr>
      </w:pPr>
      <w:r w:rsidRPr="00A06DA6">
        <w:rPr>
          <w:b/>
          <w:bCs/>
        </w:rPr>
        <w:lastRenderedPageBreak/>
        <w:t>§ 11</w:t>
      </w:r>
    </w:p>
    <w:p w:rsidR="006154BE" w:rsidRPr="00A06DA6" w:rsidRDefault="006154BE" w:rsidP="006154BE">
      <w:pPr>
        <w:jc w:val="center"/>
        <w:rPr>
          <w:b/>
          <w:bCs/>
        </w:rPr>
      </w:pPr>
      <w:r w:rsidRPr="00A06DA6">
        <w:rPr>
          <w:b/>
          <w:bCs/>
        </w:rPr>
        <w:t>ODPOWIEDZIALNOŚĆ ZA SZKODY</w:t>
      </w:r>
    </w:p>
    <w:p w:rsidR="006154BE" w:rsidRPr="00A06DA6" w:rsidRDefault="006154BE" w:rsidP="00E0059E">
      <w:pPr>
        <w:numPr>
          <w:ilvl w:val="0"/>
          <w:numId w:val="22"/>
        </w:numPr>
        <w:tabs>
          <w:tab w:val="num" w:pos="426"/>
        </w:tabs>
        <w:spacing w:after="0"/>
        <w:ind w:left="426" w:right="-1" w:hanging="426"/>
        <w:jc w:val="both"/>
      </w:pPr>
      <w:r w:rsidRPr="00A06DA6">
        <w:rPr>
          <w:b/>
        </w:rPr>
        <w:t xml:space="preserve">Wykonawca </w:t>
      </w:r>
      <w:r w:rsidRPr="00A06DA6">
        <w:t>ponosi odpowiedzialność za wszelkie szkody, w tym wobec osób trzecich wyrządzone w czasie realizacji przedmiotu umowy.</w:t>
      </w:r>
    </w:p>
    <w:p w:rsidR="00B60EBC" w:rsidRDefault="006154BE" w:rsidP="006154BE">
      <w:pPr>
        <w:numPr>
          <w:ilvl w:val="0"/>
          <w:numId w:val="22"/>
        </w:numPr>
        <w:tabs>
          <w:tab w:val="num" w:pos="426"/>
        </w:tabs>
        <w:spacing w:after="0"/>
        <w:ind w:left="426" w:hanging="426"/>
        <w:jc w:val="both"/>
      </w:pPr>
      <w:r w:rsidRPr="00A06DA6">
        <w:t xml:space="preserve">Odpowiedzialność, o której mowa w ust. 1, m.in. dotyczy zrekompensowania przez </w:t>
      </w:r>
      <w:r w:rsidRPr="00A06DA6">
        <w:rPr>
          <w:b/>
        </w:rPr>
        <w:t>Wykonawcę</w:t>
      </w:r>
      <w:r w:rsidRPr="00A06DA6">
        <w:t xml:space="preserve"> ewentualnych szkód wyrządzonych </w:t>
      </w:r>
      <w:r w:rsidRPr="00A06DA6">
        <w:rPr>
          <w:b/>
        </w:rPr>
        <w:t>Zamawiającemu</w:t>
      </w:r>
      <w:r w:rsidRPr="00A06DA6">
        <w:t>.</w:t>
      </w:r>
    </w:p>
    <w:p w:rsidR="007960E4" w:rsidRPr="007960E4" w:rsidRDefault="007960E4" w:rsidP="007960E4">
      <w:pPr>
        <w:spacing w:after="0"/>
        <w:ind w:left="426"/>
        <w:jc w:val="both"/>
      </w:pPr>
    </w:p>
    <w:p w:rsidR="006154BE" w:rsidRPr="00A06DA6" w:rsidRDefault="006154BE" w:rsidP="006154BE">
      <w:pPr>
        <w:suppressAutoHyphens/>
        <w:ind w:left="426" w:hanging="426"/>
        <w:jc w:val="center"/>
        <w:rPr>
          <w:b/>
          <w:bCs/>
        </w:rPr>
      </w:pPr>
      <w:r w:rsidRPr="00A06DA6">
        <w:rPr>
          <w:b/>
          <w:bCs/>
        </w:rPr>
        <w:t>§ 12</w:t>
      </w:r>
    </w:p>
    <w:p w:rsidR="006154BE" w:rsidRPr="00A06DA6" w:rsidRDefault="006154BE" w:rsidP="006154BE">
      <w:pPr>
        <w:suppressAutoHyphens/>
        <w:ind w:left="426" w:hanging="426"/>
        <w:jc w:val="center"/>
        <w:rPr>
          <w:b/>
          <w:bCs/>
          <w:color w:val="92D050"/>
        </w:rPr>
      </w:pPr>
      <w:r w:rsidRPr="00A06DA6">
        <w:rPr>
          <w:b/>
          <w:bCs/>
        </w:rPr>
        <w:t>ZMIANA UMOWY</w:t>
      </w:r>
    </w:p>
    <w:p w:rsidR="006154BE" w:rsidRPr="00A06DA6" w:rsidRDefault="006154BE" w:rsidP="00E0059E">
      <w:pPr>
        <w:pStyle w:val="justify"/>
        <w:numPr>
          <w:ilvl w:val="0"/>
          <w:numId w:val="24"/>
        </w:numPr>
        <w:ind w:left="426"/>
        <w:rPr>
          <w:rFonts w:cs="Times New Roman"/>
        </w:rPr>
      </w:pPr>
      <w:r w:rsidRPr="00A06DA6">
        <w:rPr>
          <w:rFonts w:cs="Times New Roman"/>
        </w:rPr>
        <w:t xml:space="preserve">Zamawiający zastrzega możliwość wprowadzenia istotnych zmian postanowień zawartej umowy. </w:t>
      </w:r>
      <w:r w:rsidRPr="00A06DA6">
        <w:rPr>
          <w:rFonts w:cs="Times New Roman"/>
        </w:rPr>
        <w:br/>
        <w:t>W szczególności postanowienia umowy mogą ulec zmianie w następującym zakresie oraz na następujących warunkach:</w:t>
      </w:r>
    </w:p>
    <w:p w:rsidR="00D225CA" w:rsidRDefault="00FF0261" w:rsidP="00E0059E">
      <w:pPr>
        <w:pStyle w:val="justify"/>
        <w:numPr>
          <w:ilvl w:val="0"/>
          <w:numId w:val="31"/>
        </w:numPr>
        <w:rPr>
          <w:rFonts w:cs="Times New Roman"/>
        </w:rPr>
      </w:pPr>
      <w:r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D225CA" w:rsidRDefault="00FF0261" w:rsidP="00E0059E">
      <w:pPr>
        <w:pStyle w:val="justify"/>
        <w:numPr>
          <w:ilvl w:val="0"/>
          <w:numId w:val="31"/>
        </w:numPr>
        <w:rPr>
          <w:rFonts w:cs="Times New Roman"/>
        </w:rPr>
      </w:pPr>
      <w:r>
        <w:t>ograniczenie zakresu przedmiotu umowy, w przypadku zaistnienia okoliczności, w których zbędne będzie wykonanie danej części zamówienia wraz ze związanym z tym obniżeniem wynagrodzenia;</w:t>
      </w:r>
    </w:p>
    <w:p w:rsidR="00D225CA" w:rsidRDefault="00FF0261" w:rsidP="00E0059E">
      <w:pPr>
        <w:pStyle w:val="justify"/>
        <w:numPr>
          <w:ilvl w:val="0"/>
          <w:numId w:val="31"/>
        </w:numPr>
        <w:rPr>
          <w:rFonts w:cs="Times New Roman"/>
        </w:rPr>
      </w:pPr>
      <w:r>
        <w:t>wystąpienie niekorzystnych warunków atmosferycznych - w przypadku wystąpienia klęski żywiołowej lub gdy warunki atmosferyczne lub inne obiektywne okoliczności uniemożliwiają realizację przedmiotu zamówienia</w:t>
      </w:r>
      <w:r w:rsidR="00BA2426">
        <w:t>,</w:t>
      </w:r>
      <w:r>
        <w:t xml:space="preserve"> w umowie zostaną wprowadzone zmiany dotyczące terminu zakończenia;</w:t>
      </w:r>
    </w:p>
    <w:p w:rsidR="00D225CA" w:rsidRDefault="00FF0261" w:rsidP="00E0059E">
      <w:pPr>
        <w:pStyle w:val="justify"/>
        <w:numPr>
          <w:ilvl w:val="0"/>
          <w:numId w:val="31"/>
        </w:numPr>
        <w:rPr>
          <w:rFonts w:cs="Times New Roman"/>
        </w:rPr>
      </w:pPr>
      <w:r>
        <w:t>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D225CA" w:rsidRDefault="00FF0261" w:rsidP="00E0059E">
      <w:pPr>
        <w:pStyle w:val="justify"/>
        <w:numPr>
          <w:ilvl w:val="0"/>
          <w:numId w:val="31"/>
        </w:numPr>
        <w:rPr>
          <w:rFonts w:cs="Times New Roman"/>
        </w:rPr>
      </w:pPr>
      <w:r w:rsidRPr="00D225CA">
        <w:rPr>
          <w:rFonts w:cs="Times New Roman"/>
        </w:rPr>
        <w:t>sposób wykonania przedmiotu zamówienia, w szczególności gdy zmiana sposobu realizacji zamówienia wynika ze zmian w obowiązujących przepisach prawa bądź wytycznych mających wpływ na wykonanie zamówienia;</w:t>
      </w:r>
    </w:p>
    <w:p w:rsidR="00FF0261" w:rsidRPr="00D225CA" w:rsidRDefault="00FF0261" w:rsidP="00E0059E">
      <w:pPr>
        <w:pStyle w:val="justify"/>
        <w:numPr>
          <w:ilvl w:val="0"/>
          <w:numId w:val="31"/>
        </w:numPr>
        <w:rPr>
          <w:rFonts w:cs="Times New Roman"/>
        </w:rPr>
      </w:pPr>
      <w:r w:rsidRPr="00D225CA">
        <w:rPr>
          <w:rFonts w:cs="Times New Roman"/>
        </w:rPr>
        <w:t>zaistnienie okoliczności leżących po stronie Zamawiającego, w szczególności spowodowanych sytuacją finansową, zdolnościami płatniczymi lub warunkami organizacyjnymi; zmianie może ulec termin realizacji zamówienia.</w:t>
      </w:r>
    </w:p>
    <w:p w:rsidR="006154BE" w:rsidRPr="00A06DA6" w:rsidRDefault="006154BE" w:rsidP="00E0059E">
      <w:pPr>
        <w:pStyle w:val="justify"/>
        <w:numPr>
          <w:ilvl w:val="0"/>
          <w:numId w:val="24"/>
        </w:numPr>
        <w:ind w:left="426"/>
        <w:rPr>
          <w:rFonts w:cs="Times New Roman"/>
        </w:rPr>
      </w:pPr>
      <w:r w:rsidRPr="00A06DA6">
        <w:rPr>
          <w:rFonts w:cs="Times New Roman"/>
        </w:rPr>
        <w:t>Zakazuje się zmian istotnych postanowień zawartej umowy w stosunku do treści oferty, na podstawie której dokonano wyboru Wykonawcy, chyba że zachodzi co najmniej jedna z następujących okoliczności:</w:t>
      </w:r>
    </w:p>
    <w:p w:rsidR="006154BE" w:rsidRPr="00A06DA6" w:rsidRDefault="006154BE" w:rsidP="00E0059E">
      <w:pPr>
        <w:pStyle w:val="justify"/>
        <w:numPr>
          <w:ilvl w:val="1"/>
          <w:numId w:val="18"/>
        </w:numPr>
        <w:tabs>
          <w:tab w:val="clear" w:pos="2148"/>
        </w:tabs>
        <w:ind w:left="426"/>
        <w:rPr>
          <w:rFonts w:cs="Times New Roman"/>
        </w:rPr>
      </w:pPr>
      <w:r w:rsidRPr="00A06DA6">
        <w:rPr>
          <w:rFonts w:cs="Times New Roman"/>
        </w:rPr>
        <w:t>zmiany dotyczą realizacji dodatkowych dostaw, usług lub robót budowlanych od dotychczasowego Wykonawcy, nieobjętych zamówieniem podstawowym, o ile stały się niezbędne i zostały spełnione łącznie następujące warunki:</w:t>
      </w:r>
    </w:p>
    <w:p w:rsidR="006154BE" w:rsidRPr="00A06DA6" w:rsidRDefault="006154BE" w:rsidP="006154BE">
      <w:pPr>
        <w:pStyle w:val="justify"/>
        <w:tabs>
          <w:tab w:val="left" w:pos="993"/>
        </w:tabs>
        <w:ind w:left="993" w:hanging="284"/>
        <w:rPr>
          <w:rFonts w:cs="Times New Roman"/>
        </w:rPr>
      </w:pPr>
      <w:r w:rsidRPr="00A06DA6">
        <w:rPr>
          <w:rFonts w:cs="Times New Roman"/>
        </w:rPr>
        <w:t>-</w:t>
      </w:r>
      <w:r w:rsidRPr="00A06DA6">
        <w:rPr>
          <w:rFonts w:cs="Times New Roman"/>
        </w:rPr>
        <w:tab/>
        <w:t>zmiana Wykonawcy nie może zostać dokonana z powodów ekonomicznych lub technicznych, w szczególności dotyczących zamienności lub interoperacyjności sprzętu, usług lub instalacji, zamówionych w ramach zamówienia podstawowego;</w:t>
      </w:r>
    </w:p>
    <w:p w:rsidR="006154BE" w:rsidRPr="00A06DA6" w:rsidRDefault="006154BE" w:rsidP="006154BE">
      <w:pPr>
        <w:pStyle w:val="justify"/>
        <w:tabs>
          <w:tab w:val="num" w:pos="426"/>
          <w:tab w:val="left" w:pos="993"/>
        </w:tabs>
        <w:ind w:left="993" w:hanging="284"/>
        <w:rPr>
          <w:rFonts w:cs="Times New Roman"/>
        </w:rPr>
      </w:pPr>
      <w:r w:rsidRPr="00A06DA6">
        <w:rPr>
          <w:rFonts w:cs="Times New Roman"/>
        </w:rPr>
        <w:lastRenderedPageBreak/>
        <w:t>-</w:t>
      </w:r>
      <w:r w:rsidRPr="00A06DA6">
        <w:rPr>
          <w:rFonts w:cs="Times New Roman"/>
          <w:color w:val="FF0000"/>
        </w:rPr>
        <w:tab/>
      </w:r>
      <w:r w:rsidRPr="00A06DA6">
        <w:rPr>
          <w:rFonts w:cs="Times New Roman"/>
        </w:rPr>
        <w:t>zmiana wykonawcy spowodowałaby istotną niedogodność lub znaczne zwiększenie kosztów dla Zamawiającego;</w:t>
      </w:r>
    </w:p>
    <w:p w:rsidR="006154BE" w:rsidRPr="00A06DA6" w:rsidRDefault="006154BE" w:rsidP="006154BE">
      <w:pPr>
        <w:pStyle w:val="justify"/>
        <w:tabs>
          <w:tab w:val="num" w:pos="426"/>
          <w:tab w:val="left" w:pos="993"/>
        </w:tabs>
        <w:ind w:left="993" w:hanging="284"/>
        <w:rPr>
          <w:rFonts w:cs="Times New Roman"/>
        </w:rPr>
      </w:pPr>
      <w:r w:rsidRPr="00A06DA6">
        <w:rPr>
          <w:rFonts w:cs="Times New Roman"/>
        </w:rPr>
        <w:t>-</w:t>
      </w:r>
      <w:r w:rsidRPr="00A06DA6">
        <w:rPr>
          <w:rFonts w:cs="Times New Roman"/>
          <w:color w:val="FF0000"/>
        </w:rPr>
        <w:tab/>
      </w:r>
      <w:r w:rsidRPr="00A06DA6">
        <w:rPr>
          <w:rFonts w:cs="Times New Roman"/>
        </w:rPr>
        <w:t>wartość każdej kolejnej zmiany nie przekracza 50% wartości zamówienia określonej pierwotnie w umowie lub umowie ramowej.</w:t>
      </w:r>
    </w:p>
    <w:p w:rsidR="006154BE" w:rsidRPr="00A06DA6" w:rsidRDefault="006154BE" w:rsidP="00E0059E">
      <w:pPr>
        <w:pStyle w:val="justify"/>
        <w:numPr>
          <w:ilvl w:val="1"/>
          <w:numId w:val="18"/>
        </w:numPr>
        <w:tabs>
          <w:tab w:val="clear" w:pos="2148"/>
        </w:tabs>
        <w:ind w:left="426"/>
        <w:rPr>
          <w:rFonts w:cs="Times New Roman"/>
        </w:rPr>
      </w:pPr>
      <w:r w:rsidRPr="00A06DA6">
        <w:rPr>
          <w:rFonts w:cs="Times New Roman"/>
        </w:rPr>
        <w:t>zostały spełnione łącznie następujące warunki:</w:t>
      </w:r>
    </w:p>
    <w:p w:rsidR="006154BE" w:rsidRPr="00A06DA6" w:rsidRDefault="006154BE" w:rsidP="006154BE">
      <w:pPr>
        <w:pStyle w:val="justify"/>
        <w:tabs>
          <w:tab w:val="left" w:pos="709"/>
        </w:tabs>
        <w:ind w:left="993" w:hanging="284"/>
        <w:rPr>
          <w:rFonts w:cs="Times New Roman"/>
        </w:rPr>
      </w:pPr>
      <w:r w:rsidRPr="00A06DA6">
        <w:rPr>
          <w:rFonts w:cs="Times New Roman"/>
        </w:rPr>
        <w:t>-</w:t>
      </w:r>
      <w:r w:rsidRPr="00A06DA6">
        <w:rPr>
          <w:rFonts w:cs="Times New Roman"/>
          <w:color w:val="FF0000"/>
        </w:rPr>
        <w:tab/>
      </w:r>
      <w:r w:rsidRPr="00A06DA6">
        <w:rPr>
          <w:rFonts w:cs="Times New Roman"/>
        </w:rPr>
        <w:t>konieczność zmiany umowy spowodowana jest okolicznościami, których Zamawiający, działając z należytą starannością, nie mógł przewidzieć;</w:t>
      </w:r>
    </w:p>
    <w:p w:rsidR="006154BE" w:rsidRPr="00A06DA6" w:rsidRDefault="006154BE" w:rsidP="006154BE">
      <w:pPr>
        <w:pStyle w:val="justify"/>
        <w:tabs>
          <w:tab w:val="left" w:pos="709"/>
        </w:tabs>
        <w:ind w:left="993" w:hanging="284"/>
        <w:rPr>
          <w:rFonts w:cs="Times New Roman"/>
        </w:rPr>
      </w:pPr>
      <w:r w:rsidRPr="00A06DA6">
        <w:rPr>
          <w:rFonts w:cs="Times New Roman"/>
        </w:rPr>
        <w:t>-</w:t>
      </w:r>
      <w:r w:rsidRPr="00A06DA6">
        <w:rPr>
          <w:rFonts w:cs="Times New Roman"/>
        </w:rPr>
        <w:tab/>
        <w:t>wartość zmiany nie przekracza 50% wartości zamówienia określonej pierwotnie w umowie lub umowie ramowej;</w:t>
      </w:r>
    </w:p>
    <w:p w:rsidR="006154BE" w:rsidRPr="00A06DA6" w:rsidRDefault="006154BE" w:rsidP="00E0059E">
      <w:pPr>
        <w:pStyle w:val="justify"/>
        <w:numPr>
          <w:ilvl w:val="1"/>
          <w:numId w:val="18"/>
        </w:numPr>
        <w:ind w:left="284" w:hanging="283"/>
        <w:rPr>
          <w:rFonts w:cs="Times New Roman"/>
        </w:rPr>
      </w:pPr>
      <w:r w:rsidRPr="00A06DA6">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154BE" w:rsidRPr="00A06DA6" w:rsidRDefault="006154BE" w:rsidP="00E0059E">
      <w:pPr>
        <w:pStyle w:val="justify"/>
        <w:numPr>
          <w:ilvl w:val="1"/>
          <w:numId w:val="18"/>
        </w:numPr>
        <w:ind w:left="284" w:hanging="283"/>
        <w:rPr>
          <w:rFonts w:cs="Times New Roman"/>
        </w:rPr>
      </w:pPr>
      <w:r w:rsidRPr="00A06DA6">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rsidR="006154BE" w:rsidRPr="00A06DA6" w:rsidRDefault="006154BE" w:rsidP="00E0059E">
      <w:pPr>
        <w:pStyle w:val="justify"/>
        <w:numPr>
          <w:ilvl w:val="0"/>
          <w:numId w:val="24"/>
        </w:numPr>
        <w:ind w:left="426"/>
        <w:rPr>
          <w:rFonts w:cs="Times New Roman"/>
        </w:rPr>
      </w:pPr>
      <w:r w:rsidRPr="00A06DA6">
        <w:rPr>
          <w:rFonts w:cs="Times New Roman"/>
        </w:rPr>
        <w:t>Zmianę postanowień zawartych w umowie uznaje się za istotną, jeżeli:</w:t>
      </w:r>
    </w:p>
    <w:p w:rsidR="006154BE" w:rsidRPr="00A06DA6" w:rsidRDefault="006154BE" w:rsidP="00E0059E">
      <w:pPr>
        <w:pStyle w:val="justify"/>
        <w:numPr>
          <w:ilvl w:val="0"/>
          <w:numId w:val="25"/>
        </w:numPr>
        <w:rPr>
          <w:rFonts w:cs="Times New Roman"/>
        </w:rPr>
      </w:pPr>
      <w:r w:rsidRPr="00A06DA6">
        <w:rPr>
          <w:rFonts w:cs="Times New Roman"/>
        </w:rPr>
        <w:t>zmienia ogólny charakter umowy, w stosunku do charakteru umowy w pierwotnym brzmieniu</w:t>
      </w:r>
    </w:p>
    <w:p w:rsidR="00B60EBC" w:rsidRPr="007960E4" w:rsidRDefault="006154BE" w:rsidP="007960E4">
      <w:pPr>
        <w:pStyle w:val="justify"/>
        <w:numPr>
          <w:ilvl w:val="0"/>
          <w:numId w:val="25"/>
        </w:numPr>
        <w:rPr>
          <w:rFonts w:cs="Times New Roman"/>
        </w:rPr>
      </w:pPr>
      <w:r w:rsidRPr="00A06DA6">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rsidR="007960E4" w:rsidRPr="00A06DA6" w:rsidRDefault="007960E4" w:rsidP="006154BE">
      <w:pPr>
        <w:spacing w:after="60"/>
        <w:rPr>
          <w:b/>
          <w:bCs/>
        </w:rPr>
      </w:pPr>
    </w:p>
    <w:p w:rsidR="006154BE" w:rsidRPr="00A06DA6" w:rsidRDefault="006154BE" w:rsidP="006154BE">
      <w:pPr>
        <w:suppressAutoHyphens/>
        <w:jc w:val="center"/>
        <w:rPr>
          <w:b/>
        </w:rPr>
      </w:pPr>
      <w:r w:rsidRPr="00A06DA6">
        <w:rPr>
          <w:b/>
        </w:rPr>
        <w:t>§ 13</w:t>
      </w:r>
    </w:p>
    <w:p w:rsidR="006154BE" w:rsidRPr="00A06DA6" w:rsidRDefault="006154BE" w:rsidP="006154BE">
      <w:pPr>
        <w:suppressAutoHyphens/>
        <w:jc w:val="center"/>
        <w:rPr>
          <w:b/>
        </w:rPr>
      </w:pPr>
      <w:r w:rsidRPr="00A06DA6">
        <w:rPr>
          <w:b/>
        </w:rPr>
        <w:t>POSTANOWIENIA KOŃCOWE</w:t>
      </w:r>
    </w:p>
    <w:p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Wszelkie zmiany i uzupełnienia niniejszej umowy wymagają, dla swej ważności formy pisemnej w postaci aneksu.</w:t>
      </w:r>
    </w:p>
    <w:p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 xml:space="preserve">Wszystkie ewentualne kwestie sporne powstałe na tle wykonania niniejszej umowy strony rozstrzygać będą polubownie. </w:t>
      </w:r>
    </w:p>
    <w:p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 przypadku nie dojścia do porozumienia sprawy sporne rozstrzygane będą przez Sąd miejscowo właściwy dla Zamawiającego.</w:t>
      </w:r>
    </w:p>
    <w:p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 sprawach nie uregulowanych w niniejszej umowie będą miały zastosowanie przepisy prawa polskiego, w szczególności Kodeksu Cywilnego i ustawy Prawo zamówień publicznych.</w:t>
      </w:r>
    </w:p>
    <w:p w:rsidR="006154BE" w:rsidRDefault="006154BE" w:rsidP="007960E4">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 xml:space="preserve">Umowa została sporządzona w 2 jednobrzmiących egzemplarzach, z czego 1 egzemplarz otrzymuje </w:t>
      </w:r>
      <w:r w:rsidRPr="00A06DA6">
        <w:rPr>
          <w:rFonts w:ascii="Arial Narrow" w:hAnsi="Arial Narrow"/>
          <w:b/>
          <w:sz w:val="22"/>
          <w:szCs w:val="22"/>
        </w:rPr>
        <w:t>Zamawiający</w:t>
      </w:r>
      <w:r w:rsidRPr="00A06DA6">
        <w:rPr>
          <w:rFonts w:ascii="Arial Narrow" w:hAnsi="Arial Narrow"/>
          <w:sz w:val="22"/>
          <w:szCs w:val="22"/>
        </w:rPr>
        <w:t xml:space="preserve"> i 1 egzemplarz - </w:t>
      </w:r>
      <w:r w:rsidRPr="00A06DA6">
        <w:rPr>
          <w:rFonts w:ascii="Arial Narrow" w:hAnsi="Arial Narrow"/>
          <w:b/>
          <w:sz w:val="22"/>
          <w:szCs w:val="22"/>
        </w:rPr>
        <w:t>Wykonawca</w:t>
      </w:r>
      <w:r w:rsidRPr="00A06DA6">
        <w:rPr>
          <w:rFonts w:ascii="Arial Narrow" w:hAnsi="Arial Narrow"/>
          <w:sz w:val="22"/>
          <w:szCs w:val="22"/>
        </w:rPr>
        <w:t>.</w:t>
      </w:r>
    </w:p>
    <w:p w:rsidR="007960E4" w:rsidRPr="007960E4" w:rsidRDefault="007960E4" w:rsidP="007960E4">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p>
    <w:p w:rsidR="006154BE" w:rsidRPr="00E35632" w:rsidRDefault="006154BE" w:rsidP="006154BE">
      <w:pPr>
        <w:ind w:right="-1"/>
        <w:rPr>
          <w:b/>
          <w:sz w:val="24"/>
          <w:szCs w:val="24"/>
        </w:rPr>
      </w:pPr>
      <w:r w:rsidRPr="00E35632">
        <w:rPr>
          <w:b/>
          <w:sz w:val="24"/>
          <w:szCs w:val="24"/>
        </w:rPr>
        <w:t>Wykonawca:</w:t>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t>Zamawiający:</w:t>
      </w:r>
    </w:p>
    <w:p w:rsidR="006154BE" w:rsidRPr="00FC7841" w:rsidRDefault="006154BE" w:rsidP="00FC7841">
      <w:pPr>
        <w:ind w:right="-1"/>
        <w:rPr>
          <w:b/>
          <w:sz w:val="24"/>
          <w:szCs w:val="24"/>
        </w:rPr>
        <w:sectPr w:rsidR="006154BE" w:rsidRPr="00FC7841" w:rsidSect="00F04290">
          <w:headerReference w:type="default" r:id="rId11"/>
          <w:footerReference w:type="default" r:id="rId12"/>
          <w:pgSz w:w="11906" w:h="16838"/>
          <w:pgMar w:top="1276" w:right="1418" w:bottom="709" w:left="1418" w:header="720" w:footer="720" w:gutter="0"/>
          <w:cols w:space="720"/>
          <w:docGrid w:linePitch="360"/>
        </w:sectPr>
      </w:pPr>
      <w:r w:rsidRPr="00E35632">
        <w:rPr>
          <w:b/>
          <w:sz w:val="24"/>
          <w:szCs w:val="24"/>
        </w:rPr>
        <w:t>Kontrasygnata:</w:t>
      </w:r>
    </w:p>
    <w:p w:rsidR="00EA2B30" w:rsidRDefault="00EA2B30" w:rsidP="006154BE">
      <w:pPr>
        <w:pStyle w:val="Bezodstpw"/>
        <w:jc w:val="both"/>
        <w:rPr>
          <w:rFonts w:ascii="Times New Roman" w:hAnsi="Times New Roman"/>
          <w:sz w:val="24"/>
          <w:szCs w:val="24"/>
        </w:rPr>
      </w:pPr>
    </w:p>
    <w:p w:rsidR="006154BE" w:rsidRDefault="006154BE" w:rsidP="006154BE">
      <w:pPr>
        <w:pStyle w:val="Bezodstpw"/>
        <w:jc w:val="both"/>
        <w:rPr>
          <w:rFonts w:ascii="Times New Roman" w:hAnsi="Times New Roman"/>
          <w:sz w:val="24"/>
          <w:szCs w:val="24"/>
        </w:rPr>
      </w:pPr>
      <w:r>
        <w:rPr>
          <w:rFonts w:ascii="Times New Roman" w:hAnsi="Times New Roman"/>
          <w:sz w:val="24"/>
          <w:szCs w:val="24"/>
        </w:rPr>
        <w:t>Załącznik do umowy ……/WO/</w:t>
      </w:r>
      <w:r w:rsidR="00D90484">
        <w:rPr>
          <w:rFonts w:ascii="Times New Roman" w:hAnsi="Times New Roman"/>
          <w:sz w:val="24"/>
          <w:szCs w:val="24"/>
        </w:rPr>
        <w:t>20</w:t>
      </w:r>
    </w:p>
    <w:p w:rsidR="00D90484" w:rsidRPr="00D90484" w:rsidRDefault="006154BE" w:rsidP="00D90484">
      <w:pPr>
        <w:pStyle w:val="Bezodstpw"/>
        <w:jc w:val="both"/>
        <w:rPr>
          <w:rFonts w:ascii="Times New Roman" w:hAnsi="Times New Roman"/>
          <w:sz w:val="24"/>
          <w:szCs w:val="24"/>
        </w:rPr>
      </w:pPr>
      <w:r w:rsidRPr="00BF577C">
        <w:rPr>
          <w:rFonts w:ascii="Times New Roman" w:hAnsi="Times New Roman"/>
          <w:sz w:val="24"/>
          <w:szCs w:val="24"/>
        </w:rPr>
        <w:t>Zestawienie urządzeń:</w:t>
      </w:r>
    </w:p>
    <w:tbl>
      <w:tblPr>
        <w:tblW w:w="9632" w:type="dxa"/>
        <w:tblInd w:w="55" w:type="dxa"/>
        <w:tblCellMar>
          <w:left w:w="70" w:type="dxa"/>
          <w:right w:w="70" w:type="dxa"/>
        </w:tblCellMar>
        <w:tblLook w:val="04A0" w:firstRow="1" w:lastRow="0" w:firstColumn="1" w:lastColumn="0" w:noHBand="0" w:noVBand="1"/>
      </w:tblPr>
      <w:tblGrid>
        <w:gridCol w:w="441"/>
        <w:gridCol w:w="992"/>
        <w:gridCol w:w="4536"/>
        <w:gridCol w:w="567"/>
        <w:gridCol w:w="709"/>
        <w:gridCol w:w="2387"/>
      </w:tblGrid>
      <w:tr w:rsidR="00D90484" w:rsidRPr="002B0EBC" w:rsidTr="002603A5">
        <w:trPr>
          <w:trHeight w:val="108"/>
        </w:trPr>
        <w:tc>
          <w:tcPr>
            <w:tcW w:w="441" w:type="dxa"/>
            <w:tcBorders>
              <w:top w:val="nil"/>
              <w:left w:val="nil"/>
              <w:bottom w:val="nil"/>
              <w:right w:val="nil"/>
            </w:tcBorders>
            <w:shd w:val="clear" w:color="auto" w:fill="auto"/>
            <w:noWrap/>
            <w:vAlign w:val="bottom"/>
            <w:hideMark/>
          </w:tcPr>
          <w:p w:rsidR="00D90484" w:rsidRPr="002B0EBC" w:rsidRDefault="00D90484" w:rsidP="002603A5">
            <w:pPr>
              <w:rPr>
                <w:rFonts w:eastAsia="Calibri"/>
                <w:color w:val="000000"/>
                <w:lang w:eastAsia="en-US"/>
              </w:rPr>
            </w:pPr>
          </w:p>
        </w:tc>
        <w:tc>
          <w:tcPr>
            <w:tcW w:w="992" w:type="dxa"/>
            <w:tcBorders>
              <w:top w:val="nil"/>
              <w:left w:val="nil"/>
              <w:bottom w:val="nil"/>
              <w:right w:val="nil"/>
            </w:tcBorders>
            <w:shd w:val="clear" w:color="auto" w:fill="auto"/>
            <w:noWrap/>
            <w:vAlign w:val="bottom"/>
            <w:hideMark/>
          </w:tcPr>
          <w:p w:rsidR="00D90484" w:rsidRPr="002B0EBC" w:rsidRDefault="00D90484" w:rsidP="00D90484">
            <w:pPr>
              <w:rPr>
                <w:rFonts w:eastAsia="Calibri"/>
                <w:color w:val="000000"/>
                <w:lang w:eastAsia="en-US"/>
              </w:rPr>
            </w:pPr>
          </w:p>
        </w:tc>
        <w:tc>
          <w:tcPr>
            <w:tcW w:w="4536" w:type="dxa"/>
            <w:tcBorders>
              <w:top w:val="nil"/>
              <w:left w:val="nil"/>
              <w:bottom w:val="single" w:sz="4" w:space="0" w:color="auto"/>
              <w:right w:val="nil"/>
            </w:tcBorders>
          </w:tcPr>
          <w:p w:rsidR="00D90484" w:rsidRPr="002B0EBC" w:rsidRDefault="00D90484" w:rsidP="002603A5">
            <w:pPr>
              <w:jc w:val="center"/>
              <w:rPr>
                <w:rFonts w:eastAsia="Calibri"/>
                <w:color w:val="000000"/>
                <w:lang w:eastAsia="en-US"/>
              </w:rPr>
            </w:pPr>
          </w:p>
        </w:tc>
        <w:tc>
          <w:tcPr>
            <w:tcW w:w="567" w:type="dxa"/>
            <w:tcBorders>
              <w:top w:val="nil"/>
              <w:left w:val="nil"/>
              <w:bottom w:val="single" w:sz="4" w:space="0" w:color="auto"/>
              <w:right w:val="nil"/>
            </w:tcBorders>
            <w:shd w:val="clear" w:color="auto" w:fill="auto"/>
            <w:noWrap/>
            <w:vAlign w:val="bottom"/>
            <w:hideMark/>
          </w:tcPr>
          <w:p w:rsidR="00D90484" w:rsidRPr="002B0EBC" w:rsidRDefault="00D90484" w:rsidP="002603A5">
            <w:pPr>
              <w:jc w:val="center"/>
              <w:rPr>
                <w:rFonts w:eastAsia="Calibri"/>
                <w:color w:val="000000"/>
                <w:lang w:eastAsia="en-US"/>
              </w:rPr>
            </w:pPr>
          </w:p>
        </w:tc>
        <w:tc>
          <w:tcPr>
            <w:tcW w:w="709" w:type="dxa"/>
            <w:tcBorders>
              <w:top w:val="nil"/>
              <w:left w:val="nil"/>
              <w:bottom w:val="nil"/>
              <w:right w:val="nil"/>
            </w:tcBorders>
            <w:shd w:val="clear" w:color="auto" w:fill="auto"/>
            <w:noWrap/>
            <w:vAlign w:val="bottom"/>
            <w:hideMark/>
          </w:tcPr>
          <w:p w:rsidR="00D90484" w:rsidRPr="002B0EBC" w:rsidRDefault="00D90484" w:rsidP="002603A5">
            <w:pPr>
              <w:jc w:val="center"/>
              <w:rPr>
                <w:rFonts w:eastAsia="Calibri"/>
                <w:color w:val="000000"/>
                <w:lang w:eastAsia="en-US"/>
              </w:rPr>
            </w:pPr>
          </w:p>
        </w:tc>
        <w:tc>
          <w:tcPr>
            <w:tcW w:w="2387" w:type="dxa"/>
            <w:tcBorders>
              <w:top w:val="nil"/>
              <w:left w:val="nil"/>
              <w:bottom w:val="nil"/>
              <w:right w:val="nil"/>
            </w:tcBorders>
            <w:shd w:val="clear" w:color="auto" w:fill="auto"/>
            <w:noWrap/>
            <w:vAlign w:val="bottom"/>
            <w:hideMark/>
          </w:tcPr>
          <w:p w:rsidR="00D90484" w:rsidRPr="002B0EBC" w:rsidRDefault="00D90484" w:rsidP="002603A5">
            <w:pPr>
              <w:jc w:val="center"/>
              <w:rPr>
                <w:rFonts w:eastAsia="Calibri"/>
                <w:color w:val="000000"/>
                <w:lang w:eastAsia="en-US"/>
              </w:rPr>
            </w:pPr>
          </w:p>
        </w:tc>
      </w:tr>
      <w:tr w:rsidR="00D90484" w:rsidRPr="002B0EBC" w:rsidTr="002603A5">
        <w:trPr>
          <w:trHeight w:val="40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484" w:rsidRPr="002B0EBC" w:rsidRDefault="00D90484" w:rsidP="002603A5">
            <w:pPr>
              <w:jc w:val="center"/>
              <w:rPr>
                <w:rFonts w:eastAsia="Calibri"/>
                <w:b/>
                <w:bCs/>
                <w:color w:val="000000"/>
                <w:sz w:val="16"/>
                <w:szCs w:val="16"/>
                <w:lang w:eastAsia="en-US"/>
              </w:rPr>
            </w:pPr>
            <w:r w:rsidRPr="002B0EBC">
              <w:rPr>
                <w:rFonts w:eastAsia="Calibri"/>
                <w:b/>
                <w:bCs/>
                <w:color w:val="000000"/>
                <w:sz w:val="16"/>
                <w:szCs w:val="16"/>
                <w:lang w:eastAsia="en-US"/>
              </w:rPr>
              <w:t>Poz.</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0484" w:rsidRPr="002B0EBC" w:rsidRDefault="00D90484" w:rsidP="002603A5">
            <w:pPr>
              <w:jc w:val="center"/>
              <w:rPr>
                <w:rFonts w:eastAsia="Calibri"/>
                <w:b/>
                <w:bCs/>
                <w:color w:val="000000"/>
                <w:sz w:val="16"/>
                <w:szCs w:val="16"/>
                <w:lang w:eastAsia="en-US"/>
              </w:rPr>
            </w:pPr>
            <w:r w:rsidRPr="002B0EBC">
              <w:rPr>
                <w:rFonts w:eastAsia="Calibri"/>
                <w:b/>
                <w:bCs/>
                <w:color w:val="000000"/>
                <w:sz w:val="16"/>
                <w:szCs w:val="16"/>
                <w:lang w:eastAsia="en-US"/>
              </w:rPr>
              <w:t>Nazwa</w:t>
            </w:r>
          </w:p>
        </w:tc>
        <w:tc>
          <w:tcPr>
            <w:tcW w:w="4536" w:type="dxa"/>
            <w:tcBorders>
              <w:top w:val="single" w:sz="4" w:space="0" w:color="auto"/>
              <w:left w:val="nil"/>
              <w:bottom w:val="single" w:sz="4" w:space="0" w:color="auto"/>
              <w:right w:val="single" w:sz="4" w:space="0" w:color="auto"/>
            </w:tcBorders>
            <w:vAlign w:val="bottom"/>
          </w:tcPr>
          <w:p w:rsidR="00D90484" w:rsidRPr="002B0EBC" w:rsidRDefault="00D90484" w:rsidP="002603A5">
            <w:pPr>
              <w:jc w:val="center"/>
              <w:rPr>
                <w:rFonts w:eastAsia="Calibri"/>
                <w:b/>
                <w:bCs/>
                <w:color w:val="000000"/>
                <w:sz w:val="16"/>
                <w:szCs w:val="16"/>
                <w:lang w:eastAsia="en-US"/>
              </w:rPr>
            </w:pPr>
            <w:r w:rsidRPr="002B0EBC">
              <w:rPr>
                <w:rFonts w:eastAsia="Calibri"/>
                <w:b/>
                <w:bCs/>
                <w:color w:val="000000"/>
                <w:sz w:val="16"/>
                <w:szCs w:val="16"/>
                <w:lang w:eastAsia="en-US"/>
              </w:rPr>
              <w:t>Opis urządzenia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484" w:rsidRPr="002B0EBC" w:rsidRDefault="00D90484" w:rsidP="002603A5">
            <w:pPr>
              <w:jc w:val="center"/>
              <w:rPr>
                <w:rFonts w:eastAsia="Calibri"/>
                <w:b/>
                <w:bCs/>
                <w:color w:val="000000"/>
                <w:sz w:val="16"/>
                <w:szCs w:val="16"/>
                <w:lang w:eastAsia="en-US"/>
              </w:rPr>
            </w:pPr>
            <w:r w:rsidRPr="002B0EBC">
              <w:rPr>
                <w:rFonts w:eastAsia="Calibri"/>
                <w:b/>
                <w:bCs/>
                <w:color w:val="000000"/>
                <w:sz w:val="16"/>
                <w:szCs w:val="16"/>
                <w:lang w:eastAsia="en-US"/>
              </w:rPr>
              <w:t>Jedn.</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90484" w:rsidRPr="002B0EBC" w:rsidRDefault="00D90484" w:rsidP="002603A5">
            <w:pPr>
              <w:jc w:val="center"/>
              <w:rPr>
                <w:rFonts w:eastAsia="Calibri"/>
                <w:b/>
                <w:bCs/>
                <w:color w:val="000000"/>
                <w:sz w:val="16"/>
                <w:szCs w:val="16"/>
                <w:lang w:eastAsia="en-US"/>
              </w:rPr>
            </w:pPr>
            <w:r w:rsidRPr="002B0EBC">
              <w:rPr>
                <w:rFonts w:eastAsia="Calibri"/>
                <w:b/>
                <w:bCs/>
                <w:color w:val="000000"/>
                <w:sz w:val="16"/>
                <w:szCs w:val="16"/>
                <w:lang w:eastAsia="en-US"/>
              </w:rPr>
              <w:t>Ilość</w:t>
            </w:r>
          </w:p>
        </w:tc>
        <w:tc>
          <w:tcPr>
            <w:tcW w:w="2387" w:type="dxa"/>
            <w:tcBorders>
              <w:top w:val="single" w:sz="4" w:space="0" w:color="auto"/>
              <w:left w:val="nil"/>
              <w:bottom w:val="single" w:sz="4" w:space="0" w:color="auto"/>
              <w:right w:val="single" w:sz="4" w:space="0" w:color="auto"/>
            </w:tcBorders>
            <w:shd w:val="clear" w:color="auto" w:fill="auto"/>
            <w:noWrap/>
            <w:vAlign w:val="bottom"/>
            <w:hideMark/>
          </w:tcPr>
          <w:p w:rsidR="00D90484" w:rsidRPr="002B0EBC" w:rsidRDefault="00D90484" w:rsidP="002603A5">
            <w:pPr>
              <w:jc w:val="center"/>
              <w:rPr>
                <w:rFonts w:eastAsia="Calibri"/>
                <w:b/>
                <w:bCs/>
                <w:color w:val="000000"/>
                <w:sz w:val="16"/>
                <w:szCs w:val="16"/>
                <w:lang w:eastAsia="en-US"/>
              </w:rPr>
            </w:pPr>
            <w:r w:rsidRPr="002B0EBC">
              <w:rPr>
                <w:rFonts w:eastAsia="Calibri"/>
                <w:b/>
                <w:bCs/>
                <w:color w:val="000000"/>
                <w:sz w:val="16"/>
                <w:szCs w:val="16"/>
                <w:lang w:eastAsia="en-US"/>
              </w:rPr>
              <w:t>Przykładowy wygląd urządzenia</w:t>
            </w:r>
          </w:p>
        </w:tc>
      </w:tr>
      <w:tr w:rsidR="00D90484" w:rsidRPr="002B0EBC" w:rsidTr="002603A5">
        <w:trPr>
          <w:trHeight w:val="1013"/>
        </w:trPr>
        <w:tc>
          <w:tcPr>
            <w:tcW w:w="441" w:type="dxa"/>
            <w:tcBorders>
              <w:top w:val="nil"/>
              <w:left w:val="single" w:sz="4" w:space="0" w:color="auto"/>
              <w:bottom w:val="single" w:sz="4" w:space="0" w:color="auto"/>
              <w:right w:val="single" w:sz="4" w:space="0" w:color="auto"/>
            </w:tcBorders>
            <w:shd w:val="clear" w:color="auto" w:fill="auto"/>
            <w:noWrap/>
            <w:hideMark/>
          </w:tcPr>
          <w:p w:rsidR="00D90484" w:rsidRPr="002B0EBC" w:rsidRDefault="00D90484" w:rsidP="002603A5">
            <w:pPr>
              <w:spacing w:before="240"/>
              <w:jc w:val="right"/>
              <w:rPr>
                <w:rFonts w:eastAsia="Calibri"/>
                <w:color w:val="000000"/>
                <w:sz w:val="18"/>
                <w:szCs w:val="18"/>
                <w:lang w:eastAsia="en-US"/>
              </w:rPr>
            </w:pPr>
            <w:r w:rsidRPr="002B0EBC">
              <w:rPr>
                <w:rFonts w:eastAsia="Calibri"/>
                <w:color w:val="000000"/>
                <w:sz w:val="18"/>
                <w:szCs w:val="18"/>
                <w:lang w:eastAsia="en-US"/>
              </w:rPr>
              <w:t>1.</w:t>
            </w:r>
          </w:p>
        </w:tc>
        <w:tc>
          <w:tcPr>
            <w:tcW w:w="992" w:type="dxa"/>
            <w:tcBorders>
              <w:top w:val="nil"/>
              <w:left w:val="nil"/>
              <w:bottom w:val="single" w:sz="4" w:space="0" w:color="auto"/>
              <w:right w:val="single" w:sz="4" w:space="0" w:color="auto"/>
            </w:tcBorders>
            <w:shd w:val="clear" w:color="auto" w:fill="auto"/>
            <w:hideMark/>
          </w:tcPr>
          <w:p w:rsidR="00D90484" w:rsidRPr="00D90484" w:rsidRDefault="00D90484" w:rsidP="002603A5">
            <w:pPr>
              <w:spacing w:before="240"/>
              <w:rPr>
                <w:rFonts w:eastAsia="Calibri"/>
                <w:color w:val="000000"/>
                <w:sz w:val="18"/>
                <w:szCs w:val="18"/>
                <w:lang w:eastAsia="en-US"/>
              </w:rPr>
            </w:pPr>
            <w:r w:rsidRPr="00D90484">
              <w:rPr>
                <w:rFonts w:eastAsia="Calibri"/>
                <w:color w:val="000000"/>
                <w:sz w:val="18"/>
                <w:szCs w:val="18"/>
                <w:lang w:eastAsia="en-US"/>
              </w:rPr>
              <w:t>Kolumna    z wirem wodnym</w:t>
            </w:r>
          </w:p>
        </w:tc>
        <w:tc>
          <w:tcPr>
            <w:tcW w:w="4536" w:type="dxa"/>
            <w:tcBorders>
              <w:top w:val="single" w:sz="4" w:space="0" w:color="auto"/>
              <w:left w:val="nil"/>
              <w:bottom w:val="single" w:sz="4" w:space="0" w:color="auto"/>
              <w:right w:val="single" w:sz="4" w:space="0" w:color="auto"/>
            </w:tcBorders>
          </w:tcPr>
          <w:p w:rsidR="00D90484" w:rsidRPr="00D90484" w:rsidRDefault="00D90484" w:rsidP="002603A5">
            <w:pPr>
              <w:spacing w:before="240"/>
              <w:rPr>
                <w:sz w:val="18"/>
                <w:szCs w:val="18"/>
              </w:rPr>
            </w:pPr>
            <w:r w:rsidRPr="00D90484">
              <w:rPr>
                <w:sz w:val="18"/>
                <w:szCs w:val="18"/>
              </w:rPr>
              <w:t>-urządzenie edukacyjne symulujące powstawanie wiru wodnego w kształcie tuby, walca;</w:t>
            </w:r>
          </w:p>
          <w:p w:rsidR="00D90484" w:rsidRPr="00D90484" w:rsidRDefault="00D90484" w:rsidP="002603A5">
            <w:pPr>
              <w:spacing w:before="240"/>
              <w:rPr>
                <w:bCs/>
                <w:sz w:val="18"/>
                <w:szCs w:val="18"/>
              </w:rPr>
            </w:pPr>
            <w:r w:rsidRPr="00D90484">
              <w:rPr>
                <w:sz w:val="18"/>
                <w:szCs w:val="18"/>
              </w:rPr>
              <w:t>- wysokość urządzenia min. 200 cm;</w:t>
            </w:r>
          </w:p>
          <w:p w:rsidR="00D90484" w:rsidRPr="00D90484" w:rsidRDefault="00D90484" w:rsidP="002603A5">
            <w:pPr>
              <w:spacing w:before="240"/>
              <w:rPr>
                <w:sz w:val="18"/>
                <w:szCs w:val="18"/>
              </w:rPr>
            </w:pPr>
            <w:r w:rsidRPr="00D90484">
              <w:rPr>
                <w:sz w:val="18"/>
                <w:szCs w:val="18"/>
              </w:rPr>
              <w:t>- urządzenie musi być trwale związane z gruntem;</w:t>
            </w:r>
          </w:p>
          <w:p w:rsidR="00D90484" w:rsidRPr="00595BF4" w:rsidRDefault="00D90484" w:rsidP="002603A5">
            <w:pPr>
              <w:spacing w:before="240"/>
              <w:rPr>
                <w:sz w:val="18"/>
                <w:szCs w:val="18"/>
              </w:rPr>
            </w:pPr>
            <w:r w:rsidRPr="00D90484">
              <w:rPr>
                <w:sz w:val="18"/>
                <w:szCs w:val="18"/>
              </w:rPr>
              <w:t xml:space="preserve">- urządzenie wykonane ze stali nierdzewnej lub stali zabezpieczonej </w:t>
            </w:r>
            <w:r w:rsidRPr="00595BF4">
              <w:rPr>
                <w:sz w:val="18"/>
                <w:szCs w:val="18"/>
              </w:rPr>
              <w:t>antykorozyjnie i malowane w kolorze szarym;</w:t>
            </w:r>
          </w:p>
          <w:p w:rsidR="00D90484" w:rsidRPr="00D90484" w:rsidRDefault="00D90484" w:rsidP="002603A5">
            <w:pPr>
              <w:spacing w:before="240"/>
              <w:rPr>
                <w:sz w:val="18"/>
                <w:szCs w:val="18"/>
              </w:rPr>
            </w:pPr>
            <w:r w:rsidRPr="00595BF4">
              <w:rPr>
                <w:sz w:val="18"/>
                <w:szCs w:val="18"/>
              </w:rPr>
              <w:t xml:space="preserve">- zbiornik wody o średnicy min. 250 mm wykonany  z bezbarwnego poliwęglanu litego  lub akrylu, ze spustem umożliwiającym opróżnienie wody, zbiornik zamykany </w:t>
            </w:r>
            <w:r w:rsidRPr="00D90484">
              <w:rPr>
                <w:sz w:val="18"/>
                <w:szCs w:val="18"/>
              </w:rPr>
              <w:t>od góry;</w:t>
            </w:r>
          </w:p>
          <w:p w:rsidR="00D90484" w:rsidRPr="00D90484" w:rsidRDefault="00D90484" w:rsidP="002603A5">
            <w:pPr>
              <w:spacing w:before="240"/>
              <w:rPr>
                <w:rFonts w:eastAsia="Calibri"/>
                <w:sz w:val="18"/>
                <w:szCs w:val="18"/>
                <w:lang w:eastAsia="en-US"/>
              </w:rPr>
            </w:pPr>
            <w:r w:rsidRPr="00D90484">
              <w:rPr>
                <w:rFonts w:eastAsia="Calibri"/>
                <w:sz w:val="18"/>
                <w:szCs w:val="18"/>
                <w:lang w:eastAsia="en-US"/>
              </w:rPr>
              <w:t>- ruch wirowy wody wywoływany za pomocą korbki;</w:t>
            </w:r>
          </w:p>
          <w:p w:rsidR="00D90484" w:rsidRPr="00D90484" w:rsidRDefault="00D90484" w:rsidP="002603A5">
            <w:pPr>
              <w:spacing w:before="240"/>
              <w:rPr>
                <w:rFonts w:eastAsia="Calibri"/>
                <w:color w:val="000000"/>
                <w:sz w:val="18"/>
                <w:szCs w:val="18"/>
                <w:lang w:eastAsia="en-US"/>
              </w:rPr>
            </w:pPr>
            <w:r w:rsidRPr="00D90484">
              <w:rPr>
                <w:sz w:val="18"/>
                <w:szCs w:val="18"/>
              </w:rPr>
              <w:t>- wysokość urządzenia musi  zapewniać swobodny dostęp  dzieci w wieku od lat 6;</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90484" w:rsidRPr="002B0EBC" w:rsidRDefault="00D90484" w:rsidP="002603A5">
            <w:pPr>
              <w:spacing w:before="240"/>
              <w:jc w:val="center"/>
              <w:rPr>
                <w:rFonts w:eastAsia="Calibri"/>
                <w:color w:val="000000"/>
                <w:sz w:val="18"/>
                <w:szCs w:val="18"/>
                <w:lang w:eastAsia="en-US"/>
              </w:rPr>
            </w:pPr>
            <w:r w:rsidRPr="002B0EBC">
              <w:rPr>
                <w:rFonts w:eastAsia="Calibri"/>
                <w:color w:val="000000"/>
                <w:sz w:val="18"/>
                <w:szCs w:val="18"/>
                <w:lang w:eastAsia="en-US"/>
              </w:rPr>
              <w:t>szt.</w:t>
            </w:r>
          </w:p>
        </w:tc>
        <w:tc>
          <w:tcPr>
            <w:tcW w:w="709" w:type="dxa"/>
            <w:tcBorders>
              <w:top w:val="nil"/>
              <w:left w:val="nil"/>
              <w:bottom w:val="single" w:sz="4" w:space="0" w:color="auto"/>
              <w:right w:val="single" w:sz="4" w:space="0" w:color="auto"/>
            </w:tcBorders>
            <w:shd w:val="clear" w:color="auto" w:fill="auto"/>
            <w:noWrap/>
            <w:hideMark/>
          </w:tcPr>
          <w:p w:rsidR="00D90484" w:rsidRPr="002B0EBC" w:rsidRDefault="00D90484" w:rsidP="002603A5">
            <w:pPr>
              <w:spacing w:before="240"/>
              <w:jc w:val="right"/>
              <w:rPr>
                <w:rFonts w:eastAsia="Calibri"/>
                <w:color w:val="000000"/>
                <w:sz w:val="18"/>
                <w:szCs w:val="18"/>
                <w:lang w:eastAsia="en-US"/>
              </w:rPr>
            </w:pPr>
            <w:r w:rsidRPr="002B0EBC">
              <w:rPr>
                <w:rFonts w:eastAsia="Calibri"/>
                <w:color w:val="000000"/>
                <w:sz w:val="18"/>
                <w:szCs w:val="18"/>
                <w:lang w:eastAsia="en-US"/>
              </w:rPr>
              <w:t>1,00</w:t>
            </w:r>
          </w:p>
        </w:tc>
        <w:tc>
          <w:tcPr>
            <w:tcW w:w="2387" w:type="dxa"/>
            <w:tcBorders>
              <w:top w:val="nil"/>
              <w:left w:val="nil"/>
              <w:bottom w:val="single" w:sz="4" w:space="0" w:color="auto"/>
              <w:right w:val="single" w:sz="4" w:space="0" w:color="auto"/>
            </w:tcBorders>
            <w:shd w:val="clear" w:color="auto" w:fill="auto"/>
            <w:noWrap/>
            <w:vAlign w:val="bottom"/>
            <w:hideMark/>
          </w:tcPr>
          <w:p w:rsidR="00D90484" w:rsidRPr="002B0EBC" w:rsidRDefault="00D90484" w:rsidP="002603A5">
            <w:pPr>
              <w:spacing w:before="240"/>
              <w:rPr>
                <w:rFonts w:eastAsia="Calibri"/>
                <w:color w:val="000000"/>
                <w:sz w:val="18"/>
                <w:szCs w:val="18"/>
                <w:lang w:eastAsia="en-US"/>
              </w:rPr>
            </w:pPr>
            <w:r w:rsidRPr="002B0EBC">
              <w:rPr>
                <w:rFonts w:eastAsia="Calibri"/>
                <w:color w:val="000000"/>
                <w:sz w:val="18"/>
                <w:szCs w:val="18"/>
                <w:lang w:eastAsia="en-US"/>
              </w:rPr>
              <w:t> </w:t>
            </w:r>
            <w:r w:rsidRPr="00DF0736">
              <w:rPr>
                <w:noProof/>
              </w:rPr>
              <w:drawing>
                <wp:inline distT="0" distB="0" distL="0" distR="0">
                  <wp:extent cx="1257935" cy="284543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935" cy="2845435"/>
                          </a:xfrm>
                          <a:prstGeom prst="rect">
                            <a:avLst/>
                          </a:prstGeom>
                          <a:noFill/>
                          <a:ln>
                            <a:noFill/>
                          </a:ln>
                        </pic:spPr>
                      </pic:pic>
                    </a:graphicData>
                  </a:graphic>
                </wp:inline>
              </w:drawing>
            </w:r>
          </w:p>
        </w:tc>
      </w:tr>
    </w:tbl>
    <w:p w:rsidR="006154BE" w:rsidRDefault="006154BE" w:rsidP="006154BE"/>
    <w:p w:rsidR="00D90484" w:rsidRDefault="00D90484" w:rsidP="009B5C02">
      <w:pPr>
        <w:jc w:val="both"/>
      </w:pPr>
      <w:r>
        <w:t xml:space="preserve">- </w:t>
      </w:r>
      <w:r w:rsidRPr="002B0EBC">
        <w:t xml:space="preserve">Wykonawca winien dostarczyć na </w:t>
      </w:r>
      <w:r>
        <w:t xml:space="preserve">urządzenia </w:t>
      </w:r>
      <w:r w:rsidRPr="002B0EBC">
        <w:t xml:space="preserve"> instrukcje obsługi i gwarancje  w języku polskim.</w:t>
      </w:r>
    </w:p>
    <w:p w:rsidR="009B5C02" w:rsidRDefault="009B5C02" w:rsidP="009B5C02">
      <w:pPr>
        <w:jc w:val="both"/>
        <w:sectPr w:rsidR="009B5C02" w:rsidSect="00D90484">
          <w:headerReference w:type="default" r:id="rId13"/>
          <w:pgSz w:w="16838" w:h="11906" w:orient="landscape"/>
          <w:pgMar w:top="1560" w:right="1417" w:bottom="1417" w:left="1417" w:header="708" w:footer="708" w:gutter="0"/>
          <w:cols w:space="708"/>
          <w:docGrid w:linePitch="360"/>
        </w:sectPr>
      </w:pPr>
    </w:p>
    <w:p w:rsidR="009B5C02" w:rsidRDefault="009B5C02" w:rsidP="009B5C02">
      <w:pPr>
        <w:pStyle w:val="Tekstpodstawowywcity"/>
        <w:ind w:left="0" w:firstLine="0"/>
        <w:rPr>
          <w:rFonts w:ascii="Arial Narrow" w:hAnsi="Arial Narrow"/>
          <w:b/>
          <w:sz w:val="22"/>
          <w:szCs w:val="22"/>
        </w:rPr>
      </w:pPr>
    </w:p>
    <w:p w:rsidR="009B5C02" w:rsidRDefault="009B5C02" w:rsidP="009B5C02">
      <w:pPr>
        <w:pStyle w:val="Tekstpodstawowywcity"/>
        <w:ind w:left="0" w:firstLine="0"/>
        <w:rPr>
          <w:rFonts w:ascii="Arial Narrow" w:hAnsi="Arial Narrow"/>
          <w:b/>
          <w:sz w:val="22"/>
          <w:szCs w:val="22"/>
        </w:rPr>
      </w:pPr>
      <w:r w:rsidRPr="0095338E">
        <w:rPr>
          <w:rFonts w:ascii="Arial Narrow" w:hAnsi="Arial Narrow"/>
          <w:b/>
          <w:sz w:val="22"/>
          <w:szCs w:val="22"/>
        </w:rPr>
        <w:t xml:space="preserve">ZAŁĄCZNIK NR </w:t>
      </w:r>
      <w:r w:rsidR="0098590B">
        <w:rPr>
          <w:rFonts w:ascii="Arial Narrow" w:hAnsi="Arial Narrow"/>
          <w:b/>
          <w:sz w:val="22"/>
          <w:szCs w:val="22"/>
        </w:rPr>
        <w:t>6</w:t>
      </w:r>
      <w:r w:rsidRPr="0095338E">
        <w:rPr>
          <w:rFonts w:ascii="Arial Narrow" w:hAnsi="Arial Narrow"/>
          <w:b/>
          <w:sz w:val="22"/>
          <w:szCs w:val="22"/>
        </w:rPr>
        <w:t xml:space="preserve"> - KLAUZULA INFORMACYJNA Z ART. 13 RODO</w:t>
      </w:r>
    </w:p>
    <w:p w:rsidR="009B5C02" w:rsidRPr="0095338E" w:rsidRDefault="009B5C02" w:rsidP="009B5C02">
      <w:pPr>
        <w:pStyle w:val="Tekstpodstawowywcity"/>
        <w:rPr>
          <w:rFonts w:ascii="Arial Narrow" w:hAnsi="Arial Narrow"/>
          <w:b/>
          <w:sz w:val="22"/>
          <w:szCs w:val="22"/>
        </w:rPr>
      </w:pPr>
    </w:p>
    <w:p w:rsidR="009B5C02" w:rsidRPr="0095338E" w:rsidRDefault="009B5C02" w:rsidP="009B5C02">
      <w:pPr>
        <w:pStyle w:val="Tekstpodstawowywcity"/>
        <w:spacing w:line="240" w:lineRule="auto"/>
        <w:ind w:left="0" w:firstLine="0"/>
        <w:rPr>
          <w:rFonts w:ascii="Arial Narrow" w:hAnsi="Arial Narrow"/>
          <w:b/>
          <w:sz w:val="22"/>
          <w:szCs w:val="22"/>
        </w:rPr>
      </w:pPr>
    </w:p>
    <w:p w:rsidR="009B5C02" w:rsidRPr="0095338E" w:rsidRDefault="009B5C02" w:rsidP="009B5C02">
      <w:pPr>
        <w:spacing w:after="150" w:line="360" w:lineRule="auto"/>
        <w:ind w:firstLine="567"/>
        <w:jc w:val="both"/>
        <w:rPr>
          <w:rFonts w:eastAsia="Times New Roman" w:cs="Times New Roman"/>
        </w:rPr>
      </w:pPr>
      <w:r w:rsidRPr="0095338E">
        <w:rPr>
          <w:rFonts w:eastAsia="Times New Roman" w:cs="Times New Roman"/>
        </w:rPr>
        <w:t xml:space="preserve">Zgodnie z art. 13 ust. 1 i 2 </w:t>
      </w:r>
      <w:r w:rsidRPr="0095338E">
        <w:rPr>
          <w:rFonts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338E">
        <w:rPr>
          <w:rFonts w:eastAsia="Times New Roman" w:cs="Times New Roman"/>
        </w:rPr>
        <w:t xml:space="preserve">dalej „RODO”, informuję, że: </w:t>
      </w:r>
    </w:p>
    <w:p w:rsidR="009B5C02" w:rsidRPr="0095338E" w:rsidRDefault="009B5C02" w:rsidP="009B5C02">
      <w:pPr>
        <w:spacing w:after="150" w:line="360" w:lineRule="auto"/>
        <w:ind w:firstLine="567"/>
        <w:jc w:val="both"/>
        <w:rPr>
          <w:rFonts w:eastAsia="Times New Roman" w:cs="Times New Roman"/>
        </w:rPr>
      </w:pPr>
    </w:p>
    <w:p w:rsidR="009B5C02" w:rsidRPr="0095338E" w:rsidRDefault="009B5C02" w:rsidP="009B5C02">
      <w:pPr>
        <w:pStyle w:val="Akapitzlist"/>
        <w:numPr>
          <w:ilvl w:val="0"/>
          <w:numId w:val="26"/>
        </w:numPr>
        <w:spacing w:after="150" w:line="360" w:lineRule="auto"/>
        <w:ind w:left="426" w:hanging="426"/>
        <w:jc w:val="both"/>
        <w:rPr>
          <w:rFonts w:ascii="Arial Narrow" w:hAnsi="Arial Narrow"/>
          <w:i/>
          <w:sz w:val="22"/>
          <w:szCs w:val="22"/>
        </w:rPr>
      </w:pPr>
      <w:r w:rsidRPr="0095338E">
        <w:rPr>
          <w:rFonts w:ascii="Arial Narrow" w:hAnsi="Arial Narrow"/>
          <w:sz w:val="22"/>
          <w:szCs w:val="22"/>
        </w:rPr>
        <w:t>administratorem Pani/Pana danych osobowych jest Gmina Krobia, ul. Rynek 1, 63-840 Krobia</w:t>
      </w:r>
      <w:r w:rsidRPr="0095338E">
        <w:rPr>
          <w:rFonts w:ascii="Arial Narrow" w:hAnsi="Arial Narrow"/>
          <w:i/>
          <w:sz w:val="22"/>
          <w:szCs w:val="22"/>
        </w:rPr>
        <w:t>;</w:t>
      </w:r>
    </w:p>
    <w:p w:rsidR="009B5C02" w:rsidRDefault="009B5C02" w:rsidP="009B5C02">
      <w:pPr>
        <w:pStyle w:val="Akapitzlist"/>
        <w:numPr>
          <w:ilvl w:val="0"/>
          <w:numId w:val="27"/>
        </w:numPr>
        <w:spacing w:after="150" w:line="360" w:lineRule="auto"/>
        <w:ind w:left="426" w:hanging="426"/>
        <w:jc w:val="both"/>
        <w:rPr>
          <w:rFonts w:ascii="Arial Narrow" w:hAnsi="Arial Narrow"/>
          <w:sz w:val="22"/>
          <w:szCs w:val="22"/>
        </w:rPr>
      </w:pPr>
      <w:r w:rsidRPr="00D225CA">
        <w:rPr>
          <w:rFonts w:ascii="Arial Narrow" w:hAnsi="Arial Narrow"/>
          <w:sz w:val="22"/>
          <w:szCs w:val="22"/>
        </w:rPr>
        <w:t>inspektorem ochrony danych osobowych w Gminie Krobia jest Pan</w:t>
      </w:r>
      <w:r>
        <w:rPr>
          <w:rFonts w:ascii="Arial Narrow" w:hAnsi="Arial Narrow"/>
          <w:sz w:val="22"/>
          <w:szCs w:val="22"/>
        </w:rPr>
        <w:t xml:space="preserve"> Janusz </w:t>
      </w:r>
      <w:proofErr w:type="spellStart"/>
      <w:r>
        <w:rPr>
          <w:rFonts w:ascii="Arial Narrow" w:hAnsi="Arial Narrow"/>
          <w:sz w:val="22"/>
          <w:szCs w:val="22"/>
        </w:rPr>
        <w:t>Niezbrzycki</w:t>
      </w:r>
      <w:proofErr w:type="spellEnd"/>
      <w:r w:rsidRPr="00D225CA">
        <w:rPr>
          <w:rFonts w:ascii="Arial Narrow" w:hAnsi="Arial Narrow"/>
          <w:sz w:val="22"/>
          <w:szCs w:val="22"/>
        </w:rPr>
        <w:t>;</w:t>
      </w:r>
    </w:p>
    <w:p w:rsidR="009B5C02" w:rsidRPr="00BA2426" w:rsidRDefault="009B5C02" w:rsidP="009B5C02">
      <w:pPr>
        <w:pStyle w:val="Akapitzlist"/>
        <w:numPr>
          <w:ilvl w:val="0"/>
          <w:numId w:val="27"/>
        </w:numPr>
        <w:spacing w:after="150" w:line="360" w:lineRule="auto"/>
        <w:ind w:left="426" w:hanging="426"/>
        <w:jc w:val="both"/>
        <w:rPr>
          <w:rFonts w:ascii="Arial Narrow" w:hAnsi="Arial Narrow"/>
          <w:sz w:val="24"/>
          <w:szCs w:val="22"/>
        </w:rPr>
      </w:pPr>
      <w:r w:rsidRPr="00BA2426">
        <w:rPr>
          <w:rFonts w:ascii="Arial Narrow" w:hAnsi="Arial Narrow"/>
          <w:sz w:val="22"/>
        </w:rPr>
        <w:t>Pani/Pana dane osobowe przetwarzane będą na podstawie art. 6 ust. 1 lit. c</w:t>
      </w:r>
      <w:r w:rsidR="00BA2426">
        <w:rPr>
          <w:rFonts w:ascii="Arial Narrow" w:hAnsi="Arial Narrow"/>
          <w:sz w:val="22"/>
        </w:rPr>
        <w:t xml:space="preserve"> </w:t>
      </w:r>
      <w:r w:rsidRPr="00BA2426">
        <w:rPr>
          <w:rFonts w:ascii="Arial Narrow" w:hAnsi="Arial Narrow"/>
          <w:sz w:val="22"/>
        </w:rPr>
        <w:t xml:space="preserve">RODO w celu związanym z postępowaniem o udzielenie zamówienia publicznego pn.:  </w:t>
      </w:r>
      <w:r w:rsidRPr="00BA2426">
        <w:rPr>
          <w:rFonts w:ascii="Arial Narrow" w:hAnsi="Arial Narrow"/>
          <w:b/>
          <w:color w:val="000000"/>
          <w:sz w:val="22"/>
          <w:shd w:val="clear" w:color="auto" w:fill="FFFFFF"/>
        </w:rPr>
        <w:t xml:space="preserve">Zakup wyposażenia zewnętrznego Lokalnego Centrum Popularyzacji Nauki Edukacji i Innowacji w Krobi - wir wodny - etap IV w związku z umową o dofinansowanie projektu w ramach Regionalnego Programu Operacyjnego Województwa Wielkopolskiego na lata 2014-2020, Oś Priorytetowa 9 Infrastruktura dla kapitału ludzkiego, Działanie 9.3 Inwestowanie w rozwój infrastruktury edukacyjnej i szkoleniowej, Poddziałanie 9.3.3 Inwestowanie w rozwój infrastruktury edukacji ogólnokształcącej </w:t>
      </w:r>
      <w:r w:rsidRPr="00BA2426">
        <w:rPr>
          <w:rFonts w:ascii="Arial Narrow" w:hAnsi="Arial Narrow"/>
          <w:sz w:val="22"/>
        </w:rPr>
        <w:t xml:space="preserve">prowadzonym w trybie </w:t>
      </w:r>
      <w:r w:rsidRPr="00BA2426">
        <w:rPr>
          <w:rFonts w:ascii="Arial Narrow" w:hAnsi="Arial Narrow"/>
          <w:b/>
          <w:sz w:val="22"/>
        </w:rPr>
        <w:t>przetargu nieograniczonego;</w:t>
      </w:r>
    </w:p>
    <w:p w:rsidR="009B5C02" w:rsidRPr="00595BF4" w:rsidRDefault="009B5C02" w:rsidP="009B5C02">
      <w:pPr>
        <w:pStyle w:val="Akapitzlist"/>
        <w:numPr>
          <w:ilvl w:val="0"/>
          <w:numId w:val="27"/>
        </w:numPr>
        <w:spacing w:after="150" w:line="360" w:lineRule="auto"/>
        <w:ind w:left="426" w:hanging="426"/>
        <w:jc w:val="both"/>
        <w:rPr>
          <w:rFonts w:ascii="Arial Narrow" w:hAnsi="Arial Narrow"/>
          <w:sz w:val="22"/>
          <w:szCs w:val="22"/>
        </w:rPr>
      </w:pPr>
      <w:r w:rsidRPr="00D225CA">
        <w:rPr>
          <w:rFonts w:ascii="Arial Narrow" w:hAnsi="Arial Narrow"/>
          <w:sz w:val="22"/>
          <w:szCs w:val="22"/>
        </w:rPr>
        <w:t>odbiorcami Pani/</w:t>
      </w:r>
      <w:r w:rsidRPr="00595BF4">
        <w:rPr>
          <w:rFonts w:ascii="Arial Narrow" w:hAnsi="Arial Narrow"/>
          <w:sz w:val="22"/>
          <w:szCs w:val="22"/>
        </w:rPr>
        <w:t>Pana danych osobowych będą osoby lub podmioty, którym udostępniona zostanie dokumentacja postępowania w oparciu o art. 8 oraz art. 96 ust. 3 ustawy z dnia 29 stycznia 2004 r. – Prawo zamówień publicznych (Dz. U. z 201</w:t>
      </w:r>
      <w:r w:rsidR="00BA2426" w:rsidRPr="00595BF4">
        <w:rPr>
          <w:rFonts w:ascii="Arial Narrow" w:hAnsi="Arial Narrow"/>
          <w:sz w:val="22"/>
          <w:szCs w:val="22"/>
        </w:rPr>
        <w:t>9</w:t>
      </w:r>
      <w:r w:rsidRPr="00595BF4">
        <w:rPr>
          <w:rFonts w:ascii="Arial Narrow" w:hAnsi="Arial Narrow"/>
          <w:sz w:val="22"/>
          <w:szCs w:val="22"/>
        </w:rPr>
        <w:t xml:space="preserve"> r. poz. </w:t>
      </w:r>
      <w:r w:rsidR="00BA2426" w:rsidRPr="00595BF4">
        <w:rPr>
          <w:rFonts w:ascii="Arial Narrow" w:hAnsi="Arial Narrow"/>
          <w:sz w:val="22"/>
          <w:szCs w:val="22"/>
        </w:rPr>
        <w:t xml:space="preserve">1843 z </w:t>
      </w:r>
      <w:proofErr w:type="spellStart"/>
      <w:r w:rsidR="00BA2426" w:rsidRPr="00595BF4">
        <w:rPr>
          <w:rFonts w:ascii="Arial Narrow" w:hAnsi="Arial Narrow"/>
          <w:sz w:val="22"/>
          <w:szCs w:val="22"/>
        </w:rPr>
        <w:t>późn</w:t>
      </w:r>
      <w:proofErr w:type="spellEnd"/>
      <w:r w:rsidR="00BA2426" w:rsidRPr="00595BF4">
        <w:rPr>
          <w:rFonts w:ascii="Arial Narrow" w:hAnsi="Arial Narrow"/>
          <w:sz w:val="22"/>
          <w:szCs w:val="22"/>
        </w:rPr>
        <w:t>. zm.</w:t>
      </w:r>
      <w:r w:rsidRPr="00595BF4">
        <w:rPr>
          <w:rFonts w:ascii="Arial Narrow" w:hAnsi="Arial Narrow"/>
          <w:sz w:val="22"/>
          <w:szCs w:val="22"/>
        </w:rPr>
        <w:t xml:space="preserve">), dalej „ustawa </w:t>
      </w:r>
      <w:proofErr w:type="spellStart"/>
      <w:r w:rsidRPr="00595BF4">
        <w:rPr>
          <w:rFonts w:ascii="Arial Narrow" w:hAnsi="Arial Narrow"/>
          <w:sz w:val="22"/>
          <w:szCs w:val="22"/>
        </w:rPr>
        <w:t>Pzp</w:t>
      </w:r>
      <w:proofErr w:type="spellEnd"/>
      <w:r w:rsidRPr="00595BF4">
        <w:rPr>
          <w:rFonts w:ascii="Arial Narrow" w:hAnsi="Arial Narrow"/>
          <w:sz w:val="22"/>
          <w:szCs w:val="22"/>
        </w:rPr>
        <w:t xml:space="preserve">”;  </w:t>
      </w:r>
    </w:p>
    <w:p w:rsidR="009B5C02" w:rsidRPr="0095338E" w:rsidRDefault="009B5C02" w:rsidP="009B5C02">
      <w:pPr>
        <w:pStyle w:val="Akapitzlist"/>
        <w:numPr>
          <w:ilvl w:val="0"/>
          <w:numId w:val="27"/>
        </w:numPr>
        <w:spacing w:after="150" w:line="360" w:lineRule="auto"/>
        <w:ind w:left="426" w:hanging="426"/>
        <w:jc w:val="both"/>
        <w:rPr>
          <w:rFonts w:ascii="Arial Narrow" w:hAnsi="Arial Narrow"/>
          <w:sz w:val="22"/>
          <w:szCs w:val="22"/>
        </w:rPr>
      </w:pPr>
      <w:r w:rsidRPr="00595BF4">
        <w:rPr>
          <w:rFonts w:ascii="Arial Narrow" w:hAnsi="Arial Narrow"/>
          <w:sz w:val="22"/>
          <w:szCs w:val="22"/>
        </w:rPr>
        <w:t xml:space="preserve">Pani/Pana dane osobowe będą przechowywane, zgodnie z art. 97 ust. 1 ustawy </w:t>
      </w:r>
      <w:proofErr w:type="spellStart"/>
      <w:r w:rsidRPr="00595BF4">
        <w:rPr>
          <w:rFonts w:ascii="Arial Narrow" w:hAnsi="Arial Narrow"/>
          <w:sz w:val="22"/>
          <w:szCs w:val="22"/>
        </w:rPr>
        <w:t>Pzp</w:t>
      </w:r>
      <w:proofErr w:type="spellEnd"/>
      <w:r w:rsidRPr="00595BF4">
        <w:rPr>
          <w:rFonts w:ascii="Arial Narrow" w:hAnsi="Arial Narrow"/>
          <w:sz w:val="22"/>
          <w:szCs w:val="22"/>
        </w:rPr>
        <w:t xml:space="preserve">, przez okres 4 lat od dnia zakończenia postępowania o udzielenie </w:t>
      </w:r>
      <w:r w:rsidRPr="0095338E">
        <w:rPr>
          <w:rFonts w:ascii="Arial Narrow" w:hAnsi="Arial Narrow"/>
          <w:sz w:val="22"/>
          <w:szCs w:val="22"/>
        </w:rPr>
        <w:t>zamówienia, a jeżeli czas trwania umowy przekracza 4 lata, okres przechowywania obejmuje cały czas trwania umowy;</w:t>
      </w:r>
    </w:p>
    <w:p w:rsidR="009B5C02" w:rsidRPr="0095338E" w:rsidRDefault="009B5C02" w:rsidP="009B5C02">
      <w:pPr>
        <w:pStyle w:val="Akapitzlist"/>
        <w:numPr>
          <w:ilvl w:val="0"/>
          <w:numId w:val="27"/>
        </w:numPr>
        <w:spacing w:after="150" w:line="360" w:lineRule="auto"/>
        <w:ind w:left="426" w:hanging="426"/>
        <w:jc w:val="both"/>
        <w:rPr>
          <w:rFonts w:ascii="Arial Narrow" w:hAnsi="Arial Narrow"/>
          <w:b/>
          <w:i/>
          <w:sz w:val="22"/>
          <w:szCs w:val="22"/>
        </w:rPr>
      </w:pPr>
      <w:r w:rsidRPr="0095338E">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95338E">
        <w:rPr>
          <w:rFonts w:ascii="Arial Narrow" w:hAnsi="Arial Narrow"/>
          <w:sz w:val="22"/>
          <w:szCs w:val="22"/>
        </w:rPr>
        <w:t>Pzp</w:t>
      </w:r>
      <w:proofErr w:type="spellEnd"/>
      <w:r w:rsidRPr="0095338E">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95338E">
        <w:rPr>
          <w:rFonts w:ascii="Arial Narrow" w:hAnsi="Arial Narrow"/>
          <w:sz w:val="22"/>
          <w:szCs w:val="22"/>
        </w:rPr>
        <w:t>Pzp</w:t>
      </w:r>
      <w:proofErr w:type="spellEnd"/>
      <w:r w:rsidRPr="0095338E">
        <w:rPr>
          <w:rFonts w:ascii="Arial Narrow" w:hAnsi="Arial Narrow"/>
          <w:sz w:val="22"/>
          <w:szCs w:val="22"/>
        </w:rPr>
        <w:t xml:space="preserve">;  </w:t>
      </w:r>
    </w:p>
    <w:p w:rsidR="009B5C02" w:rsidRPr="0095338E" w:rsidRDefault="009B5C02" w:rsidP="009B5C02">
      <w:pPr>
        <w:pStyle w:val="Akapitzlist"/>
        <w:numPr>
          <w:ilvl w:val="0"/>
          <w:numId w:val="27"/>
        </w:numPr>
        <w:spacing w:after="150" w:line="360" w:lineRule="auto"/>
        <w:ind w:left="426" w:hanging="426"/>
        <w:jc w:val="both"/>
        <w:rPr>
          <w:rFonts w:ascii="Arial Narrow" w:hAnsi="Arial Narrow"/>
          <w:sz w:val="22"/>
          <w:szCs w:val="22"/>
        </w:rPr>
      </w:pPr>
      <w:r w:rsidRPr="0095338E">
        <w:rPr>
          <w:rFonts w:ascii="Arial Narrow" w:hAnsi="Arial Narrow"/>
          <w:sz w:val="22"/>
          <w:szCs w:val="22"/>
        </w:rPr>
        <w:t>w odniesieniu do Pani/Pana danych osobowych decyzje nie będą podejmowane w sposób zautomatyzowany, stosowanie do art. 22 RODO;</w:t>
      </w:r>
    </w:p>
    <w:p w:rsidR="009B5C02" w:rsidRPr="0095338E" w:rsidRDefault="009B5C02" w:rsidP="009B5C02">
      <w:pPr>
        <w:pStyle w:val="Akapitzlist"/>
        <w:numPr>
          <w:ilvl w:val="0"/>
          <w:numId w:val="27"/>
        </w:numPr>
        <w:spacing w:after="150" w:line="360" w:lineRule="auto"/>
        <w:ind w:left="426" w:hanging="426"/>
        <w:jc w:val="both"/>
        <w:rPr>
          <w:rFonts w:ascii="Arial Narrow" w:hAnsi="Arial Narrow"/>
          <w:sz w:val="22"/>
          <w:szCs w:val="22"/>
        </w:rPr>
      </w:pPr>
      <w:r w:rsidRPr="0095338E">
        <w:rPr>
          <w:rFonts w:ascii="Arial Narrow" w:hAnsi="Arial Narrow"/>
          <w:sz w:val="22"/>
          <w:szCs w:val="22"/>
        </w:rPr>
        <w:t>posiada Pani/Pan:</w:t>
      </w:r>
    </w:p>
    <w:p w:rsidR="009B5C02" w:rsidRPr="0095338E" w:rsidRDefault="009B5C02" w:rsidP="009B5C02">
      <w:pPr>
        <w:pStyle w:val="Akapitzlist"/>
        <w:numPr>
          <w:ilvl w:val="0"/>
          <w:numId w:val="28"/>
        </w:numPr>
        <w:spacing w:after="150" w:line="360" w:lineRule="auto"/>
        <w:ind w:left="709" w:hanging="283"/>
        <w:jc w:val="both"/>
        <w:rPr>
          <w:rFonts w:ascii="Arial Narrow" w:hAnsi="Arial Narrow"/>
          <w:sz w:val="22"/>
          <w:szCs w:val="22"/>
        </w:rPr>
      </w:pPr>
      <w:r w:rsidRPr="0095338E">
        <w:rPr>
          <w:rFonts w:ascii="Arial Narrow" w:hAnsi="Arial Narrow"/>
          <w:sz w:val="22"/>
          <w:szCs w:val="22"/>
        </w:rPr>
        <w:t>na podstawie art. 15 RODO prawo dostępu do danych osobowych Pani/Pana dotyczących;</w:t>
      </w:r>
    </w:p>
    <w:p w:rsidR="0098590B" w:rsidRPr="00692FE9" w:rsidRDefault="009B5C02" w:rsidP="0098590B">
      <w:pPr>
        <w:pStyle w:val="Akapitzlist"/>
        <w:numPr>
          <w:ilvl w:val="0"/>
          <w:numId w:val="28"/>
        </w:numPr>
        <w:spacing w:after="150" w:line="360" w:lineRule="auto"/>
        <w:ind w:left="709" w:hanging="283"/>
        <w:jc w:val="both"/>
        <w:rPr>
          <w:rFonts w:ascii="Arial Narrow" w:hAnsi="Arial Narrow"/>
          <w:sz w:val="22"/>
          <w:szCs w:val="22"/>
        </w:rPr>
      </w:pPr>
      <w:r w:rsidRPr="0095338E">
        <w:rPr>
          <w:rFonts w:ascii="Arial Narrow" w:hAnsi="Arial Narrow"/>
          <w:sz w:val="22"/>
          <w:szCs w:val="22"/>
        </w:rPr>
        <w:t xml:space="preserve">na podstawie art. 16 RODO prawo do sprostowania Pani/Pana danych osobowych </w:t>
      </w:r>
      <w:r w:rsidRPr="0095338E">
        <w:rPr>
          <w:rFonts w:ascii="Arial Narrow" w:hAnsi="Arial Narrow"/>
          <w:b/>
          <w:sz w:val="22"/>
          <w:szCs w:val="22"/>
          <w:vertAlign w:val="superscript"/>
        </w:rPr>
        <w:t>**</w:t>
      </w:r>
      <w:r w:rsidRPr="0095338E">
        <w:rPr>
          <w:rFonts w:ascii="Arial Narrow" w:hAnsi="Arial Narrow"/>
          <w:sz w:val="22"/>
          <w:szCs w:val="22"/>
        </w:rPr>
        <w:t>;</w:t>
      </w:r>
    </w:p>
    <w:p w:rsidR="009B5C02" w:rsidRPr="0098590B" w:rsidRDefault="009B5C02" w:rsidP="009B5C02">
      <w:pPr>
        <w:pStyle w:val="Akapitzlist"/>
        <w:numPr>
          <w:ilvl w:val="0"/>
          <w:numId w:val="28"/>
        </w:numPr>
        <w:spacing w:after="150" w:line="360" w:lineRule="auto"/>
        <w:ind w:left="709" w:hanging="283"/>
        <w:jc w:val="both"/>
        <w:rPr>
          <w:rFonts w:ascii="Arial Narrow" w:hAnsi="Arial Narrow"/>
          <w:sz w:val="22"/>
          <w:szCs w:val="22"/>
        </w:rPr>
      </w:pPr>
      <w:r w:rsidRPr="0095338E">
        <w:rPr>
          <w:rFonts w:ascii="Arial Narrow" w:hAnsi="Arial Narrow"/>
          <w:sz w:val="22"/>
          <w:szCs w:val="22"/>
        </w:rPr>
        <w:lastRenderedPageBreak/>
        <w:t xml:space="preserve">na podstawie art. 18 RODO prawo żądania od administratora ograniczenia przetwarzania danych osobowych z zastrzeżeniem przypadków, o których mowa w art. 18 ust. 2 RODO ***;  </w:t>
      </w:r>
    </w:p>
    <w:p w:rsidR="009B5C02" w:rsidRPr="0095338E" w:rsidRDefault="009B5C02" w:rsidP="009B5C02">
      <w:pPr>
        <w:pStyle w:val="Akapitzlist"/>
        <w:numPr>
          <w:ilvl w:val="0"/>
          <w:numId w:val="28"/>
        </w:numPr>
        <w:spacing w:after="150" w:line="360" w:lineRule="auto"/>
        <w:ind w:left="709" w:hanging="283"/>
        <w:jc w:val="both"/>
        <w:rPr>
          <w:rFonts w:ascii="Arial Narrow" w:hAnsi="Arial Narrow"/>
          <w:i/>
          <w:sz w:val="22"/>
          <w:szCs w:val="22"/>
        </w:rPr>
      </w:pPr>
      <w:r w:rsidRPr="0095338E">
        <w:rPr>
          <w:rFonts w:ascii="Arial Narrow" w:hAnsi="Arial Narrow"/>
          <w:sz w:val="22"/>
          <w:szCs w:val="22"/>
        </w:rPr>
        <w:t>prawo do wniesienia skargi do Prezesa Urzędu Ochrony Danych Osobowych, gdy uzna Pani/Pan, że przetwarzanie danych osobowych Pani/Pana dotyczących narusza przepisy RODO;</w:t>
      </w:r>
    </w:p>
    <w:p w:rsidR="009B5C02" w:rsidRPr="0095338E" w:rsidRDefault="009B5C02" w:rsidP="009B5C02">
      <w:pPr>
        <w:pStyle w:val="Akapitzlist"/>
        <w:numPr>
          <w:ilvl w:val="0"/>
          <w:numId w:val="27"/>
        </w:numPr>
        <w:spacing w:after="150" w:line="360" w:lineRule="auto"/>
        <w:ind w:left="426" w:hanging="426"/>
        <w:jc w:val="both"/>
        <w:rPr>
          <w:rFonts w:ascii="Arial Narrow" w:hAnsi="Arial Narrow"/>
          <w:i/>
          <w:sz w:val="22"/>
          <w:szCs w:val="22"/>
        </w:rPr>
      </w:pPr>
      <w:r w:rsidRPr="0095338E">
        <w:rPr>
          <w:rFonts w:ascii="Arial Narrow" w:hAnsi="Arial Narrow"/>
          <w:sz w:val="22"/>
          <w:szCs w:val="22"/>
        </w:rPr>
        <w:t>nie przysługuje Pani/Panu:</w:t>
      </w:r>
    </w:p>
    <w:p w:rsidR="009B5C02" w:rsidRPr="006B7020" w:rsidRDefault="009B5C02" w:rsidP="009B5C02">
      <w:pPr>
        <w:pStyle w:val="Akapitzlist"/>
        <w:numPr>
          <w:ilvl w:val="0"/>
          <w:numId w:val="29"/>
        </w:numPr>
        <w:spacing w:after="150" w:line="360" w:lineRule="auto"/>
        <w:ind w:left="709" w:hanging="283"/>
        <w:jc w:val="both"/>
        <w:rPr>
          <w:rFonts w:ascii="Arial Narrow" w:hAnsi="Arial Narrow"/>
          <w:i/>
          <w:sz w:val="22"/>
          <w:szCs w:val="22"/>
        </w:rPr>
      </w:pPr>
      <w:r w:rsidRPr="0095338E">
        <w:rPr>
          <w:rFonts w:ascii="Arial Narrow" w:hAnsi="Arial Narrow"/>
          <w:sz w:val="22"/>
          <w:szCs w:val="22"/>
        </w:rPr>
        <w:t>w związku z art. 17 ust. 3 lit. b, d lub e RODO prawo do usunięcia danych osobowych;</w:t>
      </w:r>
    </w:p>
    <w:p w:rsidR="009B5C02" w:rsidRPr="006B7020" w:rsidRDefault="009B5C02" w:rsidP="009B5C02">
      <w:pPr>
        <w:pStyle w:val="Akapitzlist"/>
        <w:numPr>
          <w:ilvl w:val="0"/>
          <w:numId w:val="29"/>
        </w:numPr>
        <w:spacing w:after="150" w:line="360" w:lineRule="auto"/>
        <w:ind w:left="709" w:hanging="283"/>
        <w:jc w:val="both"/>
        <w:rPr>
          <w:rFonts w:ascii="Arial Narrow" w:hAnsi="Arial Narrow"/>
          <w:sz w:val="22"/>
          <w:szCs w:val="22"/>
        </w:rPr>
      </w:pPr>
      <w:r w:rsidRPr="0095338E">
        <w:rPr>
          <w:rFonts w:ascii="Arial Narrow" w:hAnsi="Arial Narrow"/>
          <w:sz w:val="22"/>
          <w:szCs w:val="22"/>
        </w:rPr>
        <w:t xml:space="preserve">prawo </w:t>
      </w:r>
      <w:r w:rsidRPr="006B7020">
        <w:rPr>
          <w:rFonts w:ascii="Arial Narrow" w:hAnsi="Arial Narrow"/>
          <w:sz w:val="22"/>
          <w:szCs w:val="22"/>
        </w:rPr>
        <w:t>do przenoszenia danych osobowych, o którym mowa w art. 20 RODO;</w:t>
      </w:r>
    </w:p>
    <w:p w:rsidR="009B5C02" w:rsidRDefault="009B5C02" w:rsidP="009B5C02">
      <w:pPr>
        <w:pStyle w:val="Akapitzlist"/>
        <w:numPr>
          <w:ilvl w:val="0"/>
          <w:numId w:val="29"/>
        </w:numPr>
        <w:spacing w:after="150" w:line="360" w:lineRule="auto"/>
        <w:ind w:left="709" w:hanging="283"/>
        <w:jc w:val="both"/>
        <w:rPr>
          <w:rFonts w:ascii="Arial Narrow" w:hAnsi="Arial Narrow"/>
          <w:sz w:val="22"/>
          <w:szCs w:val="22"/>
        </w:rPr>
      </w:pPr>
      <w:r w:rsidRPr="006B7020">
        <w:rPr>
          <w:rFonts w:ascii="Arial Narrow" w:hAnsi="Arial Narrow"/>
          <w:sz w:val="22"/>
          <w:szCs w:val="22"/>
        </w:rPr>
        <w:t>na podstawie art. 21 RODO prawo sprzeciwu, wobec przetwarzania danych osobowych, gdyż podstawą prawną przetwarzania Pani/Pana danych osobowych jest art. 6 ust. 1 lit. c RODO</w:t>
      </w:r>
    </w:p>
    <w:p w:rsidR="009B5C02" w:rsidRDefault="009B5C02" w:rsidP="009B5C02">
      <w:pPr>
        <w:spacing w:after="150" w:line="360" w:lineRule="auto"/>
        <w:jc w:val="both"/>
      </w:pPr>
    </w:p>
    <w:p w:rsidR="009B5C02" w:rsidRDefault="009B5C02" w:rsidP="009B5C02">
      <w:pPr>
        <w:spacing w:after="150" w:line="360" w:lineRule="auto"/>
        <w:jc w:val="both"/>
      </w:pPr>
    </w:p>
    <w:p w:rsidR="009B5C02" w:rsidRDefault="009B5C02" w:rsidP="009B5C02">
      <w:pPr>
        <w:spacing w:after="150" w:line="360" w:lineRule="auto"/>
        <w:jc w:val="both"/>
      </w:pPr>
    </w:p>
    <w:p w:rsidR="009B5C02" w:rsidRDefault="009B5C02" w:rsidP="009B5C02">
      <w:pPr>
        <w:spacing w:after="150" w:line="360" w:lineRule="auto"/>
        <w:jc w:val="both"/>
      </w:pPr>
    </w:p>
    <w:p w:rsidR="009B5C02" w:rsidRDefault="009B5C02" w:rsidP="009B5C02">
      <w:pPr>
        <w:spacing w:after="150" w:line="360" w:lineRule="auto"/>
        <w:jc w:val="both"/>
      </w:pPr>
    </w:p>
    <w:p w:rsidR="009B5C02" w:rsidRDefault="009B5C02" w:rsidP="009B5C02">
      <w:pPr>
        <w:spacing w:after="150" w:line="360" w:lineRule="auto"/>
        <w:jc w:val="both"/>
      </w:pPr>
    </w:p>
    <w:p w:rsidR="009B5C02" w:rsidRDefault="009B5C02" w:rsidP="009B5C02">
      <w:pPr>
        <w:spacing w:after="150" w:line="360" w:lineRule="auto"/>
        <w:jc w:val="both"/>
      </w:pPr>
    </w:p>
    <w:p w:rsidR="009B5C02" w:rsidRDefault="009B5C02" w:rsidP="009B5C02">
      <w:pPr>
        <w:spacing w:after="150" w:line="360" w:lineRule="auto"/>
        <w:jc w:val="both"/>
      </w:pPr>
    </w:p>
    <w:p w:rsidR="009B5C02" w:rsidRDefault="009B5C02" w:rsidP="009B5C02">
      <w:pPr>
        <w:spacing w:after="150" w:line="360" w:lineRule="auto"/>
        <w:jc w:val="both"/>
      </w:pPr>
    </w:p>
    <w:p w:rsidR="009B5C02" w:rsidRPr="0095338E" w:rsidRDefault="009B5C02" w:rsidP="009B5C02">
      <w:pPr>
        <w:pStyle w:val="Akapitzlist"/>
        <w:ind w:left="0"/>
        <w:jc w:val="both"/>
        <w:rPr>
          <w:rFonts w:ascii="Arial Narrow" w:hAnsi="Arial Narrow"/>
          <w:i/>
          <w:sz w:val="22"/>
          <w:szCs w:val="22"/>
        </w:rPr>
      </w:pPr>
      <w:r w:rsidRPr="0095338E">
        <w:rPr>
          <w:rFonts w:ascii="Arial Narrow" w:hAnsi="Arial Narrow"/>
          <w:b/>
          <w:i/>
          <w:sz w:val="22"/>
          <w:szCs w:val="22"/>
          <w:vertAlign w:val="superscript"/>
        </w:rPr>
        <w:t xml:space="preserve">** </w:t>
      </w:r>
      <w:r w:rsidRPr="0095338E">
        <w:rPr>
          <w:rFonts w:ascii="Arial Narrow" w:hAnsi="Arial Narrow"/>
          <w:b/>
          <w:i/>
          <w:sz w:val="22"/>
          <w:szCs w:val="22"/>
        </w:rPr>
        <w:t>Wyjaśnienie:</w:t>
      </w:r>
      <w:r w:rsidRPr="0095338E">
        <w:rPr>
          <w:rFonts w:ascii="Arial Narrow" w:hAnsi="Arial Narrow"/>
          <w:i/>
          <w:sz w:val="22"/>
          <w:szCs w:val="22"/>
        </w:rPr>
        <w:t xml:space="preserve"> skorzystanie z prawa do sprostowania nie może skutkować zmianą wyniku postępowania</w:t>
      </w:r>
      <w:r w:rsidRPr="0095338E">
        <w:rPr>
          <w:rFonts w:ascii="Arial Narrow" w:hAnsi="Arial Narrow"/>
          <w:i/>
          <w:sz w:val="22"/>
          <w:szCs w:val="22"/>
        </w:rPr>
        <w:br/>
        <w:t xml:space="preserve">o udzielenie zamówienia publicznego ani zmianą postanowień umowy w zakresie niezgodnym z ustawą </w:t>
      </w:r>
      <w:proofErr w:type="spellStart"/>
      <w:r w:rsidRPr="0095338E">
        <w:rPr>
          <w:rFonts w:ascii="Arial Narrow" w:hAnsi="Arial Narrow"/>
          <w:i/>
          <w:sz w:val="22"/>
          <w:szCs w:val="22"/>
        </w:rPr>
        <w:t>Pzp</w:t>
      </w:r>
      <w:proofErr w:type="spellEnd"/>
      <w:r w:rsidRPr="0095338E">
        <w:rPr>
          <w:rFonts w:ascii="Arial Narrow" w:hAnsi="Arial Narrow"/>
          <w:i/>
          <w:sz w:val="22"/>
          <w:szCs w:val="22"/>
        </w:rPr>
        <w:t xml:space="preserve"> oraz nie może naruszać integralności protokołu oraz jego załączników.</w:t>
      </w:r>
    </w:p>
    <w:p w:rsidR="009B5C02" w:rsidRPr="0095338E" w:rsidRDefault="009B5C02" w:rsidP="009B5C02">
      <w:pPr>
        <w:pStyle w:val="Akapitzlist"/>
        <w:ind w:left="0"/>
        <w:jc w:val="both"/>
        <w:rPr>
          <w:rFonts w:ascii="Arial Narrow" w:hAnsi="Arial Narrow"/>
          <w:i/>
          <w:sz w:val="22"/>
          <w:szCs w:val="22"/>
        </w:rPr>
      </w:pPr>
    </w:p>
    <w:p w:rsidR="009B5C02" w:rsidRDefault="009B5C02" w:rsidP="007960E4">
      <w:pPr>
        <w:pStyle w:val="Tekstpodstawowywcity"/>
        <w:spacing w:line="240" w:lineRule="auto"/>
        <w:ind w:left="0" w:firstLine="0"/>
        <w:rPr>
          <w:rFonts w:ascii="Arial Narrow" w:hAnsi="Arial Narrow"/>
          <w:i/>
          <w:sz w:val="22"/>
          <w:szCs w:val="22"/>
        </w:rPr>
      </w:pPr>
      <w:r w:rsidRPr="0095338E">
        <w:rPr>
          <w:rFonts w:ascii="Arial Narrow" w:hAnsi="Arial Narrow"/>
          <w:b/>
          <w:i/>
          <w:sz w:val="22"/>
          <w:szCs w:val="22"/>
          <w:vertAlign w:val="superscript"/>
        </w:rPr>
        <w:t xml:space="preserve">*** </w:t>
      </w:r>
      <w:r w:rsidRPr="0095338E">
        <w:rPr>
          <w:rFonts w:ascii="Arial Narrow" w:hAnsi="Arial Narrow"/>
          <w:b/>
          <w:i/>
          <w:sz w:val="22"/>
          <w:szCs w:val="22"/>
        </w:rPr>
        <w:t>Wyjaśnienie:</w:t>
      </w:r>
      <w:r w:rsidRPr="0095338E">
        <w:rPr>
          <w:rFonts w:ascii="Arial Narrow" w:hAnsi="Arial Narrow"/>
          <w:i/>
          <w:sz w:val="22"/>
          <w:szCs w:val="22"/>
        </w:rPr>
        <w:t xml:space="preserve"> prawo do ograniczenia przetwarzania nie ma zastosowania w odniesieniu do przechowywania, w celu zapewnienia korzystania ze środków ochrony prawnej lub w celu ochrony</w:t>
      </w:r>
      <w:r>
        <w:rPr>
          <w:rFonts w:ascii="Arial Narrow" w:hAnsi="Arial Narrow"/>
          <w:i/>
          <w:sz w:val="22"/>
          <w:szCs w:val="22"/>
        </w:rPr>
        <w:t xml:space="preserve"> praw innej osoby fizycznej lub  </w:t>
      </w:r>
      <w:r w:rsidRPr="0095338E">
        <w:rPr>
          <w:rFonts w:ascii="Arial Narrow" w:hAnsi="Arial Narrow"/>
          <w:i/>
          <w:sz w:val="22"/>
          <w:szCs w:val="22"/>
        </w:rPr>
        <w:t>prawnej, lub z uwagi na ważne względy interesu publiczneg</w:t>
      </w:r>
      <w:r>
        <w:rPr>
          <w:rFonts w:ascii="Arial Narrow" w:hAnsi="Arial Narrow"/>
          <w:i/>
          <w:sz w:val="22"/>
          <w:szCs w:val="22"/>
        </w:rPr>
        <w:t>o.</w:t>
      </w:r>
    </w:p>
    <w:p w:rsidR="007960E4" w:rsidRPr="009B5C02" w:rsidRDefault="007960E4" w:rsidP="007960E4">
      <w:pPr>
        <w:pStyle w:val="Tekstpodstawowywcity"/>
        <w:spacing w:line="240" w:lineRule="auto"/>
        <w:ind w:left="0" w:firstLine="0"/>
        <w:sectPr w:rsidR="007960E4" w:rsidRPr="009B5C02" w:rsidSect="00F04290">
          <w:pgSz w:w="11906" w:h="16838"/>
          <w:pgMar w:top="1276" w:right="1418" w:bottom="709" w:left="1418" w:header="720" w:footer="720" w:gutter="0"/>
          <w:cols w:space="720"/>
          <w:docGrid w:linePitch="360"/>
        </w:sectPr>
      </w:pPr>
    </w:p>
    <w:p w:rsidR="009B5C02" w:rsidRPr="009B5C02" w:rsidRDefault="009B5C02" w:rsidP="009B5C02"/>
    <w:sectPr w:rsidR="009B5C02" w:rsidRPr="009B5C02" w:rsidSect="006B5D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614" w:rsidRDefault="00666614" w:rsidP="006B5DFB">
      <w:pPr>
        <w:spacing w:after="0" w:line="240" w:lineRule="auto"/>
      </w:pPr>
      <w:r>
        <w:separator/>
      </w:r>
    </w:p>
  </w:endnote>
  <w:endnote w:type="continuationSeparator" w:id="0">
    <w:p w:rsidR="00666614" w:rsidRDefault="00666614" w:rsidP="006B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DA7" w:rsidRDefault="00CF0DA7" w:rsidP="00F04290">
    <w:pPr>
      <w:pStyle w:val="Stopka"/>
      <w:tabs>
        <w:tab w:val="clear" w:pos="4536"/>
        <w:tab w:val="clear" w:pos="9072"/>
        <w:tab w:val="left" w:pos="1855"/>
      </w:tabs>
    </w:pPr>
    <w:r>
      <w:tab/>
    </w:r>
  </w:p>
  <w:p w:rsidR="00CF0DA7" w:rsidRPr="004E65B3" w:rsidRDefault="00CF0DA7" w:rsidP="004E65B3">
    <w:pPr>
      <w:pStyle w:val="Nagwek1"/>
      <w:jc w:val="center"/>
      <w:rPr>
        <w:rFonts w:ascii="Times New Roman" w:hAnsi="Times New Roman"/>
        <w:kern w:val="36"/>
        <w:sz w:val="16"/>
        <w:szCs w:val="16"/>
      </w:rPr>
    </w:pPr>
    <w:bookmarkStart w:id="6" w:name="_Hlk30668185"/>
    <w:r w:rsidRPr="004E65B3">
      <w:rPr>
        <w:rFonts w:ascii="Times New Roman" w:hAnsi="Times New Roman"/>
        <w:sz w:val="16"/>
        <w:szCs w:val="16"/>
      </w:rPr>
      <w:t xml:space="preserve">Lokalne Centrum Popularyzacji Nauki Edukacji i Innowacji w Krobi - </w:t>
    </w:r>
    <w:r w:rsidRPr="004E65B3">
      <w:rPr>
        <w:rFonts w:ascii="Times New Roman" w:hAnsi="Times New Roman"/>
        <w:kern w:val="36"/>
        <w:sz w:val="16"/>
        <w:szCs w:val="16"/>
      </w:rPr>
      <w:t>RPWP.09.03.03-30-0081/16</w:t>
    </w:r>
  </w:p>
  <w:bookmarkEnd w:id="6"/>
  <w:p w:rsidR="00CF0DA7" w:rsidRPr="004E65B3" w:rsidRDefault="00CF0DA7" w:rsidP="004E65B3">
    <w:pPr>
      <w:spacing w:after="0" w:line="240" w:lineRule="auto"/>
      <w:rPr>
        <w:rFonts w:ascii="Times New Roman" w:eastAsia="Times New Roman" w:hAnsi="Times New Roman" w:cs="Times New Roman"/>
        <w:sz w:val="24"/>
        <w:szCs w:val="24"/>
      </w:rPr>
    </w:pPr>
  </w:p>
  <w:p w:rsidR="00CF0DA7" w:rsidRPr="00D02B7B" w:rsidRDefault="00CF0DA7" w:rsidP="00F04290">
    <w:pPr>
      <w:pStyle w:val="Stopka"/>
      <w:tabs>
        <w:tab w:val="clear" w:pos="4536"/>
        <w:tab w:val="clear" w:pos="9072"/>
        <w:tab w:val="left" w:pos="1855"/>
      </w:tabs>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614" w:rsidRDefault="00666614" w:rsidP="006B5DFB">
      <w:pPr>
        <w:spacing w:after="0" w:line="240" w:lineRule="auto"/>
      </w:pPr>
      <w:r>
        <w:separator/>
      </w:r>
    </w:p>
  </w:footnote>
  <w:footnote w:type="continuationSeparator" w:id="0">
    <w:p w:rsidR="00666614" w:rsidRDefault="00666614" w:rsidP="006B5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DA7" w:rsidRDefault="00CF0DA7" w:rsidP="00F04290">
    <w:pPr>
      <w:pStyle w:val="Nagwek"/>
      <w:jc w:val="center"/>
    </w:pPr>
    <w:r>
      <w:rPr>
        <w:noProof/>
      </w:rPr>
      <w:drawing>
        <wp:inline distT="0" distB="0" distL="0" distR="0" wp14:anchorId="11806E55" wp14:editId="071575DE">
          <wp:extent cx="5759450" cy="751674"/>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9450" cy="751674"/>
                  </a:xfrm>
                  <a:prstGeom prst="rect">
                    <a:avLst/>
                  </a:prstGeom>
                  <a:noFill/>
                  <a:ln w="9525">
                    <a:noFill/>
                    <a:miter lim="800000"/>
                    <a:headEnd/>
                    <a:tailEnd/>
                  </a:ln>
                </pic:spPr>
              </pic:pic>
            </a:graphicData>
          </a:graphic>
        </wp:inline>
      </w:drawing>
    </w:r>
  </w:p>
  <w:p w:rsidR="00CF0DA7" w:rsidRDefault="00CF0DA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DA7" w:rsidRDefault="00CF0DA7" w:rsidP="00F04290">
    <w:pPr>
      <w:pStyle w:val="Nagwek"/>
    </w:pPr>
  </w:p>
  <w:p w:rsidR="00CF0DA7" w:rsidRPr="0049422C" w:rsidRDefault="00CF0DA7" w:rsidP="00F04290">
    <w:pPr>
      <w:pStyle w:val="Nagwek"/>
    </w:pPr>
    <w:r>
      <w:rPr>
        <w:noProof/>
      </w:rPr>
      <w:drawing>
        <wp:inline distT="0" distB="0" distL="0" distR="0" wp14:anchorId="6A936DA5" wp14:editId="34E231CD">
          <wp:extent cx="5759450" cy="751674"/>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9450" cy="75167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5705B1"/>
    <w:multiLevelType w:val="singleLevel"/>
    <w:tmpl w:val="FD2ACE36"/>
    <w:lvl w:ilvl="0">
      <w:start w:val="2"/>
      <w:numFmt w:val="decimal"/>
      <w:lvlText w:val="%1."/>
      <w:lvlJc w:val="left"/>
      <w:pPr>
        <w:tabs>
          <w:tab w:val="num" w:pos="360"/>
        </w:tabs>
        <w:ind w:left="360" w:hanging="360"/>
      </w:pPr>
      <w:rPr>
        <w:rFonts w:hint="default"/>
      </w:rPr>
    </w:lvl>
  </w:abstractNum>
  <w:abstractNum w:abstractNumId="2" w15:restartNumberingAfterBreak="0">
    <w:nsid w:val="0B625061"/>
    <w:multiLevelType w:val="hybridMultilevel"/>
    <w:tmpl w:val="E2902D30"/>
    <w:lvl w:ilvl="0" w:tplc="DE68D536">
      <w:start w:val="1"/>
      <w:numFmt w:val="decimal"/>
      <w:lvlText w:val="%1."/>
      <w:lvlJc w:val="left"/>
      <w:pPr>
        <w:tabs>
          <w:tab w:val="num" w:pos="1080"/>
        </w:tabs>
        <w:ind w:left="108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19A46575"/>
    <w:multiLevelType w:val="hybridMultilevel"/>
    <w:tmpl w:val="EB223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2FE24B2"/>
    <w:multiLevelType w:val="multilevel"/>
    <w:tmpl w:val="6CEC1BCE"/>
    <w:lvl w:ilvl="0">
      <w:start w:val="1"/>
      <w:numFmt w:val="lowerLetter"/>
      <w:lvlText w:val="%1)"/>
      <w:lvlJc w:val="left"/>
      <w:pPr>
        <w:tabs>
          <w:tab w:val="num" w:pos="720"/>
        </w:tabs>
        <w:ind w:left="720" w:hanging="360"/>
      </w:pPr>
      <w:rPr>
        <w:rFonts w:hint="default"/>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2AC035B6"/>
    <w:multiLevelType w:val="hybridMultilevel"/>
    <w:tmpl w:val="687E11F0"/>
    <w:lvl w:ilvl="0" w:tplc="F5A2FA70">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117DAD"/>
    <w:multiLevelType w:val="hybridMultilevel"/>
    <w:tmpl w:val="62E8B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D0119A"/>
    <w:multiLevelType w:val="hybridMultilevel"/>
    <w:tmpl w:val="9788B6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376738EF"/>
    <w:multiLevelType w:val="multilevel"/>
    <w:tmpl w:val="F5600F9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D858B2"/>
    <w:multiLevelType w:val="hybridMultilevel"/>
    <w:tmpl w:val="CA6E5166"/>
    <w:lvl w:ilvl="0" w:tplc="3B243420">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0AF3717"/>
    <w:multiLevelType w:val="hybridMultilevel"/>
    <w:tmpl w:val="BFC810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C02E64"/>
    <w:multiLevelType w:val="hybridMultilevel"/>
    <w:tmpl w:val="D8501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8D0196E"/>
    <w:multiLevelType w:val="hybridMultilevel"/>
    <w:tmpl w:val="811EE2D4"/>
    <w:lvl w:ilvl="0" w:tplc="1CDA44EC">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05101E8"/>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6B0CEC"/>
    <w:multiLevelType w:val="multilevel"/>
    <w:tmpl w:val="FD1CE1FE"/>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2148"/>
        </w:tabs>
        <w:ind w:left="2148" w:hanging="360"/>
      </w:pPr>
      <w:rPr>
        <w:rFonts w:hint="default"/>
      </w:rPr>
    </w:lvl>
    <w:lvl w:ilvl="2">
      <w:start w:val="1"/>
      <w:numFmt w:val="lowerLetter"/>
      <w:lvlText w:val="%3)"/>
      <w:lvlJc w:val="left"/>
      <w:pPr>
        <w:ind w:left="3048" w:hanging="360"/>
      </w:pPr>
      <w:rPr>
        <w:rFonts w:hint="default"/>
      </w:r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19" w15:restartNumberingAfterBreak="0">
    <w:nsid w:val="576576BE"/>
    <w:multiLevelType w:val="multilevel"/>
    <w:tmpl w:val="6CEC1BCE"/>
    <w:lvl w:ilvl="0">
      <w:start w:val="1"/>
      <w:numFmt w:val="lowerLetter"/>
      <w:lvlText w:val="%1)"/>
      <w:lvlJc w:val="left"/>
      <w:pPr>
        <w:tabs>
          <w:tab w:val="num" w:pos="720"/>
        </w:tabs>
        <w:ind w:left="720" w:hanging="360"/>
      </w:pPr>
      <w:rPr>
        <w:rFonts w:hint="default"/>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0" w15:restartNumberingAfterBreak="0">
    <w:nsid w:val="5B0801ED"/>
    <w:multiLevelType w:val="hybridMultilevel"/>
    <w:tmpl w:val="97B81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FD31FB"/>
    <w:multiLevelType w:val="hybridMultilevel"/>
    <w:tmpl w:val="307A33CC"/>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C2F6DB68">
      <w:start w:val="1"/>
      <w:numFmt w:val="decimal"/>
      <w:lvlText w:val="%4)"/>
      <w:lvlJc w:val="left"/>
      <w:pPr>
        <w:ind w:left="3371" w:hanging="360"/>
      </w:pPr>
      <w:rPr>
        <w:rFonts w:hint="default"/>
      </w:rPr>
    </w:lvl>
    <w:lvl w:ilvl="4" w:tplc="95C66E94">
      <w:start w:val="1"/>
      <w:numFmt w:val="decimal"/>
      <w:lvlText w:val="%5."/>
      <w:lvlJc w:val="left"/>
      <w:pPr>
        <w:ind w:left="4091" w:hanging="360"/>
      </w:pPr>
      <w:rPr>
        <w:rFonts w:eastAsia="Arial Narrow"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6D286903"/>
    <w:multiLevelType w:val="hybridMultilevel"/>
    <w:tmpl w:val="2474FA22"/>
    <w:lvl w:ilvl="0" w:tplc="AECA2258">
      <w:start w:val="1"/>
      <w:numFmt w:val="decimal"/>
      <w:lvlText w:val="%1."/>
      <w:lvlJc w:val="left"/>
      <w:pPr>
        <w:tabs>
          <w:tab w:val="num" w:pos="720"/>
        </w:tabs>
        <w:ind w:left="720" w:hanging="360"/>
      </w:pPr>
      <w:rPr>
        <w:rFonts w:hint="default"/>
      </w:rPr>
    </w:lvl>
    <w:lvl w:ilvl="1" w:tplc="C6B22F0E">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7DC8E1C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13677EF"/>
    <w:multiLevelType w:val="hybridMultilevel"/>
    <w:tmpl w:val="A19EC744"/>
    <w:lvl w:ilvl="0" w:tplc="FE5EEA52">
      <w:start w:val="1"/>
      <w:numFmt w:val="decimal"/>
      <w:lvlText w:val="%1."/>
      <w:lvlJc w:val="left"/>
      <w:pPr>
        <w:ind w:left="720" w:hanging="360"/>
      </w:pPr>
      <w:rPr>
        <w:rFonts w:ascii="Arial Narrow" w:eastAsia="Arial Narrow" w:hAnsi="Arial Narrow"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2E040B2"/>
    <w:multiLevelType w:val="multilevel"/>
    <w:tmpl w:val="DFE4C72A"/>
    <w:lvl w:ilvl="0">
      <w:start w:val="1"/>
      <w:numFmt w:val="decimal"/>
      <w:lvlText w:val="%1."/>
      <w:lvlJc w:val="left"/>
      <w:pPr>
        <w:tabs>
          <w:tab w:val="num" w:pos="644"/>
        </w:tabs>
        <w:ind w:left="644"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8522D9F"/>
    <w:multiLevelType w:val="hybridMultilevel"/>
    <w:tmpl w:val="724EB63C"/>
    <w:lvl w:ilvl="0" w:tplc="D1DA2F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2621AC"/>
    <w:multiLevelType w:val="hybridMultilevel"/>
    <w:tmpl w:val="F0A8D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1"/>
  </w:num>
  <w:num w:numId="3">
    <w:abstractNumId w:val="25"/>
  </w:num>
  <w:num w:numId="4">
    <w:abstractNumId w:val="28"/>
  </w:num>
  <w:num w:numId="5">
    <w:abstractNumId w:val="22"/>
  </w:num>
  <w:num w:numId="6">
    <w:abstractNumId w:val="0"/>
  </w:num>
  <w:num w:numId="7">
    <w:abstractNumId w:val="21"/>
  </w:num>
  <w:num w:numId="8">
    <w:abstractNumId w:val="17"/>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num>
  <w:num w:numId="1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8"/>
  </w:num>
  <w:num w:numId="19">
    <w:abstractNumId w:val="14"/>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9"/>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4BE"/>
    <w:rsid w:val="000111CF"/>
    <w:rsid w:val="000236A4"/>
    <w:rsid w:val="000516D1"/>
    <w:rsid w:val="0006651B"/>
    <w:rsid w:val="00082699"/>
    <w:rsid w:val="000919DA"/>
    <w:rsid w:val="000A1967"/>
    <w:rsid w:val="000C45CB"/>
    <w:rsid w:val="000D758D"/>
    <w:rsid w:val="000D7C1F"/>
    <w:rsid w:val="000E702F"/>
    <w:rsid w:val="000E7A2D"/>
    <w:rsid w:val="000F443B"/>
    <w:rsid w:val="0011147A"/>
    <w:rsid w:val="0012249E"/>
    <w:rsid w:val="00150449"/>
    <w:rsid w:val="001716F7"/>
    <w:rsid w:val="00175604"/>
    <w:rsid w:val="001876F1"/>
    <w:rsid w:val="0019043E"/>
    <w:rsid w:val="001A0263"/>
    <w:rsid w:val="001A13D9"/>
    <w:rsid w:val="001A3614"/>
    <w:rsid w:val="001E7485"/>
    <w:rsid w:val="001F6446"/>
    <w:rsid w:val="0020640E"/>
    <w:rsid w:val="00221BAD"/>
    <w:rsid w:val="00222899"/>
    <w:rsid w:val="00241805"/>
    <w:rsid w:val="002555CF"/>
    <w:rsid w:val="002603A5"/>
    <w:rsid w:val="00282842"/>
    <w:rsid w:val="00292A89"/>
    <w:rsid w:val="002D4500"/>
    <w:rsid w:val="002E3886"/>
    <w:rsid w:val="002E43BA"/>
    <w:rsid w:val="002F31E7"/>
    <w:rsid w:val="00312A6E"/>
    <w:rsid w:val="0031590D"/>
    <w:rsid w:val="00317517"/>
    <w:rsid w:val="003264BD"/>
    <w:rsid w:val="00344EA4"/>
    <w:rsid w:val="00374E3B"/>
    <w:rsid w:val="003760A5"/>
    <w:rsid w:val="00381015"/>
    <w:rsid w:val="003F1F82"/>
    <w:rsid w:val="00453CB7"/>
    <w:rsid w:val="0045536D"/>
    <w:rsid w:val="004B42C6"/>
    <w:rsid w:val="004D0675"/>
    <w:rsid w:val="004E05F9"/>
    <w:rsid w:val="004E431B"/>
    <w:rsid w:val="004E65B3"/>
    <w:rsid w:val="004F784B"/>
    <w:rsid w:val="00506557"/>
    <w:rsid w:val="00507E43"/>
    <w:rsid w:val="00514BDE"/>
    <w:rsid w:val="00522837"/>
    <w:rsid w:val="0052447C"/>
    <w:rsid w:val="00530A2F"/>
    <w:rsid w:val="005574A1"/>
    <w:rsid w:val="00560520"/>
    <w:rsid w:val="00561C47"/>
    <w:rsid w:val="0056614F"/>
    <w:rsid w:val="00567643"/>
    <w:rsid w:val="00595BF4"/>
    <w:rsid w:val="00596615"/>
    <w:rsid w:val="005A4F8D"/>
    <w:rsid w:val="005A752A"/>
    <w:rsid w:val="005E7997"/>
    <w:rsid w:val="00602977"/>
    <w:rsid w:val="00613434"/>
    <w:rsid w:val="006154BE"/>
    <w:rsid w:val="00617237"/>
    <w:rsid w:val="00654108"/>
    <w:rsid w:val="00666614"/>
    <w:rsid w:val="00692FE9"/>
    <w:rsid w:val="00694FD5"/>
    <w:rsid w:val="006B5DFB"/>
    <w:rsid w:val="006B7020"/>
    <w:rsid w:val="006C0913"/>
    <w:rsid w:val="006C4733"/>
    <w:rsid w:val="006C5498"/>
    <w:rsid w:val="00702F11"/>
    <w:rsid w:val="00707CEC"/>
    <w:rsid w:val="00717168"/>
    <w:rsid w:val="007934CF"/>
    <w:rsid w:val="007960E4"/>
    <w:rsid w:val="007B0804"/>
    <w:rsid w:val="007C1743"/>
    <w:rsid w:val="007F612F"/>
    <w:rsid w:val="00807962"/>
    <w:rsid w:val="008162C3"/>
    <w:rsid w:val="0083174E"/>
    <w:rsid w:val="0083466B"/>
    <w:rsid w:val="00863C22"/>
    <w:rsid w:val="008B33B3"/>
    <w:rsid w:val="0091261A"/>
    <w:rsid w:val="00914303"/>
    <w:rsid w:val="00921633"/>
    <w:rsid w:val="009534DF"/>
    <w:rsid w:val="0098095D"/>
    <w:rsid w:val="00985520"/>
    <w:rsid w:val="0098590B"/>
    <w:rsid w:val="009913EF"/>
    <w:rsid w:val="009A0453"/>
    <w:rsid w:val="009B13BE"/>
    <w:rsid w:val="009B1789"/>
    <w:rsid w:val="009B5C02"/>
    <w:rsid w:val="009E6ED6"/>
    <w:rsid w:val="009F19AC"/>
    <w:rsid w:val="00A00B7B"/>
    <w:rsid w:val="00A21FB2"/>
    <w:rsid w:val="00A22B9C"/>
    <w:rsid w:val="00A551D9"/>
    <w:rsid w:val="00A74ABC"/>
    <w:rsid w:val="00AA2F9B"/>
    <w:rsid w:val="00AB12E1"/>
    <w:rsid w:val="00AC0485"/>
    <w:rsid w:val="00AE04A4"/>
    <w:rsid w:val="00AF1F13"/>
    <w:rsid w:val="00B10B2E"/>
    <w:rsid w:val="00B12181"/>
    <w:rsid w:val="00B12B84"/>
    <w:rsid w:val="00B46B11"/>
    <w:rsid w:val="00B46D5D"/>
    <w:rsid w:val="00B60EBC"/>
    <w:rsid w:val="00B628CF"/>
    <w:rsid w:val="00B6321C"/>
    <w:rsid w:val="00B857FE"/>
    <w:rsid w:val="00B8642C"/>
    <w:rsid w:val="00BA2426"/>
    <w:rsid w:val="00BD248B"/>
    <w:rsid w:val="00BD53F0"/>
    <w:rsid w:val="00C07620"/>
    <w:rsid w:val="00C1406B"/>
    <w:rsid w:val="00C213B6"/>
    <w:rsid w:val="00C21B51"/>
    <w:rsid w:val="00C2496B"/>
    <w:rsid w:val="00C25EF5"/>
    <w:rsid w:val="00C6390C"/>
    <w:rsid w:val="00C66406"/>
    <w:rsid w:val="00C77600"/>
    <w:rsid w:val="00CB6A13"/>
    <w:rsid w:val="00CD4105"/>
    <w:rsid w:val="00CF052C"/>
    <w:rsid w:val="00CF0DA7"/>
    <w:rsid w:val="00D02B7B"/>
    <w:rsid w:val="00D225CA"/>
    <w:rsid w:val="00D35DE9"/>
    <w:rsid w:val="00D404FD"/>
    <w:rsid w:val="00D47008"/>
    <w:rsid w:val="00D823A8"/>
    <w:rsid w:val="00D83ECD"/>
    <w:rsid w:val="00D85C61"/>
    <w:rsid w:val="00D90484"/>
    <w:rsid w:val="00D92A47"/>
    <w:rsid w:val="00DB4F28"/>
    <w:rsid w:val="00DB75F6"/>
    <w:rsid w:val="00DD7574"/>
    <w:rsid w:val="00DE36F2"/>
    <w:rsid w:val="00DE5B59"/>
    <w:rsid w:val="00DE7D5E"/>
    <w:rsid w:val="00E0059E"/>
    <w:rsid w:val="00E16551"/>
    <w:rsid w:val="00E21A55"/>
    <w:rsid w:val="00E30B03"/>
    <w:rsid w:val="00E34353"/>
    <w:rsid w:val="00E4287F"/>
    <w:rsid w:val="00E47072"/>
    <w:rsid w:val="00E711D0"/>
    <w:rsid w:val="00E85F78"/>
    <w:rsid w:val="00E95F7E"/>
    <w:rsid w:val="00EA2B30"/>
    <w:rsid w:val="00EA6FDB"/>
    <w:rsid w:val="00EC5C38"/>
    <w:rsid w:val="00F04290"/>
    <w:rsid w:val="00F072F4"/>
    <w:rsid w:val="00F1455B"/>
    <w:rsid w:val="00F278D4"/>
    <w:rsid w:val="00F53FB6"/>
    <w:rsid w:val="00F9070C"/>
    <w:rsid w:val="00FA4810"/>
    <w:rsid w:val="00FA77CA"/>
    <w:rsid w:val="00FC105B"/>
    <w:rsid w:val="00FC7841"/>
    <w:rsid w:val="00FF0261"/>
    <w:rsid w:val="00FF42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E940"/>
  <w15:docId w15:val="{4EEF06CA-D8CD-4394-9D19-2A609837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54BE"/>
    <w:pPr>
      <w:spacing w:after="200" w:line="276" w:lineRule="auto"/>
    </w:pPr>
    <w:rPr>
      <w:rFonts w:ascii="Arial Narrow" w:eastAsia="Arial Narrow" w:hAnsi="Arial Narrow" w:cs="Arial Narrow"/>
      <w:lang w:eastAsia="pl-PL"/>
    </w:rPr>
  </w:style>
  <w:style w:type="paragraph" w:styleId="Nagwek1">
    <w:name w:val="heading 1"/>
    <w:basedOn w:val="Normalny"/>
    <w:next w:val="Normalny"/>
    <w:link w:val="Nagwek1Znak"/>
    <w:uiPriority w:val="9"/>
    <w:qFormat/>
    <w:rsid w:val="006154BE"/>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6154BE"/>
    <w:pPr>
      <w:numPr>
        <w:numId w:val="6"/>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154BE"/>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6154BE"/>
    <w:rPr>
      <w:rFonts w:ascii="Times New Roman" w:eastAsia="Times New Roman" w:hAnsi="Times New Roman" w:cs="Times New Roman"/>
      <w:bCs/>
      <w:sz w:val="24"/>
      <w:szCs w:val="24"/>
      <w:lang w:eastAsia="pl-PL"/>
    </w:rPr>
  </w:style>
  <w:style w:type="paragraph" w:customStyle="1" w:styleId="p">
    <w:name w:val="p"/>
    <w:rsid w:val="006154BE"/>
    <w:pPr>
      <w:spacing w:after="0" w:line="276" w:lineRule="auto"/>
    </w:pPr>
    <w:rPr>
      <w:rFonts w:ascii="Arial Narrow" w:eastAsia="Arial Narrow" w:hAnsi="Arial Narrow" w:cs="Arial Narrow"/>
      <w:lang w:eastAsia="pl-PL"/>
    </w:rPr>
  </w:style>
  <w:style w:type="paragraph" w:customStyle="1" w:styleId="center">
    <w:name w:val="center"/>
    <w:rsid w:val="006154BE"/>
    <w:pPr>
      <w:spacing w:after="0" w:line="276" w:lineRule="auto"/>
      <w:jc w:val="center"/>
    </w:pPr>
    <w:rPr>
      <w:rFonts w:ascii="Arial Narrow" w:eastAsia="Arial Narrow" w:hAnsi="Arial Narrow" w:cs="Arial Narrow"/>
      <w:lang w:eastAsia="pl-PL"/>
    </w:rPr>
  </w:style>
  <w:style w:type="paragraph" w:customStyle="1" w:styleId="tableCenter">
    <w:name w:val="tableCenter"/>
    <w:rsid w:val="006154BE"/>
    <w:pPr>
      <w:spacing w:after="0" w:line="276" w:lineRule="auto"/>
      <w:jc w:val="center"/>
    </w:pPr>
    <w:rPr>
      <w:rFonts w:ascii="Arial Narrow" w:eastAsia="Arial Narrow" w:hAnsi="Arial Narrow" w:cs="Arial Narrow"/>
      <w:lang w:eastAsia="pl-PL"/>
    </w:rPr>
  </w:style>
  <w:style w:type="paragraph" w:customStyle="1" w:styleId="right">
    <w:name w:val="right"/>
    <w:rsid w:val="006154BE"/>
    <w:pPr>
      <w:spacing w:after="0" w:line="276" w:lineRule="auto"/>
      <w:jc w:val="right"/>
    </w:pPr>
    <w:rPr>
      <w:rFonts w:ascii="Arial Narrow" w:eastAsia="Arial Narrow" w:hAnsi="Arial Narrow" w:cs="Arial Narrow"/>
      <w:lang w:eastAsia="pl-PL"/>
    </w:rPr>
  </w:style>
  <w:style w:type="paragraph" w:customStyle="1" w:styleId="justify">
    <w:name w:val="justify"/>
    <w:rsid w:val="006154BE"/>
    <w:pPr>
      <w:spacing w:after="0" w:line="276" w:lineRule="auto"/>
      <w:jc w:val="both"/>
    </w:pPr>
    <w:rPr>
      <w:rFonts w:ascii="Arial Narrow" w:eastAsia="Arial Narrow" w:hAnsi="Arial Narrow" w:cs="Arial Narrow"/>
      <w:lang w:eastAsia="pl-PL"/>
    </w:rPr>
  </w:style>
  <w:style w:type="character" w:customStyle="1" w:styleId="bold">
    <w:name w:val="bold"/>
    <w:rsid w:val="006154BE"/>
    <w:rPr>
      <w:b/>
    </w:rPr>
  </w:style>
  <w:style w:type="table" w:customStyle="1" w:styleId="standard">
    <w:name w:val="standard"/>
    <w:uiPriority w:val="99"/>
    <w:rsid w:val="006154BE"/>
    <w:pPr>
      <w:spacing w:after="200" w:line="276" w:lineRule="auto"/>
    </w:pPr>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6154BE"/>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6154BE"/>
    <w:rPr>
      <w:rFonts w:ascii="Times New Roman" w:eastAsia="Times New Roman" w:hAnsi="Times New Roman" w:cs="Times New Roman"/>
      <w:sz w:val="20"/>
      <w:szCs w:val="20"/>
      <w:lang w:eastAsia="pl-PL"/>
    </w:rPr>
  </w:style>
  <w:style w:type="paragraph" w:styleId="Lista">
    <w:name w:val="List"/>
    <w:basedOn w:val="Normalny"/>
    <w:rsid w:val="006154BE"/>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6154BE"/>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6154BE"/>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6154BE"/>
    <w:pPr>
      <w:spacing w:after="0" w:line="240" w:lineRule="auto"/>
    </w:pPr>
    <w:rPr>
      <w:rFonts w:ascii="Tahoma" w:eastAsia="Times New Roman" w:hAnsi="Tahoma" w:cs="Tahoma"/>
      <w:sz w:val="16"/>
      <w:szCs w:val="16"/>
      <w:lang w:eastAsia="en-US"/>
    </w:rPr>
  </w:style>
  <w:style w:type="character" w:customStyle="1" w:styleId="TekstdymkaZnak1">
    <w:name w:val="Tekst dymka Znak1"/>
    <w:basedOn w:val="Domylnaczcionkaakapitu"/>
    <w:uiPriority w:val="99"/>
    <w:semiHidden/>
    <w:rsid w:val="006154BE"/>
    <w:rPr>
      <w:rFonts w:ascii="Segoe UI" w:eastAsia="Arial Narrow" w:hAnsi="Segoe UI" w:cs="Segoe UI"/>
      <w:sz w:val="18"/>
      <w:szCs w:val="18"/>
      <w:lang w:eastAsia="pl-PL"/>
    </w:rPr>
  </w:style>
  <w:style w:type="paragraph" w:styleId="Akapitzlist">
    <w:name w:val="List Paragraph"/>
    <w:aliases w:val="1.Nagłówek"/>
    <w:basedOn w:val="Normalny"/>
    <w:link w:val="AkapitzlistZnak"/>
    <w:uiPriority w:val="34"/>
    <w:qFormat/>
    <w:rsid w:val="006154BE"/>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rsid w:val="006154BE"/>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6154BE"/>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uiPriority w:val="99"/>
    <w:semiHidden/>
    <w:rsid w:val="006154BE"/>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154BE"/>
    <w:rPr>
      <w:b/>
      <w:bCs/>
      <w:lang w:eastAsia="en-US"/>
    </w:rPr>
  </w:style>
  <w:style w:type="character" w:customStyle="1" w:styleId="TematkomentarzaZnak1">
    <w:name w:val="Temat komentarza Znak1"/>
    <w:basedOn w:val="TekstkomentarzaZnak"/>
    <w:uiPriority w:val="99"/>
    <w:semiHidden/>
    <w:rsid w:val="006154BE"/>
    <w:rPr>
      <w:rFonts w:ascii="Times New Roman" w:eastAsia="Times New Roman" w:hAnsi="Times New Roman" w:cs="Times New Roman"/>
      <w:b/>
      <w:bCs/>
      <w:sz w:val="20"/>
      <w:szCs w:val="20"/>
      <w:lang w:eastAsia="pl-PL"/>
    </w:rPr>
  </w:style>
  <w:style w:type="paragraph" w:customStyle="1" w:styleId="p10">
    <w:name w:val="p10"/>
    <w:basedOn w:val="Normalny"/>
    <w:rsid w:val="006154BE"/>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6154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podstawowy2Znak">
    <w:name w:val="Tekst podstawowy 2 Znak"/>
    <w:link w:val="Tekstpodstawowy2"/>
    <w:uiPriority w:val="99"/>
    <w:rsid w:val="006154BE"/>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6154BE"/>
    <w:pPr>
      <w:spacing w:after="120" w:line="480" w:lineRule="auto"/>
    </w:pPr>
    <w:rPr>
      <w:rFonts w:ascii="Times New Roman" w:eastAsia="Times New Roman" w:hAnsi="Times New Roman" w:cs="Times New Roman"/>
      <w:sz w:val="20"/>
      <w:szCs w:val="20"/>
      <w:lang w:eastAsia="en-US"/>
    </w:rPr>
  </w:style>
  <w:style w:type="character" w:customStyle="1" w:styleId="Tekstpodstawowy2Znak1">
    <w:name w:val="Tekst podstawowy 2 Znak1"/>
    <w:basedOn w:val="Domylnaczcionkaakapitu"/>
    <w:uiPriority w:val="99"/>
    <w:semiHidden/>
    <w:rsid w:val="006154BE"/>
    <w:rPr>
      <w:rFonts w:ascii="Arial Narrow" w:eastAsia="Arial Narrow" w:hAnsi="Arial Narrow" w:cs="Arial Narrow"/>
      <w:lang w:eastAsia="pl-PL"/>
    </w:rPr>
  </w:style>
  <w:style w:type="paragraph" w:styleId="Nagwek">
    <w:name w:val="header"/>
    <w:basedOn w:val="Normalny"/>
    <w:link w:val="NagwekZnak"/>
    <w:uiPriority w:val="99"/>
    <w:unhideWhenUsed/>
    <w:rsid w:val="006154B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6154B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154B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6154BE"/>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6154BE"/>
    <w:pPr>
      <w:spacing w:after="120"/>
    </w:pPr>
    <w:rPr>
      <w:rFonts w:cs="Times New Roman"/>
    </w:rPr>
  </w:style>
  <w:style w:type="character" w:customStyle="1" w:styleId="TekstpodstawowyZnak">
    <w:name w:val="Tekst podstawowy Znak"/>
    <w:basedOn w:val="Domylnaczcionkaakapitu"/>
    <w:link w:val="Tekstpodstawowy"/>
    <w:uiPriority w:val="99"/>
    <w:rsid w:val="006154BE"/>
    <w:rPr>
      <w:rFonts w:ascii="Arial Narrow" w:eastAsia="Arial Narrow" w:hAnsi="Arial Narrow" w:cs="Times New Roman"/>
      <w:lang w:eastAsia="pl-PL"/>
    </w:rPr>
  </w:style>
  <w:style w:type="character" w:styleId="Hipercze">
    <w:name w:val="Hyperlink"/>
    <w:uiPriority w:val="99"/>
    <w:unhideWhenUsed/>
    <w:rsid w:val="006154BE"/>
    <w:rPr>
      <w:color w:val="0000FF"/>
      <w:u w:val="single"/>
    </w:rPr>
  </w:style>
  <w:style w:type="paragraph" w:styleId="Tekstpodstawowy3">
    <w:name w:val="Body Text 3"/>
    <w:basedOn w:val="Normalny"/>
    <w:link w:val="Tekstpodstawowy3Znak"/>
    <w:uiPriority w:val="99"/>
    <w:semiHidden/>
    <w:unhideWhenUsed/>
    <w:rsid w:val="006154BE"/>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semiHidden/>
    <w:rsid w:val="006154BE"/>
    <w:rPr>
      <w:rFonts w:ascii="Arial Narrow" w:eastAsia="Arial Narrow" w:hAnsi="Arial Narrow" w:cs="Times New Roman"/>
      <w:sz w:val="16"/>
      <w:szCs w:val="16"/>
      <w:lang w:eastAsia="pl-PL"/>
    </w:rPr>
  </w:style>
  <w:style w:type="paragraph" w:styleId="Tekstprzypisudolnego">
    <w:name w:val="footnote text"/>
    <w:basedOn w:val="Normalny"/>
    <w:link w:val="TekstprzypisudolnegoZnak"/>
    <w:uiPriority w:val="99"/>
    <w:unhideWhenUsed/>
    <w:rsid w:val="006154B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154BE"/>
    <w:rPr>
      <w:rFonts w:ascii="Times New Roman" w:eastAsia="Times New Roman" w:hAnsi="Times New Roman" w:cs="Times New Roman"/>
      <w:sz w:val="20"/>
      <w:szCs w:val="20"/>
      <w:lang w:eastAsia="pl-PL"/>
    </w:rPr>
  </w:style>
  <w:style w:type="character" w:customStyle="1" w:styleId="AkapitzlistZnak">
    <w:name w:val="Akapit z listą Znak"/>
    <w:aliases w:val="1.Nagłówek Znak"/>
    <w:link w:val="Akapitzlist"/>
    <w:rsid w:val="006154BE"/>
    <w:rPr>
      <w:rFonts w:ascii="Times New Roman" w:eastAsia="Times New Roman" w:hAnsi="Times New Roman" w:cs="Times New Roman"/>
      <w:sz w:val="20"/>
      <w:szCs w:val="20"/>
      <w:lang w:eastAsia="pl-PL"/>
    </w:rPr>
  </w:style>
  <w:style w:type="paragraph" w:styleId="Bezodstpw">
    <w:name w:val="No Spacing"/>
    <w:link w:val="BezodstpwZnak"/>
    <w:uiPriority w:val="1"/>
    <w:qFormat/>
    <w:rsid w:val="006154BE"/>
    <w:pPr>
      <w:spacing w:after="0" w:line="240" w:lineRule="auto"/>
    </w:pPr>
    <w:rPr>
      <w:rFonts w:ascii="Arial Narrow" w:eastAsia="Arial Narrow" w:hAnsi="Arial Narrow" w:cs="Arial Narrow"/>
      <w:lang w:eastAsia="pl-PL"/>
    </w:rPr>
  </w:style>
  <w:style w:type="paragraph" w:styleId="Wcicienormalne">
    <w:name w:val="Normal Indent"/>
    <w:basedOn w:val="Normalny"/>
    <w:rsid w:val="006154BE"/>
    <w:pPr>
      <w:spacing w:after="0" w:line="240" w:lineRule="auto"/>
      <w:ind w:left="708"/>
    </w:pPr>
    <w:rPr>
      <w:rFonts w:ascii="Times New Roman" w:eastAsia="Times New Roman" w:hAnsi="Times New Roman" w:cs="Times New Roman"/>
      <w:sz w:val="20"/>
      <w:szCs w:val="20"/>
    </w:rPr>
  </w:style>
  <w:style w:type="character" w:customStyle="1" w:styleId="texthighlight">
    <w:name w:val="text_highlight"/>
    <w:basedOn w:val="Domylnaczcionkaakapitu"/>
    <w:rsid w:val="006154BE"/>
  </w:style>
  <w:style w:type="table" w:styleId="Tabela-Siatka">
    <w:name w:val="Table Grid"/>
    <w:basedOn w:val="Standardowy"/>
    <w:uiPriority w:val="59"/>
    <w:rsid w:val="006154BE"/>
    <w:pPr>
      <w:spacing w:after="0" w:line="240" w:lineRule="auto"/>
    </w:pPr>
    <w:rPr>
      <w:rFonts w:ascii="Arial Narrow" w:eastAsia="Arial Narrow" w:hAnsi="Arial Narrow" w:cs="Arial Narrow"/>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wydatnienie">
    <w:name w:val="Emphasis"/>
    <w:basedOn w:val="Domylnaczcionkaakapitu"/>
    <w:uiPriority w:val="20"/>
    <w:qFormat/>
    <w:rsid w:val="006154BE"/>
    <w:rPr>
      <w:i/>
      <w:iCs/>
    </w:rPr>
  </w:style>
  <w:style w:type="character" w:styleId="Odwoaniedokomentarza">
    <w:name w:val="annotation reference"/>
    <w:uiPriority w:val="99"/>
    <w:semiHidden/>
    <w:unhideWhenUsed/>
    <w:rsid w:val="006154BE"/>
    <w:rPr>
      <w:sz w:val="16"/>
      <w:szCs w:val="16"/>
    </w:rPr>
  </w:style>
  <w:style w:type="table" w:customStyle="1" w:styleId="TableGrid">
    <w:name w:val="TableGrid"/>
    <w:rsid w:val="006154BE"/>
    <w:pPr>
      <w:spacing w:after="0" w:line="240" w:lineRule="auto"/>
    </w:pPr>
    <w:rPr>
      <w:rFonts w:eastAsiaTheme="minorEastAsia"/>
      <w:lang w:eastAsia="pl-PL"/>
    </w:rPr>
    <w:tblPr>
      <w:tblCellMar>
        <w:top w:w="0" w:type="dxa"/>
        <w:left w:w="0" w:type="dxa"/>
        <w:bottom w:w="0" w:type="dxa"/>
        <w:right w:w="0" w:type="dxa"/>
      </w:tblCellMar>
    </w:tblPr>
  </w:style>
  <w:style w:type="character" w:styleId="Odwoanieprzypisudolnego">
    <w:name w:val="footnote reference"/>
    <w:uiPriority w:val="99"/>
    <w:unhideWhenUsed/>
    <w:rsid w:val="006154BE"/>
    <w:rPr>
      <w:shd w:val="clear" w:color="auto" w:fill="auto"/>
      <w:vertAlign w:val="superscript"/>
    </w:rPr>
  </w:style>
  <w:style w:type="character" w:customStyle="1" w:styleId="apple-converted-space">
    <w:name w:val="apple-converted-space"/>
    <w:basedOn w:val="Domylnaczcionkaakapitu"/>
    <w:rsid w:val="006154BE"/>
  </w:style>
  <w:style w:type="paragraph" w:styleId="NormalnyWeb">
    <w:name w:val="Normal (Web)"/>
    <w:basedOn w:val="Normalny"/>
    <w:uiPriority w:val="99"/>
    <w:unhideWhenUsed/>
    <w:rsid w:val="006154BE"/>
    <w:pPr>
      <w:spacing w:before="100" w:beforeAutospacing="1" w:after="119" w:line="240" w:lineRule="auto"/>
    </w:pPr>
    <w:rPr>
      <w:rFonts w:ascii="Times New Roman" w:eastAsia="Times New Roman" w:hAnsi="Times New Roman" w:cs="Times New Roman"/>
      <w:sz w:val="24"/>
      <w:szCs w:val="24"/>
    </w:rPr>
  </w:style>
  <w:style w:type="character" w:customStyle="1" w:styleId="BezodstpwZnak">
    <w:name w:val="Bez odstępów Znak"/>
    <w:link w:val="Bezodstpw"/>
    <w:uiPriority w:val="1"/>
    <w:rsid w:val="00CF0DA7"/>
    <w:rPr>
      <w:rFonts w:ascii="Arial Narrow" w:eastAsia="Arial Narrow" w:hAnsi="Arial Narrow" w:cs="Arial Narrow"/>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37590">
      <w:bodyDiv w:val="1"/>
      <w:marLeft w:val="0"/>
      <w:marRight w:val="0"/>
      <w:marTop w:val="0"/>
      <w:marBottom w:val="0"/>
      <w:divBdr>
        <w:top w:val="none" w:sz="0" w:space="0" w:color="auto"/>
        <w:left w:val="none" w:sz="0" w:space="0" w:color="auto"/>
        <w:bottom w:val="none" w:sz="0" w:space="0" w:color="auto"/>
        <w:right w:val="none" w:sz="0" w:space="0" w:color="auto"/>
      </w:divBdr>
    </w:div>
    <w:div w:id="898630397">
      <w:bodyDiv w:val="1"/>
      <w:marLeft w:val="0"/>
      <w:marRight w:val="0"/>
      <w:marTop w:val="0"/>
      <w:marBottom w:val="0"/>
      <w:divBdr>
        <w:top w:val="none" w:sz="0" w:space="0" w:color="auto"/>
        <w:left w:val="none" w:sz="0" w:space="0" w:color="auto"/>
        <w:bottom w:val="none" w:sz="0" w:space="0" w:color="auto"/>
        <w:right w:val="none" w:sz="0" w:space="0" w:color="auto"/>
      </w:divBdr>
      <w:divsChild>
        <w:div w:id="520166770">
          <w:marLeft w:val="0"/>
          <w:marRight w:val="0"/>
          <w:marTop w:val="0"/>
          <w:marBottom w:val="0"/>
          <w:divBdr>
            <w:top w:val="none" w:sz="0" w:space="0" w:color="auto"/>
            <w:left w:val="none" w:sz="0" w:space="0" w:color="auto"/>
            <w:bottom w:val="none" w:sz="0" w:space="0" w:color="auto"/>
            <w:right w:val="none" w:sz="0" w:space="0" w:color="auto"/>
          </w:divBdr>
          <w:divsChild>
            <w:div w:id="12651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krobi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krobi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B1615-48C2-4724-A0A1-4B1C3190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10534</Words>
  <Characters>63207</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Smektała</dc:creator>
  <cp:lastModifiedBy>Maciej Smektała</cp:lastModifiedBy>
  <cp:revision>35</cp:revision>
  <cp:lastPrinted>2020-01-28T09:15:00Z</cp:lastPrinted>
  <dcterms:created xsi:type="dcterms:W3CDTF">2020-01-20T15:00:00Z</dcterms:created>
  <dcterms:modified xsi:type="dcterms:W3CDTF">2020-01-28T09:19:00Z</dcterms:modified>
</cp:coreProperties>
</file>