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66F74" w:rsidRPr="008977E6" w:rsidRDefault="002334A4" w:rsidP="002334A4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0" w:name="_Hlk25842660"/>
      <w:bookmarkEnd w:id="0"/>
      <w:r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>Załącznik</w:t>
      </w:r>
      <w:r w:rsidR="0009071F"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nr</w:t>
      </w:r>
      <w:r w:rsidRPr="008977E6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AE6993">
        <w:rPr>
          <w:rFonts w:ascii="Arial" w:hAnsi="Arial" w:cs="Arial"/>
          <w:b/>
          <w:bCs/>
          <w:color w:val="000000" w:themeColor="text1"/>
          <w:sz w:val="24"/>
          <w:szCs w:val="24"/>
        </w:rPr>
        <w:t>1</w:t>
      </w:r>
    </w:p>
    <w:p w:rsidR="002334A4" w:rsidRPr="002334A4" w:rsidRDefault="002334A4" w:rsidP="00866F7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2334A4" w:rsidRDefault="00734DFB" w:rsidP="002334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</w:t>
      </w:r>
      <w:r w:rsidR="002334A4" w:rsidRPr="002334A4">
        <w:rPr>
          <w:rFonts w:ascii="Arial" w:hAnsi="Arial" w:cs="Arial"/>
          <w:b/>
          <w:bCs/>
          <w:sz w:val="24"/>
          <w:szCs w:val="24"/>
        </w:rPr>
        <w:t>pis przedmiotu zamówienia dla zadania:</w:t>
      </w:r>
    </w:p>
    <w:p w:rsidR="0009071F" w:rsidRPr="002334A4" w:rsidRDefault="0009071F" w:rsidP="002334A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3F5613" w:rsidRDefault="003F5613" w:rsidP="003F5613">
      <w:pPr>
        <w:jc w:val="center"/>
        <w:rPr>
          <w:b/>
          <w:bCs/>
        </w:rPr>
      </w:pPr>
      <w:bookmarkStart w:id="1" w:name="_Hlk26612582"/>
      <w:bookmarkStart w:id="2" w:name="_Hlk26614305"/>
      <w:bookmarkStart w:id="3" w:name="_Hlk26687512"/>
      <w:r>
        <w:rPr>
          <w:b/>
          <w:bCs/>
        </w:rPr>
        <w:t>Dostawa urządzeń placu zabaw z montażem</w:t>
      </w:r>
      <w:bookmarkEnd w:id="1"/>
      <w:r>
        <w:rPr>
          <w:b/>
          <w:bCs/>
        </w:rPr>
        <w:t xml:space="preserve"> w ramach projektu „Radosny Maluch - pierwszy żłobek w Krobi ”</w:t>
      </w:r>
      <w:bookmarkEnd w:id="2"/>
      <w:bookmarkEnd w:id="3"/>
    </w:p>
    <w:p w:rsidR="002334A4" w:rsidRDefault="00D4028C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</w:t>
      </w:r>
    </w:p>
    <w:p w:rsidR="00734DFB" w:rsidRDefault="00734DFB" w:rsidP="002E6E3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734DFB">
        <w:rPr>
          <w:rFonts w:ascii="Arial" w:hAnsi="Arial" w:cs="Arial"/>
          <w:b/>
          <w:bCs/>
          <w:sz w:val="24"/>
          <w:szCs w:val="24"/>
        </w:rPr>
        <w:t xml:space="preserve">Opis dotyczący urządzeń placu zabaw i ich montażu </w:t>
      </w:r>
      <w:r w:rsidRPr="00734DFB">
        <w:rPr>
          <w:rFonts w:ascii="Arial" w:eastAsia="Calibri" w:hAnsi="Arial" w:cs="Arial"/>
          <w:b/>
          <w:bCs/>
          <w:sz w:val="24"/>
          <w:szCs w:val="24"/>
        </w:rPr>
        <w:t>przy budynku Żłobka Gminnego</w:t>
      </w:r>
      <w:r w:rsidR="009D719F">
        <w:rPr>
          <w:rFonts w:ascii="Arial" w:eastAsia="Calibri" w:hAnsi="Arial" w:cs="Arial"/>
          <w:b/>
          <w:bCs/>
          <w:sz w:val="24"/>
          <w:szCs w:val="24"/>
        </w:rPr>
        <w:t>.</w:t>
      </w:r>
    </w:p>
    <w:p w:rsidR="009D719F" w:rsidRPr="00734DFB" w:rsidRDefault="009D719F" w:rsidP="002E6E3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sz w:val="24"/>
          <w:szCs w:val="24"/>
        </w:rPr>
      </w:pPr>
    </w:p>
    <w:p w:rsidR="007B51EC" w:rsidRPr="009D719F" w:rsidRDefault="009D719F" w:rsidP="009D7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bookmarkStart w:id="4" w:name="_Hlk26007510"/>
      <w:r>
        <w:rPr>
          <w:rFonts w:ascii="Arial" w:hAnsi="Arial" w:cs="Arial"/>
          <w:b/>
          <w:bCs/>
          <w:sz w:val="24"/>
          <w:szCs w:val="24"/>
        </w:rPr>
        <w:t xml:space="preserve">1. </w:t>
      </w:r>
      <w:r w:rsidR="009700E7" w:rsidRPr="009D719F">
        <w:rPr>
          <w:rFonts w:ascii="Arial" w:hAnsi="Arial" w:cs="Arial"/>
          <w:b/>
          <w:bCs/>
          <w:sz w:val="24"/>
          <w:szCs w:val="24"/>
        </w:rPr>
        <w:t>B</w:t>
      </w:r>
      <w:r w:rsidR="00FF179B" w:rsidRPr="009D719F">
        <w:rPr>
          <w:rFonts w:ascii="Arial" w:hAnsi="Arial" w:cs="Arial"/>
          <w:b/>
          <w:bCs/>
          <w:sz w:val="24"/>
          <w:szCs w:val="24"/>
        </w:rPr>
        <w:t>ujak czteroosobowy sprężynowiec, np</w:t>
      </w:r>
      <w:r w:rsidR="007B51EC" w:rsidRPr="009D719F">
        <w:rPr>
          <w:rFonts w:ascii="Arial" w:hAnsi="Arial" w:cs="Arial"/>
          <w:b/>
          <w:bCs/>
          <w:sz w:val="24"/>
          <w:szCs w:val="24"/>
        </w:rPr>
        <w:t>. „STRZAŁKA” – 1 sztuka</w:t>
      </w:r>
    </w:p>
    <w:bookmarkEnd w:id="4"/>
    <w:p w:rsidR="00DD3CC7" w:rsidRPr="00694977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D3CC7" w:rsidRPr="00D978F2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B80AED">
        <w:rPr>
          <w:rFonts w:ascii="Arial" w:hAnsi="Arial" w:cs="Arial"/>
          <w:b/>
          <w:bCs/>
          <w:sz w:val="24"/>
          <w:szCs w:val="24"/>
        </w:rPr>
        <w:t>Wymiary</w:t>
      </w: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117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 cm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x 117 cm </w:t>
      </w:r>
    </w:p>
    <w:p w:rsidR="00DD3CC7" w:rsidRPr="00D978F2" w:rsidRDefault="00DD3CC7" w:rsidP="00436F8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Strefa bezpieczeństwa: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317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cm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x 317 cm </w:t>
      </w:r>
    </w:p>
    <w:p w:rsidR="00DD3CC7" w:rsidRPr="00D978F2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swobodnego upadku: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50 cm</w:t>
      </w:r>
    </w:p>
    <w:p w:rsidR="00DD3CC7" w:rsidRPr="00D978F2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Przedział wiekowy: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1 – 12</w:t>
      </w:r>
      <w:r w:rsidR="00786201" w:rsidRPr="00D978F2">
        <w:rPr>
          <w:rFonts w:ascii="Arial" w:hAnsi="Arial" w:cs="Arial"/>
          <w:color w:val="000000" w:themeColor="text1"/>
          <w:sz w:val="24"/>
          <w:szCs w:val="24"/>
        </w:rPr>
        <w:t xml:space="preserve"> lat</w:t>
      </w:r>
    </w:p>
    <w:p w:rsidR="00B80AED" w:rsidRPr="00D978F2" w:rsidRDefault="00B80AED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p w:rsidR="00B670AE" w:rsidRPr="00D978F2" w:rsidRDefault="00B670AE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Kształt sprężynowca - do uzgodnienia z Zamawiającym.</w:t>
      </w:r>
    </w:p>
    <w:p w:rsidR="00DD3CC7" w:rsidRPr="00D978F2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Płyty siedziska z kolorowego trójwarstwowego polietylenu</w:t>
      </w:r>
      <w:r w:rsidR="006624D5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HDPE o grubości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15 mm, odporny na wilgoć i UV</w:t>
      </w:r>
      <w:r w:rsidR="00B670AE" w:rsidRPr="00D978F2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6624D5" w:rsidRPr="00D978F2" w:rsidRDefault="00DD3CC7" w:rsidP="006624D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Elementy stalowe ze stali oczyszczonej w procesie piaskowania, ocynkowan</w:t>
      </w:r>
      <w:r w:rsidR="00694977" w:rsidRPr="00D978F2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, malowan</w:t>
      </w:r>
      <w:r w:rsidR="00694977" w:rsidRPr="00D978F2">
        <w:rPr>
          <w:rFonts w:ascii="Arial" w:hAnsi="Arial" w:cs="Arial"/>
          <w:color w:val="000000" w:themeColor="text1"/>
          <w:sz w:val="24"/>
          <w:szCs w:val="24"/>
        </w:rPr>
        <w:t>e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proszkowo farbami </w:t>
      </w:r>
      <w:r w:rsidR="00694977" w:rsidRPr="00D978F2">
        <w:rPr>
          <w:rFonts w:ascii="Arial" w:hAnsi="Arial" w:cs="Arial"/>
          <w:color w:val="000000" w:themeColor="text1"/>
          <w:sz w:val="24"/>
          <w:szCs w:val="24"/>
        </w:rPr>
        <w:t>poliestrowymi odpornymi na UV</w:t>
      </w:r>
      <w:r w:rsidR="006624D5" w:rsidRPr="00D978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B80AED" w:rsidRPr="00D978F2" w:rsidRDefault="006624D5" w:rsidP="00B80AE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Uchwyty na dłonie oraz oparcia st</w:t>
      </w:r>
      <w:r w:rsidR="00B80AED" w:rsidRPr="00D978F2">
        <w:rPr>
          <w:rFonts w:ascii="Arial" w:hAnsi="Arial" w:cs="Arial"/>
          <w:color w:val="000000" w:themeColor="text1"/>
          <w:sz w:val="24"/>
          <w:szCs w:val="24"/>
        </w:rPr>
        <w:t>óp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wykonane z tworzywa wysokoudarowego z szerokim zakończeniem</w:t>
      </w:r>
      <w:r w:rsidR="00B80AED" w:rsidRPr="00D978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6624D5" w:rsidRPr="00D978F2" w:rsidRDefault="00B80AED" w:rsidP="00B80AED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S</w:t>
      </w:r>
      <w:r w:rsidR="006624D5" w:rsidRPr="00D978F2">
        <w:rPr>
          <w:rFonts w:ascii="Arial" w:hAnsi="Arial" w:cs="Arial"/>
          <w:color w:val="000000" w:themeColor="text1"/>
          <w:sz w:val="24"/>
          <w:szCs w:val="24"/>
        </w:rPr>
        <w:t>prężyna stalowa ora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z</w:t>
      </w:r>
      <w:r w:rsidR="006624D5" w:rsidRPr="00D978F2">
        <w:rPr>
          <w:rFonts w:ascii="Arial" w:hAnsi="Arial" w:cs="Arial"/>
          <w:color w:val="000000" w:themeColor="text1"/>
          <w:sz w:val="24"/>
          <w:szCs w:val="24"/>
        </w:rPr>
        <w:t xml:space="preserve"> jej mocowania cynkowane i malowane proszkowo, farbami poliestrowymi odpornymi na UV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DD3CC7" w:rsidRPr="00D978F2" w:rsidRDefault="00DD3CC7" w:rsidP="00DD3CC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nierdzewnej.</w:t>
      </w:r>
    </w:p>
    <w:p w:rsidR="002334A4" w:rsidRDefault="00B80AED" w:rsidP="00D4028C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bookmarkStart w:id="5" w:name="_Hlk26691695"/>
      <w:r w:rsidRPr="00D978F2">
        <w:rPr>
          <w:rFonts w:ascii="Arial" w:hAnsi="Arial" w:cs="Arial"/>
          <w:color w:val="000000" w:themeColor="text1"/>
          <w:sz w:val="24"/>
          <w:szCs w:val="24"/>
        </w:rPr>
        <w:t>U</w:t>
      </w:r>
      <w:r w:rsidR="00694977" w:rsidRPr="00D978F2">
        <w:rPr>
          <w:rFonts w:ascii="Arial" w:hAnsi="Arial" w:cs="Arial"/>
          <w:color w:val="000000" w:themeColor="text1"/>
          <w:sz w:val="24"/>
          <w:szCs w:val="24"/>
        </w:rPr>
        <w:t xml:space="preserve">rządzenie </w:t>
      </w:r>
      <w:r w:rsidR="00B670AE" w:rsidRPr="00D978F2">
        <w:rPr>
          <w:rFonts w:ascii="Arial" w:hAnsi="Arial" w:cs="Arial"/>
          <w:color w:val="000000" w:themeColor="text1"/>
          <w:sz w:val="24"/>
          <w:szCs w:val="24"/>
        </w:rPr>
        <w:t xml:space="preserve">osadzone w gruncie przy pomocy stalowych kotew za pomocą prefabrykowanego betonowego </w:t>
      </w:r>
      <w:r w:rsidR="00B670AE" w:rsidRPr="009F0999">
        <w:rPr>
          <w:rFonts w:ascii="Arial" w:hAnsi="Arial" w:cs="Arial"/>
          <w:color w:val="000000" w:themeColor="text1"/>
          <w:sz w:val="24"/>
          <w:szCs w:val="24"/>
        </w:rPr>
        <w:t>fundamentu</w:t>
      </w:r>
      <w:r w:rsidR="00436F86" w:rsidRPr="009F0999">
        <w:rPr>
          <w:rFonts w:ascii="Arial" w:hAnsi="Arial" w:cs="Arial"/>
          <w:color w:val="000000" w:themeColor="text1"/>
        </w:rPr>
        <w:t xml:space="preserve"> </w:t>
      </w:r>
      <w:r w:rsidR="00436F86" w:rsidRPr="009F099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lub przy użyciu betonu C25/30</w:t>
      </w:r>
      <w:r w:rsidR="00436F86" w:rsidRPr="00D97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  <w:bookmarkEnd w:id="5"/>
    </w:p>
    <w:p w:rsidR="00D767FA" w:rsidRPr="00D767FA" w:rsidRDefault="00D767FA" w:rsidP="00D4028C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bookmarkStart w:id="6" w:name="_Hlk27660749"/>
      <w:r w:rsidRPr="00D76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NORMA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: PN-EN 1176 - 1</w:t>
      </w:r>
    </w:p>
    <w:bookmarkEnd w:id="6"/>
    <w:p w:rsidR="003F1650" w:rsidRDefault="003F1650" w:rsidP="003F1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3F1650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3002280" cy="2251379"/>
            <wp:effectExtent l="0" t="0" r="762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835" cy="225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650" w:rsidRDefault="003F1650" w:rsidP="003F1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34DFB" w:rsidRDefault="00734DFB" w:rsidP="000E76A3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028C" w:rsidRDefault="00D4028C" w:rsidP="00110FEE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:rsidR="00BB402A" w:rsidRPr="009D719F" w:rsidRDefault="009D719F" w:rsidP="009D719F">
      <w:pPr>
        <w:tabs>
          <w:tab w:val="left" w:pos="5772"/>
        </w:tabs>
        <w:rPr>
          <w:rFonts w:ascii="Arial" w:hAnsi="Arial" w:cs="Arial"/>
          <w:b/>
          <w:bCs/>
          <w:sz w:val="24"/>
          <w:szCs w:val="24"/>
        </w:rPr>
      </w:pPr>
      <w:bookmarkStart w:id="7" w:name="_Hlk26008641"/>
      <w:r>
        <w:rPr>
          <w:rFonts w:ascii="Arial" w:hAnsi="Arial" w:cs="Arial"/>
          <w:b/>
          <w:bCs/>
          <w:sz w:val="24"/>
          <w:szCs w:val="24"/>
        </w:rPr>
        <w:t xml:space="preserve">2. </w:t>
      </w:r>
      <w:r w:rsidR="00BB402A" w:rsidRPr="009D719F">
        <w:rPr>
          <w:rFonts w:ascii="Arial" w:hAnsi="Arial" w:cs="Arial"/>
          <w:b/>
          <w:bCs/>
          <w:sz w:val="24"/>
          <w:szCs w:val="24"/>
        </w:rPr>
        <w:t>Kosz na śmieci – 1 sztuka</w:t>
      </w:r>
    </w:p>
    <w:bookmarkEnd w:id="7"/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43 x 43 cm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całkowita: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80 cm 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Pojemność: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60 L 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Materiał: 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Antypoślizgowa płyta podestowa o grubości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 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10 mm w kolorze antracytowym lub naturalnego drewna wiśniowego cechująca się odpornością na czynniki środowiskowe i odpornością na ścieranie.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Konstrukcja ze stali czarnej oczyszczona w procesie piaskowania. Zabezpieczona przed korozją przez cynkowanie i malowanie proszkowe farbami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poliestrowymi, odpornymi na UV lub równoważny</w:t>
      </w:r>
      <w:r w:rsidR="00D978F2" w:rsidRPr="00D978F2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1 - stal; 2 - piaskowanie; 3 - fosforowanie żelazowe; 4- podkład cynkowy; 5 - farba proszkowa</w:t>
      </w:r>
    </w:p>
    <w:p w:rsidR="009F0999" w:rsidRPr="00D978F2" w:rsidRDefault="00BB402A" w:rsidP="009F0999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poliestrowa</w:t>
      </w:r>
      <w:r w:rsidR="00D978F2" w:rsidRPr="00D978F2">
        <w:rPr>
          <w:rFonts w:ascii="Arial" w:hAnsi="Arial" w:cs="Arial"/>
          <w:color w:val="000000" w:themeColor="text1"/>
          <w:sz w:val="24"/>
          <w:szCs w:val="24"/>
        </w:rPr>
        <w:t>)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.</w:t>
      </w:r>
      <w:r w:rsidR="009F0999" w:rsidRPr="009F099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bookmarkStart w:id="8" w:name="_Hlk26691832"/>
      <w:r w:rsidR="009F0999" w:rsidRPr="00D978F2">
        <w:rPr>
          <w:rFonts w:ascii="Arial" w:hAnsi="Arial" w:cs="Arial"/>
          <w:color w:val="000000" w:themeColor="text1"/>
          <w:sz w:val="24"/>
          <w:szCs w:val="24"/>
        </w:rPr>
        <w:t xml:space="preserve">Urządzenie osadzone w gruncie za pomocą prefabrykowanego betonowego </w:t>
      </w:r>
      <w:r w:rsidR="009F0999" w:rsidRPr="009F0999">
        <w:rPr>
          <w:rFonts w:ascii="Arial" w:hAnsi="Arial" w:cs="Arial"/>
          <w:color w:val="000000" w:themeColor="text1"/>
          <w:sz w:val="24"/>
          <w:szCs w:val="24"/>
        </w:rPr>
        <w:t>fundamentu</w:t>
      </w:r>
      <w:r w:rsidR="009F0999" w:rsidRPr="009F0999">
        <w:rPr>
          <w:rFonts w:ascii="Arial" w:hAnsi="Arial" w:cs="Arial"/>
          <w:color w:val="000000" w:themeColor="text1"/>
        </w:rPr>
        <w:t xml:space="preserve"> </w:t>
      </w:r>
      <w:r w:rsidR="009F0999" w:rsidRPr="009F099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lub przy użyciu betonu C25/30</w:t>
      </w:r>
      <w:r w:rsidR="009F0999" w:rsidRPr="00D97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bookmarkEnd w:id="8"/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BB402A" w:rsidRDefault="00BB402A" w:rsidP="003F165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734DFB" w:rsidRDefault="00BB402A" w:rsidP="000E76A3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4A0A3B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 wp14:anchorId="52587DAA" wp14:editId="27D9C5AA">
            <wp:extent cx="5387340" cy="4039911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639" cy="404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92" w:rsidRDefault="000E76A3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0E76A3" w:rsidRDefault="000E76A3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E76A3" w:rsidRDefault="000E76A3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0E76A3" w:rsidRDefault="000E76A3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028C" w:rsidRDefault="00D4028C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D4028C" w:rsidRDefault="00D4028C" w:rsidP="000E76A3">
      <w:pPr>
        <w:tabs>
          <w:tab w:val="left" w:pos="12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1650" w:rsidRPr="00E81592" w:rsidRDefault="003F1650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1650" w:rsidRPr="009D719F" w:rsidRDefault="009D719F" w:rsidP="009D719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3. </w:t>
      </w:r>
      <w:r w:rsidR="003F1650" w:rsidRPr="009D719F">
        <w:rPr>
          <w:rFonts w:ascii="Arial" w:hAnsi="Arial" w:cs="Arial"/>
          <w:b/>
          <w:bCs/>
          <w:sz w:val="24"/>
          <w:szCs w:val="24"/>
        </w:rPr>
        <w:t>DOMEK</w:t>
      </w:r>
      <w:r w:rsidR="00B670AE" w:rsidRPr="009D719F">
        <w:rPr>
          <w:rFonts w:ascii="Arial" w:hAnsi="Arial" w:cs="Arial"/>
          <w:b/>
          <w:bCs/>
          <w:sz w:val="24"/>
          <w:szCs w:val="24"/>
        </w:rPr>
        <w:t xml:space="preserve"> </w:t>
      </w:r>
      <w:r w:rsidR="003F1650" w:rsidRPr="009D719F">
        <w:rPr>
          <w:rFonts w:ascii="Arial" w:hAnsi="Arial" w:cs="Arial"/>
          <w:b/>
          <w:bCs/>
          <w:sz w:val="24"/>
          <w:szCs w:val="24"/>
        </w:rPr>
        <w:t xml:space="preserve"> </w:t>
      </w:r>
      <w:r w:rsidR="009700E7" w:rsidRPr="009D719F">
        <w:rPr>
          <w:rFonts w:ascii="Arial" w:hAnsi="Arial" w:cs="Arial"/>
          <w:b/>
          <w:bCs/>
          <w:sz w:val="24"/>
          <w:szCs w:val="24"/>
        </w:rPr>
        <w:t xml:space="preserve">Z LICZYDŁEM </w:t>
      </w:r>
      <w:r w:rsidR="003F1650" w:rsidRPr="009D719F">
        <w:rPr>
          <w:rFonts w:ascii="Arial" w:hAnsi="Arial" w:cs="Arial"/>
          <w:b/>
          <w:bCs/>
          <w:sz w:val="24"/>
          <w:szCs w:val="24"/>
        </w:rPr>
        <w:t>– 1 sztuka</w:t>
      </w:r>
    </w:p>
    <w:p w:rsidR="003F1650" w:rsidRPr="00E8159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9" w:name="_Hlk25669351"/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215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 cm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x 153 cm 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Strefa bezpieczeństwa: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>min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>.</w:t>
      </w:r>
      <w:r w:rsidR="00436F86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515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cm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x 453 cm 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całkowita: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195 cm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podestu: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15 cm 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swobodnego upadku: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 77 cm</w:t>
      </w:r>
    </w:p>
    <w:p w:rsidR="003F1650" w:rsidRPr="00734DFB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Przedział wiekowy: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1 – 8 lat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bookmarkEnd w:id="9"/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Płyty ścianek z kolorowego trójwarstwowego polietylenu HDPE o grubości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15 mm, odporny na wilgoć i UV.</w:t>
      </w:r>
    </w:p>
    <w:p w:rsidR="003F1650" w:rsidRPr="00D978F2" w:rsidRDefault="00394BFD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Antypoślizgowa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płyta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podestow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a</w:t>
      </w:r>
      <w:r w:rsidR="00E81592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proofErr w:type="spellStart"/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hpl</w:t>
      </w:r>
      <w:proofErr w:type="spellEnd"/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 xml:space="preserve"> o grubości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 xml:space="preserve">10 mm </w:t>
      </w:r>
      <w:r w:rsidR="00B670AE" w:rsidRPr="00D978F2">
        <w:rPr>
          <w:rFonts w:ascii="Arial" w:hAnsi="Arial" w:cs="Arial"/>
          <w:color w:val="000000" w:themeColor="text1"/>
          <w:sz w:val="24"/>
          <w:szCs w:val="24"/>
        </w:rPr>
        <w:t xml:space="preserve">w kolorze antracytowym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lub</w:t>
      </w:r>
      <w:r w:rsidR="005B788A" w:rsidRPr="00D978F2">
        <w:rPr>
          <w:rFonts w:ascii="Arial" w:hAnsi="Arial" w:cs="Arial"/>
          <w:color w:val="000000" w:themeColor="text1"/>
          <w:sz w:val="24"/>
          <w:szCs w:val="24"/>
        </w:rPr>
        <w:t xml:space="preserve"> z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naturalnego drewna wiśniowego cechująca s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ię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odpornością na czynniki</w:t>
      </w:r>
      <w:r w:rsidR="005B788A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środowiskowe i odpornością na ścieranie.</w:t>
      </w:r>
    </w:p>
    <w:p w:rsidR="003F1650" w:rsidRPr="00D978F2" w:rsidRDefault="005B788A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K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onstrukcja wykonana ze stali nierdzewnej odporna na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F1650" w:rsidRPr="00D978F2">
        <w:rPr>
          <w:rFonts w:ascii="Arial" w:hAnsi="Arial" w:cs="Arial"/>
          <w:color w:val="000000" w:themeColor="text1"/>
          <w:sz w:val="24"/>
          <w:szCs w:val="24"/>
        </w:rPr>
        <w:t>warunki atmosferyczne.</w:t>
      </w:r>
    </w:p>
    <w:p w:rsidR="003F1650" w:rsidRPr="00D978F2" w:rsidRDefault="003F1650" w:rsidP="003F165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nierdzewnej.</w:t>
      </w:r>
    </w:p>
    <w:p w:rsidR="00E81592" w:rsidRPr="00D978F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Słupy drewniane mocowane do gruntu za pośrednictwem stalowych kotew</w:t>
      </w:r>
      <w:r w:rsidR="00786201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cynkowanych</w:t>
      </w:r>
      <w:r w:rsidR="00786201"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ogniowo</w:t>
      </w:r>
      <w:r w:rsidR="00B670AE" w:rsidRPr="00D978F2">
        <w:rPr>
          <w:rFonts w:ascii="Arial" w:hAnsi="Arial" w:cs="Arial"/>
          <w:color w:val="000000" w:themeColor="text1"/>
          <w:sz w:val="24"/>
          <w:szCs w:val="24"/>
        </w:rPr>
        <w:t xml:space="preserve"> w fundamencie betonowym prefabrykowanym lub przy użyciu betonu C25/30.</w:t>
      </w:r>
    </w:p>
    <w:p w:rsidR="00D767FA" w:rsidRPr="00D767FA" w:rsidRDefault="00D767FA" w:rsidP="00D767F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D76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NORMA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: PN-EN 1176 - 1</w:t>
      </w: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D767FA" w:rsidP="00E81592">
      <w:pPr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898525</wp:posOffset>
            </wp:positionH>
            <wp:positionV relativeFrom="paragraph">
              <wp:posOffset>125095</wp:posOffset>
            </wp:positionV>
            <wp:extent cx="4183380" cy="3136900"/>
            <wp:effectExtent l="0" t="0" r="7620" b="635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E81592" w:rsidRPr="00E81592" w:rsidRDefault="00E81592" w:rsidP="00E81592">
      <w:pPr>
        <w:rPr>
          <w:rFonts w:ascii="Arial" w:hAnsi="Arial" w:cs="Arial"/>
          <w:sz w:val="24"/>
          <w:szCs w:val="24"/>
        </w:rPr>
      </w:pPr>
    </w:p>
    <w:p w:rsidR="00D4028C" w:rsidRDefault="00D4028C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34DFB" w:rsidRDefault="00734DFB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34DFB" w:rsidRDefault="00734DFB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B402A" w:rsidRDefault="00BB402A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B402A" w:rsidRPr="003476A8" w:rsidRDefault="003476A8" w:rsidP="003476A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bookmarkStart w:id="10" w:name="_Hlk26015858"/>
      <w:r>
        <w:rPr>
          <w:rFonts w:ascii="Arial" w:hAnsi="Arial" w:cs="Arial"/>
          <w:b/>
          <w:bCs/>
          <w:sz w:val="24"/>
          <w:szCs w:val="24"/>
        </w:rPr>
        <w:t xml:space="preserve">4. </w:t>
      </w:r>
      <w:r w:rsidR="00BB402A" w:rsidRPr="003476A8">
        <w:rPr>
          <w:rFonts w:ascii="Arial" w:hAnsi="Arial" w:cs="Arial"/>
          <w:b/>
          <w:bCs/>
          <w:sz w:val="24"/>
          <w:szCs w:val="24"/>
        </w:rPr>
        <w:t>HUŚTAWKA Z SIEDZISKAMI POTRÓJNA – 1 sztuka</w:t>
      </w:r>
    </w:p>
    <w:bookmarkEnd w:id="10"/>
    <w:p w:rsidR="00BB402A" w:rsidRPr="00E66528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 min. 217 cm x 602 cm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Strefa bezpieczeństwa: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750 x 559 cm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całkowita: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245 cm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swobodnego upadku: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133 cm</w:t>
      </w:r>
    </w:p>
    <w:p w:rsidR="00BB402A" w:rsidRPr="00734DFB" w:rsidRDefault="00BB402A" w:rsidP="00734DFB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>Przedział wiekowy: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3-12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Konstrukcja wykonana ze stali nierdzewnej odporna na warunki atmosferyczne.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System łączników i klamer wykonany z mocnych stopów aluminiowych.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Aluminium zabezpieczone antykorozyjnie w procesie kataforezy oraz malowania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proszkowego farbami poliestro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wymi, odpornymi na UV z atestem.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Bezpieczne zaślepki rur wykonane z poliamidu </w:t>
      </w:r>
      <w:bookmarkStart w:id="11" w:name="_Hlk25673041"/>
      <w:r w:rsidRPr="00D978F2">
        <w:rPr>
          <w:rFonts w:ascii="Arial" w:hAnsi="Arial" w:cs="Arial"/>
          <w:color w:val="000000" w:themeColor="text1"/>
          <w:sz w:val="24"/>
          <w:szCs w:val="24"/>
        </w:rPr>
        <w:t>formowanego metodą wtryskową.</w:t>
      </w:r>
      <w:bookmarkEnd w:id="11"/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Nierdzewne, ocynkowane ogniowo łańcuchy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>– fi.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6 mm.</w:t>
      </w:r>
    </w:p>
    <w:p w:rsidR="00BB402A" w:rsidRPr="00D978F2" w:rsidRDefault="00BB402A" w:rsidP="00BB402A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Podwójnie ułożyskowane </w:t>
      </w:r>
      <w:proofErr w:type="spellStart"/>
      <w:r w:rsidRPr="00D978F2">
        <w:rPr>
          <w:rFonts w:ascii="Arial" w:hAnsi="Arial" w:cs="Arial"/>
          <w:color w:val="000000" w:themeColor="text1"/>
          <w:sz w:val="24"/>
          <w:szCs w:val="24"/>
        </w:rPr>
        <w:t>zawiesia</w:t>
      </w:r>
      <w:proofErr w:type="spellEnd"/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ze stali nierdzewnej. Poza wahaniem w osi poziomej realizuje również ruch obrotowy wokół osi pionowej zapobiegając skręcaniu łańcucha. </w:t>
      </w:r>
      <w:proofErr w:type="spellStart"/>
      <w:r w:rsidRPr="00D978F2">
        <w:rPr>
          <w:rFonts w:ascii="Arial" w:hAnsi="Arial" w:cs="Arial"/>
          <w:color w:val="000000" w:themeColor="text1"/>
          <w:sz w:val="24"/>
          <w:szCs w:val="24"/>
        </w:rPr>
        <w:t>Zawiesie</w:t>
      </w:r>
      <w:proofErr w:type="spellEnd"/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 w całości wykonane są ze stali nierdzewnej.</w:t>
      </w:r>
    </w:p>
    <w:p w:rsidR="00BB402A" w:rsidRPr="00D978F2" w:rsidRDefault="00BB402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Trzy siedziska zawieszone na łańcuchach fi. 6 mm: </w:t>
      </w:r>
    </w:p>
    <w:p w:rsidR="00BB402A" w:rsidRPr="00D978F2" w:rsidRDefault="00BB402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- siedzisko w kształcie okręgu tzw. „ptasie gniazdo” o średnicy </w:t>
      </w:r>
      <w:r w:rsidR="005F000C" w:rsidRPr="00D978F2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D978F2">
        <w:rPr>
          <w:rFonts w:ascii="Arial" w:hAnsi="Arial" w:cs="Arial"/>
          <w:color w:val="000000" w:themeColor="text1"/>
          <w:sz w:val="24"/>
          <w:szCs w:val="24"/>
        </w:rPr>
        <w:t>110 cm (metalowa rama opleciona miękką liną polipropylenową),</w:t>
      </w:r>
    </w:p>
    <w:p w:rsidR="00BB402A" w:rsidRPr="00D978F2" w:rsidRDefault="00BB402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- siedzisko deska – o konstrukcji aluminiowej  pokrytej miękką gumą (EPDM),</w:t>
      </w:r>
    </w:p>
    <w:p w:rsidR="00BB402A" w:rsidRPr="00D978F2" w:rsidRDefault="00BB402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- siedzisko fotelik gumowany z poręczą stałą (typu pampers) - o konstrukcji łączącej aluminium i stal nierdzewną pokryta miękkim poliuretanem.</w:t>
      </w:r>
    </w:p>
    <w:p w:rsidR="00D767FA" w:rsidRDefault="00BB402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>Urządzenie osadzone w gruncie przy pomocy stalowych kotew na fundamentach prefabrykowanych lub przy użyciu betonu C25/30.</w:t>
      </w:r>
    </w:p>
    <w:p w:rsidR="00D767FA" w:rsidRPr="00D767FA" w:rsidRDefault="00D767FA" w:rsidP="00D767F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D76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NORMA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: PN-EN 1176 - 1</w:t>
      </w:r>
    </w:p>
    <w:p w:rsidR="00D767FA" w:rsidRDefault="00D767FA" w:rsidP="00BB402A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BB402A" w:rsidRDefault="00BB402A" w:rsidP="00D767F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F000C" w:rsidRDefault="006C29F3" w:rsidP="00347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3EA8A40" wp14:editId="07C69F02">
            <wp:extent cx="3924300" cy="2772724"/>
            <wp:effectExtent l="0" t="0" r="0" b="8890"/>
            <wp:docPr id="2" name="fancybox-img" descr="huśtawka-metalowa-potrójna-PM_030_IZ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uśtawka-metalowa-potrójna-PM_030_IZO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2347" cy="280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0C" w:rsidRDefault="005F000C" w:rsidP="00E8159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:rsidR="00E81592" w:rsidRPr="009700E7" w:rsidRDefault="002334A4" w:rsidP="00347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12" w:name="_Hlk26016557"/>
      <w:r>
        <w:rPr>
          <w:rFonts w:ascii="Arial" w:hAnsi="Arial" w:cs="Arial"/>
          <w:b/>
          <w:bCs/>
          <w:sz w:val="24"/>
          <w:szCs w:val="24"/>
        </w:rPr>
        <w:t xml:space="preserve">5. </w:t>
      </w:r>
      <w:r w:rsidR="00E81592" w:rsidRPr="009700E7">
        <w:rPr>
          <w:rFonts w:ascii="Arial" w:hAnsi="Arial" w:cs="Arial"/>
          <w:b/>
          <w:bCs/>
          <w:sz w:val="24"/>
          <w:szCs w:val="24"/>
        </w:rPr>
        <w:t xml:space="preserve"> ŁUK LINOWY – 1 sztuka</w:t>
      </w:r>
      <w:bookmarkEnd w:id="12"/>
    </w:p>
    <w:p w:rsid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E81592" w:rsidRP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b/>
          <w:bCs/>
          <w:sz w:val="24"/>
          <w:szCs w:val="24"/>
        </w:rPr>
        <w:t>Wymiary:</w:t>
      </w:r>
      <w:r w:rsidR="005F000C">
        <w:rPr>
          <w:rFonts w:ascii="Arial" w:hAnsi="Arial" w:cs="Arial"/>
          <w:b/>
          <w:bCs/>
          <w:sz w:val="24"/>
          <w:szCs w:val="24"/>
        </w:rPr>
        <w:t xml:space="preserve"> </w:t>
      </w:r>
      <w:r w:rsidR="005F000C" w:rsidRPr="005F000C">
        <w:rPr>
          <w:rFonts w:ascii="Arial" w:hAnsi="Arial" w:cs="Arial"/>
          <w:bCs/>
          <w:sz w:val="24"/>
          <w:szCs w:val="24"/>
        </w:rPr>
        <w:t>min.</w:t>
      </w:r>
      <w:r w:rsidR="005F000C">
        <w:rPr>
          <w:rFonts w:ascii="Arial" w:hAnsi="Arial" w:cs="Arial"/>
          <w:b/>
          <w:bCs/>
          <w:sz w:val="24"/>
          <w:szCs w:val="24"/>
        </w:rPr>
        <w:t xml:space="preserve"> </w:t>
      </w:r>
      <w:r w:rsidRPr="00E815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94 </w:t>
      </w:r>
      <w:r w:rsidR="005F000C">
        <w:rPr>
          <w:rFonts w:ascii="Arial" w:hAnsi="Arial" w:cs="Arial"/>
          <w:sz w:val="24"/>
          <w:szCs w:val="24"/>
        </w:rPr>
        <w:t xml:space="preserve">cm </w:t>
      </w:r>
      <w:r w:rsidRPr="00E81592">
        <w:rPr>
          <w:rFonts w:ascii="Arial" w:hAnsi="Arial" w:cs="Arial"/>
          <w:sz w:val="24"/>
          <w:szCs w:val="24"/>
        </w:rPr>
        <w:t xml:space="preserve">x </w:t>
      </w:r>
      <w:r>
        <w:rPr>
          <w:rFonts w:ascii="Arial" w:hAnsi="Arial" w:cs="Arial"/>
          <w:sz w:val="24"/>
          <w:szCs w:val="24"/>
        </w:rPr>
        <w:t>204</w:t>
      </w:r>
      <w:r w:rsidRPr="00E81592">
        <w:rPr>
          <w:rFonts w:ascii="Arial" w:hAnsi="Arial" w:cs="Arial"/>
          <w:sz w:val="24"/>
          <w:szCs w:val="24"/>
        </w:rPr>
        <w:t xml:space="preserve"> cm </w:t>
      </w:r>
    </w:p>
    <w:p w:rsidR="00E81592" w:rsidRP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b/>
          <w:bCs/>
          <w:sz w:val="24"/>
          <w:szCs w:val="24"/>
        </w:rPr>
        <w:t>Strefa bezpieczeństwa:</w:t>
      </w:r>
      <w:r w:rsidRPr="00E815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396</w:t>
      </w:r>
      <w:r w:rsidR="005F000C">
        <w:rPr>
          <w:rFonts w:ascii="Arial" w:hAnsi="Arial" w:cs="Arial"/>
          <w:sz w:val="24"/>
          <w:szCs w:val="24"/>
        </w:rPr>
        <w:t xml:space="preserve"> cm</w:t>
      </w:r>
      <w:r w:rsidRPr="00E81592">
        <w:rPr>
          <w:rFonts w:ascii="Arial" w:hAnsi="Arial" w:cs="Arial"/>
          <w:sz w:val="24"/>
          <w:szCs w:val="24"/>
        </w:rPr>
        <w:t xml:space="preserve"> x </w:t>
      </w:r>
      <w:r>
        <w:rPr>
          <w:rFonts w:ascii="Arial" w:hAnsi="Arial" w:cs="Arial"/>
          <w:sz w:val="24"/>
          <w:szCs w:val="24"/>
        </w:rPr>
        <w:t>504</w:t>
      </w:r>
      <w:r w:rsidRPr="00E81592">
        <w:rPr>
          <w:rFonts w:ascii="Arial" w:hAnsi="Arial" w:cs="Arial"/>
          <w:sz w:val="24"/>
          <w:szCs w:val="24"/>
        </w:rPr>
        <w:t xml:space="preserve"> cm </w:t>
      </w:r>
    </w:p>
    <w:p w:rsidR="00E81592" w:rsidRP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b/>
          <w:bCs/>
          <w:sz w:val="24"/>
          <w:szCs w:val="24"/>
        </w:rPr>
        <w:t>Wysokość całkowita:</w:t>
      </w:r>
      <w:r w:rsidRPr="00E8159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60 </w:t>
      </w:r>
      <w:r w:rsidRPr="00E81592">
        <w:rPr>
          <w:rFonts w:ascii="Arial" w:hAnsi="Arial" w:cs="Arial"/>
          <w:sz w:val="24"/>
          <w:szCs w:val="24"/>
        </w:rPr>
        <w:t xml:space="preserve">cm </w:t>
      </w:r>
    </w:p>
    <w:p w:rsidR="00E81592" w:rsidRP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b/>
          <w:bCs/>
          <w:sz w:val="24"/>
          <w:szCs w:val="24"/>
        </w:rPr>
        <w:t>Wysokość swobodnego upadku:</w:t>
      </w:r>
      <w:r w:rsidRPr="00E81592">
        <w:rPr>
          <w:rFonts w:ascii="Arial" w:hAnsi="Arial" w:cs="Arial"/>
          <w:sz w:val="24"/>
          <w:szCs w:val="24"/>
        </w:rPr>
        <w:t xml:space="preserve"> </w:t>
      </w:r>
      <w:r w:rsidR="00352392">
        <w:rPr>
          <w:rFonts w:ascii="Arial" w:hAnsi="Arial" w:cs="Arial"/>
          <w:sz w:val="24"/>
          <w:szCs w:val="24"/>
        </w:rPr>
        <w:t>60</w:t>
      </w:r>
      <w:r w:rsidRPr="00E81592">
        <w:rPr>
          <w:rFonts w:ascii="Arial" w:hAnsi="Arial" w:cs="Arial"/>
          <w:sz w:val="24"/>
          <w:szCs w:val="24"/>
        </w:rPr>
        <w:t xml:space="preserve"> cm</w:t>
      </w:r>
    </w:p>
    <w:p w:rsidR="00E81592" w:rsidRPr="003523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E81592">
        <w:rPr>
          <w:rFonts w:ascii="Arial" w:hAnsi="Arial" w:cs="Arial"/>
          <w:b/>
          <w:bCs/>
          <w:sz w:val="24"/>
          <w:szCs w:val="24"/>
        </w:rPr>
        <w:t>Przedział wiekowy:</w:t>
      </w:r>
      <w:r w:rsidRPr="00E81592">
        <w:rPr>
          <w:rFonts w:ascii="Arial" w:hAnsi="Arial" w:cs="Arial"/>
          <w:sz w:val="24"/>
          <w:szCs w:val="24"/>
        </w:rPr>
        <w:t xml:space="preserve"> 1 – 8 lat</w:t>
      </w:r>
    </w:p>
    <w:p w:rsidR="005B1542" w:rsidRPr="00734DFB" w:rsidRDefault="00E81592" w:rsidP="003523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p w:rsidR="00352392" w:rsidRPr="00126DC1" w:rsidRDefault="005B1542" w:rsidP="003523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lastRenderedPageBreak/>
        <w:t>K</w:t>
      </w:r>
      <w:r w:rsidR="00352392" w:rsidRPr="00126DC1">
        <w:rPr>
          <w:rFonts w:ascii="Arial" w:hAnsi="Arial" w:cs="Arial"/>
          <w:color w:val="000000" w:themeColor="text1"/>
          <w:sz w:val="24"/>
          <w:szCs w:val="24"/>
        </w:rPr>
        <w:t>onstrukcja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352392" w:rsidRPr="00126DC1">
        <w:rPr>
          <w:rFonts w:ascii="Arial" w:hAnsi="Arial" w:cs="Arial"/>
          <w:color w:val="000000" w:themeColor="text1"/>
          <w:sz w:val="24"/>
          <w:szCs w:val="24"/>
        </w:rPr>
        <w:t xml:space="preserve">ze stali 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nierdzewnej </w:t>
      </w:r>
      <w:r w:rsidR="00352392" w:rsidRPr="00126DC1">
        <w:rPr>
          <w:rFonts w:ascii="Arial" w:hAnsi="Arial" w:cs="Arial"/>
          <w:color w:val="000000" w:themeColor="text1"/>
          <w:sz w:val="24"/>
          <w:szCs w:val="24"/>
        </w:rPr>
        <w:t>o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>dporna na warunki atmosferyczne</w:t>
      </w:r>
      <w:r w:rsidR="00352392" w:rsidRPr="00126DC1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5B1542" w:rsidRPr="00126DC1" w:rsidRDefault="005B1542" w:rsidP="005B154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Liny polipropylenowe typu </w:t>
      </w:r>
      <w:proofErr w:type="spellStart"/>
      <w:r w:rsidRPr="00126DC1">
        <w:rPr>
          <w:rFonts w:ascii="Arial" w:hAnsi="Arial" w:cs="Arial"/>
          <w:color w:val="000000" w:themeColor="text1"/>
          <w:sz w:val="24"/>
          <w:szCs w:val="24"/>
        </w:rPr>
        <w:t>pp-multisplit</w:t>
      </w:r>
      <w:proofErr w:type="spellEnd"/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 o średnicy 16 mm </w:t>
      </w:r>
      <w:r w:rsidR="005F000C" w:rsidRPr="00126DC1">
        <w:rPr>
          <w:rFonts w:ascii="Arial" w:hAnsi="Arial" w:cs="Arial"/>
          <w:color w:val="000000" w:themeColor="text1"/>
          <w:sz w:val="24"/>
          <w:szCs w:val="24"/>
        </w:rPr>
        <w:t xml:space="preserve">z rdzeniem stalowym lub równoważne. </w:t>
      </w:r>
    </w:p>
    <w:p w:rsidR="00786201" w:rsidRPr="00126DC1" w:rsidRDefault="00786201" w:rsidP="007862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Krzyżowe połączenia lin przeznaczone do zastosowania w elementach wymagających dużej wytrzymałości np. k</w:t>
      </w:r>
      <w:r w:rsidR="005B1542" w:rsidRPr="00126DC1">
        <w:rPr>
          <w:rFonts w:ascii="Arial" w:hAnsi="Arial" w:cs="Arial"/>
          <w:color w:val="000000" w:themeColor="text1"/>
          <w:sz w:val="24"/>
          <w:szCs w:val="24"/>
        </w:rPr>
        <w:t xml:space="preserve">ulowe połączenia lin wykonane z </w:t>
      </w:r>
      <w:proofErr w:type="spellStart"/>
      <w:r w:rsidR="005B1542" w:rsidRPr="00126DC1">
        <w:rPr>
          <w:rFonts w:ascii="Arial" w:hAnsi="Arial" w:cs="Arial"/>
          <w:color w:val="000000" w:themeColor="text1"/>
          <w:sz w:val="24"/>
          <w:szCs w:val="24"/>
        </w:rPr>
        <w:t>polamidu</w:t>
      </w:r>
      <w:proofErr w:type="spellEnd"/>
      <w:r w:rsidR="00E73682" w:rsidRPr="00126DC1">
        <w:rPr>
          <w:rFonts w:ascii="Arial" w:hAnsi="Arial" w:cs="Arial"/>
          <w:color w:val="000000" w:themeColor="text1"/>
          <w:sz w:val="24"/>
          <w:szCs w:val="24"/>
        </w:rPr>
        <w:t xml:space="preserve"> formowanego metodą wtryskową</w:t>
      </w:r>
      <w:r w:rsidR="00E73682" w:rsidRPr="00126DC1">
        <w:rPr>
          <w:rFonts w:ascii="Calibri" w:hAnsi="Calibri" w:cs="Calibri"/>
          <w:color w:val="000000" w:themeColor="text1"/>
          <w:sz w:val="24"/>
          <w:szCs w:val="24"/>
        </w:rPr>
        <w:t>.</w:t>
      </w:r>
    </w:p>
    <w:p w:rsidR="005B1542" w:rsidRPr="00126DC1" w:rsidRDefault="00786201" w:rsidP="003523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Zakończenia lin zaciśnięte w tulejach wykonanych z wytrzymałych stopów aluminium.</w:t>
      </w:r>
    </w:p>
    <w:p w:rsidR="00786201" w:rsidRPr="00126DC1" w:rsidRDefault="00786201" w:rsidP="00D209CB">
      <w:pPr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Urządzenie posadowione w gruncie za pomocą prefabrykowanego betonowego fundamentu</w:t>
      </w:r>
      <w:r w:rsidR="009F0999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0999" w:rsidRPr="00D978F2">
        <w:rPr>
          <w:rFonts w:ascii="Arial" w:hAnsi="Arial" w:cs="Arial"/>
          <w:color w:val="000000" w:themeColor="text1"/>
          <w:sz w:val="24"/>
          <w:szCs w:val="24"/>
        </w:rPr>
        <w:t>lub przy użyciu betonu C25/30.</w:t>
      </w:r>
    </w:p>
    <w:p w:rsidR="00D767FA" w:rsidRPr="00D767FA" w:rsidRDefault="00D767FA" w:rsidP="00D767FA">
      <w:pPr>
        <w:jc w:val="both"/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</w:pPr>
      <w:r w:rsidRPr="00D767FA">
        <w:rPr>
          <w:rFonts w:ascii="Arial" w:eastAsia="Times New Roman" w:hAnsi="Arial" w:cs="Arial"/>
          <w:b/>
          <w:bCs/>
          <w:color w:val="000000" w:themeColor="text1"/>
          <w:sz w:val="24"/>
          <w:szCs w:val="24"/>
          <w:lang w:eastAsia="pl-PL"/>
        </w:rPr>
        <w:t>NORMA</w:t>
      </w:r>
      <w:r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: PN-EN 1176 - 1</w:t>
      </w:r>
    </w:p>
    <w:p w:rsidR="00786201" w:rsidRPr="00AD7162" w:rsidRDefault="00786201" w:rsidP="0078620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4472C4" w:themeColor="accent1"/>
          <w:sz w:val="24"/>
          <w:szCs w:val="24"/>
        </w:rPr>
      </w:pPr>
    </w:p>
    <w:p w:rsid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E81592" w:rsidRDefault="00E81592" w:rsidP="00E81592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sz w:val="24"/>
          <w:szCs w:val="24"/>
        </w:rPr>
      </w:pPr>
    </w:p>
    <w:p w:rsidR="00E81592" w:rsidRDefault="00786201" w:rsidP="00786201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 w:rsidRPr="00786201">
        <w:rPr>
          <w:rFonts w:ascii="Arial" w:hAnsi="Arial" w:cs="Arial"/>
          <w:noProof/>
          <w:sz w:val="24"/>
          <w:szCs w:val="24"/>
          <w:lang w:eastAsia="pl-PL"/>
        </w:rPr>
        <w:drawing>
          <wp:inline distT="0" distB="0" distL="0" distR="0">
            <wp:extent cx="5372100" cy="4028483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15" cy="402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C21" w:rsidRDefault="00D26C21" w:rsidP="002961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BB402A" w:rsidRPr="003476A8" w:rsidRDefault="003476A8" w:rsidP="00347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bookmarkStart w:id="13" w:name="_Hlk26192332"/>
      <w:r>
        <w:rPr>
          <w:rFonts w:ascii="Arial" w:hAnsi="Arial" w:cs="Arial"/>
          <w:b/>
          <w:bCs/>
          <w:sz w:val="24"/>
          <w:szCs w:val="24"/>
        </w:rPr>
        <w:t xml:space="preserve">6. </w:t>
      </w:r>
      <w:r w:rsidR="00BB402A" w:rsidRPr="003476A8">
        <w:rPr>
          <w:rFonts w:ascii="Arial" w:hAnsi="Arial" w:cs="Arial"/>
          <w:b/>
          <w:bCs/>
          <w:sz w:val="24"/>
          <w:szCs w:val="24"/>
        </w:rPr>
        <w:t>REGULAMIN – 1 sztuka</w:t>
      </w:r>
    </w:p>
    <w:bookmarkEnd w:id="13"/>
    <w:p w:rsidR="00BB402A" w:rsidRPr="001E4F5D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B402A" w:rsidRPr="00126DC1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BB402A" w:rsidRPr="00126DC1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b/>
          <w:bCs/>
          <w:color w:val="000000" w:themeColor="text1"/>
          <w:sz w:val="24"/>
          <w:szCs w:val="24"/>
        </w:rPr>
        <w:t>Wymiary urządzenia: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 (szerokość x grubość x wysokość) 58 </w:t>
      </w:r>
      <w:r w:rsidR="00161CA2" w:rsidRPr="00126DC1">
        <w:rPr>
          <w:rFonts w:ascii="Arial" w:hAnsi="Arial" w:cs="Arial"/>
          <w:color w:val="000000" w:themeColor="text1"/>
          <w:sz w:val="24"/>
          <w:szCs w:val="24"/>
        </w:rPr>
        <w:t>cm</w:t>
      </w:r>
      <w:r w:rsidR="00126DC1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>x 5</w:t>
      </w:r>
      <w:r w:rsidR="00161CA2" w:rsidRPr="00126DC1">
        <w:rPr>
          <w:rFonts w:ascii="Arial" w:hAnsi="Arial" w:cs="Arial"/>
          <w:color w:val="000000" w:themeColor="text1"/>
          <w:sz w:val="24"/>
          <w:szCs w:val="24"/>
        </w:rPr>
        <w:t xml:space="preserve"> cm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 x 200 cm </w:t>
      </w:r>
    </w:p>
    <w:p w:rsidR="00BB402A" w:rsidRPr="00734DFB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734DFB">
        <w:rPr>
          <w:rFonts w:ascii="Arial" w:hAnsi="Arial" w:cs="Arial"/>
          <w:b/>
          <w:bCs/>
          <w:color w:val="000000" w:themeColor="text1"/>
          <w:sz w:val="24"/>
          <w:szCs w:val="24"/>
        </w:rPr>
        <w:t>MATERIAŁ:</w:t>
      </w:r>
    </w:p>
    <w:p w:rsidR="00BB402A" w:rsidRPr="00126DC1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Płyty ścianek z kolorowego tworzywa HPL o grubości </w:t>
      </w:r>
      <w:r w:rsidR="00161CA2" w:rsidRPr="00126DC1">
        <w:rPr>
          <w:rFonts w:ascii="Arial" w:hAnsi="Arial" w:cs="Arial"/>
          <w:color w:val="000000" w:themeColor="text1"/>
          <w:sz w:val="24"/>
          <w:szCs w:val="24"/>
        </w:rPr>
        <w:t xml:space="preserve">min. </w:t>
      </w:r>
      <w:r w:rsidRPr="00126DC1">
        <w:rPr>
          <w:rFonts w:ascii="Arial" w:hAnsi="Arial" w:cs="Arial"/>
          <w:color w:val="000000" w:themeColor="text1"/>
          <w:sz w:val="24"/>
          <w:szCs w:val="24"/>
        </w:rPr>
        <w:t>13 mm całkowicie odpornego na wilgoć i UV.</w:t>
      </w:r>
    </w:p>
    <w:p w:rsidR="00BB402A" w:rsidRPr="00126DC1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</w:t>
      </w:r>
    </w:p>
    <w:p w:rsidR="00BB402A" w:rsidRPr="00126DC1" w:rsidRDefault="00BB402A" w:rsidP="00BB402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Wandaloodporne zaślepki śrub wykonane z poliamidu formowanego metodą wtryskową.</w:t>
      </w:r>
    </w:p>
    <w:p w:rsidR="00BB402A" w:rsidRPr="00126DC1" w:rsidRDefault="00BB402A" w:rsidP="009F09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lastRenderedPageBreak/>
        <w:t>Tablice informacyjne z wydrukiem na folii odpornej na UV, naklejonej na cynkowaną</w:t>
      </w:r>
    </w:p>
    <w:p w:rsidR="00BB402A" w:rsidRDefault="00BB402A" w:rsidP="009F09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>blachę stalową.</w:t>
      </w:r>
    </w:p>
    <w:p w:rsidR="009F0999" w:rsidRDefault="009F0999" w:rsidP="009F0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D978F2">
        <w:rPr>
          <w:rFonts w:ascii="Arial" w:hAnsi="Arial" w:cs="Arial"/>
          <w:color w:val="000000" w:themeColor="text1"/>
          <w:sz w:val="24"/>
          <w:szCs w:val="24"/>
        </w:rPr>
        <w:t xml:space="preserve">Urządzenie osadzone w gruncie za pomocą prefabrykowanego betonowego </w:t>
      </w:r>
      <w:r w:rsidRPr="009F0999">
        <w:rPr>
          <w:rFonts w:ascii="Arial" w:hAnsi="Arial" w:cs="Arial"/>
          <w:color w:val="000000" w:themeColor="text1"/>
          <w:sz w:val="24"/>
          <w:szCs w:val="24"/>
        </w:rPr>
        <w:t>fundamentu</w:t>
      </w:r>
      <w:r w:rsidRPr="009F0999">
        <w:rPr>
          <w:rFonts w:ascii="Arial" w:hAnsi="Arial" w:cs="Arial"/>
          <w:color w:val="000000" w:themeColor="text1"/>
        </w:rPr>
        <w:t xml:space="preserve"> </w:t>
      </w:r>
      <w:r w:rsidRPr="009F0999">
        <w:rPr>
          <w:rFonts w:ascii="Arial" w:eastAsia="Times New Roman" w:hAnsi="Arial" w:cs="Arial"/>
          <w:color w:val="000000" w:themeColor="text1"/>
          <w:sz w:val="24"/>
          <w:szCs w:val="24"/>
          <w:lang w:eastAsia="pl-PL"/>
        </w:rPr>
        <w:t>lub przy użyciu betonu C25/30</w:t>
      </w:r>
      <w:r w:rsidRPr="00D978F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.</w:t>
      </w:r>
    </w:p>
    <w:p w:rsidR="00161CA2" w:rsidRPr="009F0999" w:rsidRDefault="00161CA2" w:rsidP="009F099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</w:pPr>
      <w:r w:rsidRPr="00126DC1">
        <w:rPr>
          <w:rFonts w:ascii="Arial" w:hAnsi="Arial" w:cs="Arial"/>
          <w:color w:val="000000" w:themeColor="text1"/>
          <w:sz w:val="24"/>
          <w:szCs w:val="24"/>
        </w:rPr>
        <w:t xml:space="preserve">Treść regulaminu korzystania z placu zgodna z Uchwała Nr IX/57/2011Rady Miejskiej w Krobi z dnia 16 maja 2011 r. Na tablicy należy również umieścić piktogramy (do uzgodnienia z Zamawiającym) </w:t>
      </w:r>
    </w:p>
    <w:p w:rsidR="00D26C21" w:rsidRDefault="00D26C21" w:rsidP="00E665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D26C21" w:rsidRDefault="00D26C21" w:rsidP="00E665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7A2892" w:rsidRDefault="007A2892" w:rsidP="00E665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D26C21" w:rsidRDefault="007A2892" w:rsidP="00D26C21">
      <w:pPr>
        <w:autoSpaceDE w:val="0"/>
        <w:autoSpaceDN w:val="0"/>
        <w:adjustRightInd w:val="0"/>
        <w:spacing w:after="0" w:line="240" w:lineRule="auto"/>
        <w:rPr>
          <w:rFonts w:ascii="Calibri,Bold" w:hAnsi="Calibri,Bold" w:cs="Calibri,Bold"/>
          <w:b/>
          <w:bCs/>
          <w:color w:val="00000A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90CB5E8" wp14:editId="17AB3B4F">
            <wp:extent cx="5760720" cy="3489976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13" w:rsidRDefault="003F5613" w:rsidP="0029613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sz w:val="24"/>
          <w:szCs w:val="24"/>
        </w:rPr>
      </w:pPr>
    </w:p>
    <w:p w:rsidR="003476A8" w:rsidRDefault="003476A8" w:rsidP="00E66528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noProof/>
          <w:sz w:val="24"/>
          <w:szCs w:val="24"/>
        </w:rPr>
      </w:pPr>
    </w:p>
    <w:p w:rsidR="00EE41C4" w:rsidRDefault="00EE41C4" w:rsidP="00EE41C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5C3DBC" w:rsidRPr="003476A8" w:rsidRDefault="003476A8" w:rsidP="003476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4" w:name="_Hlk26200604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7. </w:t>
      </w:r>
      <w:r w:rsidR="00EE41C4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ŁAWKA Z OPARCIEM </w:t>
      </w:r>
      <w:bookmarkEnd w:id="14"/>
      <w:r w:rsidR="00EE41C4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– 1 sztuka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160 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cm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x 50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 cm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Wysokość całkowita: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86 cm 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M</w:t>
      </w:r>
      <w:r w:rsidR="00610594"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ateriał</w:t>
      </w:r>
      <w:r w:rsidRPr="00DE5742">
        <w:rPr>
          <w:rFonts w:ascii="Arial" w:hAnsi="Arial" w:cs="Arial"/>
          <w:b/>
          <w:bCs/>
          <w:color w:val="000000" w:themeColor="text1"/>
          <w:sz w:val="24"/>
          <w:szCs w:val="24"/>
        </w:rPr>
        <w:t>: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5" w:name="_Hlk25837046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Antypoślizgowa płyta podestowa </w:t>
      </w:r>
      <w:proofErr w:type="spellStart"/>
      <w:r w:rsidRPr="00DE5742">
        <w:rPr>
          <w:rFonts w:ascii="Arial" w:hAnsi="Arial" w:cs="Arial"/>
          <w:color w:val="000000" w:themeColor="text1"/>
          <w:sz w:val="24"/>
          <w:szCs w:val="24"/>
        </w:rPr>
        <w:t>hpl</w:t>
      </w:r>
      <w:proofErr w:type="spellEnd"/>
      <w:r w:rsidRPr="00DE5742">
        <w:rPr>
          <w:rFonts w:ascii="Arial" w:hAnsi="Arial" w:cs="Arial"/>
          <w:color w:val="000000" w:themeColor="text1"/>
          <w:sz w:val="24"/>
          <w:szCs w:val="24"/>
        </w:rPr>
        <w:t xml:space="preserve"> o grubości</w:t>
      </w:r>
      <w:r w:rsidR="00161CA2" w:rsidRPr="00DE5742">
        <w:rPr>
          <w:rFonts w:ascii="Arial" w:hAnsi="Arial" w:cs="Arial"/>
          <w:color w:val="000000" w:themeColor="text1"/>
          <w:sz w:val="24"/>
          <w:szCs w:val="24"/>
        </w:rPr>
        <w:t xml:space="preserve"> min.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10 mm w kolorze antracytowym lub</w:t>
      </w:r>
      <w:r w:rsidR="004A0A3B" w:rsidRPr="00DE57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naturalnego drewna wiśniowego cechująca się maksymalną odpornością na czynniki</w:t>
      </w:r>
      <w:r w:rsidR="004A0A3B" w:rsidRPr="00DE57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środowiskowe i wysok</w:t>
      </w:r>
      <w:r w:rsidR="008A250D" w:rsidRPr="00DE5742">
        <w:rPr>
          <w:rFonts w:ascii="Arial" w:hAnsi="Arial" w:cs="Arial"/>
          <w:color w:val="000000" w:themeColor="text1"/>
          <w:sz w:val="24"/>
          <w:szCs w:val="24"/>
        </w:rPr>
        <w:t>i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ej klasy odpornością na ścieranie.</w:t>
      </w:r>
    </w:p>
    <w:bookmarkEnd w:id="15"/>
    <w:p w:rsidR="005C3DBC" w:rsidRPr="00DE5742" w:rsidRDefault="00610594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K</w:t>
      </w:r>
      <w:r w:rsidR="005C3DBC" w:rsidRPr="00DE5742">
        <w:rPr>
          <w:rFonts w:ascii="Arial" w:hAnsi="Arial" w:cs="Arial"/>
          <w:color w:val="000000" w:themeColor="text1"/>
          <w:sz w:val="24"/>
          <w:szCs w:val="24"/>
        </w:rPr>
        <w:t>onstrukcja ze stali czarnej oczyszczona w procesie piaskowania.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bookmarkStart w:id="16" w:name="_Hlk25836963"/>
      <w:r w:rsidRPr="00DE5742">
        <w:rPr>
          <w:rFonts w:ascii="Arial" w:hAnsi="Arial" w:cs="Arial"/>
          <w:color w:val="000000" w:themeColor="text1"/>
          <w:sz w:val="24"/>
          <w:szCs w:val="24"/>
        </w:rPr>
        <w:t>Zabezpieczona przed korozją przez cynkowanie i malowanie proszkowe farbami</w:t>
      </w:r>
    </w:p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poliestrowymi, odpornymi na UV z atestem. 1 - stal; 2 -piaskowanie; 3 - fosforowanie żelazowe; 4- podkład cynkowy; 5 - farba proszkowa</w:t>
      </w:r>
      <w:r w:rsidR="00126DC1" w:rsidRPr="00DE574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DE5742">
        <w:rPr>
          <w:rFonts w:ascii="Arial" w:hAnsi="Arial" w:cs="Arial"/>
          <w:color w:val="000000" w:themeColor="text1"/>
          <w:sz w:val="24"/>
          <w:szCs w:val="24"/>
        </w:rPr>
        <w:t>poliestrowa</w:t>
      </w:r>
      <w:r w:rsidR="00610594" w:rsidRPr="00DE5742">
        <w:rPr>
          <w:rFonts w:ascii="Arial" w:hAnsi="Arial" w:cs="Arial"/>
          <w:color w:val="000000" w:themeColor="text1"/>
          <w:sz w:val="24"/>
          <w:szCs w:val="24"/>
        </w:rPr>
        <w:t>.</w:t>
      </w:r>
    </w:p>
    <w:bookmarkEnd w:id="16"/>
    <w:p w:rsidR="005C3DBC" w:rsidRPr="00DE5742" w:rsidRDefault="005C3DBC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Elementy złączne takie jak śruby, nakrętki, podkładki wykonane ze stali nierdzewnej</w:t>
      </w:r>
      <w:r w:rsidR="00610594" w:rsidRPr="00DE5742">
        <w:rPr>
          <w:rFonts w:ascii="Arial" w:hAnsi="Arial" w:cs="Arial"/>
          <w:color w:val="000000" w:themeColor="text1"/>
          <w:sz w:val="24"/>
          <w:szCs w:val="24"/>
        </w:rPr>
        <w:t>.</w:t>
      </w:r>
    </w:p>
    <w:p w:rsidR="008A250D" w:rsidRPr="00DE5742" w:rsidRDefault="008A250D" w:rsidP="005C3DB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DE5742">
        <w:rPr>
          <w:rFonts w:ascii="Arial" w:hAnsi="Arial" w:cs="Arial"/>
          <w:color w:val="000000" w:themeColor="text1"/>
          <w:sz w:val="24"/>
          <w:szCs w:val="24"/>
        </w:rPr>
        <w:t>Urządzenie montowane na kotwie stalowej w fundamencie betonowym prefabrykowanym lub przy użyciu betonu C25/30</w:t>
      </w:r>
    </w:p>
    <w:p w:rsidR="00EE41C4" w:rsidRDefault="00EE41C4" w:rsidP="00734DF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AA38B4" w:rsidRDefault="00610594" w:rsidP="007A28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610594">
        <w:rPr>
          <w:noProof/>
          <w:lang w:eastAsia="pl-PL"/>
        </w:rPr>
        <w:drawing>
          <wp:inline distT="0" distB="0" distL="0" distR="0">
            <wp:extent cx="5539740" cy="4154194"/>
            <wp:effectExtent l="0" t="0" r="381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59" cy="415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892" w:rsidRDefault="007A2892" w:rsidP="007A289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734DFB" w:rsidRDefault="00734DFB" w:rsidP="00296130">
      <w:pPr>
        <w:rPr>
          <w:rFonts w:ascii="Arial" w:hAnsi="Arial" w:cs="Arial"/>
          <w:sz w:val="24"/>
          <w:szCs w:val="24"/>
        </w:rPr>
      </w:pPr>
    </w:p>
    <w:p w:rsidR="0013361B" w:rsidRPr="003476A8" w:rsidRDefault="003476A8" w:rsidP="003476A8">
      <w:pPr>
        <w:tabs>
          <w:tab w:val="left" w:pos="5772"/>
        </w:tabs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7" w:name="_Hlk26010085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8. </w:t>
      </w:r>
      <w:r w:rsidR="0013361B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Zestaw modułowy</w:t>
      </w:r>
      <w:r w:rsidR="002334A4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, przenośny </w:t>
      </w:r>
      <w:r w:rsidR="0013361B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– 1 sztuka</w:t>
      </w:r>
    </w:p>
    <w:bookmarkEnd w:id="17"/>
    <w:p w:rsidR="00734DFB" w:rsidRDefault="0013361B" w:rsidP="00734DFB">
      <w:pPr>
        <w:tabs>
          <w:tab w:val="left" w:pos="5772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27587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 450cm X 550cm +/- 50 cm</w:t>
      </w:r>
    </w:p>
    <w:p w:rsidR="0013361B" w:rsidRPr="00927587" w:rsidRDefault="0013361B" w:rsidP="00734DFB">
      <w:pPr>
        <w:tabs>
          <w:tab w:val="left" w:pos="5772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734DFB">
        <w:rPr>
          <w:rFonts w:ascii="Arial" w:hAnsi="Arial" w:cs="Arial"/>
          <w:b/>
          <w:bCs/>
          <w:color w:val="000000" w:themeColor="text1"/>
          <w:sz w:val="24"/>
          <w:szCs w:val="24"/>
        </w:rPr>
        <w:t>Przedział wiekowy: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1 – 8 lat</w:t>
      </w:r>
    </w:p>
    <w:p w:rsidR="0013361B" w:rsidRPr="00734DFB" w:rsidRDefault="0013361B" w:rsidP="00734DFB">
      <w:pPr>
        <w:tabs>
          <w:tab w:val="left" w:pos="5772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927587">
        <w:rPr>
          <w:rFonts w:ascii="Arial" w:hAnsi="Arial" w:cs="Arial"/>
          <w:color w:val="000000" w:themeColor="text1"/>
          <w:sz w:val="24"/>
          <w:szCs w:val="24"/>
        </w:rPr>
        <w:t>Zestaw modułowy (wolnostojący, przenośny, składany) wykonany z tworzywa sztucznego</w:t>
      </w:r>
      <w:r w:rsidR="00B90A99">
        <w:rPr>
          <w:rFonts w:ascii="Arial" w:hAnsi="Arial" w:cs="Arial"/>
          <w:color w:val="000000" w:themeColor="text1"/>
          <w:sz w:val="24"/>
          <w:szCs w:val="24"/>
        </w:rPr>
        <w:t>, odporny na warunki atmosferyczne,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wyposażony w elementy zabawowe</w:t>
      </w:r>
      <w:r w:rsidR="00DE5742" w:rsidRPr="00927587">
        <w:rPr>
          <w:rFonts w:ascii="Arial" w:hAnsi="Arial" w:cs="Arial"/>
          <w:color w:val="000000" w:themeColor="text1"/>
          <w:sz w:val="24"/>
          <w:szCs w:val="24"/>
        </w:rPr>
        <w:t>: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w 6 sześcianów</w:t>
      </w:r>
      <w:r w:rsidR="00DE5742" w:rsidRPr="00927587">
        <w:rPr>
          <w:rFonts w:ascii="Arial" w:hAnsi="Arial" w:cs="Arial"/>
          <w:color w:val="000000" w:themeColor="text1"/>
          <w:sz w:val="24"/>
          <w:szCs w:val="24"/>
        </w:rPr>
        <w:t xml:space="preserve"> (</w:t>
      </w:r>
      <w:r w:rsidR="003433A4" w:rsidRPr="00927587">
        <w:rPr>
          <w:rFonts w:ascii="Arial" w:hAnsi="Arial" w:cs="Arial"/>
          <w:color w:val="000000" w:themeColor="text1"/>
          <w:sz w:val="24"/>
          <w:szCs w:val="24"/>
        </w:rPr>
        <w:t xml:space="preserve">w tym </w:t>
      </w:r>
      <w:r w:rsidR="00DE5742" w:rsidRPr="00927587">
        <w:rPr>
          <w:rFonts w:ascii="Arial" w:hAnsi="Arial" w:cs="Arial"/>
          <w:color w:val="000000" w:themeColor="text1"/>
          <w:sz w:val="24"/>
          <w:szCs w:val="24"/>
        </w:rPr>
        <w:t xml:space="preserve">2 z </w:t>
      </w:r>
      <w:r w:rsidR="003433A4" w:rsidRPr="00927587">
        <w:rPr>
          <w:rFonts w:ascii="Arial" w:hAnsi="Arial" w:cs="Arial"/>
          <w:color w:val="000000" w:themeColor="text1"/>
          <w:sz w:val="24"/>
          <w:szCs w:val="24"/>
        </w:rPr>
        <w:t>daszkami),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połączonymi </w:t>
      </w:r>
      <w:r w:rsidR="00B90A99">
        <w:rPr>
          <w:rFonts w:ascii="Arial" w:hAnsi="Arial" w:cs="Arial"/>
          <w:color w:val="000000" w:themeColor="text1"/>
          <w:sz w:val="24"/>
          <w:szCs w:val="24"/>
        </w:rPr>
        <w:t xml:space="preserve">ze sobą 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>4 przejściami</w:t>
      </w:r>
      <w:r w:rsidR="003433A4" w:rsidRPr="00927587">
        <w:rPr>
          <w:rFonts w:ascii="Arial" w:hAnsi="Arial" w:cs="Arial"/>
          <w:color w:val="000000" w:themeColor="text1"/>
          <w:sz w:val="24"/>
          <w:szCs w:val="24"/>
        </w:rPr>
        <w:t xml:space="preserve"> (w kształcie owalnym), 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1 mostkiem, z </w:t>
      </w:r>
      <w:r w:rsidR="00B90A99">
        <w:rPr>
          <w:rFonts w:ascii="Arial" w:hAnsi="Arial" w:cs="Arial"/>
          <w:color w:val="000000" w:themeColor="text1"/>
          <w:sz w:val="24"/>
          <w:szCs w:val="24"/>
        </w:rPr>
        <w:t xml:space="preserve">2 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>podejściami – schod</w:t>
      </w:r>
      <w:r w:rsidR="00B90A99">
        <w:rPr>
          <w:rFonts w:ascii="Arial" w:hAnsi="Arial" w:cs="Arial"/>
          <w:color w:val="000000" w:themeColor="text1"/>
          <w:sz w:val="24"/>
          <w:szCs w:val="24"/>
        </w:rPr>
        <w:t>ka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>mi</w:t>
      </w:r>
      <w:r w:rsidR="00B90A99">
        <w:rPr>
          <w:rFonts w:ascii="Arial" w:hAnsi="Arial" w:cs="Arial"/>
          <w:color w:val="000000" w:themeColor="text1"/>
          <w:sz w:val="24"/>
          <w:szCs w:val="24"/>
        </w:rPr>
        <w:t xml:space="preserve"> oraz 2 zjeżdżalniami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. </w:t>
      </w:r>
    </w:p>
    <w:p w:rsidR="0013361B" w:rsidRDefault="0013361B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334A4" w:rsidRDefault="002334A4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55CD2E10" wp14:editId="3B6D08AF">
            <wp:extent cx="3578087" cy="2384195"/>
            <wp:effectExtent l="0" t="0" r="381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21" cy="245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B33" w:rsidRDefault="002C3B33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3361B" w:rsidRDefault="0013361B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46354573" wp14:editId="04B618C2">
            <wp:extent cx="3779520" cy="2836813"/>
            <wp:effectExtent l="0" t="0" r="0" b="1905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10" cy="2861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61B" w:rsidRDefault="0013361B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13361B" w:rsidRPr="00927587" w:rsidRDefault="0013361B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pl-PL"/>
        </w:rPr>
      </w:pPr>
    </w:p>
    <w:p w:rsidR="0013361B" w:rsidRPr="003476A8" w:rsidRDefault="003476A8" w:rsidP="003476A8">
      <w:pPr>
        <w:rPr>
          <w:rFonts w:ascii="Arial" w:hAnsi="Arial" w:cs="Arial"/>
          <w:b/>
          <w:bCs/>
          <w:color w:val="000000" w:themeColor="text1"/>
          <w:sz w:val="24"/>
          <w:szCs w:val="24"/>
        </w:rPr>
      </w:pPr>
      <w:bookmarkStart w:id="18" w:name="_Hlk26003941"/>
      <w:r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9. </w:t>
      </w:r>
      <w:r w:rsidR="0013361B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Domek</w:t>
      </w:r>
      <w:r w:rsidR="002334A4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,</w:t>
      </w:r>
      <w:r w:rsidR="0013361B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 </w:t>
      </w:r>
      <w:r w:rsidR="002334A4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 xml:space="preserve">przenośny </w:t>
      </w:r>
      <w:r w:rsidR="0013361B" w:rsidRPr="003476A8">
        <w:rPr>
          <w:rFonts w:ascii="Arial" w:hAnsi="Arial" w:cs="Arial"/>
          <w:b/>
          <w:bCs/>
          <w:color w:val="000000" w:themeColor="text1"/>
          <w:sz w:val="24"/>
          <w:szCs w:val="24"/>
        </w:rPr>
        <w:t>– 1 sztuka</w:t>
      </w:r>
    </w:p>
    <w:p w:rsidR="0013361B" w:rsidRPr="00927587" w:rsidRDefault="0013361B" w:rsidP="0013361B">
      <w:pPr>
        <w:rPr>
          <w:rFonts w:ascii="Arial" w:hAnsi="Arial" w:cs="Arial"/>
          <w:color w:val="000000" w:themeColor="text1"/>
          <w:sz w:val="24"/>
          <w:szCs w:val="24"/>
        </w:rPr>
      </w:pPr>
      <w:r w:rsidRPr="002C3B33">
        <w:rPr>
          <w:rFonts w:ascii="Arial" w:hAnsi="Arial" w:cs="Arial"/>
          <w:b/>
          <w:bCs/>
          <w:color w:val="000000" w:themeColor="text1"/>
          <w:sz w:val="24"/>
          <w:szCs w:val="24"/>
        </w:rPr>
        <w:t>Wymiary: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160 x 93 x 120 cm (+/-20 cm) </w:t>
      </w:r>
    </w:p>
    <w:p w:rsidR="0013361B" w:rsidRPr="00885D48" w:rsidRDefault="0013361B" w:rsidP="0013361B">
      <w:pPr>
        <w:jc w:val="both"/>
        <w:rPr>
          <w:rFonts w:ascii="Arial" w:hAnsi="Arial" w:cs="Arial"/>
          <w:strike/>
          <w:color w:val="4472C4" w:themeColor="accent1"/>
          <w:sz w:val="24"/>
          <w:szCs w:val="24"/>
        </w:rPr>
      </w:pPr>
      <w:r w:rsidRPr="001F4530">
        <w:rPr>
          <w:rFonts w:ascii="Arial" w:hAnsi="Arial" w:cs="Arial"/>
          <w:color w:val="000000" w:themeColor="text1"/>
          <w:sz w:val="24"/>
          <w:szCs w:val="24"/>
        </w:rPr>
        <w:t>Domek (wolnostojący, przenośny, składany) z tworzywa sztucznego</w:t>
      </w:r>
      <w:r w:rsidR="00B90A99" w:rsidRPr="001F4530">
        <w:rPr>
          <w:rFonts w:ascii="Arial" w:hAnsi="Arial" w:cs="Arial"/>
          <w:color w:val="000000" w:themeColor="text1"/>
          <w:sz w:val="24"/>
          <w:szCs w:val="24"/>
        </w:rPr>
        <w:t>, odporny na warunki atmosferyczne</w:t>
      </w:r>
      <w:r w:rsidR="001F4530">
        <w:rPr>
          <w:rFonts w:ascii="Arial" w:hAnsi="Arial" w:cs="Arial"/>
          <w:color w:val="000000" w:themeColor="text1"/>
          <w:sz w:val="24"/>
          <w:szCs w:val="24"/>
        </w:rPr>
        <w:t xml:space="preserve">, z oknami i drzwiami na zawiasach,  wyposażony w stoliczek zewnętrzny z ławeczkami lub </w:t>
      </w:r>
      <w:r w:rsidR="001F4530" w:rsidRPr="00885D48">
        <w:rPr>
          <w:rFonts w:ascii="Arial" w:hAnsi="Arial" w:cs="Arial"/>
          <w:sz w:val="24"/>
          <w:szCs w:val="24"/>
        </w:rPr>
        <w:t>krzesłami</w:t>
      </w:r>
      <w:r w:rsidR="00885D48" w:rsidRPr="00885D48">
        <w:rPr>
          <w:rFonts w:ascii="Arial" w:hAnsi="Arial" w:cs="Arial"/>
          <w:sz w:val="24"/>
          <w:szCs w:val="24"/>
        </w:rPr>
        <w:t>.</w:t>
      </w:r>
      <w:r w:rsidR="00B90A99" w:rsidRPr="00885D48">
        <w:rPr>
          <w:rFonts w:ascii="Arial" w:hAnsi="Arial" w:cs="Arial"/>
          <w:sz w:val="24"/>
          <w:szCs w:val="24"/>
        </w:rPr>
        <w:t xml:space="preserve"> </w:t>
      </w:r>
    </w:p>
    <w:p w:rsidR="0013361B" w:rsidRPr="00927587" w:rsidRDefault="0013361B" w:rsidP="0013361B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C3B33">
        <w:rPr>
          <w:rFonts w:ascii="Arial" w:hAnsi="Arial" w:cs="Arial"/>
          <w:b/>
          <w:bCs/>
          <w:color w:val="000000" w:themeColor="text1"/>
          <w:sz w:val="24"/>
          <w:szCs w:val="24"/>
        </w:rPr>
        <w:t>Przedział wiekowy:</w:t>
      </w:r>
      <w:r w:rsidRPr="00927587">
        <w:rPr>
          <w:rFonts w:ascii="Arial" w:hAnsi="Arial" w:cs="Arial"/>
          <w:color w:val="000000" w:themeColor="text1"/>
          <w:sz w:val="24"/>
          <w:szCs w:val="24"/>
        </w:rPr>
        <w:t xml:space="preserve"> 1 – 8 lat</w:t>
      </w:r>
      <w:bookmarkEnd w:id="18"/>
    </w:p>
    <w:p w:rsidR="0013361B" w:rsidRDefault="0013361B" w:rsidP="00350D5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4028C" w:rsidRPr="00D4028C" w:rsidRDefault="008337C6" w:rsidP="00D40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noProof/>
        </w:rPr>
        <w:lastRenderedPageBreak/>
        <w:drawing>
          <wp:inline distT="0" distB="0" distL="0" distR="0" wp14:anchorId="1D1121B2" wp14:editId="35467B0A">
            <wp:extent cx="3203575" cy="2425148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059" cy="243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028C" w:rsidRPr="002334A4" w:rsidRDefault="00D4028C" w:rsidP="00D4028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D4028C" w:rsidRPr="00D4028C" w:rsidRDefault="00D4028C" w:rsidP="00D4028C">
      <w:pPr>
        <w:jc w:val="both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D4028C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II. </w:t>
      </w:r>
      <w:bookmarkStart w:id="19" w:name="_GoBack"/>
      <w:bookmarkEnd w:id="19"/>
    </w:p>
    <w:p w:rsidR="00D4028C" w:rsidRDefault="00D4028C" w:rsidP="00D4028C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 xml:space="preserve">Zadanie jest realizowane </w:t>
      </w:r>
      <w:r w:rsidRPr="00B14C3D">
        <w:rPr>
          <w:rFonts w:ascii="Arial" w:eastAsia="Times New Roman" w:hAnsi="Arial" w:cs="Arial"/>
          <w:sz w:val="24"/>
          <w:szCs w:val="24"/>
          <w:lang w:eastAsia="pl-PL"/>
        </w:rPr>
        <w:t xml:space="preserve">w ramach projektu </w:t>
      </w:r>
      <w:r w:rsidRPr="00D3349C">
        <w:rPr>
          <w:rFonts w:ascii="Arial" w:eastAsia="Times New Roman" w:hAnsi="Arial" w:cs="Arial"/>
          <w:b/>
          <w:bCs/>
          <w:i/>
          <w:iCs/>
          <w:sz w:val="24"/>
          <w:szCs w:val="24"/>
          <w:lang w:eastAsia="pl-PL"/>
        </w:rPr>
        <w:t>”Radosny Maluch”- pierwszy żłobek w Krobi</w:t>
      </w:r>
      <w:r>
        <w:rPr>
          <w:rFonts w:ascii="Arial" w:eastAsia="Times New Roman" w:hAnsi="Arial" w:cs="Arial"/>
          <w:i/>
          <w:iCs/>
          <w:sz w:val="24"/>
          <w:szCs w:val="24"/>
          <w:lang w:eastAsia="pl-PL"/>
        </w:rPr>
        <w:t xml:space="preserve">, </w:t>
      </w:r>
      <w:r w:rsidRPr="00B14C3D"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 Wielkopolskiego Regionalnego Programu Operacyjnego na lata 2014-2020,Oś priorytetowa </w:t>
      </w:r>
      <w:r w:rsidRPr="00B14C3D">
        <w:rPr>
          <w:rFonts w:ascii="Arial" w:hAnsi="Arial" w:cs="Arial"/>
          <w:sz w:val="24"/>
          <w:szCs w:val="24"/>
          <w:lang w:eastAsia="pl-PL"/>
        </w:rPr>
        <w:t>6: Rynek pracy</w:t>
      </w:r>
      <w:r>
        <w:rPr>
          <w:rFonts w:ascii="Arial" w:hAnsi="Arial" w:cs="Arial"/>
          <w:sz w:val="24"/>
          <w:szCs w:val="24"/>
          <w:lang w:eastAsia="pl-PL"/>
        </w:rPr>
        <w:t xml:space="preserve">, </w:t>
      </w:r>
      <w:r w:rsidRPr="00B14C3D"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Działanie </w:t>
      </w:r>
      <w:r w:rsidRPr="00B14C3D">
        <w:rPr>
          <w:rFonts w:ascii="Arial" w:hAnsi="Arial" w:cs="Arial"/>
          <w:sz w:val="24"/>
          <w:szCs w:val="24"/>
          <w:lang w:eastAsia="pl-PL"/>
        </w:rPr>
        <w:t xml:space="preserve">6.4. </w:t>
      </w:r>
      <w:r w:rsidRPr="00B14C3D">
        <w:rPr>
          <w:rFonts w:ascii="Arial" w:hAnsi="Arial" w:cs="Arial"/>
          <w:bCs/>
          <w:sz w:val="24"/>
          <w:szCs w:val="24"/>
        </w:rPr>
        <w:t>Wsparcie aktywności zawodowej osób wyłączonych z rynku pracy z powodu opieki nad małymi dziećmi</w:t>
      </w:r>
      <w:r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, </w:t>
      </w:r>
      <w:r w:rsidRPr="00B14C3D"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 </w:t>
      </w:r>
      <w:r w:rsidRPr="00D3349C">
        <w:rPr>
          <w:rFonts w:ascii="Arial" w:eastAsia="Arial Narrow" w:hAnsi="Arial" w:cs="Arial"/>
          <w:bCs/>
          <w:sz w:val="24"/>
          <w:szCs w:val="24"/>
          <w:lang w:eastAsia="pl-PL"/>
        </w:rPr>
        <w:t xml:space="preserve">Poddziałanie </w:t>
      </w:r>
      <w:r w:rsidRPr="00D3349C">
        <w:rPr>
          <w:rFonts w:ascii="Arial" w:hAnsi="Arial" w:cs="Arial"/>
          <w:sz w:val="24"/>
          <w:szCs w:val="24"/>
          <w:lang w:eastAsia="pl-PL"/>
        </w:rPr>
        <w:t xml:space="preserve">6.4.1. </w:t>
      </w:r>
      <w:r w:rsidRPr="00D3349C">
        <w:rPr>
          <w:rFonts w:ascii="Arial" w:hAnsi="Arial" w:cs="Arial"/>
          <w:bCs/>
          <w:sz w:val="24"/>
          <w:szCs w:val="24"/>
        </w:rPr>
        <w:t>Wsparcie aktywności zawodowej osób wyłączonych z rynku pracy z powodu opieki nad małymi dziećmi, RPWP.06.04.01-30-0076/19</w:t>
      </w:r>
    </w:p>
    <w:p w:rsidR="00D4028C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III.</w:t>
      </w:r>
    </w:p>
    <w:p w:rsidR="00D4028C" w:rsidRPr="00110FEE" w:rsidRDefault="00D4028C" w:rsidP="00844C4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816BF3">
        <w:rPr>
          <w:rFonts w:ascii="Arial" w:hAnsi="Arial" w:cs="Arial"/>
          <w:sz w:val="24"/>
          <w:szCs w:val="24"/>
        </w:rPr>
        <w:t>Zamieszczone ilustracje urządzeń mają charakter przykładowy. Dopuszcza się zastosowanie produktów o parametrach równoważnych lecz nie gorszych niż przyjęto w niniejszym opisie przedmiotu zamówienia.</w:t>
      </w:r>
      <w:r w:rsidR="00844C4D">
        <w:rPr>
          <w:rFonts w:ascii="Arial" w:hAnsi="Arial" w:cs="Arial"/>
          <w:sz w:val="24"/>
          <w:szCs w:val="24"/>
        </w:rPr>
        <w:t xml:space="preserve"> </w:t>
      </w:r>
      <w:r w:rsidRPr="00816BF3">
        <w:rPr>
          <w:rFonts w:ascii="Arial" w:hAnsi="Arial" w:cs="Arial"/>
          <w:sz w:val="24"/>
          <w:szCs w:val="24"/>
        </w:rPr>
        <w:t>Wszystkim</w:t>
      </w:r>
      <w:r>
        <w:rPr>
          <w:rFonts w:ascii="Arial" w:hAnsi="Arial" w:cs="Arial"/>
          <w:sz w:val="24"/>
          <w:szCs w:val="24"/>
        </w:rPr>
        <w:t xml:space="preserve"> </w:t>
      </w:r>
      <w:r w:rsidRPr="00816BF3">
        <w:rPr>
          <w:rFonts w:ascii="Arial" w:hAnsi="Arial" w:cs="Arial"/>
          <w:sz w:val="24"/>
          <w:szCs w:val="24"/>
        </w:rPr>
        <w:t xml:space="preserve">wskazaniom występującym w </w:t>
      </w:r>
      <w:r w:rsidRPr="00110FEE">
        <w:rPr>
          <w:rFonts w:ascii="Arial" w:hAnsi="Arial" w:cs="Arial"/>
          <w:sz w:val="24"/>
          <w:szCs w:val="24"/>
        </w:rPr>
        <w:t xml:space="preserve">opisie przedmiotu zamówienia towarzyszą wyrazy „lub równoważny”, co oznacza, że dopuszcza się zastosowanie urządzeń i materiałów nie gorszych niż opisywane, tj. spełniających wymagania techniczne, funkcjonalne i jakościowe co najmniej takie, jak wskazane lub lepsze. </w:t>
      </w:r>
    </w:p>
    <w:p w:rsidR="00D4028C" w:rsidRPr="00110FEE" w:rsidRDefault="00D4028C" w:rsidP="00D40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D4028C" w:rsidRPr="00110FEE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0FEE">
        <w:rPr>
          <w:rFonts w:ascii="Arial" w:eastAsia="Times New Roman" w:hAnsi="Arial" w:cs="Arial"/>
          <w:b/>
          <w:sz w:val="24"/>
          <w:szCs w:val="24"/>
          <w:lang w:eastAsia="pl-PL"/>
        </w:rPr>
        <w:t>IV.</w:t>
      </w:r>
    </w:p>
    <w:p w:rsidR="00571F46" w:rsidRPr="00110FEE" w:rsidRDefault="00571F46" w:rsidP="00571F46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r w:rsidRPr="00110FEE">
        <w:rPr>
          <w:rFonts w:ascii="Arial" w:eastAsia="Times New Roman" w:hAnsi="Arial" w:cs="Arial"/>
          <w:sz w:val="24"/>
          <w:szCs w:val="24"/>
          <w:lang w:eastAsia="pl-PL"/>
        </w:rPr>
        <w:t>Wszystkie urządzenia muszą charakteryzować się parametrami bezpieczeństwa, wytrzymałości i trwałości właściwymi z uwagi na ich przeznaczenie oraz muszą posiadać niezbędne atesty</w:t>
      </w:r>
      <w:r w:rsidR="00C73602" w:rsidRPr="00110FEE">
        <w:rPr>
          <w:rFonts w:ascii="Arial" w:eastAsia="Times New Roman" w:hAnsi="Arial" w:cs="Arial"/>
          <w:sz w:val="24"/>
          <w:szCs w:val="24"/>
          <w:lang w:eastAsia="pl-PL"/>
        </w:rPr>
        <w:t>/</w:t>
      </w:r>
      <w:r w:rsidRPr="00110FEE">
        <w:rPr>
          <w:rFonts w:ascii="Arial" w:eastAsia="Times New Roman" w:hAnsi="Arial" w:cs="Arial"/>
          <w:sz w:val="24"/>
          <w:szCs w:val="24"/>
          <w:lang w:eastAsia="pl-PL"/>
        </w:rPr>
        <w:t xml:space="preserve">certyfikaty zgodne z przepisami i normami </w:t>
      </w:r>
      <w:r w:rsidRPr="00110FEE">
        <w:rPr>
          <w:rFonts w:ascii="Arial" w:eastAsia="Times New Roman" w:hAnsi="Arial" w:cs="Arial"/>
          <w:sz w:val="24"/>
          <w:szCs w:val="24"/>
        </w:rPr>
        <w:t>określonymi w prawie polskim i europejskim</w:t>
      </w:r>
      <w:r w:rsidR="00296130" w:rsidRPr="00110FEE">
        <w:rPr>
          <w:rFonts w:ascii="Arial" w:eastAsia="Times New Roman" w:hAnsi="Arial" w:cs="Arial"/>
          <w:sz w:val="24"/>
          <w:szCs w:val="24"/>
        </w:rPr>
        <w:t xml:space="preserve">. </w:t>
      </w:r>
    </w:p>
    <w:p w:rsidR="00D4028C" w:rsidRPr="00110FEE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l-PL"/>
        </w:rPr>
      </w:pPr>
    </w:p>
    <w:p w:rsidR="00D4028C" w:rsidRPr="00110FEE" w:rsidRDefault="00D4028C" w:rsidP="00296130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110FEE">
        <w:rPr>
          <w:rFonts w:ascii="Arial" w:eastAsia="Times New Roman" w:hAnsi="Arial" w:cs="Arial"/>
          <w:b/>
          <w:sz w:val="24"/>
          <w:szCs w:val="24"/>
          <w:lang w:eastAsia="pl-PL"/>
        </w:rPr>
        <w:t>V.</w:t>
      </w:r>
    </w:p>
    <w:p w:rsidR="00D4028C" w:rsidRPr="00110FEE" w:rsidRDefault="00D4028C" w:rsidP="00296130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sz w:val="24"/>
          <w:szCs w:val="24"/>
        </w:rPr>
      </w:pPr>
      <w:r w:rsidRPr="00110FEE">
        <w:rPr>
          <w:rFonts w:ascii="Arial" w:eastAsia="Calibri" w:hAnsi="Arial" w:cs="Arial"/>
          <w:sz w:val="24"/>
          <w:szCs w:val="24"/>
        </w:rPr>
        <w:t xml:space="preserve">Miejsce realizacji zadnia: </w:t>
      </w:r>
    </w:p>
    <w:p w:rsidR="00D4028C" w:rsidRPr="00110FEE" w:rsidRDefault="00D4028C" w:rsidP="0029613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Arial" w:eastAsia="Calibri" w:hAnsi="Arial" w:cs="Arial"/>
          <w:bCs/>
          <w:sz w:val="24"/>
          <w:szCs w:val="24"/>
        </w:rPr>
      </w:pPr>
      <w:r w:rsidRPr="00110FEE">
        <w:rPr>
          <w:rFonts w:ascii="Arial" w:eastAsia="Calibri" w:hAnsi="Arial" w:cs="Arial"/>
          <w:sz w:val="24"/>
          <w:szCs w:val="24"/>
        </w:rPr>
        <w:t xml:space="preserve">- </w:t>
      </w:r>
      <w:r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ul. Powstańców Wielkopolskich 103 b, 63-840 Krobia, </w:t>
      </w:r>
      <w:r w:rsidRPr="00110FEE">
        <w:rPr>
          <w:rFonts w:ascii="Arial" w:eastAsia="Calibri" w:hAnsi="Arial" w:cs="Arial"/>
          <w:bCs/>
          <w:sz w:val="24"/>
          <w:szCs w:val="24"/>
        </w:rPr>
        <w:t>działka gminna nr 1534/4, obręb ewidencyjny 0001 Krobia.</w:t>
      </w:r>
    </w:p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  <w:r w:rsidRPr="00110FEE">
        <w:rPr>
          <w:rFonts w:ascii="Arial" w:eastAsia="Calibri" w:hAnsi="Arial" w:cs="Arial"/>
          <w:bCs/>
          <w:sz w:val="24"/>
          <w:szCs w:val="24"/>
        </w:rPr>
        <w:t xml:space="preserve">- przy budynku Żłobka Gminnego  </w:t>
      </w:r>
    </w:p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</w:p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110FEE">
        <w:rPr>
          <w:rFonts w:ascii="Arial" w:hAnsi="Arial" w:cs="Arial"/>
          <w:b/>
          <w:bCs/>
          <w:sz w:val="24"/>
          <w:szCs w:val="24"/>
        </w:rPr>
        <w:t>V</w:t>
      </w:r>
    </w:p>
    <w:p w:rsidR="00D4028C" w:rsidRPr="00110FEE" w:rsidRDefault="00D4028C" w:rsidP="00D4028C">
      <w:pPr>
        <w:spacing w:after="0" w:line="240" w:lineRule="auto"/>
        <w:jc w:val="both"/>
        <w:rPr>
          <w:rFonts w:ascii="Arial" w:eastAsia="Times New Roman" w:hAnsi="Arial" w:cs="Arial"/>
          <w:bCs/>
          <w:sz w:val="24"/>
          <w:szCs w:val="24"/>
          <w:lang w:eastAsia="pl-PL"/>
        </w:rPr>
      </w:pPr>
      <w:bookmarkStart w:id="20" w:name="_Hlk26701880"/>
      <w:r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>Montaż urządzeń</w:t>
      </w:r>
      <w:r w:rsidR="00844C4D"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 (dotyczy urządzeń o numerach od 1 do </w:t>
      </w:r>
      <w:r w:rsidR="008337C6"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>7</w:t>
      </w:r>
      <w:r w:rsidR="00844C4D"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) </w:t>
      </w:r>
      <w:r w:rsidRPr="00110FEE">
        <w:rPr>
          <w:rFonts w:ascii="Arial" w:eastAsia="Times New Roman" w:hAnsi="Arial" w:cs="Arial"/>
          <w:bCs/>
          <w:sz w:val="24"/>
          <w:szCs w:val="24"/>
          <w:lang w:eastAsia="pl-PL"/>
        </w:rPr>
        <w:t xml:space="preserve">zostanie wykonany zgodnie z zachowaniem strefy bezpieczeństwa między nimi. </w:t>
      </w:r>
    </w:p>
    <w:bookmarkEnd w:id="20"/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Cs/>
          <w:sz w:val="24"/>
          <w:szCs w:val="24"/>
        </w:rPr>
      </w:pPr>
    </w:p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contextualSpacing/>
        <w:rPr>
          <w:rFonts w:ascii="Arial" w:eastAsia="Calibri" w:hAnsi="Arial" w:cs="Arial"/>
          <w:b/>
          <w:sz w:val="24"/>
          <w:szCs w:val="24"/>
        </w:rPr>
      </w:pPr>
      <w:r w:rsidRPr="00110FEE">
        <w:rPr>
          <w:rFonts w:ascii="Arial" w:eastAsia="Calibri" w:hAnsi="Arial" w:cs="Arial"/>
          <w:b/>
          <w:sz w:val="24"/>
          <w:szCs w:val="24"/>
        </w:rPr>
        <w:t>VI.</w:t>
      </w:r>
    </w:p>
    <w:p w:rsidR="00D4028C" w:rsidRPr="00110FEE" w:rsidRDefault="00D4028C" w:rsidP="00D402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110FEE">
        <w:rPr>
          <w:rFonts w:ascii="Arial" w:hAnsi="Arial" w:cs="Arial"/>
          <w:sz w:val="24"/>
          <w:szCs w:val="24"/>
        </w:rPr>
        <w:t>Nawierzchnia:</w:t>
      </w:r>
      <w:r w:rsidRPr="00110FEE">
        <w:rPr>
          <w:rFonts w:ascii="Arial" w:hAnsi="Arial" w:cs="Arial"/>
          <w:b/>
          <w:bCs/>
          <w:sz w:val="24"/>
          <w:szCs w:val="24"/>
        </w:rPr>
        <w:t xml:space="preserve"> </w:t>
      </w:r>
      <w:r w:rsidRPr="00110FEE">
        <w:rPr>
          <w:rFonts w:ascii="Arial" w:hAnsi="Arial" w:cs="Arial"/>
          <w:sz w:val="24"/>
          <w:szCs w:val="24"/>
          <w:u w:val="single"/>
        </w:rPr>
        <w:t>nawierzchnia jest przygotowana</w:t>
      </w:r>
      <w:r w:rsidRPr="00110FEE">
        <w:rPr>
          <w:rFonts w:ascii="Arial" w:hAnsi="Arial" w:cs="Arial"/>
          <w:sz w:val="24"/>
          <w:szCs w:val="24"/>
        </w:rPr>
        <w:t xml:space="preserve"> z piasku zagęszczonego grubości minimum 30 cm, (po usunięciu warstwy humusu), piasek płukany, frakcja 0-2 mm, kolor biały.</w:t>
      </w:r>
    </w:p>
    <w:p w:rsidR="00D4028C" w:rsidRPr="00734DFB" w:rsidRDefault="00D4028C" w:rsidP="00D40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2C32FF" w:rsidRDefault="002C32FF" w:rsidP="002C3B33">
      <w:pPr>
        <w:rPr>
          <w:rFonts w:ascii="Arial" w:hAnsi="Arial" w:cs="Arial"/>
          <w:sz w:val="24"/>
          <w:szCs w:val="24"/>
        </w:rPr>
      </w:pPr>
    </w:p>
    <w:p w:rsidR="002C32FF" w:rsidRPr="00AA38B4" w:rsidRDefault="002C32FF" w:rsidP="002C3B33">
      <w:pPr>
        <w:rPr>
          <w:rFonts w:ascii="Arial" w:hAnsi="Arial" w:cs="Arial"/>
          <w:sz w:val="24"/>
          <w:szCs w:val="24"/>
        </w:rPr>
      </w:pPr>
    </w:p>
    <w:sectPr w:rsidR="002C32FF" w:rsidRPr="00AA38B4">
      <w:headerReference w:type="default" r:id="rId17"/>
      <w:footerReference w:type="default" r:id="rId1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A1988" w:rsidRDefault="00DA1988" w:rsidP="00E81592">
      <w:pPr>
        <w:spacing w:after="0" w:line="240" w:lineRule="auto"/>
      </w:pPr>
      <w:r>
        <w:separator/>
      </w:r>
    </w:p>
  </w:endnote>
  <w:endnote w:type="continuationSeparator" w:id="0">
    <w:p w:rsidR="00DA1988" w:rsidRDefault="00DA1988" w:rsidP="00E81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,Bold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49533021"/>
      <w:docPartObj>
        <w:docPartGallery w:val="Page Numbers (Bottom of Page)"/>
        <w:docPartUnique/>
      </w:docPartObj>
    </w:sdtPr>
    <w:sdtEndPr/>
    <w:sdtContent>
      <w:p w:rsidR="00110FEE" w:rsidRPr="00110FEE" w:rsidRDefault="00110FEE" w:rsidP="00110FEE">
        <w:pPr>
          <w:pStyle w:val="Stopka"/>
          <w:jc w:val="center"/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</w:pPr>
        <w:r w:rsidRPr="00110FEE">
          <w:rPr>
            <w:rFonts w:ascii="Times New Roman" w:eastAsia="Times New Roman" w:hAnsi="Times New Roman" w:cs="Times New Roman"/>
            <w:i/>
            <w:iCs/>
            <w:sz w:val="18"/>
            <w:szCs w:val="18"/>
            <w:lang w:eastAsia="pl-PL"/>
          </w:rPr>
          <w:t>”Radosny Maluch”- pierwszy żłobek w Krobi</w:t>
        </w:r>
        <w:r w:rsidRPr="00110FEE">
          <w:rPr>
            <w:rFonts w:ascii="Times New Roman" w:eastAsia="Times New Roman" w:hAnsi="Times New Roman" w:cs="Times New Roman"/>
            <w:sz w:val="18"/>
            <w:szCs w:val="18"/>
            <w:lang w:eastAsia="pl-PL"/>
          </w:rPr>
          <w:t xml:space="preserve"> - RPWP.06.04.01-30-0076/19</w:t>
        </w:r>
      </w:p>
      <w:p w:rsidR="00110FEE" w:rsidRDefault="00110FEE" w:rsidP="00110FEE">
        <w:pPr>
          <w:jc w:val="center"/>
        </w:pPr>
      </w:p>
      <w:p w:rsidR="004A0A3B" w:rsidRDefault="00110FEE">
        <w:pPr>
          <w:pStyle w:val="Stopka"/>
          <w:jc w:val="right"/>
        </w:pPr>
      </w:p>
    </w:sdtContent>
  </w:sdt>
  <w:p w:rsidR="004A0A3B" w:rsidRDefault="004A0A3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A1988" w:rsidRDefault="00DA1988" w:rsidP="00E81592">
      <w:pPr>
        <w:spacing w:after="0" w:line="240" w:lineRule="auto"/>
      </w:pPr>
      <w:r>
        <w:separator/>
      </w:r>
    </w:p>
  </w:footnote>
  <w:footnote w:type="continuationSeparator" w:id="0">
    <w:p w:rsidR="00DA1988" w:rsidRDefault="00DA1988" w:rsidP="00E81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34A4" w:rsidRDefault="00E90821">
    <w:pPr>
      <w:pStyle w:val="Nagwek"/>
    </w:pPr>
    <w:r>
      <w:rPr>
        <w:noProof/>
        <w:lang w:eastAsia="pl-PL"/>
      </w:rPr>
      <w:drawing>
        <wp:inline distT="0" distB="0" distL="0" distR="0" wp14:anchorId="55C2A6AC" wp14:editId="2780EF60">
          <wp:extent cx="5760720" cy="590355"/>
          <wp:effectExtent l="0" t="0" r="0" b="635"/>
          <wp:docPr id="17" name="Obraz 1" descr="\\UMSERVER\RedirectedFolders\dbiernat\Desktop\PR\Zestawienia logotypów\EFS_Samorzad_kolor-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UMSERVER\RedirectedFolders\dbiernat\Desktop\PR\Zestawienia logotypów\EFS_Samorzad_kolor-P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03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62794D"/>
    <w:multiLevelType w:val="hybridMultilevel"/>
    <w:tmpl w:val="FA540642"/>
    <w:lvl w:ilvl="0" w:tplc="0415000F">
      <w:start w:val="1"/>
      <w:numFmt w:val="decimal"/>
      <w:lvlText w:val="%1."/>
      <w:lvlJc w:val="left"/>
      <w:pPr>
        <w:ind w:left="-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" w15:restartNumberingAfterBreak="0">
    <w:nsid w:val="132C3224"/>
    <w:multiLevelType w:val="hybridMultilevel"/>
    <w:tmpl w:val="E9364FC8"/>
    <w:lvl w:ilvl="0" w:tplc="31D410D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67A76EC"/>
    <w:multiLevelType w:val="hybridMultilevel"/>
    <w:tmpl w:val="68040014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9543FCE"/>
    <w:multiLevelType w:val="hybridMultilevel"/>
    <w:tmpl w:val="AC6297F0"/>
    <w:lvl w:ilvl="0" w:tplc="31D410D8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4CA75AAC"/>
    <w:multiLevelType w:val="hybridMultilevel"/>
    <w:tmpl w:val="70AC020A"/>
    <w:lvl w:ilvl="0" w:tplc="C38AFE6E">
      <w:start w:val="1"/>
      <w:numFmt w:val="decimal"/>
      <w:lvlText w:val="%1."/>
      <w:lvlJc w:val="left"/>
      <w:pPr>
        <w:ind w:left="720" w:hanging="360"/>
      </w:pPr>
      <w:rPr>
        <w:rFonts w:ascii="Calibri,Bold" w:hAnsi="Calibri,Bold" w:cs="Calibri,Bold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955F66"/>
    <w:multiLevelType w:val="hybridMultilevel"/>
    <w:tmpl w:val="484ABA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8B4706"/>
    <w:multiLevelType w:val="hybridMultilevel"/>
    <w:tmpl w:val="650A8598"/>
    <w:lvl w:ilvl="0" w:tplc="F2F093B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D4F4B6C"/>
    <w:multiLevelType w:val="hybridMultilevel"/>
    <w:tmpl w:val="5CE4F71E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E0E65B0"/>
    <w:multiLevelType w:val="hybridMultilevel"/>
    <w:tmpl w:val="FA2894D4"/>
    <w:lvl w:ilvl="0" w:tplc="F2F093BE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7073333E"/>
    <w:multiLevelType w:val="hybridMultilevel"/>
    <w:tmpl w:val="1032C4EC"/>
    <w:lvl w:ilvl="0" w:tplc="593CE482">
      <w:start w:val="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F1B7469"/>
    <w:multiLevelType w:val="hybridMultilevel"/>
    <w:tmpl w:val="1982E298"/>
    <w:lvl w:ilvl="0" w:tplc="58D6653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FEA0DA5"/>
    <w:multiLevelType w:val="hybridMultilevel"/>
    <w:tmpl w:val="3D507696"/>
    <w:lvl w:ilvl="0" w:tplc="F21E1682">
      <w:start w:val="8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10"/>
  </w:num>
  <w:num w:numId="8">
    <w:abstractNumId w:val="11"/>
  </w:num>
  <w:num w:numId="9">
    <w:abstractNumId w:val="7"/>
  </w:num>
  <w:num w:numId="10">
    <w:abstractNumId w:val="2"/>
  </w:num>
  <w:num w:numId="11">
    <w:abstractNumId w:val="9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74"/>
    <w:rsid w:val="000303C7"/>
    <w:rsid w:val="0009071F"/>
    <w:rsid w:val="000B778D"/>
    <w:rsid w:val="000E1532"/>
    <w:rsid w:val="000E76A3"/>
    <w:rsid w:val="00110FEE"/>
    <w:rsid w:val="0011489B"/>
    <w:rsid w:val="00126DC1"/>
    <w:rsid w:val="00130DE5"/>
    <w:rsid w:val="0013361B"/>
    <w:rsid w:val="00161CA2"/>
    <w:rsid w:val="00171A19"/>
    <w:rsid w:val="001C32EF"/>
    <w:rsid w:val="001E4F5D"/>
    <w:rsid w:val="001F4530"/>
    <w:rsid w:val="002334A4"/>
    <w:rsid w:val="002808F9"/>
    <w:rsid w:val="00296130"/>
    <w:rsid w:val="002A39C2"/>
    <w:rsid w:val="002C32FF"/>
    <w:rsid w:val="002C3B33"/>
    <w:rsid w:val="002D2562"/>
    <w:rsid w:val="002E6E3D"/>
    <w:rsid w:val="003433A4"/>
    <w:rsid w:val="003476A8"/>
    <w:rsid w:val="00350239"/>
    <w:rsid w:val="00350D55"/>
    <w:rsid w:val="003522DA"/>
    <w:rsid w:val="00352392"/>
    <w:rsid w:val="003629DF"/>
    <w:rsid w:val="00394BFD"/>
    <w:rsid w:val="003C35BF"/>
    <w:rsid w:val="003C52AE"/>
    <w:rsid w:val="003E7051"/>
    <w:rsid w:val="003E76F9"/>
    <w:rsid w:val="003F1650"/>
    <w:rsid w:val="003F5613"/>
    <w:rsid w:val="00400C4F"/>
    <w:rsid w:val="004301D1"/>
    <w:rsid w:val="0043068B"/>
    <w:rsid w:val="00436F86"/>
    <w:rsid w:val="0046655A"/>
    <w:rsid w:val="00467950"/>
    <w:rsid w:val="004709C7"/>
    <w:rsid w:val="004A0A3B"/>
    <w:rsid w:val="004A70F1"/>
    <w:rsid w:val="004C5F8B"/>
    <w:rsid w:val="00553888"/>
    <w:rsid w:val="00571F46"/>
    <w:rsid w:val="005B1542"/>
    <w:rsid w:val="005B788A"/>
    <w:rsid w:val="005C3DBC"/>
    <w:rsid w:val="005F000C"/>
    <w:rsid w:val="005F4BF8"/>
    <w:rsid w:val="00610594"/>
    <w:rsid w:val="00620964"/>
    <w:rsid w:val="00655290"/>
    <w:rsid w:val="006624D5"/>
    <w:rsid w:val="00685B3D"/>
    <w:rsid w:val="00686AD8"/>
    <w:rsid w:val="00694977"/>
    <w:rsid w:val="006C29F3"/>
    <w:rsid w:val="00734DFB"/>
    <w:rsid w:val="00744BBE"/>
    <w:rsid w:val="00783699"/>
    <w:rsid w:val="00786201"/>
    <w:rsid w:val="007A2892"/>
    <w:rsid w:val="007A2B2A"/>
    <w:rsid w:val="007B51EC"/>
    <w:rsid w:val="00816BF3"/>
    <w:rsid w:val="008337C6"/>
    <w:rsid w:val="00844C4D"/>
    <w:rsid w:val="00865E5D"/>
    <w:rsid w:val="00866F74"/>
    <w:rsid w:val="00885D48"/>
    <w:rsid w:val="0088621A"/>
    <w:rsid w:val="00886761"/>
    <w:rsid w:val="008977E6"/>
    <w:rsid w:val="008A250D"/>
    <w:rsid w:val="00916CBF"/>
    <w:rsid w:val="00927587"/>
    <w:rsid w:val="009429C6"/>
    <w:rsid w:val="009550CD"/>
    <w:rsid w:val="009700E7"/>
    <w:rsid w:val="009A6F42"/>
    <w:rsid w:val="009D075C"/>
    <w:rsid w:val="009D719F"/>
    <w:rsid w:val="009E3499"/>
    <w:rsid w:val="009F0999"/>
    <w:rsid w:val="00A00175"/>
    <w:rsid w:val="00A05ADC"/>
    <w:rsid w:val="00A572A0"/>
    <w:rsid w:val="00A76617"/>
    <w:rsid w:val="00A7774D"/>
    <w:rsid w:val="00A87423"/>
    <w:rsid w:val="00AA38B4"/>
    <w:rsid w:val="00AC152B"/>
    <w:rsid w:val="00AC7E72"/>
    <w:rsid w:val="00AD7162"/>
    <w:rsid w:val="00AE6993"/>
    <w:rsid w:val="00AF2392"/>
    <w:rsid w:val="00B02A8C"/>
    <w:rsid w:val="00B66B21"/>
    <w:rsid w:val="00B670AE"/>
    <w:rsid w:val="00B7210F"/>
    <w:rsid w:val="00B80AED"/>
    <w:rsid w:val="00B90A99"/>
    <w:rsid w:val="00B93D7C"/>
    <w:rsid w:val="00BA6216"/>
    <w:rsid w:val="00BB402A"/>
    <w:rsid w:val="00BB44C0"/>
    <w:rsid w:val="00BE10C9"/>
    <w:rsid w:val="00C37046"/>
    <w:rsid w:val="00C40AB9"/>
    <w:rsid w:val="00C41F32"/>
    <w:rsid w:val="00C73602"/>
    <w:rsid w:val="00C803AB"/>
    <w:rsid w:val="00C969F4"/>
    <w:rsid w:val="00D209CB"/>
    <w:rsid w:val="00D26C21"/>
    <w:rsid w:val="00D4009F"/>
    <w:rsid w:val="00D4028C"/>
    <w:rsid w:val="00D76338"/>
    <w:rsid w:val="00D767FA"/>
    <w:rsid w:val="00D978F2"/>
    <w:rsid w:val="00DA1988"/>
    <w:rsid w:val="00DD3CC7"/>
    <w:rsid w:val="00DE5742"/>
    <w:rsid w:val="00E32F2E"/>
    <w:rsid w:val="00E66528"/>
    <w:rsid w:val="00E716A3"/>
    <w:rsid w:val="00E73682"/>
    <w:rsid w:val="00E81592"/>
    <w:rsid w:val="00E90821"/>
    <w:rsid w:val="00EA2EA6"/>
    <w:rsid w:val="00ED596E"/>
    <w:rsid w:val="00EE41C4"/>
    <w:rsid w:val="00F235F2"/>
    <w:rsid w:val="00F63AAC"/>
    <w:rsid w:val="00FF1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6131235"/>
  <w15:docId w15:val="{10353414-4531-4568-833A-42A9BB933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66F7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1592"/>
  </w:style>
  <w:style w:type="paragraph" w:styleId="Stopka">
    <w:name w:val="footer"/>
    <w:basedOn w:val="Normalny"/>
    <w:link w:val="StopkaZnak"/>
    <w:uiPriority w:val="99"/>
    <w:unhideWhenUsed/>
    <w:rsid w:val="00E81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81592"/>
  </w:style>
  <w:style w:type="paragraph" w:styleId="Tekstdymka">
    <w:name w:val="Balloon Text"/>
    <w:basedOn w:val="Normalny"/>
    <w:link w:val="TekstdymkaZnak"/>
    <w:uiPriority w:val="99"/>
    <w:semiHidden/>
    <w:unhideWhenUsed/>
    <w:rsid w:val="001148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1489B"/>
    <w:rPr>
      <w:rFonts w:ascii="Segoe UI" w:hAnsi="Segoe UI" w:cs="Segoe UI"/>
      <w:sz w:val="18"/>
      <w:szCs w:val="18"/>
    </w:rPr>
  </w:style>
  <w:style w:type="paragraph" w:customStyle="1" w:styleId="p">
    <w:name w:val="p"/>
    <w:basedOn w:val="Normalny"/>
    <w:rsid w:val="004C5F8B"/>
    <w:pPr>
      <w:spacing w:after="0" w:line="276" w:lineRule="auto"/>
    </w:pPr>
    <w:rPr>
      <w:rFonts w:ascii="Arial Narrow" w:hAnsi="Arial Narrow" w:cs="Calibri"/>
      <w:lang w:eastAsia="pl-PL"/>
    </w:rPr>
  </w:style>
  <w:style w:type="paragraph" w:customStyle="1" w:styleId="justify">
    <w:name w:val="justify"/>
    <w:basedOn w:val="Normalny"/>
    <w:rsid w:val="004C5F8B"/>
    <w:pPr>
      <w:spacing w:after="0" w:line="276" w:lineRule="auto"/>
      <w:jc w:val="both"/>
    </w:pPr>
    <w:rPr>
      <w:rFonts w:ascii="Arial Narrow" w:hAnsi="Arial Narrow" w:cs="Calibri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4463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1285</Words>
  <Characters>7710</Characters>
  <Application>Microsoft Office Word</Application>
  <DocSecurity>0</DocSecurity>
  <Lines>64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lburkiewicz</dc:creator>
  <cp:lastModifiedBy>Maciej Smektała</cp:lastModifiedBy>
  <cp:revision>2</cp:revision>
  <cp:lastPrinted>2019-12-10T10:13:00Z</cp:lastPrinted>
  <dcterms:created xsi:type="dcterms:W3CDTF">2019-12-20T12:24:00Z</dcterms:created>
  <dcterms:modified xsi:type="dcterms:W3CDTF">2019-12-20T12:24:00Z</dcterms:modified>
</cp:coreProperties>
</file>