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3D" w:rsidRDefault="000F413D" w:rsidP="00B65BBC">
      <w:pPr>
        <w:pStyle w:val="right"/>
        <w:jc w:val="left"/>
        <w:rPr>
          <w:b/>
        </w:rPr>
      </w:pPr>
    </w:p>
    <w:p w:rsidR="00E54249" w:rsidRPr="004C1474" w:rsidRDefault="00E54249" w:rsidP="00E54249">
      <w:pPr>
        <w:jc w:val="center"/>
        <w:rPr>
          <w:rFonts w:eastAsia="Arial Unicode MS" w:cs="Arial"/>
          <w:b/>
        </w:rPr>
      </w:pPr>
      <w:r w:rsidRPr="004C1474">
        <w:rPr>
          <w:rFonts w:eastAsia="Arial Unicode MS" w:cs="Arial"/>
          <w:b/>
        </w:rPr>
        <w:t>UMOW</w:t>
      </w:r>
      <w:r w:rsidR="001670FE">
        <w:rPr>
          <w:rFonts w:eastAsia="Arial Unicode MS" w:cs="Arial"/>
          <w:b/>
        </w:rPr>
        <w:t>A</w:t>
      </w:r>
      <w:r w:rsidRPr="004C1474">
        <w:rPr>
          <w:rFonts w:eastAsia="Arial Unicode MS" w:cs="Arial"/>
          <w:b/>
        </w:rPr>
        <w:t xml:space="preserve"> O ROBOTY BUDOWLANE</w:t>
      </w:r>
      <w:r w:rsidR="003F0B80" w:rsidRPr="004C1474">
        <w:rPr>
          <w:rFonts w:eastAsia="Arial Unicode MS" w:cs="Arial"/>
          <w:b/>
        </w:rPr>
        <w:t xml:space="preserve"> </w:t>
      </w:r>
      <w:r w:rsidR="003F0B80" w:rsidRPr="004C1474">
        <w:rPr>
          <w:rFonts w:eastAsia="Arial Unicode MS" w:cs="Arial"/>
          <w:b/>
        </w:rPr>
        <w:br/>
      </w:r>
      <w:r w:rsidRPr="004C1474">
        <w:rPr>
          <w:rFonts w:eastAsia="Arial Unicode MS" w:cs="Arial"/>
          <w:b/>
        </w:rPr>
        <w:t>nr umowy</w:t>
      </w:r>
      <w:r w:rsidR="002B2553">
        <w:rPr>
          <w:rFonts w:eastAsia="Arial Unicode MS" w:cs="Arial"/>
          <w:b/>
        </w:rPr>
        <w:t>: 32</w:t>
      </w:r>
      <w:r w:rsidR="001670FE">
        <w:rPr>
          <w:rFonts w:eastAsia="Arial Unicode MS" w:cs="Arial"/>
          <w:b/>
        </w:rPr>
        <w:t>/WO/19</w:t>
      </w:r>
    </w:p>
    <w:p w:rsidR="00E54249" w:rsidRPr="004C1474" w:rsidRDefault="00E54249" w:rsidP="00E54249">
      <w:pPr>
        <w:jc w:val="center"/>
        <w:rPr>
          <w:rFonts w:cs="Arial"/>
          <w:b/>
          <w:bCs/>
          <w:iCs/>
        </w:rPr>
      </w:pPr>
    </w:p>
    <w:p w:rsidR="00E54249" w:rsidRPr="004C1474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4C1474">
        <w:rPr>
          <w:rFonts w:cs="Arial"/>
          <w:bCs/>
          <w:iCs/>
        </w:rPr>
        <w:t>zawarta w dniu</w:t>
      </w:r>
      <w:r w:rsidR="002B2553">
        <w:rPr>
          <w:rFonts w:cs="Arial"/>
          <w:bCs/>
          <w:iCs/>
        </w:rPr>
        <w:t xml:space="preserve"> 27 </w:t>
      </w:r>
      <w:r w:rsidR="001670FE">
        <w:rPr>
          <w:rFonts w:cs="Arial"/>
          <w:bCs/>
          <w:iCs/>
        </w:rPr>
        <w:t>maja</w:t>
      </w:r>
      <w:r w:rsidRPr="004C1474">
        <w:rPr>
          <w:rFonts w:cs="Arial"/>
          <w:bCs/>
          <w:iCs/>
        </w:rPr>
        <w:t xml:space="preserve"> 201</w:t>
      </w:r>
      <w:r w:rsidR="00B0370E">
        <w:rPr>
          <w:rFonts w:cs="Arial"/>
          <w:bCs/>
          <w:iCs/>
        </w:rPr>
        <w:t>9</w:t>
      </w:r>
      <w:r w:rsidRPr="004C1474">
        <w:rPr>
          <w:rFonts w:cs="Arial"/>
          <w:bCs/>
          <w:iCs/>
        </w:rPr>
        <w:t xml:space="preserve"> r. w Krobi (</w:t>
      </w:r>
      <w:r w:rsidR="00C038D6" w:rsidRPr="004C1474">
        <w:rPr>
          <w:rFonts w:cs="Arial"/>
          <w:bCs/>
          <w:iCs/>
        </w:rPr>
        <w:t xml:space="preserve">zwana </w:t>
      </w:r>
      <w:r w:rsidRPr="004C1474">
        <w:rPr>
          <w:rFonts w:cs="Arial"/>
          <w:bCs/>
          <w:iCs/>
        </w:rPr>
        <w:t xml:space="preserve">dalej </w:t>
      </w:r>
      <w:r w:rsidRPr="004C1474">
        <w:rPr>
          <w:rFonts w:cs="Arial"/>
          <w:b/>
          <w:bCs/>
          <w:iCs/>
        </w:rPr>
        <w:t>„Umową”</w:t>
      </w:r>
      <w:r w:rsidRPr="004C1474">
        <w:rPr>
          <w:rFonts w:cs="Arial"/>
          <w:bCs/>
          <w:iCs/>
        </w:rPr>
        <w:t xml:space="preserve">) </w:t>
      </w:r>
    </w:p>
    <w:p w:rsidR="00E54249" w:rsidRPr="0015796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 xml:space="preserve">pomiędzy: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b/>
          <w:bCs/>
          <w:iCs/>
        </w:rPr>
        <w:t>Gminą Krobia</w:t>
      </w:r>
      <w:r w:rsidRPr="00157969">
        <w:rPr>
          <w:rFonts w:cs="Arial"/>
          <w:bCs/>
          <w:iCs/>
        </w:rPr>
        <w:t xml:space="preserve">, </w:t>
      </w:r>
      <w:r>
        <w:rPr>
          <w:rFonts w:cs="Arial"/>
          <w:bCs/>
          <w:iCs/>
        </w:rPr>
        <w:t xml:space="preserve">z siedzibą w Krobi 63-840 </w:t>
      </w:r>
      <w:r w:rsidRPr="00157969">
        <w:rPr>
          <w:rFonts w:cs="Arial"/>
          <w:bCs/>
          <w:iCs/>
        </w:rPr>
        <w:t xml:space="preserve">ul. </w:t>
      </w:r>
      <w:r>
        <w:rPr>
          <w:rFonts w:cs="Arial"/>
          <w:bCs/>
          <w:iCs/>
        </w:rPr>
        <w:t>Rynek 1</w:t>
      </w:r>
      <w:r w:rsidRPr="00157969">
        <w:rPr>
          <w:rFonts w:cs="Arial"/>
          <w:b/>
          <w:bCs/>
          <w:iCs/>
        </w:rPr>
        <w:t xml:space="preserve">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>reprezentowan</w:t>
      </w:r>
      <w:r>
        <w:rPr>
          <w:rFonts w:cs="Arial"/>
          <w:bCs/>
          <w:iCs/>
        </w:rPr>
        <w:t>ą</w:t>
      </w:r>
      <w:r w:rsidRPr="00157969">
        <w:rPr>
          <w:rFonts w:cs="Arial"/>
          <w:bCs/>
          <w:iCs/>
        </w:rPr>
        <w:t xml:space="preserve"> przez</w:t>
      </w:r>
      <w:r>
        <w:rPr>
          <w:rFonts w:cs="Arial"/>
          <w:bCs/>
          <w:iCs/>
        </w:rPr>
        <w:t>:</w:t>
      </w:r>
    </w:p>
    <w:p w:rsidR="00E54249" w:rsidRDefault="00B0370E" w:rsidP="00C16FB2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Łukasza Kubiaka</w:t>
      </w:r>
      <w:r w:rsidR="00E54249" w:rsidRPr="005C526D">
        <w:rPr>
          <w:rFonts w:cs="Arial"/>
          <w:bCs/>
          <w:iCs/>
        </w:rPr>
        <w:t xml:space="preserve"> - Burmistrza Krobi,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5C526D">
        <w:rPr>
          <w:rFonts w:cs="Arial"/>
          <w:bCs/>
          <w:iCs/>
        </w:rPr>
        <w:t>przy</w:t>
      </w:r>
      <w:r>
        <w:rPr>
          <w:rFonts w:cs="Arial"/>
          <w:bCs/>
          <w:iCs/>
        </w:rPr>
        <w:t xml:space="preserve"> kontrasygnacie Skarbnika Gminy </w:t>
      </w:r>
      <w:r w:rsidRPr="005C526D">
        <w:rPr>
          <w:rFonts w:cs="Arial"/>
          <w:bCs/>
          <w:iCs/>
        </w:rPr>
        <w:t xml:space="preserve">Damiana Walczaka </w:t>
      </w:r>
    </w:p>
    <w:p w:rsidR="00D76486" w:rsidRPr="001670FE" w:rsidRDefault="00E54249" w:rsidP="001670FE">
      <w:pPr>
        <w:spacing w:line="240" w:lineRule="auto"/>
        <w:jc w:val="both"/>
        <w:rPr>
          <w:rFonts w:cs="Arial"/>
          <w:bCs/>
          <w:iCs/>
        </w:rPr>
      </w:pPr>
      <w:r w:rsidRPr="00786694">
        <w:rPr>
          <w:rFonts w:cs="Arial"/>
          <w:bCs/>
          <w:iCs/>
        </w:rPr>
        <w:t>zwan</w:t>
      </w:r>
      <w:r w:rsidR="00C038D6" w:rsidRPr="00786694">
        <w:rPr>
          <w:rFonts w:cs="Arial"/>
          <w:bCs/>
          <w:iCs/>
        </w:rPr>
        <w:t>ą</w:t>
      </w:r>
      <w:r w:rsidRPr="00786694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dalej </w:t>
      </w:r>
      <w:r w:rsidRPr="00157969">
        <w:rPr>
          <w:rFonts w:cs="Arial"/>
          <w:b/>
          <w:bCs/>
          <w:iCs/>
        </w:rPr>
        <w:t>„Zamawiającym”</w:t>
      </w:r>
      <w:r w:rsidRPr="00157969">
        <w:rPr>
          <w:rFonts w:cs="Arial"/>
          <w:bCs/>
          <w:iCs/>
        </w:rPr>
        <w:t xml:space="preserve">, </w:t>
      </w:r>
    </w:p>
    <w:p w:rsidR="00E54249" w:rsidRPr="00157969" w:rsidRDefault="00E54249" w:rsidP="00E54249">
      <w:pPr>
        <w:spacing w:after="240"/>
        <w:jc w:val="both"/>
        <w:rPr>
          <w:rFonts w:cs="Arial"/>
          <w:bCs/>
        </w:rPr>
      </w:pPr>
      <w:r w:rsidRPr="00157969">
        <w:rPr>
          <w:rFonts w:cs="Arial"/>
          <w:bCs/>
        </w:rPr>
        <w:t>a</w:t>
      </w:r>
    </w:p>
    <w:p w:rsidR="00E54249" w:rsidRDefault="001670FE" w:rsidP="00E54249">
      <w:pPr>
        <w:jc w:val="both"/>
        <w:rPr>
          <w:rFonts w:cs="Arial"/>
        </w:rPr>
      </w:pPr>
      <w:r>
        <w:rPr>
          <w:rFonts w:cs="Arial"/>
        </w:rPr>
        <w:t>MAT-BUD BZDĘGA SP.J, UL. SZKOLNA 54, 63-830 PĘPOWO NIP 6961527504, REGON 410365193</w:t>
      </w:r>
    </w:p>
    <w:p w:rsidR="001670FE" w:rsidRDefault="001670FE" w:rsidP="00E54249">
      <w:pPr>
        <w:jc w:val="both"/>
        <w:rPr>
          <w:rFonts w:cs="Arial"/>
        </w:rPr>
      </w:pPr>
      <w:r>
        <w:rPr>
          <w:rFonts w:cs="Arial"/>
        </w:rPr>
        <w:t xml:space="preserve">reprezentowaną przez </w:t>
      </w:r>
    </w:p>
    <w:p w:rsidR="001670FE" w:rsidRPr="00157969" w:rsidRDefault="001670FE" w:rsidP="00E54249">
      <w:pPr>
        <w:jc w:val="both"/>
        <w:rPr>
          <w:rFonts w:cs="Arial"/>
          <w:bCs/>
        </w:rPr>
      </w:pPr>
      <w:r>
        <w:rPr>
          <w:rFonts w:cs="Arial"/>
        </w:rPr>
        <w:t xml:space="preserve">Tomasza Bzdęgę – współwłaściciela 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22"/>
          <w:szCs w:val="22"/>
        </w:rPr>
      </w:pPr>
    </w:p>
    <w:p w:rsidR="00E54249" w:rsidRPr="00C572FA" w:rsidRDefault="00E54249" w:rsidP="00C572FA">
      <w:pPr>
        <w:pStyle w:val="Tekstpodstawowywcity"/>
        <w:spacing w:line="240" w:lineRule="auto"/>
        <w:ind w:left="0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zwanym dalej „</w:t>
      </w:r>
      <w:r w:rsidRPr="00157969">
        <w:rPr>
          <w:rFonts w:ascii="Arial Narrow" w:hAnsi="Arial Narrow" w:cs="Arial"/>
          <w:b/>
          <w:bCs/>
          <w:sz w:val="22"/>
          <w:szCs w:val="22"/>
        </w:rPr>
        <w:t>Wykonawcą”,</w:t>
      </w:r>
    </w:p>
    <w:p w:rsidR="00E54249" w:rsidRDefault="00E54249" w:rsidP="00E54249">
      <w:pPr>
        <w:jc w:val="both"/>
        <w:rPr>
          <w:rFonts w:cs="Arial"/>
        </w:rPr>
      </w:pPr>
      <w:r w:rsidRPr="00157969">
        <w:rPr>
          <w:rFonts w:cs="Arial"/>
        </w:rPr>
        <w:t xml:space="preserve">łącznie zwanymi </w:t>
      </w:r>
      <w:r w:rsidRPr="00157969">
        <w:rPr>
          <w:rFonts w:cs="Arial"/>
          <w:b/>
        </w:rPr>
        <w:t>„Stronami”,</w:t>
      </w:r>
    </w:p>
    <w:p w:rsidR="00E54249" w:rsidRDefault="00E54249" w:rsidP="00E54249">
      <w:pPr>
        <w:jc w:val="both"/>
        <w:rPr>
          <w:rFonts w:cs="Arial"/>
        </w:rPr>
      </w:pPr>
    </w:p>
    <w:p w:rsidR="007359D7" w:rsidRDefault="00E54249" w:rsidP="00E54249">
      <w:pPr>
        <w:jc w:val="both"/>
        <w:rPr>
          <w:rFonts w:cs="Arial"/>
        </w:rPr>
      </w:pPr>
      <w:r w:rsidRPr="00157969">
        <w:rPr>
          <w:rFonts w:cs="Arial"/>
        </w:rPr>
        <w:t xml:space="preserve">o następującej treści: </w:t>
      </w: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1</w:t>
      </w:r>
    </w:p>
    <w:p w:rsidR="00E54249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Przedmiot umowy</w:t>
      </w:r>
    </w:p>
    <w:p w:rsidR="00E54249" w:rsidRPr="00157969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D156A2" w:rsidRPr="006E51DE" w:rsidRDefault="00E54249" w:rsidP="006D2C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/>
          <w:sz w:val="22"/>
          <w:szCs w:val="22"/>
        </w:rPr>
        <w:t>Zamawiający powierza do wykonania, a Wykonawca zobowiązuje się do realizacji zadania pod nazwą:</w:t>
      </w:r>
      <w:r w:rsidR="00D156A2" w:rsidRPr="006E51DE">
        <w:rPr>
          <w:rFonts w:ascii="Arial Narrow" w:hAnsi="Arial Narrow"/>
          <w:b/>
          <w:bCs/>
          <w:sz w:val="22"/>
          <w:szCs w:val="22"/>
        </w:rPr>
        <w:t xml:space="preserve"> Utworzenie placówki opieki nad dziećmi do lat 3 „MALUCH+” w Krobi</w:t>
      </w:r>
      <w:r w:rsidR="00120CBB" w:rsidRPr="006E51DE">
        <w:rPr>
          <w:rFonts w:ascii="Arial Narrow" w:hAnsi="Arial Narrow"/>
          <w:b/>
          <w:bCs/>
          <w:sz w:val="22"/>
          <w:szCs w:val="22"/>
        </w:rPr>
        <w:t xml:space="preserve"> </w:t>
      </w:r>
      <w:r w:rsidR="00D156A2" w:rsidRPr="006E51DE">
        <w:rPr>
          <w:rFonts w:ascii="Arial Narrow" w:hAnsi="Arial Narrow"/>
          <w:b/>
          <w:bCs/>
          <w:sz w:val="22"/>
          <w:szCs w:val="22"/>
        </w:rPr>
        <w:t xml:space="preserve">CPV: </w:t>
      </w:r>
      <w:r w:rsidR="00D156A2" w:rsidRPr="006E51DE">
        <w:rPr>
          <w:rFonts w:ascii="Arial Narrow" w:hAnsi="Arial Narrow"/>
          <w:bCs/>
          <w:sz w:val="22"/>
          <w:szCs w:val="22"/>
        </w:rPr>
        <w:t xml:space="preserve">45210000-2, </w:t>
      </w:r>
      <w:r w:rsidR="00D156A2" w:rsidRPr="006E51DE">
        <w:rPr>
          <w:rFonts w:ascii="Arial Narrow" w:hAnsi="Arial Narrow"/>
          <w:sz w:val="22"/>
          <w:szCs w:val="22"/>
        </w:rPr>
        <w:t xml:space="preserve">45233200-1, 45330000-9, 45310000-3. </w:t>
      </w:r>
    </w:p>
    <w:p w:rsidR="00D156A2" w:rsidRPr="006E51DE" w:rsidRDefault="00D156A2" w:rsidP="006D2C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/>
          <w:sz w:val="22"/>
          <w:szCs w:val="22"/>
        </w:rPr>
        <w:t xml:space="preserve">Przedmiotem zadania jest budowa nowego budynku placówki opieki nad dziećmi do lat 3 w Krobi przy ul. Powstańców Wielkopolskich 103 a  (dz.1534/4) </w:t>
      </w:r>
    </w:p>
    <w:p w:rsidR="00D156A2" w:rsidRPr="00AD0659" w:rsidRDefault="00D156A2" w:rsidP="006D2C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/>
          <w:sz w:val="22"/>
          <w:szCs w:val="22"/>
        </w:rPr>
        <w:t>Zakres rzeczowy: roboty ziemne, roboty fundamentowe; roboty murowe; wykonanie pokryć; stolarka; roboty wykończeniowe: malarskie, posadzkowe, okładzinowe i elewacyjne; taras; podest wejściowy z podjazdem dla niepełnosprawnych; utwardzenia wokół budynku; nawierzchnia placu zabaw; instalacja kanalizacji; instalacja wodociągowa; instalacja wentylacji mechanicznej; instalacja centralnego ogrzewania; instalacja gazowa; instalacje elektryczne; instalacja teletechniczna</w:t>
      </w:r>
      <w:r w:rsidR="00AD0659">
        <w:rPr>
          <w:rFonts w:ascii="Arial Narrow" w:hAnsi="Arial Narrow"/>
          <w:sz w:val="22"/>
          <w:szCs w:val="22"/>
        </w:rPr>
        <w:t>.</w:t>
      </w:r>
    </w:p>
    <w:p w:rsidR="00375505" w:rsidRPr="006E51DE" w:rsidRDefault="00375505" w:rsidP="006D2C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E51DE">
        <w:rPr>
          <w:rFonts w:ascii="Arial Narrow" w:hAnsi="Arial Narrow"/>
          <w:sz w:val="22"/>
          <w:szCs w:val="22"/>
        </w:rPr>
        <w:t>Wykonawca zobowiązuje się wykonać wszystkie roboty objęte specyfikacją istotnych warunków zamówienia, ofertą Wykonawcy, obowiązującymi prze</w:t>
      </w:r>
      <w:r w:rsidR="0034197D" w:rsidRPr="006E51DE">
        <w:rPr>
          <w:rFonts w:ascii="Arial Narrow" w:hAnsi="Arial Narrow"/>
          <w:sz w:val="22"/>
          <w:szCs w:val="22"/>
        </w:rPr>
        <w:t>pisami oraz zasadami polskich i </w:t>
      </w:r>
      <w:r w:rsidRPr="006E51DE">
        <w:rPr>
          <w:rFonts w:ascii="Arial Narrow" w:hAnsi="Arial Narrow"/>
          <w:sz w:val="22"/>
          <w:szCs w:val="22"/>
        </w:rPr>
        <w:t xml:space="preserve">branżowych norm. </w:t>
      </w:r>
    </w:p>
    <w:p w:rsidR="00375505" w:rsidRPr="006E51DE" w:rsidRDefault="00375505" w:rsidP="006D2C03">
      <w:pPr>
        <w:numPr>
          <w:ilvl w:val="0"/>
          <w:numId w:val="14"/>
        </w:numPr>
        <w:spacing w:after="0"/>
        <w:ind w:left="714" w:hanging="357"/>
        <w:jc w:val="both"/>
      </w:pPr>
      <w:r w:rsidRPr="006E51DE">
        <w:t>Wykonawca oświadcza, że zadanie będzie wykonywane przy pomocy osób przeszkolonych</w:t>
      </w:r>
      <w:r w:rsidR="00033174" w:rsidRPr="006E51DE">
        <w:t xml:space="preserve"> w </w:t>
      </w:r>
      <w:r w:rsidRPr="006E51DE">
        <w:t>zakresie BHP i PPOŻ.</w:t>
      </w:r>
    </w:p>
    <w:p w:rsidR="00E54249" w:rsidRDefault="00E54249" w:rsidP="006D2C03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0B14E7" w:rsidRPr="006E51DE" w:rsidRDefault="000B14E7" w:rsidP="006D2C03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lastRenderedPageBreak/>
        <w:t>§ 2</w:t>
      </w:r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Termin realizacji</w:t>
      </w:r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6E51DE" w:rsidRDefault="00E54249" w:rsidP="006D2C03">
      <w:pPr>
        <w:pStyle w:val="Tekstpodstawowywcity"/>
        <w:numPr>
          <w:ilvl w:val="0"/>
          <w:numId w:val="6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Wprowadzenie Wykonawcy na plac budowy nastąpi w dniu podpisania umowy.</w:t>
      </w:r>
    </w:p>
    <w:p w:rsidR="00E54249" w:rsidRPr="006E51DE" w:rsidRDefault="00E54249" w:rsidP="006D2C03">
      <w:pPr>
        <w:pStyle w:val="Tekstpodstawowywcit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Termin rozpoczęcia robót ustala się na dzień podpisania umowy.</w:t>
      </w:r>
    </w:p>
    <w:p w:rsidR="00E957E7" w:rsidRPr="006E51DE" w:rsidRDefault="00786694" w:rsidP="006D2C03">
      <w:pPr>
        <w:pStyle w:val="Tekstpodstawowywcit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Termin wykonania</w:t>
      </w:r>
      <w:r w:rsidR="00E957E7" w:rsidRPr="006E51DE">
        <w:rPr>
          <w:rFonts w:ascii="Arial Narrow" w:hAnsi="Arial Narrow" w:cs="Arial"/>
          <w:sz w:val="22"/>
          <w:szCs w:val="22"/>
        </w:rPr>
        <w:t xml:space="preserve"> </w:t>
      </w:r>
      <w:r w:rsidR="00E957E7" w:rsidRPr="00912929">
        <w:rPr>
          <w:rFonts w:ascii="Arial Narrow" w:hAnsi="Arial Narrow" w:cs="Arial"/>
          <w:sz w:val="22"/>
          <w:szCs w:val="22"/>
        </w:rPr>
        <w:t>zamówienia</w:t>
      </w:r>
      <w:r w:rsidR="00912929">
        <w:rPr>
          <w:rFonts w:ascii="Arial Narrow" w:hAnsi="Arial Narrow" w:cs="Arial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 w:cs="Arial"/>
          <w:sz w:val="22"/>
          <w:szCs w:val="22"/>
        </w:rPr>
        <w:t xml:space="preserve">ustala się </w:t>
      </w:r>
      <w:r w:rsidR="0099275A" w:rsidRPr="006E51DE">
        <w:rPr>
          <w:rFonts w:ascii="Arial Narrow" w:hAnsi="Arial Narrow" w:cs="Arial"/>
          <w:sz w:val="22"/>
          <w:szCs w:val="22"/>
        </w:rPr>
        <w:t xml:space="preserve">do </w:t>
      </w:r>
      <w:r w:rsidR="0099275A" w:rsidRPr="002E32D2">
        <w:rPr>
          <w:rFonts w:ascii="Arial Narrow" w:hAnsi="Arial Narrow" w:cs="Arial"/>
          <w:b/>
          <w:sz w:val="22"/>
          <w:szCs w:val="22"/>
          <w:u w:val="single"/>
        </w:rPr>
        <w:t>16 grudnia 2019r.</w:t>
      </w:r>
      <w:r w:rsidR="0099275A" w:rsidRPr="006E51DE">
        <w:rPr>
          <w:rFonts w:ascii="Arial Narrow" w:hAnsi="Arial Narrow" w:cs="Arial"/>
          <w:sz w:val="22"/>
          <w:szCs w:val="22"/>
        </w:rPr>
        <w:t xml:space="preserve"> </w:t>
      </w:r>
    </w:p>
    <w:p w:rsidR="0099275A" w:rsidRPr="006E51DE" w:rsidRDefault="0099275A" w:rsidP="006D2C03">
      <w:pPr>
        <w:pStyle w:val="Tekstpodstawowywcity"/>
        <w:spacing w:line="276" w:lineRule="auto"/>
        <w:ind w:left="719" w:firstLine="0"/>
        <w:rPr>
          <w:rFonts w:ascii="Arial Narrow" w:hAnsi="Arial Narrow" w:cs="Arial"/>
          <w:sz w:val="22"/>
          <w:szCs w:val="22"/>
        </w:rPr>
      </w:pPr>
    </w:p>
    <w:p w:rsidR="00E54249" w:rsidRPr="006E51DE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§ 3</w:t>
      </w:r>
    </w:p>
    <w:p w:rsidR="00E54249" w:rsidRPr="006E51DE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Obowiązki Zamawiającego</w:t>
      </w:r>
    </w:p>
    <w:p w:rsidR="00E54249" w:rsidRPr="006E51DE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6E51DE" w:rsidRDefault="00E54249" w:rsidP="006D2C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Zamawiający zobowiązuje się współdziałać z Wykonawcą przy wykonywaniu Umowy w niezbędnym zakresie. Zamawiający zobowiązuje się w szczególności do dostarczenia Wykonawcy wszelkiej dokumentacji oraz informacji niezbędnej do prawidłowego wykonania Umowy.</w:t>
      </w:r>
    </w:p>
    <w:p w:rsidR="00E54249" w:rsidRPr="006E51DE" w:rsidRDefault="00E54249" w:rsidP="006D2C03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Zamawiający zobowiązuje się do pisemnego przekazania Wykonawcy placu budowy w terminie określonym w § 2 ust.1 Umowy.</w:t>
      </w:r>
    </w:p>
    <w:p w:rsidR="00E54249" w:rsidRPr="006E51DE" w:rsidRDefault="00E54249" w:rsidP="006D2C03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 xml:space="preserve">Z tytułu realizacji Umowy Zamawiający zapłaci Wykonawcy wynagrodzenie na zasadach i w terminach określonych w § 5 Umowy. </w:t>
      </w:r>
    </w:p>
    <w:p w:rsidR="00E54249" w:rsidRPr="006E51DE" w:rsidRDefault="00E54249" w:rsidP="006D2C03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Zamawiający dokona odbioru robót na zasadach</w:t>
      </w:r>
      <w:r w:rsidR="00BE02D0" w:rsidRPr="006E51DE">
        <w:rPr>
          <w:rFonts w:ascii="Arial Narrow" w:hAnsi="Arial Narrow" w:cs="Arial"/>
          <w:sz w:val="22"/>
          <w:szCs w:val="22"/>
        </w:rPr>
        <w:t xml:space="preserve"> i w terminach określonych w § 7</w:t>
      </w:r>
      <w:r w:rsidRPr="006E51DE">
        <w:rPr>
          <w:rFonts w:ascii="Arial Narrow" w:hAnsi="Arial Narrow" w:cs="Arial"/>
          <w:sz w:val="22"/>
          <w:szCs w:val="22"/>
        </w:rPr>
        <w:t xml:space="preserve"> Umowy.</w:t>
      </w:r>
    </w:p>
    <w:p w:rsidR="002C6DCD" w:rsidRPr="006E51DE" w:rsidRDefault="002C6DCD" w:rsidP="006D2C03">
      <w:pPr>
        <w:pStyle w:val="Tekstpodstawowywcity"/>
        <w:spacing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§ 4</w:t>
      </w:r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Obowiązki Wykonawcy</w:t>
      </w:r>
    </w:p>
    <w:p w:rsidR="00E54249" w:rsidRPr="006E51D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6E51DE" w:rsidRDefault="00E54249" w:rsidP="006D2C0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Wykonawca zobowiązuje się wykonać przedmiot Umowy, o którym mowa w § 1</w:t>
      </w:r>
      <w:r w:rsidR="004A355C" w:rsidRPr="006E51DE">
        <w:rPr>
          <w:rFonts w:ascii="Arial Narrow" w:hAnsi="Arial Narrow" w:cs="Arial"/>
          <w:sz w:val="22"/>
          <w:szCs w:val="22"/>
        </w:rPr>
        <w:t xml:space="preserve"> </w:t>
      </w:r>
      <w:r w:rsidRPr="006E51DE">
        <w:rPr>
          <w:rFonts w:ascii="Arial Narrow" w:hAnsi="Arial Narrow" w:cs="Arial"/>
          <w:sz w:val="22"/>
          <w:szCs w:val="22"/>
        </w:rPr>
        <w:t xml:space="preserve">z materiałów i urządzeń własnych. Materiały użyte do realizacji przedmiotu Umowy muszą być dopuszczone do obrotu powszechnego lub jednostkowego stosowania w budownictwie zgodnie z art. 10 ustawy Prawo budowlane. </w:t>
      </w:r>
    </w:p>
    <w:p w:rsidR="00E54249" w:rsidRPr="006E51DE" w:rsidRDefault="00E54249" w:rsidP="006D2C0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Wykonawca ponosi pełną odpowiedzialność za zapewnienie i przestrzeganie warunków bezpieczeństwa w czasie wykonywania prac.</w:t>
      </w:r>
    </w:p>
    <w:p w:rsidR="00E54249" w:rsidRPr="006E51DE" w:rsidRDefault="00E54249" w:rsidP="006D2C0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>Wykonawca zobowiązuje się zabezpieczyć teren robót przez cały czas realizacji przedmiotu Umowy. Po zakończeniu robót Wykonawca zobowiązany jest uporządkować teren budowy i przekazać go Zamawiającemu w terminie ustalonym do odbioru robót.</w:t>
      </w:r>
    </w:p>
    <w:p w:rsidR="009363C6" w:rsidRPr="006E51DE" w:rsidRDefault="00E54249" w:rsidP="006D2C03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 xml:space="preserve">Wykonawca ponosi odpowiedzialność wobec Zamawiającego i osób trzecich za szkody powstałe </w:t>
      </w:r>
      <w:r w:rsidRPr="006E51DE">
        <w:rPr>
          <w:rFonts w:ascii="Arial Narrow" w:hAnsi="Arial Narrow" w:cs="Arial"/>
          <w:sz w:val="22"/>
          <w:szCs w:val="22"/>
        </w:rPr>
        <w:br/>
        <w:t>w trakcie realizacji Umowy.</w:t>
      </w:r>
    </w:p>
    <w:p w:rsidR="003719FD" w:rsidRPr="006E51DE" w:rsidRDefault="00E54249" w:rsidP="006D2C03">
      <w:pPr>
        <w:pStyle w:val="Tekstpodstawowywcity"/>
        <w:widowControl w:val="0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ascii="Arial Narrow" w:hAnsi="Arial Narrow"/>
          <w:spacing w:val="-5"/>
          <w:sz w:val="22"/>
          <w:szCs w:val="22"/>
        </w:rPr>
      </w:pPr>
      <w:r w:rsidRPr="006E51DE">
        <w:rPr>
          <w:rFonts w:ascii="Arial Narrow" w:hAnsi="Arial Narrow"/>
          <w:spacing w:val="4"/>
          <w:sz w:val="22"/>
          <w:szCs w:val="22"/>
        </w:rPr>
        <w:t>W</w:t>
      </w:r>
      <w:r w:rsidRPr="006E51DE">
        <w:rPr>
          <w:rFonts w:ascii="Arial Narrow" w:hAnsi="Arial Narrow"/>
          <w:spacing w:val="-7"/>
          <w:sz w:val="22"/>
          <w:szCs w:val="22"/>
        </w:rPr>
        <w:t>y</w:t>
      </w:r>
      <w:r w:rsidRPr="006E51DE">
        <w:rPr>
          <w:rFonts w:ascii="Arial Narrow" w:hAnsi="Arial Narrow"/>
          <w:sz w:val="22"/>
          <w:szCs w:val="22"/>
        </w:rPr>
        <w:t>ko</w:t>
      </w:r>
      <w:r w:rsidRPr="006E51DE">
        <w:rPr>
          <w:rFonts w:ascii="Arial Narrow" w:hAnsi="Arial Narrow"/>
          <w:spacing w:val="2"/>
          <w:sz w:val="22"/>
          <w:szCs w:val="22"/>
        </w:rPr>
        <w:t>n</w:t>
      </w:r>
      <w:r w:rsidRPr="006E51DE">
        <w:rPr>
          <w:rFonts w:ascii="Arial Narrow" w:hAnsi="Arial Narrow"/>
          <w:spacing w:val="-1"/>
          <w:sz w:val="22"/>
          <w:szCs w:val="22"/>
        </w:rPr>
        <w:t>a</w:t>
      </w:r>
      <w:r w:rsidRPr="006E51DE">
        <w:rPr>
          <w:rFonts w:ascii="Arial Narrow" w:hAnsi="Arial Narrow"/>
          <w:sz w:val="22"/>
          <w:szCs w:val="22"/>
        </w:rPr>
        <w:t>w</w:t>
      </w:r>
      <w:r w:rsidRPr="006E51DE">
        <w:rPr>
          <w:rFonts w:ascii="Arial Narrow" w:hAnsi="Arial Narrow"/>
          <w:spacing w:val="2"/>
          <w:sz w:val="22"/>
          <w:szCs w:val="22"/>
        </w:rPr>
        <w:t>c</w:t>
      </w:r>
      <w:r w:rsidRPr="006E51DE">
        <w:rPr>
          <w:rFonts w:ascii="Arial Narrow" w:hAnsi="Arial Narrow"/>
          <w:sz w:val="22"/>
          <w:szCs w:val="22"/>
        </w:rPr>
        <w:t>a</w:t>
      </w:r>
      <w:r w:rsidRPr="006E51DE">
        <w:rPr>
          <w:rFonts w:ascii="Arial Narrow" w:hAnsi="Arial Narrow"/>
          <w:spacing w:val="-3"/>
          <w:sz w:val="22"/>
          <w:szCs w:val="22"/>
        </w:rPr>
        <w:t xml:space="preserve"> </w:t>
      </w:r>
      <w:r w:rsidRPr="006E51DE">
        <w:rPr>
          <w:rFonts w:ascii="Arial Narrow" w:hAnsi="Arial Narrow"/>
          <w:spacing w:val="2"/>
          <w:sz w:val="22"/>
          <w:szCs w:val="22"/>
        </w:rPr>
        <w:t>z</w:t>
      </w:r>
      <w:r w:rsidRPr="006E51DE">
        <w:rPr>
          <w:rFonts w:ascii="Arial Narrow" w:hAnsi="Arial Narrow"/>
          <w:spacing w:val="-1"/>
          <w:sz w:val="22"/>
          <w:szCs w:val="22"/>
        </w:rPr>
        <w:t>a</w:t>
      </w:r>
      <w:r w:rsidRPr="006E51DE">
        <w:rPr>
          <w:rFonts w:ascii="Arial Narrow" w:hAnsi="Arial Narrow"/>
          <w:sz w:val="22"/>
          <w:szCs w:val="22"/>
        </w:rPr>
        <w:t>p</w:t>
      </w:r>
      <w:r w:rsidRPr="006E51DE">
        <w:rPr>
          <w:rFonts w:ascii="Arial Narrow" w:hAnsi="Arial Narrow"/>
          <w:spacing w:val="-1"/>
          <w:sz w:val="22"/>
          <w:szCs w:val="22"/>
        </w:rPr>
        <w:t>e</w:t>
      </w:r>
      <w:r w:rsidRPr="006E51DE">
        <w:rPr>
          <w:rFonts w:ascii="Arial Narrow" w:hAnsi="Arial Narrow"/>
          <w:sz w:val="22"/>
          <w:szCs w:val="22"/>
        </w:rPr>
        <w:t>wni</w:t>
      </w:r>
      <w:r w:rsidRPr="006E51DE">
        <w:rPr>
          <w:rFonts w:ascii="Arial Narrow" w:hAnsi="Arial Narrow"/>
          <w:spacing w:val="-3"/>
          <w:sz w:val="22"/>
          <w:szCs w:val="22"/>
        </w:rPr>
        <w:t xml:space="preserve"> </w:t>
      </w:r>
      <w:r w:rsidRPr="006E51DE">
        <w:rPr>
          <w:rFonts w:ascii="Arial Narrow" w:hAnsi="Arial Narrow"/>
          <w:spacing w:val="2"/>
          <w:sz w:val="22"/>
          <w:szCs w:val="22"/>
        </w:rPr>
        <w:t xml:space="preserve">ubezpieczenie </w:t>
      </w:r>
      <w:r w:rsidRPr="006E51DE">
        <w:rPr>
          <w:rFonts w:ascii="Arial Narrow" w:hAnsi="Arial Narrow"/>
          <w:spacing w:val="-5"/>
          <w:sz w:val="22"/>
          <w:szCs w:val="22"/>
        </w:rPr>
        <w:t>OC prowadzonej działalności gospodarczej przez cały okres realizacji przedmiotu niniejsz</w:t>
      </w:r>
      <w:r w:rsidR="00414E91" w:rsidRPr="006E51DE">
        <w:rPr>
          <w:rFonts w:ascii="Arial Narrow" w:hAnsi="Arial Narrow"/>
          <w:spacing w:val="-5"/>
          <w:sz w:val="22"/>
          <w:szCs w:val="22"/>
        </w:rPr>
        <w:t xml:space="preserve">ej umowy o </w:t>
      </w:r>
      <w:r w:rsidR="0057162A" w:rsidRPr="006E51DE">
        <w:rPr>
          <w:rFonts w:ascii="Arial Narrow" w:hAnsi="Arial Narrow"/>
          <w:spacing w:val="-5"/>
          <w:sz w:val="22"/>
          <w:szCs w:val="22"/>
        </w:rPr>
        <w:t>wartości 2</w:t>
      </w:r>
      <w:r w:rsidR="00B81209" w:rsidRPr="006E51DE">
        <w:rPr>
          <w:rFonts w:ascii="Arial Narrow" w:hAnsi="Arial Narrow"/>
          <w:spacing w:val="-5"/>
          <w:sz w:val="22"/>
          <w:szCs w:val="22"/>
        </w:rPr>
        <w:t xml:space="preserve"> 000.000</w:t>
      </w:r>
      <w:r w:rsidR="0057162A" w:rsidRPr="006E51DE">
        <w:rPr>
          <w:rFonts w:ascii="Arial Narrow" w:hAnsi="Arial Narrow"/>
          <w:spacing w:val="-5"/>
          <w:sz w:val="22"/>
          <w:szCs w:val="22"/>
        </w:rPr>
        <w:t>,00</w:t>
      </w:r>
      <w:r w:rsidR="000566C3" w:rsidRPr="006E51DE">
        <w:rPr>
          <w:rFonts w:ascii="Arial Narrow" w:hAnsi="Arial Narrow"/>
          <w:spacing w:val="-5"/>
          <w:sz w:val="22"/>
          <w:szCs w:val="22"/>
        </w:rPr>
        <w:t xml:space="preserve"> </w:t>
      </w:r>
      <w:r w:rsidRPr="006E51DE">
        <w:rPr>
          <w:rFonts w:ascii="Arial Narrow" w:hAnsi="Arial Narrow"/>
          <w:spacing w:val="-5"/>
          <w:sz w:val="22"/>
          <w:szCs w:val="22"/>
        </w:rPr>
        <w:t xml:space="preserve">zł. Brak ubezpieczenia w trakcie realizacji Umowy stanowi </w:t>
      </w:r>
      <w:r w:rsidR="0025577B" w:rsidRPr="006E51DE">
        <w:rPr>
          <w:rFonts w:ascii="Arial Narrow" w:hAnsi="Arial Narrow"/>
          <w:spacing w:val="-5"/>
          <w:sz w:val="22"/>
          <w:szCs w:val="22"/>
        </w:rPr>
        <w:t>p</w:t>
      </w:r>
      <w:r w:rsidRPr="006E51DE">
        <w:rPr>
          <w:rFonts w:ascii="Arial Narrow" w:hAnsi="Arial Narrow"/>
          <w:spacing w:val="-5"/>
          <w:sz w:val="22"/>
          <w:szCs w:val="22"/>
        </w:rPr>
        <w:t xml:space="preserve">rzerwę w realizacji robót i może stanowić podstawę do odstąpienia od Umowy. </w:t>
      </w:r>
    </w:p>
    <w:p w:rsidR="00F25BE3" w:rsidRPr="006E51DE" w:rsidRDefault="007359D7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96"/>
        <w:jc w:val="both"/>
        <w:rPr>
          <w:rFonts w:ascii="Arial Narrow" w:hAnsi="Arial Narrow"/>
          <w:b/>
          <w:sz w:val="22"/>
          <w:szCs w:val="22"/>
        </w:rPr>
      </w:pPr>
      <w:r w:rsidRPr="006E51DE">
        <w:rPr>
          <w:rFonts w:ascii="Arial Narrow" w:hAnsi="Arial Narrow"/>
          <w:b/>
          <w:sz w:val="22"/>
          <w:szCs w:val="22"/>
        </w:rPr>
        <w:t xml:space="preserve">6.   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Roboty budowlane stanowiące przedmiot niniejszej umowy </w:t>
      </w:r>
      <w:r w:rsidR="00C621A9" w:rsidRPr="006E51DE">
        <w:rPr>
          <w:rFonts w:ascii="Arial Narrow" w:hAnsi="Arial Narrow"/>
          <w:b/>
          <w:sz w:val="22"/>
          <w:szCs w:val="22"/>
        </w:rPr>
        <w:t>(</w:t>
      </w:r>
      <w:r w:rsidR="00AB49CB" w:rsidRPr="006E51DE">
        <w:rPr>
          <w:rFonts w:ascii="Arial Narrow" w:hAnsi="Arial Narrow"/>
          <w:b/>
          <w:sz w:val="22"/>
          <w:szCs w:val="22"/>
        </w:rPr>
        <w:t>roboty ogólnobudowlane</w:t>
      </w:r>
      <w:r w:rsidR="00F25BE3" w:rsidRPr="006E51DE">
        <w:rPr>
          <w:rFonts w:ascii="Arial Narrow" w:hAnsi="Arial Narrow"/>
          <w:b/>
          <w:sz w:val="22"/>
          <w:szCs w:val="22"/>
        </w:rPr>
        <w:t xml:space="preserve"> sanitarne i   </w:t>
      </w:r>
    </w:p>
    <w:p w:rsidR="007359D7" w:rsidRPr="006E51DE" w:rsidRDefault="0057162A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-96"/>
        <w:jc w:val="both"/>
        <w:rPr>
          <w:rFonts w:ascii="Arial Narrow" w:hAnsi="Arial Narrow"/>
          <w:b/>
          <w:sz w:val="22"/>
          <w:szCs w:val="22"/>
        </w:rPr>
      </w:pPr>
      <w:r w:rsidRPr="006E51DE">
        <w:rPr>
          <w:rFonts w:ascii="Arial Narrow" w:hAnsi="Arial Narrow"/>
          <w:b/>
          <w:sz w:val="22"/>
          <w:szCs w:val="22"/>
        </w:rPr>
        <w:t>elektryczne</w:t>
      </w:r>
      <w:r w:rsidR="00C621A9" w:rsidRPr="006E51DE">
        <w:rPr>
          <w:rFonts w:ascii="Arial Narrow" w:hAnsi="Arial Narrow"/>
          <w:b/>
          <w:sz w:val="22"/>
          <w:szCs w:val="22"/>
        </w:rPr>
        <w:t>)</w:t>
      </w:r>
      <w:r w:rsidR="007359D7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wykonywane będą </w:t>
      </w:r>
      <w:r w:rsidR="00056E52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przez pracowników zatrudnionych na podstawie umowy o pracę. </w:t>
      </w:r>
      <w:r w:rsidR="007359D7" w:rsidRPr="006E51DE">
        <w:rPr>
          <w:rFonts w:ascii="Arial Narrow" w:hAnsi="Arial Narrow"/>
          <w:b/>
          <w:sz w:val="22"/>
          <w:szCs w:val="22"/>
        </w:rPr>
        <w:t xml:space="preserve">   </w:t>
      </w:r>
    </w:p>
    <w:p w:rsidR="007359D7" w:rsidRPr="006E51DE" w:rsidRDefault="007359D7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96"/>
        <w:jc w:val="both"/>
        <w:rPr>
          <w:rFonts w:ascii="Arial Narrow" w:hAnsi="Arial Narrow"/>
          <w:b/>
          <w:sz w:val="22"/>
          <w:szCs w:val="22"/>
        </w:rPr>
      </w:pPr>
      <w:r w:rsidRPr="006E51DE">
        <w:rPr>
          <w:rFonts w:ascii="Arial Narrow" w:hAnsi="Arial Narrow"/>
          <w:b/>
          <w:sz w:val="22"/>
          <w:szCs w:val="22"/>
        </w:rPr>
        <w:t xml:space="preserve">       </w:t>
      </w:r>
      <w:r w:rsidR="00E54249" w:rsidRPr="006E51DE">
        <w:rPr>
          <w:rFonts w:ascii="Arial Narrow" w:hAnsi="Arial Narrow"/>
          <w:b/>
          <w:sz w:val="22"/>
          <w:szCs w:val="22"/>
        </w:rPr>
        <w:t>Wykonawca przed</w:t>
      </w:r>
      <w:r w:rsidR="00C621A9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>przystąpieniem do realizacji robót sporządzi listę pracowników</w:t>
      </w:r>
      <w:r w:rsidR="00E957E7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realizujących </w:t>
      </w:r>
      <w:r w:rsidRPr="006E51DE">
        <w:rPr>
          <w:rFonts w:ascii="Arial Narrow" w:hAnsi="Arial Narrow"/>
          <w:b/>
          <w:sz w:val="22"/>
          <w:szCs w:val="22"/>
        </w:rPr>
        <w:t xml:space="preserve">   </w:t>
      </w:r>
    </w:p>
    <w:p w:rsidR="00E957E7" w:rsidRPr="006E51DE" w:rsidRDefault="007359D7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96"/>
        <w:jc w:val="both"/>
        <w:rPr>
          <w:rFonts w:ascii="Arial Narrow" w:hAnsi="Arial Narrow"/>
          <w:b/>
          <w:sz w:val="22"/>
          <w:szCs w:val="22"/>
        </w:rPr>
      </w:pPr>
      <w:r w:rsidRPr="006E51DE">
        <w:rPr>
          <w:rFonts w:ascii="Arial Narrow" w:hAnsi="Arial Narrow"/>
          <w:b/>
          <w:sz w:val="22"/>
          <w:szCs w:val="22"/>
        </w:rPr>
        <w:t xml:space="preserve">       </w:t>
      </w:r>
      <w:r w:rsidR="00E54249" w:rsidRPr="006E51DE">
        <w:rPr>
          <w:rFonts w:ascii="Arial Narrow" w:hAnsi="Arial Narrow"/>
          <w:b/>
          <w:sz w:val="22"/>
          <w:szCs w:val="22"/>
        </w:rPr>
        <w:t>roboty budowlane, zawierającą ich</w:t>
      </w:r>
      <w:r w:rsidR="008430BB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imiona, nazwiska </w:t>
      </w:r>
      <w:r w:rsidR="005C7220" w:rsidRPr="006E51DE">
        <w:rPr>
          <w:rFonts w:ascii="Arial Narrow" w:hAnsi="Arial Narrow"/>
          <w:b/>
          <w:sz w:val="22"/>
          <w:szCs w:val="22"/>
        </w:rPr>
        <w:t>oraz zakres wykonywanych robót, która</w:t>
      </w:r>
    </w:p>
    <w:p w:rsidR="00C621A9" w:rsidRPr="006E51DE" w:rsidRDefault="00E957E7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363" w:right="-96" w:hanging="74"/>
        <w:jc w:val="both"/>
        <w:rPr>
          <w:rFonts w:ascii="Arial Narrow" w:hAnsi="Arial Narrow"/>
          <w:b/>
          <w:sz w:val="22"/>
          <w:szCs w:val="22"/>
        </w:rPr>
      </w:pPr>
      <w:r w:rsidRPr="006E51DE">
        <w:rPr>
          <w:rFonts w:ascii="Arial Narrow" w:hAnsi="Arial Narrow"/>
          <w:b/>
          <w:sz w:val="22"/>
          <w:szCs w:val="22"/>
        </w:rPr>
        <w:t xml:space="preserve">       </w:t>
      </w:r>
      <w:r w:rsidR="007359D7" w:rsidRPr="006E51DE">
        <w:rPr>
          <w:rFonts w:ascii="Arial Narrow" w:hAnsi="Arial Narrow"/>
          <w:b/>
          <w:sz w:val="22"/>
          <w:szCs w:val="22"/>
        </w:rPr>
        <w:t xml:space="preserve">  </w:t>
      </w:r>
      <w:r w:rsidRPr="006E51DE">
        <w:rPr>
          <w:rFonts w:ascii="Arial Narrow" w:hAnsi="Arial Narrow"/>
          <w:b/>
          <w:sz w:val="22"/>
          <w:szCs w:val="22"/>
        </w:rPr>
        <w:t xml:space="preserve">zostanie przedstawiona Zamawiającemu. </w:t>
      </w:r>
      <w:r w:rsidR="00E54249" w:rsidRPr="006E51DE">
        <w:rPr>
          <w:rFonts w:ascii="Arial Narrow" w:hAnsi="Arial Narrow"/>
          <w:b/>
          <w:sz w:val="22"/>
          <w:szCs w:val="22"/>
        </w:rPr>
        <w:t>Lista powinna być</w:t>
      </w:r>
      <w:r w:rsidR="00C621A9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za każdym </w:t>
      </w:r>
      <w:r w:rsidR="008430BB" w:rsidRPr="006E51DE">
        <w:rPr>
          <w:rFonts w:ascii="Arial Narrow" w:hAnsi="Arial Narrow"/>
          <w:b/>
          <w:sz w:val="22"/>
          <w:szCs w:val="22"/>
        </w:rPr>
        <w:t xml:space="preserve"> 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razem </w:t>
      </w:r>
      <w:r w:rsidR="00056E52" w:rsidRPr="006E51DE">
        <w:rPr>
          <w:rFonts w:ascii="Arial Narrow" w:hAnsi="Arial Narrow"/>
          <w:b/>
          <w:sz w:val="22"/>
          <w:szCs w:val="22"/>
        </w:rPr>
        <w:t xml:space="preserve"> </w:t>
      </w:r>
      <w:r w:rsidR="00E54249" w:rsidRPr="006E51DE">
        <w:rPr>
          <w:rFonts w:ascii="Arial Narrow" w:hAnsi="Arial Narrow"/>
          <w:b/>
          <w:sz w:val="22"/>
          <w:szCs w:val="22"/>
        </w:rPr>
        <w:t xml:space="preserve">aktualizowana. </w:t>
      </w:r>
    </w:p>
    <w:p w:rsidR="00056E52" w:rsidRPr="006E51DE" w:rsidRDefault="007835A1" w:rsidP="006D2C03">
      <w:pPr>
        <w:spacing w:after="0"/>
        <w:ind w:left="357"/>
        <w:contextualSpacing/>
        <w:jc w:val="both"/>
      </w:pPr>
      <w:r w:rsidRPr="006E51DE">
        <w:t xml:space="preserve">  </w:t>
      </w:r>
      <w:r w:rsidR="00056E52" w:rsidRPr="006E51DE">
        <w:t xml:space="preserve">7. </w:t>
      </w:r>
      <w:r w:rsidR="00EE3F1F" w:rsidRPr="006E51DE">
        <w:t xml:space="preserve">W trakcie realizacji zamówienia na każde wezwanie </w:t>
      </w:r>
      <w:r w:rsidR="004E5365" w:rsidRPr="006E51DE">
        <w:t>Z</w:t>
      </w:r>
      <w:r w:rsidR="00EE3F1F" w:rsidRPr="006E51DE">
        <w:t xml:space="preserve">amawiającego w wyznaczonym w tym wezwaniu </w:t>
      </w:r>
      <w:r w:rsidR="00056E52" w:rsidRPr="006E51DE">
        <w:t xml:space="preserve"> </w:t>
      </w:r>
    </w:p>
    <w:p w:rsidR="007835A1" w:rsidRPr="006E51DE" w:rsidRDefault="00056E52" w:rsidP="006D2C03">
      <w:pPr>
        <w:spacing w:after="0"/>
        <w:ind w:left="357"/>
        <w:contextualSpacing/>
        <w:jc w:val="both"/>
      </w:pPr>
      <w:r w:rsidRPr="006E51DE">
        <w:t xml:space="preserve">  </w:t>
      </w:r>
      <w:r w:rsidR="00F307B3" w:rsidRPr="006E51DE">
        <w:t xml:space="preserve"> </w:t>
      </w:r>
      <w:r w:rsidRPr="006E51DE">
        <w:t xml:space="preserve"> </w:t>
      </w:r>
      <w:r w:rsidR="00560320" w:rsidRPr="006E51DE">
        <w:t xml:space="preserve">  </w:t>
      </w:r>
      <w:r w:rsidR="00EE3F1F" w:rsidRPr="006E51DE">
        <w:t xml:space="preserve">terminie </w:t>
      </w:r>
      <w:r w:rsidR="004E5365" w:rsidRPr="006E51DE">
        <w:t>W</w:t>
      </w:r>
      <w:r w:rsidR="00EE3F1F" w:rsidRPr="006E51DE">
        <w:t xml:space="preserve">ykonawca przedłoży </w:t>
      </w:r>
      <w:r w:rsidR="004E5365" w:rsidRPr="006E51DE">
        <w:t>Z</w:t>
      </w:r>
      <w:r w:rsidR="00EE3F1F" w:rsidRPr="006E51DE">
        <w:t xml:space="preserve">amawiającemu wskazane poniżej dowody w celu potwierdzenia </w:t>
      </w:r>
      <w:r w:rsidR="007835A1" w:rsidRPr="006E51DE">
        <w:t xml:space="preserve">  </w:t>
      </w:r>
    </w:p>
    <w:p w:rsidR="007835A1" w:rsidRPr="006E51DE" w:rsidRDefault="00560320" w:rsidP="006D2C03">
      <w:pPr>
        <w:spacing w:after="0"/>
        <w:ind w:left="357"/>
        <w:contextualSpacing/>
      </w:pPr>
      <w:r w:rsidRPr="006E51DE">
        <w:t xml:space="preserve">      </w:t>
      </w:r>
      <w:r w:rsidR="00EE3F1F" w:rsidRPr="006E51DE">
        <w:t>spełnienia</w:t>
      </w:r>
      <w:r w:rsidR="007835A1" w:rsidRPr="006E51DE">
        <w:t xml:space="preserve"> </w:t>
      </w:r>
      <w:r w:rsidR="00EE3F1F" w:rsidRPr="006E51DE">
        <w:t xml:space="preserve">wymogu zatrudnienia na podstawie umowy o pracę przez </w:t>
      </w:r>
      <w:r w:rsidR="004E5365" w:rsidRPr="006E51DE">
        <w:t>W</w:t>
      </w:r>
      <w:r w:rsidR="00EE3F1F" w:rsidRPr="006E51DE">
        <w:t xml:space="preserve">ykonawcę lub podwykonawcę </w:t>
      </w:r>
      <w:r w:rsidR="007835A1" w:rsidRPr="006E51DE">
        <w:t xml:space="preserve">  </w:t>
      </w:r>
    </w:p>
    <w:p w:rsidR="00051AC6" w:rsidRPr="006E51DE" w:rsidRDefault="00560320" w:rsidP="006D2C03">
      <w:pPr>
        <w:spacing w:after="0"/>
        <w:ind w:left="357"/>
        <w:contextualSpacing/>
      </w:pPr>
      <w:r w:rsidRPr="006E51DE">
        <w:t xml:space="preserve">      </w:t>
      </w:r>
      <w:r w:rsidR="00EB2638" w:rsidRPr="006E51DE">
        <w:t>osób</w:t>
      </w:r>
      <w:r w:rsidR="007835A1" w:rsidRPr="006E51DE">
        <w:t xml:space="preserve"> </w:t>
      </w:r>
      <w:r w:rsidR="00EB2638" w:rsidRPr="006E51DE">
        <w:t>wykonujących wskazane w ust. 6</w:t>
      </w:r>
      <w:r w:rsidR="00EE3F1F" w:rsidRPr="006E51DE">
        <w:t xml:space="preserve"> umowy czynności w trakcie realizacji zamówienia:</w:t>
      </w:r>
    </w:p>
    <w:p w:rsidR="00051AC6" w:rsidRPr="006E51DE" w:rsidRDefault="00051AC6" w:rsidP="006D2C03">
      <w:pPr>
        <w:numPr>
          <w:ilvl w:val="0"/>
          <w:numId w:val="29"/>
        </w:numPr>
        <w:spacing w:after="0"/>
        <w:ind w:left="709"/>
        <w:contextualSpacing/>
        <w:jc w:val="both"/>
      </w:pPr>
      <w:r w:rsidRPr="006E51DE">
        <w:t xml:space="preserve">oświadczenie Wykonawcy lub podwykonawcy o zatrudnieniu na podstawie umowy o pracę osób </w:t>
      </w:r>
      <w:r w:rsidR="007835A1" w:rsidRPr="006E51DE">
        <w:t xml:space="preserve">      </w:t>
      </w:r>
      <w:r w:rsidRPr="006E51DE">
        <w:t>wykonujących czynności w związku z realizacją zamówienia;</w:t>
      </w:r>
    </w:p>
    <w:p w:rsidR="00051AC6" w:rsidRPr="006E51DE" w:rsidRDefault="00051AC6" w:rsidP="006D2C03">
      <w:pPr>
        <w:numPr>
          <w:ilvl w:val="0"/>
          <w:numId w:val="29"/>
        </w:numPr>
        <w:spacing w:after="0"/>
        <w:ind w:left="709"/>
        <w:contextualSpacing/>
        <w:jc w:val="both"/>
      </w:pPr>
      <w:r w:rsidRPr="006E51DE">
        <w:t>poświadczoną za zgodność z oryginałem odpowiednio przez Wykonawcę lub podwykonawcę kopię umów</w:t>
      </w:r>
      <w:r w:rsidR="007835A1" w:rsidRPr="006E51DE">
        <w:t xml:space="preserve"> </w:t>
      </w:r>
      <w:r w:rsidRPr="006E51DE">
        <w:t>o pracę osób wykonujących w trakcie realizacji zamówienia czynności, których dotyczy ww. oświadczenie</w:t>
      </w:r>
      <w:r w:rsidR="007835A1" w:rsidRPr="006E51DE">
        <w:t xml:space="preserve"> </w:t>
      </w:r>
      <w:r w:rsidRPr="006E51DE">
        <w:lastRenderedPageBreak/>
        <w:t>Wykonawcy lub podwykonawcy</w:t>
      </w:r>
      <w:r w:rsidR="004E5365" w:rsidRPr="006E51DE">
        <w:t>,</w:t>
      </w:r>
      <w:r w:rsidRPr="006E51DE">
        <w:t xml:space="preserve"> zawierających imię i nazwisko osób, które świadczyć </w:t>
      </w:r>
      <w:r w:rsidR="007835A1" w:rsidRPr="006E51DE">
        <w:t xml:space="preserve">będą </w:t>
      </w:r>
      <w:r w:rsidRPr="006E51DE">
        <w:t>czynności na</w:t>
      </w:r>
      <w:r w:rsidR="007835A1" w:rsidRPr="006E51DE">
        <w:t xml:space="preserve"> </w:t>
      </w:r>
      <w:r w:rsidRPr="006E51DE">
        <w:t>rzecz Zamawiającego, datę zawarcia umowy, rodzaj umowy o pracę oraz wymiar etatu;</w:t>
      </w:r>
    </w:p>
    <w:p w:rsidR="00051AC6" w:rsidRPr="006E51DE" w:rsidRDefault="00051AC6" w:rsidP="006D2C03">
      <w:pPr>
        <w:numPr>
          <w:ilvl w:val="0"/>
          <w:numId w:val="29"/>
        </w:numPr>
        <w:spacing w:after="0"/>
        <w:ind w:left="709"/>
        <w:contextualSpacing/>
        <w:jc w:val="both"/>
      </w:pPr>
      <w:r w:rsidRPr="006E51DE">
        <w:t>dokument potwierdzający opłacenie składek na ubezpieczenie społeczne i zdrowotne z tytułu zatrudnienia</w:t>
      </w:r>
      <w:r w:rsidR="007835A1" w:rsidRPr="006E51DE">
        <w:t xml:space="preserve"> </w:t>
      </w:r>
      <w:r w:rsidRPr="006E51DE">
        <w:t>na po</w:t>
      </w:r>
      <w:r w:rsidR="004510BF" w:rsidRPr="006E51DE">
        <w:t>d</w:t>
      </w:r>
      <w:r w:rsidRPr="006E51DE">
        <w:t>stawie umów o pracę (wraz z informacją o liczbie</w:t>
      </w:r>
      <w:r w:rsidR="004E5365" w:rsidRPr="006E51DE">
        <w:t xml:space="preserve"> odprowadzonych składek), które </w:t>
      </w:r>
      <w:r w:rsidRPr="006E51DE">
        <w:t>będzie mogło</w:t>
      </w:r>
      <w:r w:rsidR="007835A1" w:rsidRPr="006E51DE">
        <w:t xml:space="preserve"> </w:t>
      </w:r>
      <w:r w:rsidRPr="006E51DE">
        <w:t xml:space="preserve">przyjąć postać zaświadczenia właściwego oddziału ZUS lub zanonimizowanych, </w:t>
      </w:r>
      <w:r w:rsidR="004E5365" w:rsidRPr="006E51DE">
        <w:br/>
      </w:r>
      <w:r w:rsidRPr="006E51DE">
        <w:t>z wyjątkiem imienia</w:t>
      </w:r>
      <w:r w:rsidR="007835A1" w:rsidRPr="006E51DE">
        <w:t xml:space="preserve"> </w:t>
      </w:r>
      <w:r w:rsidRPr="006E51DE">
        <w:t xml:space="preserve">i nazwiska, dowodów potwierdzających zgłoszenie pracownika przez pracodawcę do ubezpieczeń. </w:t>
      </w:r>
    </w:p>
    <w:p w:rsidR="00F307B3" w:rsidRPr="006E51DE" w:rsidRDefault="00F307B3" w:rsidP="006D2C03">
      <w:pPr>
        <w:spacing w:after="0"/>
        <w:ind w:left="284"/>
        <w:contextualSpacing/>
        <w:jc w:val="both"/>
      </w:pPr>
      <w:r w:rsidRPr="006E51DE">
        <w:t xml:space="preserve">8. </w:t>
      </w:r>
      <w:r w:rsidR="007835A1" w:rsidRPr="006E51DE">
        <w:t xml:space="preserve">  </w:t>
      </w:r>
      <w:r w:rsidR="00E54249" w:rsidRPr="006E51DE">
        <w:t xml:space="preserve">Naruszenie obowiązku, o którym mowa w ust. 6 i 7 niniejszego paragrafu, stanowi podstawę do nakazania </w:t>
      </w:r>
      <w:r w:rsidRPr="006E51DE">
        <w:t xml:space="preserve"> </w:t>
      </w:r>
    </w:p>
    <w:p w:rsidR="00F307B3" w:rsidRPr="006E51DE" w:rsidRDefault="00F307B3" w:rsidP="006D2C03">
      <w:pPr>
        <w:spacing w:after="0"/>
        <w:ind w:left="284"/>
        <w:contextualSpacing/>
        <w:jc w:val="both"/>
      </w:pPr>
      <w:r w:rsidRPr="006E51DE">
        <w:t xml:space="preserve">    </w:t>
      </w:r>
      <w:r w:rsidR="007835A1" w:rsidRPr="006E51DE">
        <w:t xml:space="preserve">  </w:t>
      </w:r>
      <w:r w:rsidR="00E54249" w:rsidRPr="006E51DE">
        <w:t xml:space="preserve">przez Zamawiającego Wykonawcy przerwania realizacji robót i może stanowić podstawę do odstąpienia </w:t>
      </w:r>
      <w:r w:rsidRPr="006E51DE">
        <w:t xml:space="preserve">  </w:t>
      </w:r>
    </w:p>
    <w:p w:rsidR="00E54249" w:rsidRPr="006E51DE" w:rsidRDefault="00F307B3" w:rsidP="006D2C03">
      <w:pPr>
        <w:spacing w:after="0"/>
        <w:ind w:left="284"/>
        <w:contextualSpacing/>
        <w:jc w:val="both"/>
      </w:pPr>
      <w:r w:rsidRPr="006E51DE">
        <w:t xml:space="preserve">    </w:t>
      </w:r>
      <w:r w:rsidR="007835A1" w:rsidRPr="006E51DE">
        <w:t xml:space="preserve">  </w:t>
      </w:r>
      <w:r w:rsidR="00E54249" w:rsidRPr="006E51DE">
        <w:t>przez Zamawiającego od Umowy z winy Wykonawcy.</w:t>
      </w:r>
    </w:p>
    <w:p w:rsidR="00E85DAC" w:rsidRPr="006E51DE" w:rsidRDefault="00F307B3" w:rsidP="006D2C03">
      <w:pPr>
        <w:spacing w:after="0"/>
        <w:ind w:left="360" w:hanging="76"/>
        <w:contextualSpacing/>
        <w:jc w:val="both"/>
        <w:rPr>
          <w:rFonts w:cs="Arial"/>
        </w:rPr>
      </w:pPr>
      <w:r w:rsidRPr="006E51DE">
        <w:rPr>
          <w:rFonts w:cs="Arial"/>
        </w:rPr>
        <w:t>9. </w:t>
      </w:r>
      <w:r w:rsidR="007835A1" w:rsidRPr="006E51DE">
        <w:rPr>
          <w:rFonts w:cs="Arial"/>
        </w:rPr>
        <w:t> </w:t>
      </w:r>
      <w:r w:rsidR="00E54249" w:rsidRPr="006E51DE">
        <w:rPr>
          <w:rFonts w:cs="Arial"/>
        </w:rPr>
        <w:t xml:space="preserve">Wykonawca zobowiązany jest do zgłaszania Zamawiającemu do odbioru robót zanikających </w:t>
      </w:r>
      <w:r w:rsidR="00E54249" w:rsidRPr="006E51DE">
        <w:rPr>
          <w:rFonts w:cs="Arial"/>
        </w:rPr>
        <w:br/>
      </w:r>
      <w:r w:rsidRPr="006E51DE">
        <w:rPr>
          <w:rFonts w:cs="Arial"/>
        </w:rPr>
        <w:t xml:space="preserve">   </w:t>
      </w:r>
      <w:r w:rsidR="00E85DAC" w:rsidRPr="006E51DE">
        <w:rPr>
          <w:rFonts w:cs="Arial"/>
        </w:rPr>
        <w:t xml:space="preserve"> </w:t>
      </w:r>
      <w:r w:rsidR="00E54249" w:rsidRPr="006E51DE">
        <w:rPr>
          <w:rFonts w:cs="Arial"/>
        </w:rPr>
        <w:t xml:space="preserve">i ulegających zakryciu. Niezgłoszenie tych robót daje podstawę Zamawiającemu do żądania odkrycia </w:t>
      </w:r>
      <w:r w:rsidR="00E85DAC" w:rsidRPr="006E51DE">
        <w:rPr>
          <w:rFonts w:cs="Arial"/>
        </w:rPr>
        <w:t xml:space="preserve">  </w:t>
      </w:r>
    </w:p>
    <w:p w:rsidR="00E54249" w:rsidRPr="006E51DE" w:rsidRDefault="00E85DAC" w:rsidP="006D2C03">
      <w:pPr>
        <w:spacing w:after="0"/>
        <w:ind w:left="360" w:hanging="76"/>
        <w:contextualSpacing/>
        <w:jc w:val="both"/>
        <w:rPr>
          <w:rFonts w:cs="Arial"/>
        </w:rPr>
      </w:pPr>
      <w:r w:rsidRPr="006E51DE">
        <w:rPr>
          <w:rFonts w:cs="Arial"/>
        </w:rPr>
        <w:t xml:space="preserve">     r</w:t>
      </w:r>
      <w:r w:rsidR="00E54249" w:rsidRPr="006E51DE">
        <w:rPr>
          <w:rFonts w:cs="Arial"/>
        </w:rPr>
        <w:t>obót</w:t>
      </w:r>
      <w:r w:rsidRPr="006E51DE">
        <w:rPr>
          <w:rFonts w:cs="Arial"/>
        </w:rPr>
        <w:t xml:space="preserve"> </w:t>
      </w:r>
      <w:r w:rsidR="00E54249" w:rsidRPr="006E51DE">
        <w:rPr>
          <w:rFonts w:cs="Arial"/>
        </w:rPr>
        <w:t>i przywrócenia stanu poprzedniego na koszt i ryzyko Wykonawcy.</w:t>
      </w:r>
    </w:p>
    <w:p w:rsidR="00F307B3" w:rsidRPr="006E51DE" w:rsidRDefault="00F307B3" w:rsidP="006D2C03">
      <w:pPr>
        <w:pStyle w:val="Tekstpodstawowywcity"/>
        <w:spacing w:line="276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 xml:space="preserve">10. </w:t>
      </w:r>
      <w:r w:rsidR="00E54249" w:rsidRPr="006E51DE">
        <w:rPr>
          <w:rFonts w:ascii="Arial Narrow" w:hAnsi="Arial Narrow" w:cs="Arial"/>
          <w:sz w:val="22"/>
          <w:szCs w:val="22"/>
        </w:rPr>
        <w:t xml:space="preserve">Wykonawca jest zobowiązany do zapewnienia Zamawiającemu oraz wszystkim osobom przez niego </w:t>
      </w:r>
      <w:r w:rsidRPr="006E51DE">
        <w:rPr>
          <w:rFonts w:ascii="Arial Narrow" w:hAnsi="Arial Narrow" w:cs="Arial"/>
          <w:sz w:val="22"/>
          <w:szCs w:val="22"/>
        </w:rPr>
        <w:t xml:space="preserve">  </w:t>
      </w:r>
    </w:p>
    <w:p w:rsidR="00F307B3" w:rsidRPr="006E51DE" w:rsidRDefault="00F307B3" w:rsidP="006D2C03">
      <w:pPr>
        <w:pStyle w:val="Tekstpodstawowywcity"/>
        <w:spacing w:line="276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 xml:space="preserve">   </w:t>
      </w:r>
      <w:r w:rsidR="003117DE" w:rsidRPr="006E51DE">
        <w:rPr>
          <w:rFonts w:ascii="Arial Narrow" w:hAnsi="Arial Narrow" w:cs="Arial"/>
          <w:sz w:val="22"/>
          <w:szCs w:val="22"/>
        </w:rPr>
        <w:t xml:space="preserve">  </w:t>
      </w:r>
      <w:r w:rsidR="007835A1" w:rsidRPr="006E51DE">
        <w:rPr>
          <w:rFonts w:ascii="Arial Narrow" w:hAnsi="Arial Narrow" w:cs="Arial"/>
          <w:sz w:val="22"/>
          <w:szCs w:val="22"/>
        </w:rPr>
        <w:t xml:space="preserve"> </w:t>
      </w:r>
      <w:r w:rsidR="00E54249" w:rsidRPr="006E51DE">
        <w:rPr>
          <w:rFonts w:ascii="Arial Narrow" w:hAnsi="Arial Narrow" w:cs="Arial"/>
          <w:sz w:val="22"/>
          <w:szCs w:val="22"/>
        </w:rPr>
        <w:t xml:space="preserve">upoważnionym, jak również pracownikom organów Nadzoru Budowlanego dostępu na teren budowy, </w:t>
      </w:r>
      <w:r w:rsidR="00E54249" w:rsidRPr="006E51DE">
        <w:rPr>
          <w:rFonts w:ascii="Arial Narrow" w:hAnsi="Arial Narrow" w:cs="Arial"/>
          <w:sz w:val="22"/>
          <w:szCs w:val="22"/>
        </w:rPr>
        <w:br/>
      </w:r>
      <w:r w:rsidRPr="006E51DE">
        <w:rPr>
          <w:rFonts w:ascii="Arial Narrow" w:hAnsi="Arial Narrow" w:cs="Arial"/>
          <w:sz w:val="22"/>
          <w:szCs w:val="22"/>
        </w:rPr>
        <w:t xml:space="preserve"> </w:t>
      </w:r>
      <w:r w:rsidR="003117DE" w:rsidRPr="006E51DE">
        <w:rPr>
          <w:rFonts w:ascii="Arial Narrow" w:hAnsi="Arial Narrow" w:cs="Arial"/>
          <w:sz w:val="22"/>
          <w:szCs w:val="22"/>
        </w:rPr>
        <w:t xml:space="preserve">  </w:t>
      </w:r>
      <w:r w:rsidR="007835A1" w:rsidRPr="006E51DE">
        <w:rPr>
          <w:rFonts w:ascii="Arial Narrow" w:hAnsi="Arial Narrow" w:cs="Arial"/>
          <w:sz w:val="22"/>
          <w:szCs w:val="22"/>
        </w:rPr>
        <w:t xml:space="preserve"> </w:t>
      </w:r>
      <w:r w:rsidR="00E54249" w:rsidRPr="006E51DE">
        <w:rPr>
          <w:rFonts w:ascii="Arial Narrow" w:hAnsi="Arial Narrow" w:cs="Arial"/>
          <w:sz w:val="22"/>
          <w:szCs w:val="22"/>
        </w:rPr>
        <w:t xml:space="preserve">a także do wszystkich miejsc, gdzie są lub gdzie przewiduje się wykonanie robót związanych z realizacją </w:t>
      </w:r>
      <w:r w:rsidRPr="006E51DE">
        <w:rPr>
          <w:rFonts w:ascii="Arial Narrow" w:hAnsi="Arial Narrow" w:cs="Arial"/>
          <w:sz w:val="22"/>
          <w:szCs w:val="22"/>
        </w:rPr>
        <w:t xml:space="preserve">   </w:t>
      </w:r>
    </w:p>
    <w:p w:rsidR="00E54249" w:rsidRPr="006E51DE" w:rsidRDefault="00F307B3" w:rsidP="006D2C03">
      <w:pPr>
        <w:pStyle w:val="Tekstpodstawowywcity"/>
        <w:spacing w:line="276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 w:cs="Arial"/>
          <w:sz w:val="22"/>
          <w:szCs w:val="22"/>
        </w:rPr>
        <w:t xml:space="preserve">  </w:t>
      </w:r>
      <w:r w:rsidR="003117DE" w:rsidRPr="006E51DE">
        <w:rPr>
          <w:rFonts w:ascii="Arial Narrow" w:hAnsi="Arial Narrow" w:cs="Arial"/>
          <w:sz w:val="22"/>
          <w:szCs w:val="22"/>
        </w:rPr>
        <w:t xml:space="preserve">   </w:t>
      </w:r>
      <w:r w:rsidR="007835A1" w:rsidRPr="006E51DE">
        <w:rPr>
          <w:rFonts w:ascii="Arial Narrow" w:hAnsi="Arial Narrow" w:cs="Arial"/>
          <w:sz w:val="22"/>
          <w:szCs w:val="22"/>
        </w:rPr>
        <w:t xml:space="preserve"> </w:t>
      </w:r>
      <w:r w:rsidR="00E54249" w:rsidRPr="006E51DE">
        <w:rPr>
          <w:rFonts w:ascii="Arial Narrow" w:hAnsi="Arial Narrow" w:cs="Arial"/>
          <w:sz w:val="22"/>
          <w:szCs w:val="22"/>
        </w:rPr>
        <w:t>przedmiotu Umowy.</w:t>
      </w:r>
    </w:p>
    <w:p w:rsidR="00E54249" w:rsidRPr="006E51DE" w:rsidRDefault="00E54249" w:rsidP="006D2C03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6E51DE" w:rsidRDefault="00E54249" w:rsidP="006D2C03">
      <w:pPr>
        <w:pStyle w:val="Tekstpodstawowywcity"/>
        <w:spacing w:line="276" w:lineRule="auto"/>
        <w:ind w:left="1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§ 5</w:t>
      </w:r>
    </w:p>
    <w:p w:rsidR="00E54249" w:rsidRPr="006E51DE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6E51DE">
        <w:rPr>
          <w:rFonts w:ascii="Arial Narrow" w:hAnsi="Arial Narrow" w:cs="Arial"/>
          <w:b/>
          <w:sz w:val="22"/>
          <w:szCs w:val="22"/>
        </w:rPr>
        <w:t>Wynagrodzenie</w:t>
      </w:r>
    </w:p>
    <w:p w:rsidR="00E54249" w:rsidRPr="006E51DE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6E51DE" w:rsidRPr="006E51DE" w:rsidRDefault="000F146C" w:rsidP="006D2C03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6E51DE">
        <w:rPr>
          <w:rFonts w:ascii="Arial Narrow" w:hAnsi="Arial Narrow"/>
          <w:sz w:val="22"/>
          <w:szCs w:val="22"/>
        </w:rPr>
        <w:t>Wynagrodzenie</w:t>
      </w:r>
      <w:r w:rsidR="000C1C1B" w:rsidRPr="006E51DE">
        <w:rPr>
          <w:rFonts w:ascii="Arial Narrow" w:hAnsi="Arial Narrow"/>
          <w:sz w:val="22"/>
          <w:szCs w:val="22"/>
        </w:rPr>
        <w:t xml:space="preserve"> </w:t>
      </w:r>
      <w:r w:rsidRPr="006E51DE">
        <w:rPr>
          <w:rFonts w:ascii="Arial Narrow" w:hAnsi="Arial Narrow"/>
          <w:sz w:val="22"/>
          <w:szCs w:val="22"/>
        </w:rPr>
        <w:t xml:space="preserve">za cały przedmiot zamówienia określa oferta Wykonawcy wraz z kosztorysem ofertowym. Strony ustalają, że za wykonanie całości przedmiotu zamówienia zgodnie ze specyfikacją istotnych warunków zamówienia oraz wybraną w trybie przetargu nieograniczonego ofertą, </w:t>
      </w:r>
      <w:r w:rsidR="004E5365" w:rsidRPr="006E51DE">
        <w:rPr>
          <w:rFonts w:ascii="Arial Narrow" w:hAnsi="Arial Narrow"/>
          <w:sz w:val="22"/>
          <w:szCs w:val="22"/>
        </w:rPr>
        <w:t>Z</w:t>
      </w:r>
      <w:r w:rsidRPr="006E51DE">
        <w:rPr>
          <w:rFonts w:ascii="Arial Narrow" w:hAnsi="Arial Narrow"/>
          <w:sz w:val="22"/>
          <w:szCs w:val="22"/>
        </w:rPr>
        <w:t xml:space="preserve">amawiający zapłaci </w:t>
      </w:r>
      <w:r w:rsidR="004E5365" w:rsidRPr="006E51DE">
        <w:rPr>
          <w:rFonts w:ascii="Arial Narrow" w:hAnsi="Arial Narrow"/>
          <w:sz w:val="22"/>
          <w:szCs w:val="22"/>
        </w:rPr>
        <w:t>W</w:t>
      </w:r>
      <w:r w:rsidRPr="006E51DE">
        <w:rPr>
          <w:rFonts w:ascii="Arial Narrow" w:hAnsi="Arial Narrow"/>
          <w:sz w:val="22"/>
          <w:szCs w:val="22"/>
        </w:rPr>
        <w:t>ykonawcy wynagrodzenie w wysokości:</w:t>
      </w:r>
      <w:r w:rsidR="00B352CF">
        <w:rPr>
          <w:rFonts w:ascii="Arial Narrow" w:hAnsi="Arial Narrow"/>
          <w:sz w:val="22"/>
          <w:szCs w:val="22"/>
        </w:rPr>
        <w:t xml:space="preserve"> </w:t>
      </w:r>
      <w:r w:rsidR="002B65D3">
        <w:rPr>
          <w:rFonts w:ascii="Arial Narrow" w:hAnsi="Arial Narrow"/>
          <w:b/>
          <w:sz w:val="22"/>
          <w:szCs w:val="22"/>
        </w:rPr>
        <w:t xml:space="preserve">1 446 310,96 </w:t>
      </w:r>
      <w:r w:rsidRPr="006E51DE">
        <w:rPr>
          <w:rFonts w:ascii="Arial Narrow" w:hAnsi="Arial Narrow"/>
          <w:b/>
          <w:sz w:val="22"/>
          <w:szCs w:val="22"/>
        </w:rPr>
        <w:t>zł netto</w:t>
      </w:r>
      <w:r w:rsidRPr="006E51DE">
        <w:rPr>
          <w:rFonts w:ascii="Arial Narrow" w:hAnsi="Arial Narrow"/>
          <w:sz w:val="22"/>
          <w:szCs w:val="22"/>
        </w:rPr>
        <w:t xml:space="preserve"> (słownie: </w:t>
      </w:r>
      <w:r w:rsidR="002B65D3">
        <w:rPr>
          <w:rFonts w:ascii="Arial Narrow" w:hAnsi="Arial Narrow"/>
          <w:sz w:val="22"/>
          <w:szCs w:val="22"/>
        </w:rPr>
        <w:t>milion czterysta czterdzieści sześć tysięcy trzysta dziesięć złotych 96/100</w:t>
      </w:r>
      <w:r w:rsidRPr="006E51DE">
        <w:rPr>
          <w:rFonts w:ascii="Arial Narrow" w:hAnsi="Arial Narrow"/>
          <w:sz w:val="22"/>
          <w:szCs w:val="22"/>
        </w:rPr>
        <w:t xml:space="preserve">) wraz z podatkiem VAT = </w:t>
      </w:r>
      <w:r w:rsidR="002B65D3">
        <w:rPr>
          <w:rFonts w:ascii="Arial Narrow" w:hAnsi="Arial Narrow"/>
          <w:b/>
          <w:sz w:val="22"/>
          <w:szCs w:val="22"/>
        </w:rPr>
        <w:t>1 778 962,48</w:t>
      </w:r>
      <w:r w:rsidRPr="006E51DE">
        <w:rPr>
          <w:rFonts w:ascii="Arial Narrow" w:hAnsi="Arial Narrow"/>
          <w:b/>
          <w:sz w:val="22"/>
          <w:szCs w:val="22"/>
        </w:rPr>
        <w:t xml:space="preserve"> zł brutto</w:t>
      </w:r>
      <w:r w:rsidRPr="006E51DE">
        <w:rPr>
          <w:rFonts w:ascii="Arial Narrow" w:hAnsi="Arial Narrow"/>
          <w:sz w:val="22"/>
          <w:szCs w:val="22"/>
        </w:rPr>
        <w:t xml:space="preserve"> (słownie: </w:t>
      </w:r>
      <w:r w:rsidR="002B65D3">
        <w:rPr>
          <w:rFonts w:ascii="Arial Narrow" w:hAnsi="Arial Narrow"/>
          <w:sz w:val="22"/>
          <w:szCs w:val="22"/>
        </w:rPr>
        <w:t>milion siedemset siedemdziesiąt osiem tysięcy dziewięćset sześćdziesiąt dwa złote 48/100</w:t>
      </w:r>
      <w:r w:rsidRPr="006E51DE">
        <w:rPr>
          <w:rFonts w:ascii="Arial Narrow" w:hAnsi="Arial Narrow"/>
          <w:sz w:val="22"/>
          <w:szCs w:val="22"/>
        </w:rPr>
        <w:t>).</w:t>
      </w:r>
      <w:r w:rsidR="000708E3" w:rsidRPr="006E51DE">
        <w:rPr>
          <w:rFonts w:ascii="Arial Narrow" w:hAnsi="Arial Narrow"/>
          <w:sz w:val="22"/>
          <w:szCs w:val="22"/>
        </w:rPr>
        <w:t xml:space="preserve"> Zamawiający zobowiązuje się dokonać zapłaty za wykonany p</w:t>
      </w:r>
      <w:r w:rsidR="006B50A4" w:rsidRPr="006E51DE">
        <w:rPr>
          <w:rFonts w:ascii="Arial Narrow" w:hAnsi="Arial Narrow"/>
          <w:sz w:val="22"/>
          <w:szCs w:val="22"/>
        </w:rPr>
        <w:t xml:space="preserve">rzedmiot umowy w terminie do </w:t>
      </w:r>
      <w:r w:rsidR="002F61BA" w:rsidRPr="006E51DE">
        <w:rPr>
          <w:rFonts w:ascii="Arial Narrow" w:hAnsi="Arial Narrow"/>
          <w:sz w:val="22"/>
          <w:szCs w:val="22"/>
        </w:rPr>
        <w:t>14</w:t>
      </w:r>
      <w:r w:rsidR="000708E3" w:rsidRPr="006E51DE">
        <w:rPr>
          <w:rFonts w:ascii="Arial Narrow" w:hAnsi="Arial Narrow"/>
          <w:sz w:val="22"/>
          <w:szCs w:val="22"/>
        </w:rPr>
        <w:t xml:space="preserve"> dni </w:t>
      </w:r>
      <w:r w:rsidR="006E51DE" w:rsidRPr="006E51DE">
        <w:rPr>
          <w:rFonts w:ascii="Arial Narrow" w:hAnsi="Arial Narrow"/>
          <w:sz w:val="22"/>
          <w:szCs w:val="22"/>
        </w:rPr>
        <w:t xml:space="preserve">od daty otrzymania </w:t>
      </w:r>
      <w:r w:rsidR="006E51DE" w:rsidRPr="00B352CF">
        <w:rPr>
          <w:rFonts w:ascii="Arial Narrow" w:hAnsi="Arial Narrow"/>
          <w:sz w:val="22"/>
          <w:szCs w:val="22"/>
        </w:rPr>
        <w:t>faktury VAT</w:t>
      </w:r>
      <w:r w:rsidR="00B352CF">
        <w:rPr>
          <w:rFonts w:ascii="Arial Narrow" w:hAnsi="Arial Narrow"/>
          <w:sz w:val="22"/>
          <w:szCs w:val="22"/>
        </w:rPr>
        <w:t xml:space="preserve"> </w:t>
      </w:r>
      <w:r w:rsidR="009B00E5" w:rsidRPr="00B352CF">
        <w:rPr>
          <w:rFonts w:ascii="Arial Narrow" w:hAnsi="Arial Narrow"/>
          <w:sz w:val="22"/>
          <w:szCs w:val="22"/>
        </w:rPr>
        <w:t xml:space="preserve">w przypadku </w:t>
      </w:r>
      <w:r w:rsidR="006E51DE" w:rsidRPr="00B352CF">
        <w:rPr>
          <w:rFonts w:ascii="Arial Narrow" w:hAnsi="Arial Narrow"/>
          <w:sz w:val="22"/>
          <w:szCs w:val="22"/>
        </w:rPr>
        <w:t>faktur</w:t>
      </w:r>
      <w:r w:rsidR="009B00E5" w:rsidRPr="00B352CF">
        <w:rPr>
          <w:rFonts w:ascii="Arial Narrow" w:hAnsi="Arial Narrow"/>
          <w:sz w:val="22"/>
          <w:szCs w:val="22"/>
        </w:rPr>
        <w:t xml:space="preserve"> częściowych, </w:t>
      </w:r>
      <w:r w:rsidR="006E51DE" w:rsidRPr="00B352CF">
        <w:rPr>
          <w:rFonts w:ascii="Arial Narrow" w:hAnsi="Arial Narrow"/>
          <w:sz w:val="22"/>
          <w:szCs w:val="22"/>
        </w:rPr>
        <w:t>a</w:t>
      </w:r>
      <w:r w:rsidR="006E51DE" w:rsidRPr="006E51DE">
        <w:rPr>
          <w:rFonts w:ascii="Arial Narrow" w:hAnsi="Arial Narrow"/>
          <w:sz w:val="22"/>
          <w:szCs w:val="22"/>
        </w:rPr>
        <w:t xml:space="preserve"> końcowa płatna nie później niż 27.12.2019r. </w:t>
      </w:r>
    </w:p>
    <w:p w:rsidR="006E51DE" w:rsidRPr="009B00E5" w:rsidRDefault="006E51DE" w:rsidP="006D2C03">
      <w:pPr>
        <w:ind w:left="719"/>
        <w:jc w:val="both"/>
      </w:pPr>
    </w:p>
    <w:p w:rsidR="006E51DE" w:rsidRPr="006E51DE" w:rsidRDefault="006E51DE" w:rsidP="006D2C03">
      <w:pPr>
        <w:ind w:left="719"/>
        <w:jc w:val="both"/>
      </w:pPr>
      <w:r w:rsidRPr="006E51DE">
        <w:t xml:space="preserve">Zamawiający dopuszcza fakturowanie częściowe: </w:t>
      </w:r>
    </w:p>
    <w:p w:rsidR="006E51DE" w:rsidRPr="006E51DE" w:rsidRDefault="006E51DE" w:rsidP="006D2C03">
      <w:pPr>
        <w:ind w:left="719"/>
        <w:jc w:val="both"/>
      </w:pPr>
      <w:r w:rsidRPr="006E51DE">
        <w:t>- Fakturowanie następować będzie na podstawie faktur częściowych (nie częściej niż raz w miesiącu kalendarzowym) oraz faktury końcowej;</w:t>
      </w:r>
    </w:p>
    <w:p w:rsidR="006E51DE" w:rsidRPr="006E51DE" w:rsidRDefault="006E51DE" w:rsidP="006D2C03">
      <w:pPr>
        <w:ind w:left="719"/>
        <w:jc w:val="both"/>
      </w:pPr>
      <w:r w:rsidRPr="006E51DE">
        <w:t>- Podstawą do wystawiania faktur częściowych będą protokoły odbioru częściowego robót za zakończony etap robót potwierdzony przez Inspektora Nadzoru;</w:t>
      </w:r>
    </w:p>
    <w:p w:rsidR="006E51DE" w:rsidRPr="006E51DE" w:rsidRDefault="006E51DE" w:rsidP="006D2C03">
      <w:pPr>
        <w:ind w:left="719"/>
        <w:jc w:val="both"/>
      </w:pPr>
      <w:r w:rsidRPr="006E51DE">
        <w:t xml:space="preserve">- Suma faktur częściowych nie może przekroczyć 80 % wartości zamówienia; </w:t>
      </w:r>
    </w:p>
    <w:p w:rsidR="006E51DE" w:rsidRPr="006E51DE" w:rsidRDefault="006E51DE" w:rsidP="006D2C03">
      <w:pPr>
        <w:ind w:left="719"/>
        <w:jc w:val="both"/>
      </w:pPr>
      <w:r w:rsidRPr="006E51DE">
        <w:t>- Pozostała należność zostanie zapłacona fakturą końcową;</w:t>
      </w:r>
      <w:r w:rsidR="00F8153C">
        <w:t xml:space="preserve"> f</w:t>
      </w:r>
      <w:r w:rsidRPr="006E51DE">
        <w:t>aktura końcowa płatna nie później niż 27.12.2019r.</w:t>
      </w:r>
    </w:p>
    <w:p w:rsidR="006E51DE" w:rsidRPr="006E51DE" w:rsidRDefault="006E51DE" w:rsidP="006D2C03">
      <w:pPr>
        <w:ind w:left="719"/>
        <w:jc w:val="both"/>
      </w:pPr>
      <w:r w:rsidRPr="006E51DE">
        <w:t>- Podstawą wystawienia faktury końcowej będzie podpisany ze strony Zamawiającego protokół końcowy bezusterkowego odbioru  przedmiotu zadania.</w:t>
      </w:r>
    </w:p>
    <w:p w:rsidR="00E54249" w:rsidRPr="00C2200B" w:rsidRDefault="00E54249" w:rsidP="006D2C03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wynagrodzeniu określonym w ust. 1, mieszczą się </w:t>
      </w:r>
      <w:r w:rsidRPr="00C2200B">
        <w:rPr>
          <w:rFonts w:ascii="Arial Narrow" w:hAnsi="Arial Narrow" w:cs="Arial"/>
          <w:b/>
          <w:sz w:val="22"/>
          <w:szCs w:val="22"/>
        </w:rPr>
        <w:t>wszelkie</w:t>
      </w:r>
      <w:r w:rsidRPr="00C2200B">
        <w:rPr>
          <w:rFonts w:ascii="Arial Narrow" w:hAnsi="Arial Narrow" w:cs="Arial"/>
          <w:sz w:val="22"/>
          <w:szCs w:val="22"/>
        </w:rPr>
        <w:t xml:space="preserve"> kos</w:t>
      </w:r>
      <w:r w:rsidR="000F146C" w:rsidRPr="00C2200B">
        <w:rPr>
          <w:rFonts w:ascii="Arial Narrow" w:hAnsi="Arial Narrow" w:cs="Arial"/>
          <w:sz w:val="22"/>
          <w:szCs w:val="22"/>
        </w:rPr>
        <w:t>zty wykonania przedmiotu Umowy.</w:t>
      </w:r>
    </w:p>
    <w:p w:rsidR="00E54249" w:rsidRPr="002E43D4" w:rsidRDefault="00E54249" w:rsidP="006D2C03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wypadku korzystania przez Wykonawcę z </w:t>
      </w:r>
      <w:r w:rsidRPr="002E43D4">
        <w:rPr>
          <w:rFonts w:ascii="Arial Narrow" w:hAnsi="Arial Narrow" w:cs="Arial"/>
          <w:sz w:val="22"/>
          <w:szCs w:val="22"/>
        </w:rPr>
        <w:t xml:space="preserve">usług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odwykonawców wraz z fakturą</w:t>
      </w:r>
      <w:r w:rsidR="006C0B03" w:rsidRPr="002E43D4">
        <w:rPr>
          <w:rFonts w:ascii="Arial Narrow" w:hAnsi="Arial Narrow" w:cs="Arial"/>
          <w:sz w:val="22"/>
          <w:szCs w:val="22"/>
        </w:rPr>
        <w:t xml:space="preserve"> obligatoryjnie</w:t>
      </w:r>
      <w:r w:rsidRPr="002E43D4">
        <w:rPr>
          <w:rFonts w:ascii="Arial Narrow" w:hAnsi="Arial Narrow" w:cs="Arial"/>
          <w:sz w:val="22"/>
          <w:szCs w:val="22"/>
        </w:rPr>
        <w:t xml:space="preserve"> należy przedłożyć oświadczenia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odwykonawców o otrzymaniu od Wykonawcy należnego wynagrodzenia lub potwierdzenia u</w:t>
      </w:r>
      <w:r w:rsidR="00884A3E">
        <w:rPr>
          <w:rFonts w:ascii="Arial Narrow" w:hAnsi="Arial Narrow" w:cs="Arial"/>
          <w:sz w:val="22"/>
          <w:szCs w:val="22"/>
        </w:rPr>
        <w:t>regulowania należności.</w:t>
      </w:r>
    </w:p>
    <w:p w:rsidR="00E54249" w:rsidRPr="002E43D4" w:rsidRDefault="00E54249" w:rsidP="006D2C03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lastRenderedPageBreak/>
        <w:t>Za datę zapłaty strony uznają datę złożenia przez Zamawiającego polecenia przelewu bankowego.</w:t>
      </w:r>
    </w:p>
    <w:p w:rsidR="001448E2" w:rsidRPr="0093334B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Za opóźnienie w zapłacie wynagrodzenia Zamawiający zapłaci Wykonawcy odsetki </w:t>
      </w:r>
      <w:r w:rsidRPr="00CB04E6">
        <w:rPr>
          <w:rFonts w:ascii="Arial Narrow" w:hAnsi="Arial Narrow" w:cs="Arial"/>
          <w:sz w:val="22"/>
          <w:szCs w:val="22"/>
        </w:rPr>
        <w:t xml:space="preserve">ustawowe </w:t>
      </w:r>
      <w:r w:rsidR="008360E0" w:rsidRPr="00CB04E6">
        <w:rPr>
          <w:rFonts w:ascii="Arial Narrow" w:hAnsi="Arial Narrow" w:cs="Arial"/>
          <w:sz w:val="22"/>
          <w:szCs w:val="22"/>
        </w:rPr>
        <w:t xml:space="preserve">za opóźnienie w transakcjach handlowych </w:t>
      </w:r>
      <w:r w:rsidRPr="00CB04E6">
        <w:rPr>
          <w:rFonts w:ascii="Arial Narrow" w:hAnsi="Arial Narrow" w:cs="Arial"/>
          <w:sz w:val="22"/>
          <w:szCs w:val="22"/>
        </w:rPr>
        <w:t>za każdy dzień opóźnienia.</w:t>
      </w:r>
    </w:p>
    <w:p w:rsidR="00E54249" w:rsidRPr="002E43D4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Zamawiający dokonuje bezpośredniej zapłaty wymagalnego wynagrodzenia przysługującego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odwykonawcy, który zawarł zaakceptowaną przez Zamawiającego umowę o podwykonawstwo, której przedmiotem są roboty budowlane, lub który zawarł przedłożoną </w:t>
      </w:r>
      <w:r w:rsidR="004E5365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umowę o podwykonawstwo, której przedmiotem są</w:t>
      </w:r>
      <w:r w:rsidRPr="00C2200B">
        <w:rPr>
          <w:rFonts w:ascii="Arial Narrow" w:hAnsi="Arial Narrow" w:cs="Arial"/>
          <w:sz w:val="22"/>
          <w:szCs w:val="22"/>
        </w:rPr>
        <w:t xml:space="preserve"> dostawy lub usługi, także w przypadku uchylenia się od obowiązku zapłaty odpowiednio przez Wykonawcę,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odwykonawcę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alszego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odwykonawcę zamówienia na roboty budowlane.</w:t>
      </w:r>
    </w:p>
    <w:p w:rsidR="00E54249" w:rsidRPr="002E43D4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Wynagrodzenie, o którym mowa w ust. </w:t>
      </w:r>
      <w:r w:rsidR="002D75F9" w:rsidRPr="002E43D4">
        <w:rPr>
          <w:rFonts w:ascii="Arial Narrow" w:hAnsi="Arial Narrow" w:cs="Arial"/>
          <w:sz w:val="22"/>
          <w:szCs w:val="22"/>
        </w:rPr>
        <w:t>6</w:t>
      </w:r>
      <w:r w:rsidRPr="002E43D4">
        <w:rPr>
          <w:rFonts w:ascii="Arial Narrow" w:hAnsi="Arial Narrow" w:cs="Arial"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Pr="002E43D4">
        <w:rPr>
          <w:rFonts w:ascii="Arial Narrow" w:hAnsi="Arial Narrow" w:cs="Arial"/>
          <w:sz w:val="22"/>
          <w:szCs w:val="22"/>
        </w:rPr>
        <w:br/>
        <w:t>o podwykonawstwo, której przedmiotem są dostawy lub usługi.</w:t>
      </w:r>
    </w:p>
    <w:p w:rsidR="00E54249" w:rsidRPr="002E43D4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Bezpośrednia zapłata obejmuje wyłącznie należne wynagrodzenie, bez odsetek, należnych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odwykonawcy.</w:t>
      </w:r>
    </w:p>
    <w:p w:rsidR="00C572FA" w:rsidRPr="00C2200B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odwykonawcy, o których mowa w ust. 7. Zamawiający</w:t>
      </w:r>
      <w:r w:rsidRPr="00C2200B">
        <w:rPr>
          <w:rFonts w:ascii="Arial Narrow" w:hAnsi="Arial Narrow" w:cs="Arial"/>
          <w:sz w:val="22"/>
          <w:szCs w:val="22"/>
        </w:rPr>
        <w:t xml:space="preserve"> informuje </w:t>
      </w:r>
      <w:r w:rsidRPr="00C2200B">
        <w:rPr>
          <w:rFonts w:ascii="Arial Narrow" w:hAnsi="Arial Narrow" w:cs="Arial"/>
          <w:sz w:val="22"/>
          <w:szCs w:val="22"/>
        </w:rPr>
        <w:br/>
        <w:t>o terminie zgłaszania uwag, nie krótszym niż 7 dni od dnia doręczenia tej informacji.</w:t>
      </w:r>
    </w:p>
    <w:p w:rsidR="00E54249" w:rsidRPr="00C2200B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przypadku zgłoszenia uwag, </w:t>
      </w:r>
      <w:r w:rsidR="002D75F9" w:rsidRPr="00C2200B">
        <w:rPr>
          <w:rFonts w:ascii="Arial Narrow" w:hAnsi="Arial Narrow" w:cs="Arial"/>
          <w:sz w:val="22"/>
          <w:szCs w:val="22"/>
        </w:rPr>
        <w:t>o których mowa w ust. 9</w:t>
      </w:r>
      <w:r w:rsidRPr="00C2200B">
        <w:rPr>
          <w:rFonts w:ascii="Arial Narrow" w:hAnsi="Arial Narrow" w:cs="Arial"/>
          <w:sz w:val="22"/>
          <w:szCs w:val="22"/>
        </w:rPr>
        <w:t>, w terminie wskazanym przez Zamawiającego, Zamawiający może:</w:t>
      </w:r>
    </w:p>
    <w:p w:rsidR="00E54249" w:rsidRPr="002E43D4" w:rsidRDefault="00E54249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a) nie dokonać bezpośredniej zapłaty </w:t>
      </w:r>
      <w:r w:rsidRPr="002E43D4">
        <w:rPr>
          <w:rFonts w:ascii="Arial Narrow" w:hAnsi="Arial Narrow" w:cs="Arial"/>
          <w:sz w:val="22"/>
          <w:szCs w:val="22"/>
        </w:rPr>
        <w:t xml:space="preserve">wynagrodzenia </w:t>
      </w:r>
      <w:r w:rsidR="004E5365" w:rsidRPr="002E43D4">
        <w:rPr>
          <w:rFonts w:ascii="Arial Narrow" w:hAnsi="Arial Narrow" w:cs="Arial"/>
          <w:sz w:val="22"/>
          <w:szCs w:val="22"/>
        </w:rPr>
        <w:t>podwykonawcy lub dalszemu podwykonawcy</w:t>
      </w:r>
      <w:r w:rsidRPr="002E43D4">
        <w:rPr>
          <w:rFonts w:ascii="Arial Narrow" w:hAnsi="Arial Narrow" w:cs="Arial"/>
          <w:sz w:val="22"/>
          <w:szCs w:val="22"/>
        </w:rPr>
        <w:t>, jeżeli Wykonawca wykaże niezasadność takiej zapłaty albo</w:t>
      </w:r>
    </w:p>
    <w:p w:rsidR="00E54249" w:rsidRPr="002E43D4" w:rsidRDefault="00E54249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b) złożyć do depozytu sądowego kwotę potrzebną na pokrycie wynagrodzenia </w:t>
      </w:r>
      <w:r w:rsidR="004E5365" w:rsidRPr="002E43D4">
        <w:rPr>
          <w:rFonts w:ascii="Arial Narrow" w:hAnsi="Arial Narrow" w:cs="Arial"/>
          <w:sz w:val="22"/>
          <w:szCs w:val="22"/>
        </w:rPr>
        <w:t xml:space="preserve">podwykonawcy lub dalszemu podwykonawcy </w:t>
      </w:r>
      <w:r w:rsidRPr="002E43D4">
        <w:rPr>
          <w:rFonts w:ascii="Arial Narrow" w:hAnsi="Arial Narrow" w:cs="Arial"/>
          <w:sz w:val="22"/>
          <w:szCs w:val="22"/>
        </w:rPr>
        <w:t>w przypadku istnienia zasadniczej wątpliwości Zamawiającego co do wysokości należnej zapłaty lub podmiotu, któremu płatność się należy, albo</w:t>
      </w:r>
    </w:p>
    <w:p w:rsidR="00E54249" w:rsidRPr="002E43D4" w:rsidRDefault="00E54249" w:rsidP="006D2C03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c) dokonać bezpośredniej zapłaty wynagrodzenia </w:t>
      </w:r>
      <w:r w:rsidR="004E5365" w:rsidRPr="002E43D4">
        <w:rPr>
          <w:rFonts w:ascii="Arial Narrow" w:hAnsi="Arial Narrow" w:cs="Arial"/>
          <w:sz w:val="22"/>
          <w:szCs w:val="22"/>
        </w:rPr>
        <w:t>podwykonawcy lub dalszemu podwykonawcy</w:t>
      </w:r>
      <w:r w:rsidRPr="002E43D4">
        <w:rPr>
          <w:rFonts w:ascii="Arial Narrow" w:hAnsi="Arial Narrow" w:cs="Arial"/>
          <w:sz w:val="22"/>
          <w:szCs w:val="22"/>
        </w:rPr>
        <w:t xml:space="preserve">, jeżeli </w:t>
      </w:r>
      <w:r w:rsidR="004E5365" w:rsidRPr="002E43D4">
        <w:rPr>
          <w:rFonts w:ascii="Arial Narrow" w:hAnsi="Arial Narrow" w:cs="Arial"/>
          <w:sz w:val="22"/>
          <w:szCs w:val="22"/>
        </w:rPr>
        <w:t xml:space="preserve">podwykonawca lub dalszy podwykonawca </w:t>
      </w:r>
      <w:r w:rsidRPr="002E43D4">
        <w:rPr>
          <w:rFonts w:ascii="Arial Narrow" w:hAnsi="Arial Narrow" w:cs="Arial"/>
          <w:sz w:val="22"/>
          <w:szCs w:val="22"/>
        </w:rPr>
        <w:t>wykaże zasadność takiej zapłaty.</w:t>
      </w:r>
    </w:p>
    <w:p w:rsidR="00E54249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 przypadku dokonania bezpośredniej zapłaty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</w:t>
      </w:r>
      <w:r w:rsidR="002D75F9" w:rsidRPr="002E43D4">
        <w:rPr>
          <w:rFonts w:ascii="Arial Narrow" w:hAnsi="Arial Narrow" w:cs="Arial"/>
          <w:sz w:val="22"/>
          <w:szCs w:val="22"/>
        </w:rPr>
        <w:t>konawcy, o których mowa w ust. 6</w:t>
      </w:r>
      <w:r w:rsidRPr="002E43D4">
        <w:rPr>
          <w:rFonts w:ascii="Arial Narrow" w:hAnsi="Arial Narrow" w:cs="Arial"/>
          <w:sz w:val="22"/>
          <w:szCs w:val="22"/>
        </w:rPr>
        <w:t>, Zamawiający potrąca kwotę wypłaconego wynagrodzenia z wynagrodzenia należnego Wykonawcy.</w:t>
      </w:r>
    </w:p>
    <w:p w:rsidR="00E54249" w:rsidRPr="002E43D4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Konieczność wielokrotnego dokonywania bezpośredniej zapłaty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>alszemu podwy</w:t>
      </w:r>
      <w:r w:rsidR="002D75F9" w:rsidRPr="002E43D4">
        <w:rPr>
          <w:rFonts w:ascii="Arial Narrow" w:hAnsi="Arial Narrow" w:cs="Arial"/>
          <w:sz w:val="22"/>
          <w:szCs w:val="22"/>
        </w:rPr>
        <w:t>konawcy, o których mowa w ust. 6</w:t>
      </w:r>
      <w:r w:rsidRPr="002E43D4">
        <w:rPr>
          <w:rFonts w:ascii="Arial Narrow" w:hAnsi="Arial Narrow" w:cs="Arial"/>
          <w:sz w:val="22"/>
          <w:szCs w:val="22"/>
        </w:rPr>
        <w:t>, lub konieczność dokonania bezpośrednich zapłat na sumę większą niż 5% wartości umowy w sprawie zamówienia publicznego może stanowić podstawę do odstąpienia od Umowy przez Zamawiającego.</w:t>
      </w:r>
    </w:p>
    <w:p w:rsidR="005213E2" w:rsidRPr="002E43D4" w:rsidRDefault="00E54249" w:rsidP="006D2C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Powyższe nie narusza praw i obowiązków Zamawiającego, Wykonawcy,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i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>alszego</w:t>
      </w:r>
      <w:r w:rsidR="004E5365" w:rsidRPr="002E43D4">
        <w:rPr>
          <w:rFonts w:ascii="Arial Narrow" w:hAnsi="Arial Narrow" w:cs="Arial"/>
          <w:sz w:val="22"/>
          <w:szCs w:val="22"/>
        </w:rPr>
        <w:t xml:space="preserve"> p</w:t>
      </w:r>
      <w:r w:rsidRPr="002E43D4">
        <w:rPr>
          <w:rFonts w:ascii="Arial Narrow" w:hAnsi="Arial Narrow" w:cs="Arial"/>
          <w:sz w:val="22"/>
          <w:szCs w:val="22"/>
        </w:rPr>
        <w:t>odwykonawcy wynikających z przepisów art. 647</w:t>
      </w:r>
      <w:r w:rsidRPr="002E43D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2E43D4">
        <w:rPr>
          <w:rFonts w:ascii="Arial Narrow" w:hAnsi="Arial Narrow" w:cs="Arial"/>
          <w:sz w:val="22"/>
          <w:szCs w:val="22"/>
        </w:rPr>
        <w:t xml:space="preserve"> Kodeksu Cywilnego.</w:t>
      </w:r>
    </w:p>
    <w:p w:rsidR="006C0FBB" w:rsidRDefault="006C0FBB" w:rsidP="006D2C03">
      <w:pPr>
        <w:spacing w:after="0"/>
        <w:rPr>
          <w:rFonts w:cs="Arial"/>
          <w:b/>
        </w:rPr>
      </w:pPr>
    </w:p>
    <w:p w:rsidR="00C572FA" w:rsidRPr="00343FCD" w:rsidRDefault="006A431F" w:rsidP="006D2C03">
      <w:pPr>
        <w:spacing w:after="0"/>
        <w:jc w:val="center"/>
        <w:rPr>
          <w:rFonts w:cs="Arial"/>
          <w:b/>
        </w:rPr>
      </w:pPr>
      <w:r w:rsidRPr="00343FCD">
        <w:rPr>
          <w:rFonts w:cs="Arial"/>
          <w:b/>
        </w:rPr>
        <w:t>§ 6</w:t>
      </w:r>
    </w:p>
    <w:p w:rsidR="00E54249" w:rsidRPr="00FD239E" w:rsidRDefault="00E54249" w:rsidP="006D2C03">
      <w:pPr>
        <w:spacing w:after="0"/>
        <w:jc w:val="center"/>
        <w:rPr>
          <w:rFonts w:cs="Arial"/>
          <w:b/>
        </w:rPr>
      </w:pPr>
      <w:r w:rsidRPr="00343FCD">
        <w:rPr>
          <w:rFonts w:cs="Arial"/>
          <w:b/>
        </w:rPr>
        <w:t>Podwykonawcy</w:t>
      </w:r>
    </w:p>
    <w:p w:rsidR="00C572FA" w:rsidRPr="00FD239E" w:rsidRDefault="00C572FA" w:rsidP="006D2C03">
      <w:pPr>
        <w:spacing w:after="0"/>
        <w:jc w:val="center"/>
        <w:rPr>
          <w:rFonts w:cs="Arial"/>
          <w:b/>
        </w:rPr>
      </w:pPr>
    </w:p>
    <w:p w:rsidR="00E54249" w:rsidRPr="002E43D4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 xml:space="preserve">Wykonawca,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zamówienia na roboty budowlane zamierzający zawrzeć umowę o podwykonawstwo, której przedmiotem są roboty budowlane, jest obowiązany, w trakcie realizacji niniejszego zamówienia, do przedłożenia Zamawiającemu projektu tej umowy, przy czym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odwykonawca jest obowiązany dołączyć zgodę Wykonawcy na zawarcie umowy o podwykonawstwo o treści zgodnej z projektem umowy.</w:t>
      </w:r>
    </w:p>
    <w:p w:rsidR="00C572FA" w:rsidRPr="002E43D4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Termin zapłaty wynagrodzenia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</w:t>
      </w:r>
      <w:r w:rsidR="002D75F9" w:rsidRPr="002E43D4">
        <w:rPr>
          <w:rFonts w:ascii="Arial Narrow" w:hAnsi="Arial Narrow" w:cs="Arial"/>
          <w:sz w:val="22"/>
          <w:szCs w:val="22"/>
        </w:rPr>
        <w:t>konawcy przewidziany w umowie o </w:t>
      </w:r>
      <w:r w:rsidRPr="002E43D4">
        <w:rPr>
          <w:rFonts w:ascii="Arial Narrow" w:hAnsi="Arial Narrow" w:cs="Arial"/>
          <w:sz w:val="22"/>
          <w:szCs w:val="22"/>
        </w:rPr>
        <w:t>podwykonawstwo nie może być dłuższy niż 30 dni od dnia doręcze</w:t>
      </w:r>
      <w:r w:rsidR="002D75F9" w:rsidRPr="002E43D4">
        <w:rPr>
          <w:rFonts w:ascii="Arial Narrow" w:hAnsi="Arial Narrow" w:cs="Arial"/>
          <w:sz w:val="22"/>
          <w:szCs w:val="22"/>
        </w:rPr>
        <w:t xml:space="preserve">nia Wykonawcy,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="002D75F9" w:rsidRPr="002E43D4">
        <w:rPr>
          <w:rFonts w:ascii="Arial Narrow" w:hAnsi="Arial Narrow" w:cs="Arial"/>
          <w:sz w:val="22"/>
          <w:szCs w:val="22"/>
        </w:rPr>
        <w:t>odwykonawcy lub 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faktury lub rachunku, potwierdzających wykonanie zleconej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C9703E" w:rsidRPr="002E43D4">
        <w:rPr>
          <w:rFonts w:ascii="Arial Narrow" w:hAnsi="Arial Narrow" w:cs="Arial"/>
          <w:sz w:val="22"/>
          <w:szCs w:val="22"/>
        </w:rPr>
        <w:lastRenderedPageBreak/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 dostawy, usługi lub roboty budowlanej.</w:t>
      </w:r>
    </w:p>
    <w:p w:rsidR="00E54249" w:rsidRPr="002E43D4" w:rsidRDefault="004A355C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Zamawiający, w terminie 7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dni zgłasza </w:t>
      </w:r>
      <w:r w:rsidRPr="002E43D4">
        <w:rPr>
          <w:rFonts w:ascii="Arial Narrow" w:hAnsi="Arial Narrow" w:cs="Arial"/>
          <w:sz w:val="22"/>
          <w:szCs w:val="22"/>
        </w:rPr>
        <w:t>w formie pisemnej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zastrzeżenia do projektu umowy o podwykonawstwo, której przedmiotem są roboty budowlane:</w:t>
      </w:r>
    </w:p>
    <w:p w:rsidR="00E54249" w:rsidRPr="002E43D4" w:rsidRDefault="00E54249" w:rsidP="006D2C03">
      <w:pPr>
        <w:widowControl w:val="0"/>
        <w:numPr>
          <w:ilvl w:val="0"/>
          <w:numId w:val="22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/>
        <w:ind w:right="74"/>
        <w:jc w:val="both"/>
        <w:rPr>
          <w:rFonts w:cs="Arial"/>
        </w:rPr>
      </w:pPr>
      <w:r w:rsidRPr="002E43D4">
        <w:rPr>
          <w:rFonts w:cs="Arial"/>
        </w:rPr>
        <w:t>niespełniającej wymagań określonych w specyfikacji istotnych warunków zamówienia;</w:t>
      </w:r>
    </w:p>
    <w:p w:rsidR="00E54249" w:rsidRPr="002E43D4" w:rsidRDefault="00E54249" w:rsidP="006D2C03">
      <w:pPr>
        <w:widowControl w:val="0"/>
        <w:numPr>
          <w:ilvl w:val="0"/>
          <w:numId w:val="22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/>
        <w:ind w:right="74"/>
        <w:jc w:val="both"/>
        <w:rPr>
          <w:rFonts w:cs="Arial"/>
        </w:rPr>
      </w:pPr>
      <w:r w:rsidRPr="002E43D4">
        <w:rPr>
          <w:rFonts w:cs="Arial"/>
        </w:rPr>
        <w:t>gdy przewiduje termin zapłaty wynagrodzenia dłuższy niż określony w ust. 2.</w:t>
      </w:r>
    </w:p>
    <w:p w:rsidR="001448E2" w:rsidRPr="00015496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Niezgłoszenie </w:t>
      </w:r>
      <w:r w:rsidR="004A355C" w:rsidRPr="002E43D4">
        <w:rPr>
          <w:rFonts w:ascii="Arial Narrow" w:hAnsi="Arial Narrow" w:cs="Arial"/>
          <w:sz w:val="22"/>
          <w:szCs w:val="22"/>
        </w:rPr>
        <w:t>w formie pisemnej</w:t>
      </w:r>
      <w:r w:rsidRPr="002E43D4">
        <w:rPr>
          <w:rFonts w:ascii="Arial Narrow" w:hAnsi="Arial Narrow" w:cs="Arial"/>
          <w:sz w:val="22"/>
          <w:szCs w:val="22"/>
        </w:rPr>
        <w:t xml:space="preserve"> zastrzeżeń do przedłożonego projektu umowy o podwykonawstwo, której przedmiotem są roboty budowlane, w terminie określonym w ust. 3, uważa się za akceptację projektu umowy przez Zamawiającego.</w:t>
      </w:r>
    </w:p>
    <w:p w:rsidR="00E54249" w:rsidRPr="002E43D4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podwykonawca zamówienia przedkłada </w:t>
      </w:r>
      <w:r w:rsidR="00C9703E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</w:p>
    <w:p w:rsidR="00E54249" w:rsidRPr="002E43D4" w:rsidRDefault="004A355C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Zamawiający, w terminie 7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dni, zgłasza </w:t>
      </w:r>
      <w:r w:rsidRPr="002E43D4">
        <w:rPr>
          <w:rFonts w:ascii="Arial Narrow" w:hAnsi="Arial Narrow" w:cs="Arial"/>
          <w:sz w:val="22"/>
          <w:szCs w:val="22"/>
        </w:rPr>
        <w:t>w formie pisemnej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sprzeciw do umowy o podwykonawstwo, której przedmiotem są roboty budowlane, w przypadkach, o których mowa w ust. 3.</w:t>
      </w:r>
    </w:p>
    <w:p w:rsidR="00E54249" w:rsidRPr="00FD239E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Niezgłoszenie  sprzeciwu do przedłożonej umowy o podwyko</w:t>
      </w:r>
      <w:r w:rsidR="002D75F9" w:rsidRPr="00FD239E">
        <w:rPr>
          <w:rFonts w:ascii="Arial Narrow" w:hAnsi="Arial Narrow" w:cs="Arial"/>
          <w:sz w:val="22"/>
          <w:szCs w:val="22"/>
        </w:rPr>
        <w:t>nawstwo w terminie określonym w </w:t>
      </w:r>
      <w:r w:rsidRPr="00FD239E">
        <w:rPr>
          <w:rFonts w:ascii="Arial Narrow" w:hAnsi="Arial Narrow" w:cs="Arial"/>
          <w:sz w:val="22"/>
          <w:szCs w:val="22"/>
        </w:rPr>
        <w:t>ust. 6, uważa się za akceptację umowy przez Zamawiającego.</w:t>
      </w:r>
    </w:p>
    <w:p w:rsidR="00E54249" w:rsidRPr="00FD239E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zamówienia na roboty budowlane przedkłada </w:t>
      </w:r>
      <w:r w:rsidR="00C9703E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poświadczoną za zgodność z oryginałem kopię zawartej umowy o podwykonawstwo, której przedmiotem są dostawy lub usługi, w terminie</w:t>
      </w:r>
      <w:r w:rsidRPr="00FD239E">
        <w:rPr>
          <w:rFonts w:ascii="Arial Narrow" w:hAnsi="Arial Narrow" w:cs="Arial"/>
          <w:sz w:val="22"/>
          <w:szCs w:val="22"/>
        </w:rPr>
        <w:t xml:space="preserve"> 7 dni od dnia jej</w:t>
      </w:r>
      <w:r w:rsidR="002D75F9" w:rsidRPr="00FD239E">
        <w:rPr>
          <w:rFonts w:ascii="Arial Narrow" w:hAnsi="Arial Narrow" w:cs="Arial"/>
          <w:sz w:val="22"/>
          <w:szCs w:val="22"/>
        </w:rPr>
        <w:t xml:space="preserve"> zawarcia, z wyłączeniem umów o </w:t>
      </w:r>
      <w:r w:rsidRPr="00FD239E">
        <w:rPr>
          <w:rFonts w:ascii="Arial Narrow" w:hAnsi="Arial Narrow" w:cs="Arial"/>
          <w:sz w:val="22"/>
          <w:szCs w:val="22"/>
        </w:rPr>
        <w:t>podwykonawstwo o wartości mniejszej niż 0,5% wartości umowy w sprawie zamówienia publicznego oraz umów o podwykonawstwo, których przedmiot</w:t>
      </w:r>
      <w:r w:rsidR="00C96C23" w:rsidRPr="00FD239E">
        <w:rPr>
          <w:rFonts w:ascii="Arial Narrow" w:hAnsi="Arial Narrow" w:cs="Arial"/>
          <w:sz w:val="22"/>
          <w:szCs w:val="22"/>
        </w:rPr>
        <w:t>em są dostawy materiałów budowlanych</w:t>
      </w:r>
      <w:r w:rsidRPr="00FD239E">
        <w:rPr>
          <w:rFonts w:ascii="Arial Narrow" w:hAnsi="Arial Narrow" w:cs="Arial"/>
          <w:sz w:val="22"/>
          <w:szCs w:val="22"/>
        </w:rPr>
        <w:t xml:space="preserve">. Powyższe wyłączenie nie dotyczy umów o podwykonawstwo o wartości większej niż 50 000 zł. </w:t>
      </w:r>
    </w:p>
    <w:p w:rsidR="00E54249" w:rsidRPr="00FD239E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5213E2" w:rsidRDefault="00E54249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Powyższe uregulowania stosuje się odpowiednio do zmian</w:t>
      </w:r>
      <w:r w:rsidR="00C96C23" w:rsidRPr="00FD239E">
        <w:rPr>
          <w:rFonts w:ascii="Arial Narrow" w:hAnsi="Arial Narrow" w:cs="Arial"/>
          <w:sz w:val="22"/>
          <w:szCs w:val="22"/>
        </w:rPr>
        <w:t xml:space="preserve"> projektu umowy o podwykonawstwo oraz do zmian umowy o podwykonawstwo.</w:t>
      </w:r>
    </w:p>
    <w:p w:rsidR="00015496" w:rsidRPr="0093334B" w:rsidRDefault="004039CA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C9703E">
        <w:rPr>
          <w:rFonts w:ascii="Arial Narrow" w:hAnsi="Arial Narrow"/>
          <w:sz w:val="22"/>
        </w:rPr>
        <w:t>Wykonawca w pełni odpowiada za jakość i terminowość wykonywanych robót i dostaw siłami własnymi i przez podwykonawców lub dalszych podwykonawców, w tym Wykonawca je</w:t>
      </w:r>
      <w:r w:rsidR="00C9703E">
        <w:rPr>
          <w:rFonts w:ascii="Arial Narrow" w:hAnsi="Arial Narrow"/>
          <w:sz w:val="22"/>
        </w:rPr>
        <w:t xml:space="preserve">st odpowiedzialny za </w:t>
      </w:r>
      <w:r w:rsidR="00C9703E" w:rsidRPr="00C9703E">
        <w:rPr>
          <w:rFonts w:ascii="Arial Narrow" w:hAnsi="Arial Narrow"/>
          <w:sz w:val="22"/>
          <w:szCs w:val="22"/>
        </w:rPr>
        <w:t>działania,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 xml:space="preserve">zaniechanie działań, uchybienia i zaniedbania dostawców </w:t>
      </w:r>
      <w:r w:rsidR="00C9703E" w:rsidRPr="00C9703E">
        <w:rPr>
          <w:rFonts w:ascii="Arial Narrow" w:hAnsi="Arial Narrow"/>
          <w:sz w:val="22"/>
          <w:szCs w:val="22"/>
        </w:rPr>
        <w:t>oraz podwykonawców lub dalszych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>podwykonawców i ich pracowników, w takim stopniu jakby to były dzia</w:t>
      </w:r>
      <w:r w:rsidR="00C9703E" w:rsidRPr="00C9703E">
        <w:rPr>
          <w:rFonts w:ascii="Arial Narrow" w:hAnsi="Arial Narrow"/>
          <w:sz w:val="22"/>
          <w:szCs w:val="22"/>
        </w:rPr>
        <w:t>łania względnie uchybienia jego</w:t>
      </w:r>
      <w:r w:rsidR="00E45E9D" w:rsidRPr="00C9703E">
        <w:rPr>
          <w:rFonts w:ascii="Arial Narrow" w:hAnsi="Arial Narrow"/>
          <w:sz w:val="22"/>
          <w:szCs w:val="22"/>
        </w:rPr>
        <w:t xml:space="preserve"> własne. </w:t>
      </w:r>
      <w:r w:rsidRPr="00C9703E">
        <w:rPr>
          <w:rFonts w:ascii="Arial Narrow" w:hAnsi="Arial Narrow"/>
          <w:sz w:val="22"/>
          <w:szCs w:val="22"/>
        </w:rPr>
        <w:t>Na roboty i dostawy wykonywane przez podwykonawców lub dalszych podwykonawców gwarancji udziela Wykonawca. Wykonawca we własnym zakresie i na swój koszt pełni funkcję koordynacyj</w:t>
      </w:r>
      <w:r w:rsidR="00C9703E" w:rsidRPr="00C9703E">
        <w:rPr>
          <w:rFonts w:ascii="Arial Narrow" w:hAnsi="Arial Narrow"/>
          <w:sz w:val="22"/>
          <w:szCs w:val="22"/>
        </w:rPr>
        <w:t>ną w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>stosunku do robót realizowanych przez podwykonawców lub dalszych podwykonawców.</w:t>
      </w:r>
    </w:p>
    <w:p w:rsidR="006C0FBB" w:rsidRPr="00884A3E" w:rsidRDefault="00E45E9D" w:rsidP="006D2C03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426" w:right="74" w:hanging="426"/>
        <w:jc w:val="both"/>
        <w:rPr>
          <w:bCs/>
        </w:rPr>
      </w:pPr>
      <w:r w:rsidRPr="005C7220">
        <w:rPr>
          <w:rFonts w:ascii="Arial Narrow" w:hAnsi="Arial Narrow"/>
          <w:bCs/>
          <w:sz w:val="22"/>
          <w:szCs w:val="22"/>
        </w:rPr>
        <w:t xml:space="preserve">W przypadku konieczności zapłaty przez </w:t>
      </w:r>
      <w:r w:rsidR="002E43D4" w:rsidRPr="005C7220">
        <w:rPr>
          <w:rFonts w:ascii="Arial Narrow" w:hAnsi="Arial Narrow"/>
          <w:bCs/>
          <w:sz w:val="22"/>
          <w:szCs w:val="22"/>
        </w:rPr>
        <w:t xml:space="preserve">Zamawiającego </w:t>
      </w:r>
      <w:r w:rsidRPr="005C7220">
        <w:rPr>
          <w:rFonts w:ascii="Arial Narrow" w:hAnsi="Arial Narrow"/>
          <w:bCs/>
          <w:sz w:val="22"/>
          <w:szCs w:val="22"/>
        </w:rPr>
        <w:t xml:space="preserve">na rzecz podwykonawcy, bądź dalszego podwykonawcy z tytułu odpowiedzialności solidarnej uregulowanej w art. 647 (1) par. 5 kodeksu cywilnego - Strony zgodnie postanawiają, że </w:t>
      </w:r>
      <w:r w:rsidR="00C9703E" w:rsidRPr="005C7220">
        <w:rPr>
          <w:rFonts w:ascii="Arial Narrow" w:hAnsi="Arial Narrow"/>
          <w:bCs/>
          <w:sz w:val="22"/>
          <w:szCs w:val="22"/>
        </w:rPr>
        <w:t>Zamawiającemu</w:t>
      </w:r>
      <w:r w:rsidR="002E43D4" w:rsidRPr="005C7220">
        <w:rPr>
          <w:rFonts w:ascii="Arial Narrow" w:hAnsi="Arial Narrow"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 xml:space="preserve">przysługuje od Wykonawcy w drodze </w:t>
      </w:r>
      <w:r w:rsidRPr="005C722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 xml:space="preserve">regresu </w:t>
      </w:r>
      <w:r w:rsidR="00C9703E" w:rsidRPr="005C7220">
        <w:rPr>
          <w:rFonts w:ascii="Arial Narrow" w:hAnsi="Arial Narrow"/>
          <w:bCs/>
          <w:sz w:val="22"/>
          <w:szCs w:val="22"/>
        </w:rPr>
        <w:t>prawo do 100% kwoty jaką uiścił</w:t>
      </w:r>
      <w:r w:rsidR="005824E5" w:rsidRPr="005C7220">
        <w:rPr>
          <w:rFonts w:ascii="Arial Narrow" w:hAnsi="Arial Narrow"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>na rzecz podwykonawcy, bądź dalszego podwykonawcy.</w:t>
      </w:r>
      <w:r w:rsidR="005C7220">
        <w:rPr>
          <w:rFonts w:ascii="Arial Narrow" w:hAnsi="Arial Narrow"/>
          <w:bCs/>
          <w:sz w:val="22"/>
          <w:szCs w:val="22"/>
        </w:rPr>
        <w:t xml:space="preserve"> Kwota ta zostanie potrącona z wynagrodzenia Wykonawcy. </w:t>
      </w:r>
    </w:p>
    <w:p w:rsidR="006C0FBB" w:rsidRDefault="006C0FBB" w:rsidP="006D2C03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right="74"/>
        <w:jc w:val="both"/>
        <w:rPr>
          <w:rFonts w:ascii="Arial Narrow" w:hAnsi="Arial Narrow"/>
          <w:bCs/>
          <w:sz w:val="22"/>
          <w:szCs w:val="22"/>
        </w:rPr>
      </w:pPr>
    </w:p>
    <w:p w:rsidR="00E54249" w:rsidRPr="00FD239E" w:rsidRDefault="006A431F" w:rsidP="006D2C03">
      <w:pPr>
        <w:spacing w:after="0"/>
        <w:jc w:val="center"/>
        <w:rPr>
          <w:rFonts w:cs="Arial"/>
        </w:rPr>
      </w:pPr>
      <w:r>
        <w:rPr>
          <w:rFonts w:cs="Arial"/>
          <w:b/>
        </w:rPr>
        <w:t>§ 7</w:t>
      </w:r>
    </w:p>
    <w:p w:rsidR="00E54249" w:rsidRPr="00FD239E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FD239E">
        <w:rPr>
          <w:rFonts w:ascii="Arial Narrow" w:hAnsi="Arial Narrow" w:cs="Arial"/>
          <w:b/>
          <w:sz w:val="22"/>
          <w:szCs w:val="22"/>
        </w:rPr>
        <w:t>Odbiór robót</w:t>
      </w:r>
    </w:p>
    <w:p w:rsidR="00E54249" w:rsidRPr="00B65BBC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E54249" w:rsidRPr="000B4C83" w:rsidRDefault="00E54249" w:rsidP="006D2C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pacing w:val="1"/>
          <w:sz w:val="22"/>
          <w:szCs w:val="22"/>
        </w:rPr>
        <w:t>St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y</w:t>
      </w:r>
      <w:r w:rsidRPr="000B4C83">
        <w:rPr>
          <w:rFonts w:ascii="Arial Narrow" w:hAnsi="Arial Narrow" w:cs="Arial"/>
          <w:spacing w:val="46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us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 xml:space="preserve">ą  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ę</w:t>
      </w:r>
      <w:r w:rsidRPr="000B4C83">
        <w:rPr>
          <w:rFonts w:ascii="Arial Narrow" w:hAnsi="Arial Narrow" w:cs="Arial"/>
          <w:sz w:val="22"/>
          <w:szCs w:val="22"/>
        </w:rPr>
        <w:t>pu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e</w:t>
      </w:r>
      <w:r w:rsidRPr="000B4C83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>e 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obót</w:t>
      </w:r>
      <w:r w:rsidRPr="000B4C83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budow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b</w:t>
      </w:r>
      <w:r w:rsidRPr="000B4C83">
        <w:rPr>
          <w:rFonts w:ascii="Arial Narrow" w:hAnsi="Arial Narrow" w:cs="Arial"/>
          <w:spacing w:val="-1"/>
          <w:sz w:val="22"/>
          <w:szCs w:val="22"/>
        </w:rPr>
        <w:t>ę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-1"/>
          <w:sz w:val="22"/>
          <w:szCs w:val="22"/>
        </w:rPr>
        <w:t>ą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p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1"/>
          <w:sz w:val="22"/>
          <w:szCs w:val="22"/>
        </w:rPr>
        <w:t>mi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m</w:t>
      </w:r>
      <w:r w:rsidRPr="000B4C83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1"/>
          <w:sz w:val="22"/>
          <w:szCs w:val="22"/>
        </w:rPr>
        <w:t>m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w</w:t>
      </w:r>
      <w:r w:rsidRPr="000B4C83">
        <w:rPr>
          <w:rFonts w:ascii="Arial Narrow" w:hAnsi="Arial Narrow" w:cs="Arial"/>
          <w:spacing w:val="-7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>:</w:t>
      </w:r>
    </w:p>
    <w:p w:rsidR="00E54249" w:rsidRPr="00B352CF" w:rsidRDefault="00E54249" w:rsidP="006D2C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ór</w:t>
      </w:r>
      <w:r w:rsidRPr="000B4C83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="00115C65" w:rsidRPr="000B4C83">
        <w:rPr>
          <w:rFonts w:ascii="Arial Narrow" w:hAnsi="Arial Narrow" w:cs="Arial"/>
          <w:sz w:val="22"/>
          <w:szCs w:val="22"/>
        </w:rPr>
        <w:t xml:space="preserve">robót </w:t>
      </w:r>
      <w:r w:rsidR="00115C65" w:rsidRPr="00B352CF">
        <w:rPr>
          <w:rFonts w:ascii="Arial Narrow" w:hAnsi="Arial Narrow" w:cs="Arial"/>
          <w:sz w:val="22"/>
          <w:szCs w:val="22"/>
        </w:rPr>
        <w:t>zanikających i ulegających zakryciu;</w:t>
      </w:r>
    </w:p>
    <w:p w:rsidR="00343FCD" w:rsidRPr="00B352CF" w:rsidRDefault="00343FCD" w:rsidP="006D2C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B352CF">
        <w:rPr>
          <w:rFonts w:ascii="Arial Narrow" w:hAnsi="Arial Narrow" w:cs="Arial"/>
          <w:sz w:val="22"/>
          <w:szCs w:val="22"/>
        </w:rPr>
        <w:t>odbiór częściowy,</w:t>
      </w:r>
    </w:p>
    <w:p w:rsidR="00E54249" w:rsidRPr="000B4C83" w:rsidRDefault="00115C65" w:rsidP="006D2C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odbiór końcowy</w:t>
      </w:r>
      <w:r w:rsidR="00E54249" w:rsidRPr="000B4C83">
        <w:rPr>
          <w:rFonts w:ascii="Arial Narrow" w:hAnsi="Arial Narrow" w:cs="Arial"/>
          <w:sz w:val="22"/>
          <w:szCs w:val="22"/>
        </w:rPr>
        <w:t>.</w:t>
      </w:r>
    </w:p>
    <w:p w:rsidR="00E54249" w:rsidRPr="00912929" w:rsidRDefault="00E54249" w:rsidP="006D2C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2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obót</w:t>
      </w:r>
      <w:r w:rsidRPr="000B4C83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i u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2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g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-1"/>
          <w:sz w:val="22"/>
          <w:szCs w:val="22"/>
        </w:rPr>
        <w:t>ą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</w:t>
      </w:r>
      <w:r w:rsidRPr="000B4C83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kr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u dokonu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>e upo</w:t>
      </w:r>
      <w:r w:rsidRPr="000B4C83">
        <w:rPr>
          <w:rFonts w:ascii="Arial Narrow" w:hAnsi="Arial Narrow" w:cs="Arial"/>
          <w:spacing w:val="2"/>
          <w:sz w:val="22"/>
          <w:szCs w:val="22"/>
        </w:rPr>
        <w:t>w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ż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y p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 xml:space="preserve">z </w:t>
      </w:r>
      <w:r w:rsidRPr="000B4C83">
        <w:rPr>
          <w:rFonts w:ascii="Arial Narrow" w:hAnsi="Arial Narrow" w:cs="Arial"/>
          <w:spacing w:val="-3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3"/>
          <w:sz w:val="22"/>
          <w:szCs w:val="22"/>
        </w:rPr>
        <w:t>m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w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pacing w:val="2"/>
          <w:sz w:val="22"/>
          <w:szCs w:val="22"/>
        </w:rPr>
        <w:t>e</w:t>
      </w:r>
      <w:r w:rsidRPr="000B4C83">
        <w:rPr>
          <w:rFonts w:ascii="Arial Narrow" w:hAnsi="Arial Narrow" w:cs="Arial"/>
          <w:spacing w:val="-2"/>
          <w:sz w:val="22"/>
          <w:szCs w:val="22"/>
        </w:rPr>
        <w:t>g</w:t>
      </w:r>
      <w:r w:rsidRPr="000B4C83">
        <w:rPr>
          <w:rFonts w:ascii="Arial Narrow" w:hAnsi="Arial Narrow" w:cs="Arial"/>
          <w:sz w:val="22"/>
          <w:szCs w:val="22"/>
        </w:rPr>
        <w:t xml:space="preserve">o </w:t>
      </w:r>
      <w:r w:rsidRPr="000B4C83">
        <w:rPr>
          <w:rFonts w:ascii="Arial Narrow" w:hAnsi="Arial Narrow" w:cs="Arial"/>
          <w:spacing w:val="-3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nsp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3"/>
          <w:sz w:val="22"/>
          <w:szCs w:val="22"/>
        </w:rPr>
        <w:t>t</w:t>
      </w:r>
      <w:r w:rsidRPr="000B4C83">
        <w:rPr>
          <w:rFonts w:ascii="Arial Narrow" w:hAnsi="Arial Narrow" w:cs="Arial"/>
          <w:sz w:val="22"/>
          <w:szCs w:val="22"/>
        </w:rPr>
        <w:t>or 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 xml:space="preserve">u 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nw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sk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pacing w:val="-2"/>
          <w:sz w:val="22"/>
          <w:szCs w:val="22"/>
        </w:rPr>
        <w:t>g</w:t>
      </w:r>
      <w:r w:rsidRPr="000B4C83">
        <w:rPr>
          <w:rFonts w:ascii="Arial Narrow" w:hAnsi="Arial Narrow" w:cs="Arial"/>
          <w:sz w:val="22"/>
          <w:szCs w:val="22"/>
        </w:rPr>
        <w:t xml:space="preserve">o 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a</w:t>
      </w:r>
      <w:r w:rsidRPr="000B4C83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wn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os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 xml:space="preserve">k </w:t>
      </w:r>
      <w:r w:rsidRPr="000B4C83">
        <w:rPr>
          <w:rFonts w:ascii="Arial Narrow" w:hAnsi="Arial Narrow" w:cs="Arial"/>
          <w:spacing w:val="4"/>
          <w:sz w:val="22"/>
          <w:szCs w:val="22"/>
        </w:rPr>
        <w:t>W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2"/>
          <w:sz w:val="22"/>
          <w:szCs w:val="22"/>
        </w:rPr>
        <w:t>o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w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y</w:t>
      </w:r>
      <w:r w:rsidRPr="000B4C83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– w</w:t>
      </w:r>
      <w:r w:rsidRPr="000B4C83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pos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ac</w:t>
      </w:r>
      <w:r w:rsidRPr="000B4C83">
        <w:rPr>
          <w:rFonts w:ascii="Arial Narrow" w:hAnsi="Arial Narrow" w:cs="Arial"/>
          <w:sz w:val="22"/>
          <w:szCs w:val="22"/>
        </w:rPr>
        <w:t>i wp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su</w:t>
      </w:r>
      <w:r w:rsidRPr="000B4C8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do</w:t>
      </w:r>
      <w:r w:rsidRPr="000B4C8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nn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ka</w:t>
      </w:r>
      <w:r w:rsidRPr="000B4C83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budo</w:t>
      </w:r>
      <w:r w:rsidRPr="000B4C83">
        <w:rPr>
          <w:rFonts w:ascii="Arial Narrow" w:hAnsi="Arial Narrow" w:cs="Arial"/>
          <w:spacing w:val="4"/>
          <w:sz w:val="22"/>
          <w:szCs w:val="22"/>
        </w:rPr>
        <w:t>w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 xml:space="preserve">. Odbiór będzie przeprowadzony niezwłocznie, nie później jednak niż w ciągu 3 dni od daty zgłoszenia </w:t>
      </w:r>
      <w:r w:rsidRPr="000B4C83">
        <w:rPr>
          <w:rFonts w:ascii="Arial Narrow" w:hAnsi="Arial Narrow" w:cs="Arial"/>
          <w:sz w:val="22"/>
          <w:szCs w:val="22"/>
        </w:rPr>
        <w:lastRenderedPageBreak/>
        <w:t xml:space="preserve">wpisem do dziennika </w:t>
      </w:r>
      <w:r w:rsidRPr="00912929">
        <w:rPr>
          <w:rFonts w:ascii="Arial Narrow" w:hAnsi="Arial Narrow" w:cs="Arial"/>
          <w:sz w:val="22"/>
          <w:szCs w:val="22"/>
        </w:rPr>
        <w:t>budowy i powiadomienia o tym fakcie Inspektora nadzoru inwestorskiego.</w:t>
      </w:r>
    </w:p>
    <w:p w:rsidR="00E54249" w:rsidRPr="00912929" w:rsidRDefault="00E54249" w:rsidP="006D2C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72"/>
        <w:jc w:val="both"/>
        <w:rPr>
          <w:rFonts w:ascii="Arial Narrow" w:hAnsi="Arial Narrow" w:cs="Arial"/>
          <w:sz w:val="22"/>
          <w:szCs w:val="22"/>
        </w:rPr>
      </w:pPr>
      <w:r w:rsidRPr="00912929">
        <w:rPr>
          <w:rFonts w:ascii="Arial Narrow" w:hAnsi="Arial Narrow" w:cs="Arial"/>
          <w:sz w:val="22"/>
          <w:szCs w:val="22"/>
        </w:rPr>
        <w:t>Odb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z w:val="22"/>
          <w:szCs w:val="22"/>
        </w:rPr>
        <w:t>u</w:t>
      </w:r>
      <w:r w:rsidRPr="00912929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koń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ow</w:t>
      </w:r>
      <w:r w:rsidRPr="00912929">
        <w:rPr>
          <w:rFonts w:ascii="Arial Narrow" w:hAnsi="Arial Narrow" w:cs="Arial"/>
          <w:spacing w:val="2"/>
          <w:sz w:val="22"/>
          <w:szCs w:val="22"/>
        </w:rPr>
        <w:t>e</w:t>
      </w:r>
      <w:r w:rsidRPr="00912929">
        <w:rPr>
          <w:rFonts w:ascii="Arial Narrow" w:hAnsi="Arial Narrow" w:cs="Arial"/>
          <w:spacing w:val="-2"/>
          <w:sz w:val="22"/>
          <w:szCs w:val="22"/>
        </w:rPr>
        <w:t>g</w:t>
      </w:r>
      <w:r w:rsidRPr="00912929">
        <w:rPr>
          <w:rFonts w:ascii="Arial Narrow" w:hAnsi="Arial Narrow" w:cs="Arial"/>
          <w:sz w:val="22"/>
          <w:szCs w:val="22"/>
        </w:rPr>
        <w:t>o,</w:t>
      </w:r>
      <w:r w:rsidRPr="00912929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dokonu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z w:val="22"/>
          <w:szCs w:val="22"/>
        </w:rPr>
        <w:t>e</w:t>
      </w:r>
      <w:r w:rsidRPr="00912929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s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ę</w:t>
      </w:r>
      <w:r w:rsidRPr="00912929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po</w:t>
      </w:r>
      <w:r w:rsidRPr="00912929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-1"/>
          <w:sz w:val="22"/>
          <w:szCs w:val="22"/>
        </w:rPr>
        <w:t>ca</w:t>
      </w:r>
      <w:r w:rsidRPr="00912929">
        <w:rPr>
          <w:rFonts w:ascii="Arial Narrow" w:hAnsi="Arial Narrow" w:cs="Arial"/>
          <w:spacing w:val="1"/>
          <w:sz w:val="22"/>
          <w:szCs w:val="22"/>
        </w:rPr>
        <w:t>ł</w:t>
      </w:r>
      <w:r w:rsidRPr="00912929">
        <w:rPr>
          <w:rFonts w:ascii="Arial Narrow" w:hAnsi="Arial Narrow" w:cs="Arial"/>
          <w:sz w:val="22"/>
          <w:szCs w:val="22"/>
        </w:rPr>
        <w:t>kow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3"/>
          <w:sz w:val="22"/>
          <w:szCs w:val="22"/>
        </w:rPr>
        <w:t>t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m</w:t>
      </w:r>
      <w:r w:rsidRPr="00912929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koń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n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u</w:t>
      </w:r>
      <w:r w:rsidRPr="00912929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ws</w:t>
      </w:r>
      <w:r w:rsidRPr="00912929">
        <w:rPr>
          <w:rFonts w:ascii="Arial Narrow" w:hAnsi="Arial Narrow" w:cs="Arial"/>
          <w:spacing w:val="4"/>
          <w:sz w:val="22"/>
          <w:szCs w:val="22"/>
        </w:rPr>
        <w:t>z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s</w:t>
      </w:r>
      <w:r w:rsidRPr="00912929">
        <w:rPr>
          <w:rFonts w:ascii="Arial Narrow" w:hAnsi="Arial Narrow" w:cs="Arial"/>
          <w:spacing w:val="1"/>
          <w:sz w:val="22"/>
          <w:szCs w:val="22"/>
        </w:rPr>
        <w:t>t</w:t>
      </w:r>
      <w:r w:rsidRPr="00912929">
        <w:rPr>
          <w:rFonts w:ascii="Arial Narrow" w:hAnsi="Arial Narrow" w:cs="Arial"/>
          <w:sz w:val="22"/>
          <w:szCs w:val="22"/>
        </w:rPr>
        <w:t>k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h</w:t>
      </w:r>
      <w:r w:rsidRPr="00912929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z w:val="22"/>
          <w:szCs w:val="22"/>
        </w:rPr>
        <w:t>obót</w:t>
      </w:r>
      <w:r w:rsidRPr="00912929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budow</w:t>
      </w:r>
      <w:r w:rsidRPr="00912929">
        <w:rPr>
          <w:rFonts w:ascii="Arial Narrow" w:hAnsi="Arial Narrow" w:cs="Arial"/>
          <w:spacing w:val="1"/>
          <w:sz w:val="22"/>
          <w:szCs w:val="22"/>
        </w:rPr>
        <w:t>l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5"/>
          <w:sz w:val="22"/>
          <w:szCs w:val="22"/>
        </w:rPr>
        <w:t>n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h</w:t>
      </w:r>
      <w:r w:rsidRPr="00912929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sk</w:t>
      </w:r>
      <w:r w:rsidRPr="00912929">
        <w:rPr>
          <w:rFonts w:ascii="Arial Narrow" w:hAnsi="Arial Narrow" w:cs="Arial"/>
          <w:spacing w:val="1"/>
          <w:sz w:val="22"/>
          <w:szCs w:val="22"/>
        </w:rPr>
        <w:t>ł</w:t>
      </w:r>
      <w:r w:rsidRPr="00912929">
        <w:rPr>
          <w:rFonts w:ascii="Arial Narrow" w:hAnsi="Arial Narrow" w:cs="Arial"/>
          <w:spacing w:val="2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d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pacing w:val="-1"/>
          <w:sz w:val="22"/>
          <w:szCs w:val="22"/>
        </w:rPr>
        <w:t>ą</w:t>
      </w:r>
      <w:r w:rsidRPr="00912929">
        <w:rPr>
          <w:rFonts w:ascii="Arial Narrow" w:hAnsi="Arial Narrow" w:cs="Arial"/>
          <w:spacing w:val="4"/>
          <w:sz w:val="22"/>
          <w:szCs w:val="22"/>
        </w:rPr>
        <w:t>c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h</w:t>
      </w:r>
      <w:r w:rsidRPr="00912929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s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ę</w:t>
      </w:r>
      <w:r w:rsidRPr="00912929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z w:val="22"/>
          <w:szCs w:val="22"/>
        </w:rPr>
        <w:t>a</w:t>
      </w:r>
      <w:r w:rsidRPr="00912929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d</w:t>
      </w:r>
      <w:r w:rsidRPr="00912929">
        <w:rPr>
          <w:rFonts w:ascii="Arial Narrow" w:hAnsi="Arial Narrow" w:cs="Arial"/>
          <w:spacing w:val="1"/>
          <w:sz w:val="22"/>
          <w:szCs w:val="22"/>
        </w:rPr>
        <w:t>m</w:t>
      </w:r>
      <w:r w:rsidRPr="00912929">
        <w:rPr>
          <w:rFonts w:ascii="Arial Narrow" w:hAnsi="Arial Narrow" w:cs="Arial"/>
          <w:spacing w:val="3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ot</w:t>
      </w:r>
      <w:r w:rsidRPr="00912929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Umowy. Odb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ór</w:t>
      </w:r>
      <w:r w:rsidRPr="00912929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koń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4"/>
          <w:sz w:val="22"/>
          <w:szCs w:val="22"/>
        </w:rPr>
        <w:t>w</w:t>
      </w:r>
      <w:r w:rsidRPr="00912929">
        <w:rPr>
          <w:rFonts w:ascii="Arial Narrow" w:hAnsi="Arial Narrow" w:cs="Arial"/>
          <w:sz w:val="22"/>
          <w:szCs w:val="22"/>
        </w:rPr>
        <w:t>y</w:t>
      </w:r>
      <w:r w:rsidRPr="00912929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b</w:t>
      </w:r>
      <w:r w:rsidRPr="00912929">
        <w:rPr>
          <w:rFonts w:ascii="Arial Narrow" w:hAnsi="Arial Narrow" w:cs="Arial"/>
          <w:spacing w:val="-1"/>
          <w:sz w:val="22"/>
          <w:szCs w:val="22"/>
        </w:rPr>
        <w:t>ę</w:t>
      </w:r>
      <w:r w:rsidRPr="00912929">
        <w:rPr>
          <w:rFonts w:ascii="Arial Narrow" w:hAnsi="Arial Narrow" w:cs="Arial"/>
          <w:sz w:val="22"/>
          <w:szCs w:val="22"/>
        </w:rPr>
        <w:t>d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e</w:t>
      </w:r>
      <w:r w:rsidRPr="00912929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z w:val="22"/>
          <w:szCs w:val="22"/>
        </w:rPr>
        <w:t>ow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d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z w:val="22"/>
          <w:szCs w:val="22"/>
        </w:rPr>
        <w:t>y</w:t>
      </w:r>
      <w:r w:rsidRPr="00912929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ko</w:t>
      </w:r>
      <w:r w:rsidRPr="00912929">
        <w:rPr>
          <w:rFonts w:ascii="Arial Narrow" w:hAnsi="Arial Narrow" w:cs="Arial"/>
          <w:spacing w:val="1"/>
          <w:sz w:val="22"/>
          <w:szCs w:val="22"/>
        </w:rPr>
        <w:t>mi</w:t>
      </w:r>
      <w:r w:rsidRPr="00912929">
        <w:rPr>
          <w:rFonts w:ascii="Arial Narrow" w:hAnsi="Arial Narrow" w:cs="Arial"/>
          <w:spacing w:val="3"/>
          <w:sz w:val="22"/>
          <w:szCs w:val="22"/>
        </w:rPr>
        <w:t>s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pacing w:val="3"/>
          <w:sz w:val="22"/>
          <w:szCs w:val="22"/>
        </w:rPr>
        <w:t>j</w:t>
      </w:r>
      <w:r w:rsidRPr="00912929">
        <w:rPr>
          <w:rFonts w:ascii="Arial Narrow" w:hAnsi="Arial Narrow" w:cs="Arial"/>
          <w:sz w:val="22"/>
          <w:szCs w:val="22"/>
        </w:rPr>
        <w:t>n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e</w:t>
      </w:r>
      <w:r w:rsidRPr="00912929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pacing w:val="6"/>
          <w:sz w:val="22"/>
          <w:szCs w:val="22"/>
        </w:rPr>
        <w:t>z</w:t>
      </w:r>
      <w:r w:rsidRPr="00912929">
        <w:rPr>
          <w:rFonts w:ascii="Arial Narrow" w:hAnsi="Arial Narrow" w:cs="Arial"/>
          <w:sz w:val="22"/>
          <w:szCs w:val="22"/>
        </w:rPr>
        <w:t>y</w:t>
      </w:r>
      <w:r w:rsidRPr="00912929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ud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1"/>
          <w:sz w:val="22"/>
          <w:szCs w:val="22"/>
        </w:rPr>
        <w:t>l</w:t>
      </w:r>
      <w:r w:rsidRPr="00912929">
        <w:rPr>
          <w:rFonts w:ascii="Arial Narrow" w:hAnsi="Arial Narrow" w:cs="Arial"/>
          <w:sz w:val="22"/>
          <w:szCs w:val="22"/>
        </w:rPr>
        <w:t>e</w:t>
      </w:r>
      <w:r w:rsidRPr="00912929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-3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1"/>
          <w:sz w:val="22"/>
          <w:szCs w:val="22"/>
        </w:rPr>
        <w:t>m</w:t>
      </w:r>
      <w:r w:rsidRPr="00912929">
        <w:rPr>
          <w:rFonts w:ascii="Arial Narrow" w:hAnsi="Arial Narrow" w:cs="Arial"/>
          <w:spacing w:val="2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w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pacing w:val="-1"/>
          <w:sz w:val="22"/>
          <w:szCs w:val="22"/>
        </w:rPr>
        <w:t>ąc</w:t>
      </w:r>
      <w:r w:rsidRPr="00912929">
        <w:rPr>
          <w:rFonts w:ascii="Arial Narrow" w:hAnsi="Arial Narrow" w:cs="Arial"/>
          <w:spacing w:val="2"/>
          <w:sz w:val="22"/>
          <w:szCs w:val="22"/>
        </w:rPr>
        <w:t>e</w:t>
      </w:r>
      <w:r w:rsidRPr="00912929">
        <w:rPr>
          <w:rFonts w:ascii="Arial Narrow" w:hAnsi="Arial Narrow" w:cs="Arial"/>
          <w:spacing w:val="-2"/>
          <w:sz w:val="22"/>
          <w:szCs w:val="22"/>
        </w:rPr>
        <w:t>g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 xml:space="preserve">i 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pacing w:val="-2"/>
          <w:sz w:val="22"/>
          <w:szCs w:val="22"/>
        </w:rPr>
        <w:t>g</w:t>
      </w:r>
      <w:r w:rsidRPr="00912929">
        <w:rPr>
          <w:rFonts w:ascii="Arial Narrow" w:hAnsi="Arial Narrow" w:cs="Arial"/>
          <w:sz w:val="22"/>
          <w:szCs w:val="22"/>
        </w:rPr>
        <w:t xml:space="preserve">o </w:t>
      </w:r>
      <w:r w:rsidRPr="00912929">
        <w:rPr>
          <w:rFonts w:ascii="Arial Narrow" w:hAnsi="Arial Narrow" w:cs="Arial"/>
          <w:spacing w:val="-26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upo</w:t>
      </w:r>
      <w:r w:rsidRPr="00912929">
        <w:rPr>
          <w:rFonts w:ascii="Arial Narrow" w:hAnsi="Arial Narrow" w:cs="Arial"/>
          <w:spacing w:val="2"/>
          <w:sz w:val="22"/>
          <w:szCs w:val="22"/>
        </w:rPr>
        <w:t>w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2"/>
          <w:sz w:val="22"/>
          <w:szCs w:val="22"/>
        </w:rPr>
        <w:t>ż</w:t>
      </w:r>
      <w:r w:rsidRPr="00912929">
        <w:rPr>
          <w:rFonts w:ascii="Arial Narrow" w:hAnsi="Arial Narrow" w:cs="Arial"/>
          <w:sz w:val="22"/>
          <w:szCs w:val="22"/>
        </w:rPr>
        <w:t>n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h</w:t>
      </w:r>
      <w:r w:rsidRPr="00912929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2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ds</w:t>
      </w:r>
      <w:r w:rsidRPr="00912929">
        <w:rPr>
          <w:rFonts w:ascii="Arial Narrow" w:hAnsi="Arial Narrow" w:cs="Arial"/>
          <w:spacing w:val="1"/>
          <w:sz w:val="22"/>
          <w:szCs w:val="22"/>
        </w:rPr>
        <w:t>t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w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pacing w:val="1"/>
          <w:sz w:val="22"/>
          <w:szCs w:val="22"/>
        </w:rPr>
        <w:t>l</w:t>
      </w:r>
      <w:r w:rsidRPr="00912929">
        <w:rPr>
          <w:rFonts w:ascii="Arial Narrow" w:hAnsi="Arial Narrow" w:cs="Arial"/>
          <w:sz w:val="22"/>
          <w:szCs w:val="22"/>
        </w:rPr>
        <w:t>i</w:t>
      </w:r>
      <w:r w:rsidRPr="00912929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-1"/>
          <w:sz w:val="22"/>
          <w:szCs w:val="22"/>
        </w:rPr>
        <w:t>ra</w:t>
      </w:r>
      <w:r w:rsidRPr="00912929">
        <w:rPr>
          <w:rFonts w:ascii="Arial Narrow" w:hAnsi="Arial Narrow" w:cs="Arial"/>
          <w:sz w:val="22"/>
          <w:szCs w:val="22"/>
        </w:rPr>
        <w:t>z</w:t>
      </w:r>
      <w:r w:rsidRPr="00912929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4"/>
          <w:sz w:val="22"/>
          <w:szCs w:val="22"/>
        </w:rPr>
        <w:t>W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ko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w</w:t>
      </w:r>
      <w:r w:rsidRPr="00912929">
        <w:rPr>
          <w:rFonts w:ascii="Arial Narrow" w:hAnsi="Arial Narrow" w:cs="Arial"/>
          <w:spacing w:val="4"/>
          <w:sz w:val="22"/>
          <w:szCs w:val="22"/>
        </w:rPr>
        <w:t>c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.</w:t>
      </w:r>
      <w:r w:rsidRPr="00912929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1"/>
          <w:sz w:val="22"/>
          <w:szCs w:val="22"/>
        </w:rPr>
        <w:t>P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d</w:t>
      </w:r>
      <w:r w:rsidRPr="00912929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z w:val="22"/>
          <w:szCs w:val="22"/>
        </w:rPr>
        <w:t>po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ęc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2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m</w:t>
      </w:r>
      <w:r w:rsidRPr="00912929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odb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-1"/>
          <w:sz w:val="22"/>
          <w:szCs w:val="22"/>
        </w:rPr>
        <w:t>r</w:t>
      </w:r>
      <w:r w:rsidRPr="00912929">
        <w:rPr>
          <w:rFonts w:ascii="Arial Narrow" w:hAnsi="Arial Narrow" w:cs="Arial"/>
          <w:sz w:val="22"/>
          <w:szCs w:val="22"/>
        </w:rPr>
        <w:t>u</w:t>
      </w:r>
      <w:r w:rsidRPr="00912929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koń</w:t>
      </w:r>
      <w:r w:rsidRPr="00912929">
        <w:rPr>
          <w:rFonts w:ascii="Arial Narrow" w:hAnsi="Arial Narrow" w:cs="Arial"/>
          <w:spacing w:val="-1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ow</w:t>
      </w:r>
      <w:r w:rsidRPr="00912929">
        <w:rPr>
          <w:rFonts w:ascii="Arial Narrow" w:hAnsi="Arial Narrow" w:cs="Arial"/>
          <w:spacing w:val="2"/>
          <w:sz w:val="22"/>
          <w:szCs w:val="22"/>
        </w:rPr>
        <w:t>e</w:t>
      </w:r>
      <w:r w:rsidRPr="00912929">
        <w:rPr>
          <w:rFonts w:ascii="Arial Narrow" w:hAnsi="Arial Narrow" w:cs="Arial"/>
          <w:spacing w:val="-2"/>
          <w:sz w:val="22"/>
          <w:szCs w:val="22"/>
        </w:rPr>
        <w:t>g</w:t>
      </w:r>
      <w:r w:rsidRPr="00912929">
        <w:rPr>
          <w:rFonts w:ascii="Arial Narrow" w:hAnsi="Arial Narrow" w:cs="Arial"/>
          <w:sz w:val="22"/>
          <w:szCs w:val="22"/>
        </w:rPr>
        <w:t>o</w:t>
      </w:r>
      <w:r w:rsidRPr="0091292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4"/>
          <w:sz w:val="22"/>
          <w:szCs w:val="22"/>
        </w:rPr>
        <w:t>W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ko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z w:val="22"/>
          <w:szCs w:val="22"/>
        </w:rPr>
        <w:t>w</w:t>
      </w:r>
      <w:r w:rsidRPr="00912929">
        <w:rPr>
          <w:rFonts w:ascii="Arial Narrow" w:hAnsi="Arial Narrow" w:cs="Arial"/>
          <w:spacing w:val="2"/>
          <w:sz w:val="22"/>
          <w:szCs w:val="22"/>
        </w:rPr>
        <w:t>c</w:t>
      </w:r>
      <w:r w:rsidRPr="00912929">
        <w:rPr>
          <w:rFonts w:ascii="Arial Narrow" w:hAnsi="Arial Narrow" w:cs="Arial"/>
          <w:sz w:val="22"/>
          <w:szCs w:val="22"/>
        </w:rPr>
        <w:t>a</w:t>
      </w:r>
      <w:r w:rsidRPr="00912929">
        <w:rPr>
          <w:rFonts w:ascii="Arial Narrow" w:hAnsi="Arial Narrow" w:cs="Arial"/>
          <w:spacing w:val="45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 xml:space="preserve">st 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z w:val="22"/>
          <w:szCs w:val="22"/>
        </w:rPr>
        <w:t>obow</w:t>
      </w:r>
      <w:r w:rsidRPr="00912929">
        <w:rPr>
          <w:rFonts w:ascii="Arial Narrow" w:hAnsi="Arial Narrow" w:cs="Arial"/>
          <w:spacing w:val="1"/>
          <w:sz w:val="22"/>
          <w:szCs w:val="22"/>
        </w:rPr>
        <w:t>i</w:t>
      </w:r>
      <w:r w:rsidRPr="00912929">
        <w:rPr>
          <w:rFonts w:ascii="Arial Narrow" w:hAnsi="Arial Narrow" w:cs="Arial"/>
          <w:spacing w:val="-1"/>
          <w:sz w:val="22"/>
          <w:szCs w:val="22"/>
        </w:rPr>
        <w:t>ą</w:t>
      </w:r>
      <w:r w:rsidRPr="00912929">
        <w:rPr>
          <w:rFonts w:ascii="Arial Narrow" w:hAnsi="Arial Narrow" w:cs="Arial"/>
          <w:spacing w:val="2"/>
          <w:sz w:val="22"/>
          <w:szCs w:val="22"/>
        </w:rPr>
        <w:t>z</w:t>
      </w:r>
      <w:r w:rsidRPr="00912929">
        <w:rPr>
          <w:rFonts w:ascii="Arial Narrow" w:hAnsi="Arial Narrow" w:cs="Arial"/>
          <w:spacing w:val="-1"/>
          <w:sz w:val="22"/>
          <w:szCs w:val="22"/>
        </w:rPr>
        <w:t>a</w:t>
      </w:r>
      <w:r w:rsidRPr="00912929">
        <w:rPr>
          <w:rFonts w:ascii="Arial Narrow" w:hAnsi="Arial Narrow" w:cs="Arial"/>
          <w:spacing w:val="2"/>
          <w:sz w:val="22"/>
          <w:szCs w:val="22"/>
        </w:rPr>
        <w:t>n</w:t>
      </w:r>
      <w:r w:rsidRPr="00912929">
        <w:rPr>
          <w:rFonts w:ascii="Arial Narrow" w:hAnsi="Arial Narrow" w:cs="Arial"/>
          <w:sz w:val="22"/>
          <w:szCs w:val="22"/>
        </w:rPr>
        <w:t xml:space="preserve">y </w:t>
      </w:r>
      <w:r w:rsidRPr="00912929">
        <w:rPr>
          <w:rFonts w:ascii="Arial Narrow" w:hAnsi="Arial Narrow" w:cs="Arial"/>
          <w:spacing w:val="2"/>
          <w:sz w:val="22"/>
          <w:szCs w:val="22"/>
        </w:rPr>
        <w:t>d</w:t>
      </w:r>
      <w:r w:rsidRPr="00912929">
        <w:rPr>
          <w:rFonts w:ascii="Arial Narrow" w:hAnsi="Arial Narrow" w:cs="Arial"/>
          <w:sz w:val="22"/>
          <w:szCs w:val="22"/>
        </w:rPr>
        <w:t>os</w:t>
      </w:r>
      <w:r w:rsidRPr="00912929">
        <w:rPr>
          <w:rFonts w:ascii="Arial Narrow" w:hAnsi="Arial Narrow" w:cs="Arial"/>
          <w:spacing w:val="1"/>
          <w:sz w:val="22"/>
          <w:szCs w:val="22"/>
        </w:rPr>
        <w:t>t</w:t>
      </w:r>
      <w:r w:rsidRPr="00912929">
        <w:rPr>
          <w:rFonts w:ascii="Arial Narrow" w:hAnsi="Arial Narrow" w:cs="Arial"/>
          <w:spacing w:val="-1"/>
          <w:sz w:val="22"/>
          <w:szCs w:val="22"/>
        </w:rPr>
        <w:t>arc</w:t>
      </w:r>
      <w:r w:rsidRPr="00912929">
        <w:rPr>
          <w:rFonts w:ascii="Arial Narrow" w:hAnsi="Arial Narrow" w:cs="Arial"/>
          <w:spacing w:val="4"/>
          <w:sz w:val="22"/>
          <w:szCs w:val="22"/>
        </w:rPr>
        <w:t>z</w:t>
      </w:r>
      <w:r w:rsidRPr="00912929">
        <w:rPr>
          <w:rFonts w:ascii="Arial Narrow" w:hAnsi="Arial Narrow" w:cs="Arial"/>
          <w:spacing w:val="-5"/>
          <w:sz w:val="22"/>
          <w:szCs w:val="22"/>
        </w:rPr>
        <w:t>y</w:t>
      </w:r>
      <w:r w:rsidRPr="00912929">
        <w:rPr>
          <w:rFonts w:ascii="Arial Narrow" w:hAnsi="Arial Narrow" w:cs="Arial"/>
          <w:sz w:val="22"/>
          <w:szCs w:val="22"/>
        </w:rPr>
        <w:t>ć</w:t>
      </w:r>
      <w:r w:rsidRPr="00912929">
        <w:rPr>
          <w:rFonts w:ascii="Arial Narrow" w:hAnsi="Arial Narrow" w:cs="Arial"/>
          <w:spacing w:val="44"/>
          <w:sz w:val="22"/>
          <w:szCs w:val="22"/>
        </w:rPr>
        <w:t xml:space="preserve"> </w:t>
      </w:r>
      <w:r w:rsidRPr="00912929">
        <w:rPr>
          <w:rFonts w:ascii="Arial Narrow" w:hAnsi="Arial Narrow" w:cs="Arial"/>
          <w:sz w:val="22"/>
          <w:szCs w:val="22"/>
        </w:rPr>
        <w:t>ko</w:t>
      </w:r>
      <w:r w:rsidRPr="00912929">
        <w:rPr>
          <w:rFonts w:ascii="Arial Narrow" w:hAnsi="Arial Narrow" w:cs="Arial"/>
          <w:spacing w:val="1"/>
          <w:sz w:val="22"/>
          <w:szCs w:val="22"/>
        </w:rPr>
        <w:t>m</w:t>
      </w:r>
      <w:r w:rsidRPr="00912929">
        <w:rPr>
          <w:rFonts w:ascii="Arial Narrow" w:hAnsi="Arial Narrow" w:cs="Arial"/>
          <w:sz w:val="22"/>
          <w:szCs w:val="22"/>
        </w:rPr>
        <w:t>p</w:t>
      </w:r>
      <w:r w:rsidRPr="00912929">
        <w:rPr>
          <w:rFonts w:ascii="Arial Narrow" w:hAnsi="Arial Narrow" w:cs="Arial"/>
          <w:spacing w:val="1"/>
          <w:sz w:val="22"/>
          <w:szCs w:val="22"/>
        </w:rPr>
        <w:t>l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pacing w:val="1"/>
          <w:sz w:val="22"/>
          <w:szCs w:val="22"/>
        </w:rPr>
        <w:t>t</w:t>
      </w:r>
      <w:r w:rsidRPr="00912929">
        <w:rPr>
          <w:rFonts w:ascii="Arial Narrow" w:hAnsi="Arial Narrow" w:cs="Arial"/>
          <w:sz w:val="22"/>
          <w:szCs w:val="22"/>
        </w:rPr>
        <w:t xml:space="preserve">ną </w:t>
      </w:r>
      <w:r w:rsidRPr="00912929">
        <w:rPr>
          <w:rFonts w:ascii="Arial Narrow" w:hAnsi="Arial Narrow" w:cs="Arial"/>
          <w:spacing w:val="2"/>
          <w:sz w:val="22"/>
          <w:szCs w:val="22"/>
        </w:rPr>
        <w:t>d</w:t>
      </w:r>
      <w:r w:rsidRPr="00912929">
        <w:rPr>
          <w:rFonts w:ascii="Arial Narrow" w:hAnsi="Arial Narrow" w:cs="Arial"/>
          <w:sz w:val="22"/>
          <w:szCs w:val="22"/>
        </w:rPr>
        <w:t>oku</w:t>
      </w:r>
      <w:r w:rsidRPr="00912929">
        <w:rPr>
          <w:rFonts w:ascii="Arial Narrow" w:hAnsi="Arial Narrow" w:cs="Arial"/>
          <w:spacing w:val="1"/>
          <w:sz w:val="22"/>
          <w:szCs w:val="22"/>
        </w:rPr>
        <w:t>m</w:t>
      </w:r>
      <w:r w:rsidRPr="00912929">
        <w:rPr>
          <w:rFonts w:ascii="Arial Narrow" w:hAnsi="Arial Narrow" w:cs="Arial"/>
          <w:spacing w:val="-1"/>
          <w:sz w:val="22"/>
          <w:szCs w:val="22"/>
        </w:rPr>
        <w:t>e</w:t>
      </w:r>
      <w:r w:rsidRPr="00912929">
        <w:rPr>
          <w:rFonts w:ascii="Arial Narrow" w:hAnsi="Arial Narrow" w:cs="Arial"/>
          <w:sz w:val="22"/>
          <w:szCs w:val="22"/>
        </w:rPr>
        <w:t>n</w:t>
      </w:r>
      <w:r w:rsidRPr="00912929">
        <w:rPr>
          <w:rFonts w:ascii="Arial Narrow" w:hAnsi="Arial Narrow" w:cs="Arial"/>
          <w:spacing w:val="1"/>
          <w:sz w:val="22"/>
          <w:szCs w:val="22"/>
        </w:rPr>
        <w:t>t</w:t>
      </w:r>
      <w:r w:rsidRPr="00912929">
        <w:rPr>
          <w:rFonts w:ascii="Arial Narrow" w:hAnsi="Arial Narrow" w:cs="Arial"/>
          <w:spacing w:val="-1"/>
          <w:sz w:val="22"/>
          <w:szCs w:val="22"/>
        </w:rPr>
        <w:t>ac</w:t>
      </w:r>
      <w:r w:rsidRPr="00912929">
        <w:rPr>
          <w:rFonts w:ascii="Arial Narrow" w:hAnsi="Arial Narrow" w:cs="Arial"/>
          <w:spacing w:val="1"/>
          <w:sz w:val="22"/>
          <w:szCs w:val="22"/>
        </w:rPr>
        <w:t>j</w:t>
      </w:r>
      <w:r w:rsidRPr="00912929">
        <w:rPr>
          <w:rFonts w:ascii="Arial Narrow" w:hAnsi="Arial Narrow" w:cs="Arial"/>
          <w:sz w:val="22"/>
          <w:szCs w:val="22"/>
        </w:rPr>
        <w:t>ę</w:t>
      </w:r>
      <w:r w:rsidRPr="00912929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5C7220" w:rsidRPr="00912929">
        <w:rPr>
          <w:rFonts w:ascii="Arial Narrow" w:hAnsi="Arial Narrow" w:cs="Arial"/>
          <w:sz w:val="22"/>
          <w:szCs w:val="22"/>
        </w:rPr>
        <w:t>powykonawczą ( obejmującą m.in. kosztorys powykonawczy).</w:t>
      </w:r>
      <w:r w:rsidR="009B00E5" w:rsidRPr="00912929">
        <w:rPr>
          <w:rFonts w:ascii="Arial Narrow" w:hAnsi="Arial Narrow" w:cs="Arial"/>
          <w:sz w:val="22"/>
          <w:szCs w:val="22"/>
        </w:rPr>
        <w:t xml:space="preserve"> </w:t>
      </w:r>
    </w:p>
    <w:p w:rsidR="00E54249" w:rsidRPr="000B4C83" w:rsidRDefault="00E54249" w:rsidP="006D2C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Zgłoszenie zakończenia robót objętych odbiorem końcowym Wyko</w:t>
      </w:r>
      <w:r w:rsidR="002D75F9" w:rsidRPr="000B4C83">
        <w:rPr>
          <w:rFonts w:ascii="Arial Narrow" w:hAnsi="Arial Narrow" w:cs="Arial"/>
          <w:sz w:val="22"/>
          <w:szCs w:val="22"/>
        </w:rPr>
        <w:t>nawca jest zobowiązany wpisać w </w:t>
      </w:r>
      <w:r w:rsidRPr="000B4C83">
        <w:rPr>
          <w:rFonts w:ascii="Arial Narrow" w:hAnsi="Arial Narrow" w:cs="Arial"/>
          <w:sz w:val="22"/>
          <w:szCs w:val="22"/>
        </w:rPr>
        <w:t>dzienniku budowy oraz zawiadomić Inspektora nadzoru inwestors</w:t>
      </w:r>
      <w:r w:rsidR="002D75F9" w:rsidRPr="000B4C83">
        <w:rPr>
          <w:rFonts w:ascii="Arial Narrow" w:hAnsi="Arial Narrow" w:cs="Arial"/>
          <w:sz w:val="22"/>
          <w:szCs w:val="22"/>
        </w:rPr>
        <w:t>kiego. Zamawiający przystąpi do </w:t>
      </w:r>
      <w:r w:rsidR="005D4B35" w:rsidRPr="000B4C83">
        <w:rPr>
          <w:rFonts w:ascii="Arial Narrow" w:hAnsi="Arial Narrow" w:cs="Arial"/>
          <w:sz w:val="22"/>
          <w:szCs w:val="22"/>
        </w:rPr>
        <w:t>odbioru końcowego w terminie 10</w:t>
      </w:r>
      <w:r w:rsidRPr="000B4C83">
        <w:rPr>
          <w:rFonts w:ascii="Arial Narrow" w:hAnsi="Arial Narrow" w:cs="Arial"/>
          <w:sz w:val="22"/>
          <w:szCs w:val="22"/>
        </w:rPr>
        <w:t xml:space="preserve"> dni od dnia zgłoszenia. </w:t>
      </w:r>
    </w:p>
    <w:p w:rsidR="00E54249" w:rsidRPr="000B4C83" w:rsidRDefault="00E54249" w:rsidP="006D2C03">
      <w:pPr>
        <w:pStyle w:val="Tekstpodstawowywcity"/>
        <w:numPr>
          <w:ilvl w:val="0"/>
          <w:numId w:val="15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Wykonawca zobowiązany jest być przy odbiorze osobiście lub wyznaczyć w tym celu upoważnionego pisemnie pełnomocnika. Nieobecność osoby upoważnionej ze strony Wykonawcy nie tamuje odbioru robót.</w:t>
      </w:r>
    </w:p>
    <w:p w:rsidR="003719FD" w:rsidRPr="009B00E5" w:rsidRDefault="00736A99" w:rsidP="006D2C03">
      <w:pPr>
        <w:numPr>
          <w:ilvl w:val="0"/>
          <w:numId w:val="15"/>
        </w:numPr>
        <w:jc w:val="both"/>
        <w:rPr>
          <w:szCs w:val="24"/>
        </w:rPr>
      </w:pPr>
      <w:r w:rsidRPr="009B00E5">
        <w:rPr>
          <w:szCs w:val="24"/>
        </w:rPr>
        <w:t>Wykonawca zobowiązany jest dołączyć do protokołu odbioru atesty i aprobaty te</w:t>
      </w:r>
      <w:r w:rsidR="006A431F" w:rsidRPr="009B00E5">
        <w:rPr>
          <w:szCs w:val="24"/>
        </w:rPr>
        <w:t>chniczne na wbudowane materiały</w:t>
      </w:r>
      <w:r w:rsidR="003719FD" w:rsidRPr="009B00E5">
        <w:rPr>
          <w:szCs w:val="24"/>
        </w:rPr>
        <w:t>.</w:t>
      </w:r>
    </w:p>
    <w:p w:rsidR="00E54249" w:rsidRPr="006A431F" w:rsidRDefault="006A431F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8</w:t>
      </w:r>
    </w:p>
    <w:p w:rsidR="00E54249" w:rsidRDefault="00E54249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0B4C83">
        <w:rPr>
          <w:rFonts w:ascii="Arial Narrow" w:hAnsi="Arial Narrow" w:cs="Arial"/>
          <w:b/>
          <w:sz w:val="22"/>
          <w:szCs w:val="22"/>
        </w:rPr>
        <w:t xml:space="preserve">Gwarancja </w:t>
      </w:r>
      <w:r w:rsidR="00CB7A34" w:rsidRPr="000B4C83">
        <w:rPr>
          <w:rFonts w:ascii="Arial Narrow" w:hAnsi="Arial Narrow" w:cs="Arial"/>
          <w:b/>
          <w:sz w:val="22"/>
          <w:szCs w:val="22"/>
        </w:rPr>
        <w:t>i rękojmia</w:t>
      </w:r>
    </w:p>
    <w:p w:rsidR="00884A3E" w:rsidRDefault="00884A3E" w:rsidP="006D2C03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884A3E" w:rsidRPr="00BB4472" w:rsidRDefault="00884A3E" w:rsidP="006D2C03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BB4472">
        <w:rPr>
          <w:rFonts w:ascii="Arial Narrow" w:hAnsi="Arial Narrow" w:cs="Arial"/>
          <w:sz w:val="22"/>
          <w:szCs w:val="22"/>
        </w:rPr>
        <w:t xml:space="preserve">Wykonawca udziela gwarancji jakości na okres </w:t>
      </w:r>
      <w:r w:rsidR="00F8153C">
        <w:rPr>
          <w:rFonts w:ascii="Arial Narrow" w:hAnsi="Arial Narrow" w:cs="Arial"/>
          <w:b/>
          <w:sz w:val="22"/>
          <w:szCs w:val="22"/>
        </w:rPr>
        <w:t xml:space="preserve">72 </w:t>
      </w:r>
      <w:r w:rsidRPr="00BB4472">
        <w:rPr>
          <w:rFonts w:ascii="Arial Narrow" w:hAnsi="Arial Narrow" w:cs="Arial"/>
          <w:b/>
          <w:sz w:val="22"/>
          <w:szCs w:val="22"/>
        </w:rPr>
        <w:t>miesi</w:t>
      </w:r>
      <w:r w:rsidR="00F8153C">
        <w:rPr>
          <w:rFonts w:ascii="Arial Narrow" w:hAnsi="Arial Narrow" w:cs="Arial"/>
          <w:b/>
          <w:sz w:val="22"/>
          <w:szCs w:val="22"/>
        </w:rPr>
        <w:t>ące</w:t>
      </w:r>
      <w:r w:rsidRPr="00BB4472">
        <w:rPr>
          <w:rFonts w:ascii="Arial Narrow" w:hAnsi="Arial Narrow" w:cs="Arial"/>
          <w:sz w:val="22"/>
          <w:szCs w:val="22"/>
        </w:rPr>
        <w:t>, na wykonane roboty, w tym użyte materiały oraz zamontowane urządzenia, liczony od dnia zakończenia bezusterkowego odbioru końcowego robót.</w:t>
      </w:r>
    </w:p>
    <w:p w:rsidR="00884A3E" w:rsidRPr="00BB4472" w:rsidRDefault="00884A3E" w:rsidP="006D2C03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BB4472">
        <w:rPr>
          <w:rFonts w:ascii="Arial Narrow" w:hAnsi="Arial Narrow" w:cs="Arial"/>
          <w:sz w:val="22"/>
          <w:szCs w:val="22"/>
        </w:rPr>
        <w:t>Jeżeli w okresie gwarancji jakości zostaną stwierdzone wady, Wykonawca zrealizuje swoje zobowiązania wynikające z udzielonej gwarancji jakości w terminie wyznaczonym przez Zamawiającego.</w:t>
      </w:r>
    </w:p>
    <w:p w:rsidR="00884A3E" w:rsidRPr="00BB4472" w:rsidRDefault="00884A3E" w:rsidP="006D2C03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BB4472">
        <w:rPr>
          <w:rFonts w:ascii="Arial Narrow" w:hAnsi="Arial Narrow" w:cs="Arial"/>
          <w:sz w:val="22"/>
          <w:szCs w:val="22"/>
        </w:rPr>
        <w:t>Termin na usunięcie wady nie może być dłuższy niż 7 dni od daty powiadomienia Wykonawcy o jej wystąpieniu, chyba, że Strony w poszczególnym przypadku uzgodnią inaczej. Przy uzgadnianiu lub wyznaczaniu terminu do usuwania wad Strony zobowiązane są uwzględnić charakter wady, wpływ na funkcjonowanie obiektu, rzeczywiste możliwości Wykonawcy wynikające z uwarunkowań technicznych.</w:t>
      </w:r>
    </w:p>
    <w:p w:rsidR="00884A3E" w:rsidRPr="00BB4472" w:rsidRDefault="00884A3E" w:rsidP="006D2C03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BB4472">
        <w:rPr>
          <w:rFonts w:ascii="Arial Narrow" w:hAnsi="Arial Narrow" w:cs="Arial"/>
          <w:sz w:val="22"/>
          <w:szCs w:val="22"/>
        </w:rPr>
        <w:t>W odniesieniu do wad uniemożliwiających lub w znacznym stopniu utrudniających funkcjonowanie obiektu Wykonawca zobowiązuje się do przystąpienia do działań naprawczych i zabezpieczenia wadliwego elementu w terminie nie dłuższym niż 3 dni, a</w:t>
      </w:r>
      <w:r w:rsidRPr="00BB4472">
        <w:rPr>
          <w:rFonts w:ascii="Arial Narrow" w:hAnsi="Arial Narrow" w:cs="Arial"/>
          <w:color w:val="FFC000"/>
          <w:sz w:val="22"/>
          <w:szCs w:val="22"/>
        </w:rPr>
        <w:t xml:space="preserve"> </w:t>
      </w:r>
      <w:r w:rsidRPr="00BB4472">
        <w:rPr>
          <w:rFonts w:ascii="Arial Narrow" w:hAnsi="Arial Narrow" w:cs="Arial"/>
          <w:sz w:val="22"/>
          <w:szCs w:val="22"/>
        </w:rPr>
        <w:t>w odniesieniu do wad zagrażających bezpieczeństwu w terminie do 24 godzin od momentu powiadomienia przez Zamawiającego.</w:t>
      </w:r>
    </w:p>
    <w:p w:rsidR="00884A3E" w:rsidRPr="00BB4472" w:rsidRDefault="00884A3E" w:rsidP="006D2C03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BB4472">
        <w:rPr>
          <w:rFonts w:ascii="Arial Narrow" w:hAnsi="Arial Narrow" w:cs="Arial"/>
          <w:sz w:val="22"/>
          <w:szCs w:val="22"/>
        </w:rPr>
        <w:t xml:space="preserve">Wykonawca udziela rękojmi na </w:t>
      </w:r>
      <w:r w:rsidRPr="000F413D">
        <w:rPr>
          <w:rFonts w:ascii="Arial Narrow" w:hAnsi="Arial Narrow" w:cs="Arial"/>
          <w:sz w:val="22"/>
          <w:szCs w:val="22"/>
        </w:rPr>
        <w:t xml:space="preserve">okres </w:t>
      </w:r>
      <w:r w:rsidR="00820E36" w:rsidRPr="00F8153C">
        <w:rPr>
          <w:rFonts w:ascii="Arial Narrow" w:hAnsi="Arial Narrow" w:cs="Arial"/>
          <w:b/>
          <w:sz w:val="22"/>
          <w:szCs w:val="22"/>
        </w:rPr>
        <w:t xml:space="preserve">60 </w:t>
      </w:r>
      <w:r w:rsidR="00D04C60" w:rsidRPr="00F8153C">
        <w:rPr>
          <w:rFonts w:ascii="Arial Narrow" w:hAnsi="Arial Narrow" w:cs="Arial"/>
          <w:b/>
          <w:sz w:val="22"/>
          <w:szCs w:val="22"/>
        </w:rPr>
        <w:t>m</w:t>
      </w:r>
      <w:r w:rsidR="00343FCD" w:rsidRPr="00F8153C">
        <w:rPr>
          <w:rFonts w:ascii="Arial Narrow" w:hAnsi="Arial Narrow" w:cs="Arial"/>
          <w:b/>
          <w:sz w:val="22"/>
          <w:szCs w:val="22"/>
        </w:rPr>
        <w:t>iesięcy</w:t>
      </w:r>
      <w:r w:rsidR="00343FCD">
        <w:rPr>
          <w:rFonts w:ascii="Arial Narrow" w:hAnsi="Arial Narrow" w:cs="Arial"/>
          <w:b/>
          <w:sz w:val="22"/>
          <w:szCs w:val="22"/>
        </w:rPr>
        <w:t xml:space="preserve"> </w:t>
      </w:r>
      <w:r w:rsidRPr="00BB4472">
        <w:rPr>
          <w:rFonts w:ascii="Arial Narrow" w:hAnsi="Arial Narrow" w:cs="Arial"/>
          <w:sz w:val="22"/>
          <w:szCs w:val="22"/>
        </w:rPr>
        <w:t xml:space="preserve"> Termin rękojmi rozpoczyna swój bieg od daty podpisania bez zastrzeżeń protokołu odbioru końcowego robót obejmującego potwierdzenie prawidłowego wykonania przedmiotu umowy.</w:t>
      </w:r>
    </w:p>
    <w:p w:rsidR="00B12A26" w:rsidRPr="00343FCD" w:rsidRDefault="00EF70EE" w:rsidP="006D2C03">
      <w:pPr>
        <w:pStyle w:val="p10"/>
        <w:widowControl/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</w:p>
    <w:p w:rsidR="00E54249" w:rsidRPr="00B66E41" w:rsidRDefault="006A431F" w:rsidP="006D2C03">
      <w:pPr>
        <w:spacing w:after="0"/>
        <w:ind w:left="425"/>
        <w:jc w:val="center"/>
        <w:rPr>
          <w:rFonts w:cs="Arial"/>
          <w:b/>
        </w:rPr>
      </w:pPr>
      <w:r>
        <w:rPr>
          <w:rFonts w:cs="Arial"/>
          <w:b/>
        </w:rPr>
        <w:t>§ 9</w:t>
      </w:r>
    </w:p>
    <w:p w:rsidR="00E54249" w:rsidRPr="00B66E41" w:rsidRDefault="00E54249" w:rsidP="006D2C03">
      <w:pPr>
        <w:spacing w:after="0"/>
        <w:ind w:left="425"/>
        <w:jc w:val="center"/>
        <w:rPr>
          <w:rFonts w:cs="Arial"/>
          <w:b/>
        </w:rPr>
      </w:pPr>
      <w:r w:rsidRPr="00B66E41">
        <w:rPr>
          <w:rFonts w:cs="Arial"/>
          <w:b/>
        </w:rPr>
        <w:t>Kary umowne</w:t>
      </w:r>
    </w:p>
    <w:p w:rsidR="00E54249" w:rsidRPr="00B66E41" w:rsidRDefault="00E54249" w:rsidP="006D2C03">
      <w:pPr>
        <w:spacing w:after="0"/>
        <w:ind w:left="425"/>
        <w:jc w:val="center"/>
        <w:rPr>
          <w:rFonts w:cs="Arial"/>
          <w:b/>
        </w:rPr>
      </w:pPr>
    </w:p>
    <w:p w:rsidR="00E54249" w:rsidRPr="00B66E41" w:rsidRDefault="00E54249" w:rsidP="006D2C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 xml:space="preserve">W razie niewykonania lub nienależytego wykonania zobowiązania przez Wykonawcę Zamawiający może żądać zapłaty kary umownej. </w:t>
      </w:r>
    </w:p>
    <w:p w:rsidR="002D75F9" w:rsidRPr="00B66E41" w:rsidRDefault="00E54249" w:rsidP="006D2C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Wykonawca jest zobowiązany do zapłaty Zamawiającemu kary umownej:</w:t>
      </w:r>
    </w:p>
    <w:p w:rsidR="00E54249" w:rsidRDefault="00E54249" w:rsidP="006D2C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 xml:space="preserve">za  </w:t>
      </w:r>
      <w:r w:rsidR="00E8433B" w:rsidRPr="00B66E41">
        <w:rPr>
          <w:rFonts w:ascii="Arial Narrow" w:hAnsi="Arial Narrow" w:cs="Arial"/>
          <w:sz w:val="22"/>
          <w:szCs w:val="22"/>
        </w:rPr>
        <w:t xml:space="preserve">opóźnienie </w:t>
      </w:r>
      <w:r w:rsidRPr="00B66E41">
        <w:rPr>
          <w:rFonts w:ascii="Arial Narrow" w:hAnsi="Arial Narrow" w:cs="Arial"/>
          <w:sz w:val="22"/>
          <w:szCs w:val="22"/>
        </w:rPr>
        <w:t xml:space="preserve">w wykonaniu przedmiotu Umowy w wysokości </w:t>
      </w:r>
      <w:r w:rsidR="00912929">
        <w:rPr>
          <w:rFonts w:ascii="Arial Narrow" w:hAnsi="Arial Narrow" w:cs="Arial"/>
          <w:b/>
          <w:bCs/>
          <w:sz w:val="22"/>
          <w:szCs w:val="22"/>
        </w:rPr>
        <w:t>0,2</w:t>
      </w:r>
      <w:r w:rsidRPr="00B66E41">
        <w:rPr>
          <w:rFonts w:ascii="Arial Narrow" w:hAnsi="Arial Narrow" w:cs="Arial"/>
          <w:b/>
          <w:bCs/>
          <w:sz w:val="22"/>
          <w:szCs w:val="22"/>
        </w:rPr>
        <w:t xml:space="preserve"> % </w:t>
      </w:r>
      <w:r w:rsidR="00360E80" w:rsidRPr="00B66E41">
        <w:rPr>
          <w:rFonts w:ascii="Arial Narrow" w:hAnsi="Arial Narrow" w:cs="Arial"/>
          <w:sz w:val="22"/>
          <w:szCs w:val="22"/>
        </w:rPr>
        <w:t>wartości wynagrodzenia umownego</w:t>
      </w:r>
      <w:r w:rsidR="00D249B1">
        <w:rPr>
          <w:rFonts w:ascii="Arial Narrow" w:hAnsi="Arial Narrow" w:cs="Arial"/>
          <w:sz w:val="22"/>
          <w:szCs w:val="22"/>
        </w:rPr>
        <w:t xml:space="preserve"> </w:t>
      </w:r>
      <w:r w:rsidRPr="00D249B1">
        <w:rPr>
          <w:rFonts w:ascii="Arial Narrow" w:hAnsi="Arial Narrow" w:cs="Arial"/>
          <w:sz w:val="22"/>
          <w:szCs w:val="22"/>
        </w:rPr>
        <w:t>brutto Wykonawcy, za każdy rozpoczęty d</w:t>
      </w:r>
      <w:r w:rsidR="00115C65" w:rsidRPr="00D249B1">
        <w:rPr>
          <w:rFonts w:ascii="Arial Narrow" w:hAnsi="Arial Narrow" w:cs="Arial"/>
          <w:sz w:val="22"/>
          <w:szCs w:val="22"/>
        </w:rPr>
        <w:t>zień opóźnienia</w:t>
      </w:r>
      <w:r w:rsidRPr="00D249B1">
        <w:rPr>
          <w:rFonts w:ascii="Arial Narrow" w:hAnsi="Arial Narrow" w:cs="Arial"/>
          <w:sz w:val="22"/>
          <w:szCs w:val="22"/>
        </w:rPr>
        <w:t xml:space="preserve"> w stosunku do terminu wskazanego w § 2 ust. 3 Umowy;</w:t>
      </w:r>
    </w:p>
    <w:p w:rsidR="00E54249" w:rsidRPr="00D249B1" w:rsidRDefault="00E54249" w:rsidP="006D2C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2"/>
        </w:rPr>
      </w:pPr>
      <w:r w:rsidRPr="00D249B1">
        <w:rPr>
          <w:rFonts w:ascii="Arial Narrow" w:hAnsi="Arial Narrow" w:cs="Arial"/>
          <w:sz w:val="22"/>
        </w:rPr>
        <w:t xml:space="preserve">za </w:t>
      </w:r>
      <w:r w:rsidR="00E8433B" w:rsidRPr="00D249B1">
        <w:rPr>
          <w:rFonts w:ascii="Arial Narrow" w:hAnsi="Arial Narrow" w:cs="Arial"/>
          <w:sz w:val="22"/>
        </w:rPr>
        <w:t xml:space="preserve">opóźnienie </w:t>
      </w:r>
      <w:r w:rsidRPr="00D249B1">
        <w:rPr>
          <w:rFonts w:ascii="Arial Narrow" w:hAnsi="Arial Narrow" w:cs="Arial"/>
          <w:sz w:val="22"/>
        </w:rPr>
        <w:t xml:space="preserve">w usuwaniu wad stwierdzonych w okresie rękojmi lub gwarancji w wysokości </w:t>
      </w:r>
      <w:r w:rsidRPr="00D249B1">
        <w:rPr>
          <w:rFonts w:ascii="Arial Narrow" w:hAnsi="Arial Narrow" w:cs="Arial"/>
          <w:b/>
          <w:bCs/>
          <w:sz w:val="22"/>
        </w:rPr>
        <w:t>0,</w:t>
      </w:r>
      <w:r w:rsidR="00912929">
        <w:rPr>
          <w:rFonts w:ascii="Arial Narrow" w:hAnsi="Arial Narrow" w:cs="Arial"/>
          <w:b/>
          <w:bCs/>
          <w:sz w:val="22"/>
        </w:rPr>
        <w:t>2</w:t>
      </w:r>
      <w:r w:rsidRPr="00D249B1">
        <w:rPr>
          <w:rFonts w:ascii="Arial Narrow" w:hAnsi="Arial Narrow" w:cs="Arial"/>
          <w:b/>
          <w:bCs/>
          <w:sz w:val="22"/>
        </w:rPr>
        <w:t xml:space="preserve">% </w:t>
      </w:r>
      <w:r w:rsidR="00FE09AF" w:rsidRPr="00D249B1">
        <w:rPr>
          <w:rFonts w:ascii="Arial Narrow" w:hAnsi="Arial Narrow" w:cs="Arial"/>
          <w:sz w:val="22"/>
        </w:rPr>
        <w:t>wartości</w:t>
      </w:r>
      <w:r w:rsidR="00D249B1" w:rsidRPr="00D249B1">
        <w:rPr>
          <w:rFonts w:ascii="Arial Narrow" w:hAnsi="Arial Narrow" w:cs="Arial"/>
          <w:sz w:val="22"/>
        </w:rPr>
        <w:t xml:space="preserve"> </w:t>
      </w:r>
      <w:r w:rsidRPr="00D249B1">
        <w:rPr>
          <w:rFonts w:ascii="Arial Narrow" w:hAnsi="Arial Narrow" w:cs="Arial"/>
          <w:sz w:val="22"/>
        </w:rPr>
        <w:t xml:space="preserve">wynagrodzenia umownego brutto Wykonawcy, </w:t>
      </w:r>
      <w:r w:rsidR="000B3E2D" w:rsidRPr="00D249B1">
        <w:rPr>
          <w:rFonts w:ascii="Arial Narrow" w:hAnsi="Arial Narrow" w:cs="Arial"/>
          <w:sz w:val="22"/>
        </w:rPr>
        <w:t>za każdy rozpoczęty dzień opóźnienia</w:t>
      </w:r>
      <w:r w:rsidRPr="00D249B1">
        <w:rPr>
          <w:rFonts w:ascii="Arial Narrow" w:hAnsi="Arial Narrow" w:cs="Arial"/>
          <w:sz w:val="22"/>
        </w:rPr>
        <w:br/>
        <w:t>w stosunku do terminów przyjętych w Umowie;</w:t>
      </w:r>
    </w:p>
    <w:p w:rsidR="00E54249" w:rsidRPr="00B66E41" w:rsidRDefault="00E54249" w:rsidP="006D2C0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1"/>
        <w:jc w:val="both"/>
        <w:rPr>
          <w:rFonts w:cs="Arial"/>
        </w:rPr>
      </w:pPr>
      <w:r w:rsidRPr="00B66E41">
        <w:rPr>
          <w:rFonts w:cs="Arial"/>
        </w:rPr>
        <w:t xml:space="preserve">za odstąpienie od Umowy z przyczyn leżących po stronie Wykonawcy w wysokości </w:t>
      </w:r>
      <w:r w:rsidRPr="00B66E41">
        <w:rPr>
          <w:rFonts w:cs="Arial"/>
          <w:b/>
          <w:bCs/>
        </w:rPr>
        <w:t xml:space="preserve">20% </w:t>
      </w:r>
      <w:r w:rsidR="00FE09AF" w:rsidRPr="00B66E41">
        <w:rPr>
          <w:rFonts w:cs="Arial"/>
        </w:rPr>
        <w:t xml:space="preserve">wartości </w:t>
      </w:r>
      <w:r w:rsidRPr="00B66E41">
        <w:rPr>
          <w:rFonts w:cs="Arial"/>
        </w:rPr>
        <w:t>wynagrodzenia umownego brutto Wykonawcy;</w:t>
      </w:r>
    </w:p>
    <w:p w:rsidR="00E54249" w:rsidRDefault="00E54249" w:rsidP="006D2C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za nieprzedłożenie do zaakceptowania projektu umowy o podwyk</w:t>
      </w:r>
      <w:r w:rsidR="00FE09AF" w:rsidRPr="00B66E41">
        <w:rPr>
          <w:rFonts w:ascii="Arial Narrow" w:hAnsi="Arial Narrow" w:cs="Arial"/>
          <w:sz w:val="22"/>
          <w:szCs w:val="22"/>
        </w:rPr>
        <w:t>onawstwo, której przedmiotem są</w:t>
      </w:r>
      <w:r w:rsidR="00D249B1">
        <w:rPr>
          <w:rFonts w:ascii="Arial Narrow" w:hAnsi="Arial Narrow" w:cs="Arial"/>
          <w:sz w:val="22"/>
          <w:szCs w:val="22"/>
        </w:rPr>
        <w:t xml:space="preserve"> </w:t>
      </w:r>
      <w:r w:rsidRPr="00D249B1">
        <w:rPr>
          <w:rFonts w:ascii="Arial Narrow" w:hAnsi="Arial Narrow" w:cs="Arial"/>
          <w:sz w:val="22"/>
          <w:szCs w:val="22"/>
        </w:rPr>
        <w:t>roboty budowlane, lub projektu</w:t>
      </w:r>
      <w:r w:rsidR="003719FD">
        <w:rPr>
          <w:rFonts w:ascii="Arial Narrow" w:hAnsi="Arial Narrow" w:cs="Arial"/>
          <w:sz w:val="22"/>
          <w:szCs w:val="22"/>
        </w:rPr>
        <w:t xml:space="preserve"> jej zmiany, o której mowa w § 6 ust. 1 oraz § 6</w:t>
      </w:r>
      <w:r w:rsidR="00FE09AF" w:rsidRPr="00D249B1">
        <w:rPr>
          <w:rFonts w:ascii="Arial Narrow" w:hAnsi="Arial Narrow" w:cs="Arial"/>
          <w:sz w:val="22"/>
          <w:szCs w:val="22"/>
        </w:rPr>
        <w:t xml:space="preserve"> ust. 10 Umowy </w:t>
      </w:r>
      <w:r w:rsidR="00FE09AF" w:rsidRPr="00D249B1">
        <w:rPr>
          <w:rFonts w:ascii="Arial Narrow" w:hAnsi="Arial Narrow" w:cs="Arial"/>
          <w:sz w:val="22"/>
          <w:szCs w:val="22"/>
        </w:rPr>
        <w:lastRenderedPageBreak/>
        <w:t>w </w:t>
      </w:r>
      <w:r w:rsidRPr="00D249B1">
        <w:rPr>
          <w:rFonts w:ascii="Arial Narrow" w:hAnsi="Arial Narrow" w:cs="Arial"/>
          <w:sz w:val="22"/>
          <w:szCs w:val="22"/>
        </w:rPr>
        <w:t>wysokości 0,1 % wynagrodzenia umownego brutto za każdy dzień opóźnienia;</w:t>
      </w:r>
    </w:p>
    <w:p w:rsidR="00E54249" w:rsidRPr="0055274B" w:rsidRDefault="00E54249" w:rsidP="006D2C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D249B1">
        <w:rPr>
          <w:rFonts w:ascii="Arial Narrow" w:hAnsi="Arial Narrow" w:cs="Arial"/>
          <w:sz w:val="22"/>
          <w:szCs w:val="22"/>
        </w:rPr>
        <w:t xml:space="preserve">za nieprzedłożenie poświadczonej za zgodność z oryginałem kopii umowy o podwykonawstwo lub jej </w:t>
      </w:r>
      <w:r w:rsidRPr="0055274B">
        <w:rPr>
          <w:rFonts w:ascii="Arial Narrow" w:hAnsi="Arial Narrow" w:cs="Arial"/>
          <w:sz w:val="22"/>
          <w:szCs w:val="22"/>
        </w:rPr>
        <w:t>zm</w:t>
      </w:r>
      <w:r w:rsidR="003719FD" w:rsidRPr="0055274B">
        <w:rPr>
          <w:rFonts w:ascii="Arial Narrow" w:hAnsi="Arial Narrow" w:cs="Arial"/>
          <w:sz w:val="22"/>
          <w:szCs w:val="22"/>
        </w:rPr>
        <w:t>iany, o której mowa w § 6 ust. 8 oraz § 6</w:t>
      </w:r>
      <w:r w:rsidRPr="0055274B">
        <w:rPr>
          <w:rFonts w:ascii="Arial Narrow" w:hAnsi="Arial Narrow" w:cs="Arial"/>
          <w:sz w:val="22"/>
          <w:szCs w:val="22"/>
        </w:rPr>
        <w:t xml:space="preserve"> ust. 10 Umowy w wysokości 0,1 % wynagrodzenia umownego brutto za każdy dzień opóźnienia;</w:t>
      </w:r>
    </w:p>
    <w:p w:rsidR="00E54249" w:rsidRPr="0055274B" w:rsidRDefault="00E54249" w:rsidP="006D2C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55274B">
        <w:rPr>
          <w:rFonts w:ascii="Arial Narrow" w:hAnsi="Arial Narrow" w:cs="Arial"/>
          <w:sz w:val="22"/>
          <w:szCs w:val="22"/>
        </w:rPr>
        <w:t>za brak zmiany umowy o podwykonawstwo w zakresie term</w:t>
      </w:r>
      <w:r w:rsidR="003719FD" w:rsidRPr="0055274B">
        <w:rPr>
          <w:rFonts w:ascii="Arial Narrow" w:hAnsi="Arial Narrow" w:cs="Arial"/>
          <w:sz w:val="22"/>
          <w:szCs w:val="22"/>
        </w:rPr>
        <w:t>inu zapłaty, o którym mowa w § 6</w:t>
      </w:r>
      <w:r w:rsidR="00FE09AF" w:rsidRPr="0055274B">
        <w:rPr>
          <w:rFonts w:ascii="Arial Narrow" w:hAnsi="Arial Narrow" w:cs="Arial"/>
          <w:sz w:val="22"/>
          <w:szCs w:val="22"/>
        </w:rPr>
        <w:t xml:space="preserve"> ust.9 w </w:t>
      </w:r>
      <w:r w:rsidRPr="0055274B">
        <w:rPr>
          <w:rFonts w:ascii="Arial Narrow" w:hAnsi="Arial Narrow" w:cs="Arial"/>
          <w:sz w:val="22"/>
          <w:szCs w:val="22"/>
        </w:rPr>
        <w:t>wysokości 0,1 % wynagrodzenia umownego brutto za każdy dzień opóźnienia;</w:t>
      </w:r>
      <w:r w:rsidR="00DF7A55" w:rsidRPr="0055274B">
        <w:rPr>
          <w:rFonts w:ascii="Arial Narrow" w:hAnsi="Arial Narrow" w:cs="Arial"/>
          <w:sz w:val="22"/>
          <w:szCs w:val="22"/>
        </w:rPr>
        <w:t xml:space="preserve"> </w:t>
      </w:r>
    </w:p>
    <w:p w:rsidR="00E54249" w:rsidRPr="0055274B" w:rsidRDefault="00E54249" w:rsidP="006D2C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55274B">
        <w:rPr>
          <w:rFonts w:ascii="Arial Narrow" w:hAnsi="Arial Narrow" w:cs="Arial"/>
          <w:sz w:val="22"/>
          <w:szCs w:val="22"/>
        </w:rPr>
        <w:t>Wykonawca wyraża zgodę na potrącenie kar umownych z przysługującego mu od Zamawiającego wynagrodzenia.</w:t>
      </w:r>
    </w:p>
    <w:p w:rsidR="003117DE" w:rsidRPr="00B66E41" w:rsidRDefault="00E54249" w:rsidP="006D2C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Strony przewidują możliwość dochodzenia odszkodowania przewyższającego wysokość zastrzeżonych kar umownych, na zasadach ogólnych.</w:t>
      </w:r>
    </w:p>
    <w:p w:rsidR="00B66E41" w:rsidRDefault="00B66E41" w:rsidP="006D2C03">
      <w:pPr>
        <w:spacing w:after="0"/>
        <w:rPr>
          <w:rFonts w:cs="Arial"/>
          <w:color w:val="FF0000"/>
        </w:rPr>
      </w:pPr>
    </w:p>
    <w:p w:rsidR="00E54249" w:rsidRPr="00561EBF" w:rsidRDefault="006A431F" w:rsidP="006D2C03">
      <w:pPr>
        <w:spacing w:after="0"/>
        <w:ind w:left="425"/>
        <w:jc w:val="center"/>
        <w:rPr>
          <w:rFonts w:cs="Arial"/>
          <w:b/>
        </w:rPr>
      </w:pPr>
      <w:r w:rsidRPr="00561EBF">
        <w:rPr>
          <w:rFonts w:cs="Arial"/>
          <w:b/>
        </w:rPr>
        <w:t>§ 10</w:t>
      </w:r>
    </w:p>
    <w:p w:rsidR="00E54249" w:rsidRPr="00561EBF" w:rsidRDefault="00E54249" w:rsidP="006D2C03">
      <w:pPr>
        <w:spacing w:after="0"/>
        <w:ind w:left="425"/>
        <w:jc w:val="center"/>
        <w:rPr>
          <w:rFonts w:cs="Arial"/>
          <w:b/>
        </w:rPr>
      </w:pPr>
      <w:r w:rsidRPr="00561EBF">
        <w:rPr>
          <w:rFonts w:cs="Arial"/>
          <w:b/>
        </w:rPr>
        <w:t>Odstąpienie od umowy</w:t>
      </w:r>
    </w:p>
    <w:p w:rsidR="00E54249" w:rsidRPr="00561EBF" w:rsidRDefault="00E54249" w:rsidP="006D2C03">
      <w:pPr>
        <w:spacing w:after="0"/>
        <w:ind w:left="425"/>
        <w:jc w:val="center"/>
        <w:rPr>
          <w:rFonts w:cs="Arial"/>
          <w:b/>
        </w:rPr>
      </w:pPr>
    </w:p>
    <w:p w:rsidR="00E54249" w:rsidRPr="00561EBF" w:rsidRDefault="00E54249" w:rsidP="006D2C03">
      <w:pPr>
        <w:pStyle w:val="Akapitzlist"/>
        <w:numPr>
          <w:ilvl w:val="0"/>
          <w:numId w:val="17"/>
        </w:numPr>
        <w:spacing w:line="276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Zamawiającemu przysługuje prawo odstąpienia od umowy w całości lub w części, z przyczyn leżących po stronie Wykonawcy gdy:</w:t>
      </w:r>
    </w:p>
    <w:p w:rsidR="00E54249" w:rsidRPr="00561EBF" w:rsidRDefault="00E54249" w:rsidP="006D2C03">
      <w:pPr>
        <w:pStyle w:val="Akapitzlist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Wykonawca opóźnia się z rozpoczęciem lub zakończeniem robót tak dalece, że nie jest prawdopodobne, żeby zdołał je ukończyć w czasie umówionym</w:t>
      </w:r>
      <w:r w:rsidR="00D249B1" w:rsidRPr="00561EBF">
        <w:rPr>
          <w:rFonts w:ascii="Arial Narrow" w:hAnsi="Arial Narrow"/>
          <w:sz w:val="22"/>
          <w:szCs w:val="22"/>
        </w:rPr>
        <w:t>,</w:t>
      </w:r>
    </w:p>
    <w:p w:rsidR="00E54249" w:rsidRPr="00561EBF" w:rsidRDefault="00E54249" w:rsidP="006D2C03">
      <w:pPr>
        <w:pStyle w:val="Lista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Wykonawca jest w zwłoce z zakończeniem realizacji przedmiotu umowy po uprzednim wezwaniu do zakończenia realizacji przedmiotu umowy i wyznaczeniu dodatkowego terminu nie krótszego niż 7 dni</w:t>
      </w:r>
      <w:r w:rsidR="00D249B1" w:rsidRPr="00561EBF">
        <w:rPr>
          <w:rFonts w:ascii="Arial Narrow" w:hAnsi="Arial Narrow"/>
          <w:sz w:val="22"/>
          <w:szCs w:val="22"/>
        </w:rPr>
        <w:t>,</w:t>
      </w:r>
    </w:p>
    <w:p w:rsidR="00E54249" w:rsidRPr="00561EBF" w:rsidRDefault="00E54249" w:rsidP="006D2C03">
      <w:pPr>
        <w:pStyle w:val="Lista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Wykonawca realizuje roboty w sposób niezgodny z  Umową, dokumentacją projektową, specyfikacjami technicznymi lub wskazaniami Zamawiającego, pomimo wcześniejszego wezwania do zmiany sposobu wykonywania przedmiotu umowy i wyznaczeniu dodatkowego terminu, nie krótszego niż 7 dni</w:t>
      </w:r>
      <w:r w:rsidR="00D249B1" w:rsidRPr="00561EBF">
        <w:rPr>
          <w:rFonts w:ascii="Arial Narrow" w:hAnsi="Arial Narrow"/>
          <w:sz w:val="22"/>
          <w:szCs w:val="22"/>
        </w:rPr>
        <w:t>,</w:t>
      </w:r>
    </w:p>
    <w:p w:rsidR="005C7220" w:rsidRPr="00561EBF" w:rsidRDefault="00E54249" w:rsidP="006D2C03">
      <w:pPr>
        <w:pStyle w:val="Lista2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Wykonawca przerwał z przyczyn leżących po stronie Wykonawcy realizację Umowy i przerwa ta trwa dłużej niż 14 dni, po uprzednim wezwaniu do podjęcia robót i wyznaczeniu terminu nie krótszego niż 3 dni</w:t>
      </w:r>
      <w:r w:rsidR="00B357B9" w:rsidRPr="00561EBF">
        <w:rPr>
          <w:rFonts w:ascii="Arial Narrow" w:hAnsi="Arial Narrow"/>
          <w:sz w:val="22"/>
          <w:szCs w:val="22"/>
        </w:rPr>
        <w:t>,</w:t>
      </w:r>
    </w:p>
    <w:p w:rsidR="00E54249" w:rsidRPr="00337CAF" w:rsidRDefault="00E54249" w:rsidP="006D2C03">
      <w:pPr>
        <w:pStyle w:val="Lista2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color w:val="FF0000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Wykonawca nie zapewnia przez cały okres realizacji przedmiotu niniejszej umowy po</w:t>
      </w:r>
      <w:r w:rsidR="00B23A82">
        <w:rPr>
          <w:rFonts w:ascii="Arial Narrow" w:hAnsi="Arial Narrow"/>
          <w:sz w:val="22"/>
          <w:szCs w:val="22"/>
        </w:rPr>
        <w:t>lisy OC, o której mowa w § 4 ust.</w:t>
      </w:r>
      <w:r w:rsidR="00FE09AF" w:rsidRPr="00561EBF">
        <w:rPr>
          <w:rFonts w:ascii="Arial Narrow" w:hAnsi="Arial Narrow"/>
          <w:sz w:val="22"/>
          <w:szCs w:val="22"/>
        </w:rPr>
        <w:t xml:space="preserve"> </w:t>
      </w:r>
      <w:r w:rsidR="00FE09AF" w:rsidRPr="00337CAF">
        <w:rPr>
          <w:rFonts w:ascii="Arial Narrow" w:hAnsi="Arial Narrow"/>
          <w:sz w:val="22"/>
          <w:szCs w:val="22"/>
        </w:rPr>
        <w:t>5</w:t>
      </w:r>
      <w:r w:rsidR="00D249B1" w:rsidRPr="00337CAF">
        <w:rPr>
          <w:rFonts w:ascii="Arial Narrow" w:hAnsi="Arial Narrow"/>
          <w:sz w:val="22"/>
          <w:szCs w:val="22"/>
        </w:rPr>
        <w:t xml:space="preserve"> umowy,</w:t>
      </w:r>
    </w:p>
    <w:p w:rsidR="00E54249" w:rsidRPr="00561EBF" w:rsidRDefault="00E54249" w:rsidP="006D2C03">
      <w:pPr>
        <w:pStyle w:val="Lista2"/>
        <w:numPr>
          <w:ilvl w:val="0"/>
          <w:numId w:val="11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 xml:space="preserve">Wykonawca nie realizuje obowiązków dotyczących zatrudnienia osób na podstawie umowy o </w:t>
      </w:r>
      <w:r w:rsidR="00B23A82">
        <w:rPr>
          <w:rFonts w:ascii="Arial Narrow" w:hAnsi="Arial Narrow"/>
          <w:sz w:val="22"/>
          <w:szCs w:val="22"/>
        </w:rPr>
        <w:t xml:space="preserve">pracę, </w:t>
      </w:r>
      <w:r w:rsidR="00B23A82">
        <w:rPr>
          <w:rFonts w:ascii="Arial Narrow" w:hAnsi="Arial Narrow"/>
          <w:sz w:val="22"/>
          <w:szCs w:val="22"/>
        </w:rPr>
        <w:br/>
        <w:t>o których mowa w § 4 ust.</w:t>
      </w:r>
      <w:r w:rsidRPr="00561EBF">
        <w:rPr>
          <w:rFonts w:ascii="Arial Narrow" w:hAnsi="Arial Narrow"/>
          <w:sz w:val="22"/>
          <w:szCs w:val="22"/>
        </w:rPr>
        <w:t xml:space="preserve"> </w:t>
      </w:r>
      <w:r w:rsidR="00FE09AF" w:rsidRPr="00561EBF">
        <w:rPr>
          <w:rFonts w:ascii="Arial Narrow" w:hAnsi="Arial Narrow"/>
          <w:sz w:val="22"/>
          <w:szCs w:val="22"/>
        </w:rPr>
        <w:t>6 i 7</w:t>
      </w:r>
      <w:r w:rsidRPr="00561EBF">
        <w:rPr>
          <w:rFonts w:ascii="Arial Narrow" w:hAnsi="Arial Narrow"/>
          <w:sz w:val="22"/>
          <w:szCs w:val="22"/>
        </w:rPr>
        <w:t xml:space="preserve"> umowy</w:t>
      </w:r>
      <w:r w:rsidR="00D249B1" w:rsidRPr="00561EBF">
        <w:rPr>
          <w:rFonts w:ascii="Arial Narrow" w:hAnsi="Arial Narrow"/>
          <w:sz w:val="22"/>
          <w:szCs w:val="22"/>
        </w:rPr>
        <w:t>,</w:t>
      </w:r>
    </w:p>
    <w:p w:rsidR="00E54249" w:rsidRPr="00561EBF" w:rsidRDefault="00E54249" w:rsidP="006D2C03">
      <w:pPr>
        <w:pStyle w:val="Lista2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Strony mogą skorzystać z prawa do odstąpienia od umowy w terminie 14 dni od wystąpienia przyczyny odstąpienia.</w:t>
      </w:r>
    </w:p>
    <w:p w:rsidR="006342FC" w:rsidRPr="00561EBF" w:rsidRDefault="00E54249" w:rsidP="006D2C03">
      <w:pPr>
        <w:pStyle w:val="Lista2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561EBF">
        <w:rPr>
          <w:rFonts w:ascii="Arial Narrow" w:hAnsi="Arial Narrow"/>
          <w:sz w:val="22"/>
          <w:szCs w:val="22"/>
        </w:rPr>
        <w:t>W wypadku odstąpienia od umowy Wykonawca zabezpieczy przerwane roboty na</w:t>
      </w:r>
      <w:r w:rsidR="005C7220" w:rsidRPr="00561EBF">
        <w:rPr>
          <w:rFonts w:ascii="Arial Narrow" w:hAnsi="Arial Narrow"/>
          <w:sz w:val="22"/>
          <w:szCs w:val="22"/>
        </w:rPr>
        <w:t xml:space="preserve"> swój </w:t>
      </w:r>
      <w:r w:rsidRPr="00561EBF">
        <w:rPr>
          <w:rFonts w:ascii="Arial Narrow" w:hAnsi="Arial Narrow"/>
          <w:sz w:val="22"/>
          <w:szCs w:val="22"/>
        </w:rPr>
        <w:t>koszt</w:t>
      </w:r>
      <w:r w:rsidR="005C7220" w:rsidRPr="00561EBF">
        <w:rPr>
          <w:rFonts w:ascii="Arial Narrow" w:hAnsi="Arial Narrow"/>
          <w:sz w:val="22"/>
          <w:szCs w:val="22"/>
        </w:rPr>
        <w:t>.</w:t>
      </w:r>
      <w:r w:rsidRPr="00561EBF">
        <w:rPr>
          <w:rFonts w:ascii="Arial Narrow" w:hAnsi="Arial Narrow"/>
          <w:sz w:val="22"/>
          <w:szCs w:val="22"/>
        </w:rPr>
        <w:t xml:space="preserve"> Wykonawca zgłosi do odbioru roboty przerwane. W terminie 10 dni od daty zgłoszenia,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Wykonawcę. </w:t>
      </w:r>
    </w:p>
    <w:p w:rsidR="006342FC" w:rsidRDefault="006342FC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561EBF" w:rsidRDefault="006A431F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61EBF">
        <w:rPr>
          <w:rFonts w:ascii="Arial Narrow" w:hAnsi="Arial Narrow" w:cs="Arial"/>
          <w:b/>
          <w:sz w:val="22"/>
          <w:szCs w:val="22"/>
        </w:rPr>
        <w:t>§ 11</w:t>
      </w:r>
    </w:p>
    <w:p w:rsidR="00E54249" w:rsidRPr="00561EBF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61EBF">
        <w:rPr>
          <w:rFonts w:ascii="Arial Narrow" w:hAnsi="Arial Narrow" w:cs="Arial"/>
          <w:b/>
          <w:sz w:val="22"/>
          <w:szCs w:val="22"/>
        </w:rPr>
        <w:t>Zmiana treści umowy</w:t>
      </w:r>
    </w:p>
    <w:p w:rsidR="00E54249" w:rsidRPr="001E5396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6D2C03">
      <w:pPr>
        <w:pStyle w:val="justify"/>
        <w:numPr>
          <w:ilvl w:val="1"/>
          <w:numId w:val="9"/>
        </w:numPr>
        <w:tabs>
          <w:tab w:val="clear" w:pos="786"/>
          <w:tab w:val="num" w:pos="426"/>
        </w:tabs>
        <w:ind w:left="426" w:hanging="426"/>
      </w:pPr>
      <w:r w:rsidRPr="00157969">
        <w:t xml:space="preserve">Zamawiający zastrzega możliwość wprowadzenia istotnych zmian postanowień zawartej umowy. </w:t>
      </w:r>
      <w:r w:rsidRPr="00157969">
        <w:br/>
        <w:t>W szczególności postanowienia umowy mogą ulec zmianie w następującym zakresie oraz na następujących warunkach</w:t>
      </w:r>
      <w:r w:rsidR="002E43D4">
        <w:t>: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lastRenderedPageBreak/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t>ograniczenie zakresu przedmiotu umowy, w przypadku zaistnienia okoliczności, w których zbędne będzie wykonanie danej części zamówienia wraz ze związanym z tym obniżeniem wynagrodzenia;</w:t>
      </w:r>
    </w:p>
    <w:p w:rsidR="00B65DDB" w:rsidRDefault="00E54249" w:rsidP="006D2C03">
      <w:pPr>
        <w:pStyle w:val="justify"/>
        <w:numPr>
          <w:ilvl w:val="0"/>
          <w:numId w:val="27"/>
        </w:numPr>
      </w:pPr>
      <w:r>
        <w:t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budowlanych;</w:t>
      </w:r>
      <w:r w:rsidR="00534624">
        <w:t xml:space="preserve"> 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t>wystąpienie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budowlanych;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t>zmiana zakresu robót i wynagrodzenia, jeżeli wystąpią okoliczności powodujące zmniejszenie zakresu przedmiotu zamówienia; w umowie zostaną wprowadzone zmiany dotyczące wynagrodzenia wykonawcy;</w:t>
      </w:r>
      <w:r w:rsidR="00DF7A55">
        <w:t xml:space="preserve"> </w:t>
      </w:r>
    </w:p>
    <w:p w:rsidR="00E54249" w:rsidRPr="002E43D4" w:rsidRDefault="00E54249" w:rsidP="006D2C03">
      <w:pPr>
        <w:pStyle w:val="justify"/>
        <w:numPr>
          <w:ilvl w:val="0"/>
          <w:numId w:val="27"/>
        </w:numPr>
      </w:pPr>
      <w:r>
        <w:t xml:space="preserve">zmiana osobowa: zmiana osób, przy pomocy których </w:t>
      </w:r>
      <w:r w:rsidR="00BF6067" w:rsidRPr="002E43D4">
        <w:t>W</w:t>
      </w:r>
      <w:r w:rsidRPr="002E43D4">
        <w:t xml:space="preserve">ykonawca realizuje przedmiot umowy, na inne spełniające warunki określone w SIWZ lub zmiana - za zgodą Zamawiającego - podwykonawców wskazanych w umowie (lub zakresu wskazanego w ofercie jako planowany do powierzenia podwykonawcom); w umowie zostaną wprowadzone zmiany dotyczące osób lub/i podmiotów, przy pomocy których </w:t>
      </w:r>
      <w:r w:rsidR="00BF6067" w:rsidRPr="002E43D4">
        <w:t>W</w:t>
      </w:r>
      <w:r w:rsidRPr="002E43D4">
        <w:t>ykonawca realizuje zamówienie, oraz zmiany dotyczące zakresu rzeczowego wykonywanego przez podwykonawców;</w:t>
      </w:r>
    </w:p>
    <w:p w:rsidR="00E54249" w:rsidRDefault="00E54249" w:rsidP="006D2C03">
      <w:pPr>
        <w:pStyle w:val="justify"/>
        <w:numPr>
          <w:ilvl w:val="0"/>
          <w:numId w:val="27"/>
        </w:numPr>
      </w:pPr>
      <w:r w:rsidRPr="002E43D4">
        <w:t>zaistnienie okoliczności leżących po stronie Zamawiającego, w szczególności spowodowanych sytuacją finansową, zdolnościami płatniczymi lub warunkami organizacyjnymi; zmianie</w:t>
      </w:r>
      <w:r>
        <w:t xml:space="preserve"> może ulec termin realizacji zamówienia;</w:t>
      </w:r>
    </w:p>
    <w:p w:rsidR="00E54249" w:rsidRDefault="00E54249" w:rsidP="006D2C03">
      <w:pPr>
        <w:pStyle w:val="justify"/>
        <w:numPr>
          <w:ilvl w:val="0"/>
          <w:numId w:val="27"/>
        </w:numPr>
      </w:pPr>
      <w:r>
        <w:t>zmiana sposobu spełnienia świadczenia wskutek zmian technologicznych, w szczególności: pojawienie się na rynku sprzętu / urządzeń nowszej generacji, o parametrach korzystniejszych dla Zamawiającego.</w:t>
      </w:r>
    </w:p>
    <w:p w:rsidR="00E54249" w:rsidRPr="00920DEC" w:rsidRDefault="00E54249" w:rsidP="006D2C03">
      <w:pPr>
        <w:pStyle w:val="justify"/>
        <w:numPr>
          <w:ilvl w:val="1"/>
          <w:numId w:val="9"/>
        </w:numPr>
        <w:tabs>
          <w:tab w:val="clear" w:pos="786"/>
          <w:tab w:val="num" w:pos="426"/>
        </w:tabs>
        <w:ind w:left="426" w:hanging="426"/>
      </w:pPr>
      <w:r>
        <w:t xml:space="preserve">Zakazuje się zmian istotnych postanowień zawartej umowy w stosunku do treści oferty, na podstawie której dokonano </w:t>
      </w:r>
      <w:r w:rsidRPr="00920DEC">
        <w:t xml:space="preserve">wyboru </w:t>
      </w:r>
      <w:r w:rsidR="00BF6067" w:rsidRPr="00920DEC">
        <w:t>W</w:t>
      </w:r>
      <w:r w:rsidRPr="00920DEC">
        <w:t>ykonawcy, chyba że zachodzi co najmniej jedna z następujących okoliczności:</w:t>
      </w:r>
    </w:p>
    <w:p w:rsidR="00E54249" w:rsidRPr="00920DEC" w:rsidRDefault="00BF6067" w:rsidP="006D2C03">
      <w:pPr>
        <w:pStyle w:val="justify"/>
        <w:ind w:left="709"/>
      </w:pPr>
      <w:r w:rsidRPr="00920DEC">
        <w:t xml:space="preserve">a) </w:t>
      </w:r>
      <w:r w:rsidR="00E54249" w:rsidRPr="00920DEC">
        <w:t xml:space="preserve">zmiany dotyczą realizacji dodatkowych dostaw, usług lub robót budowlanych od dotychczasowego </w:t>
      </w:r>
      <w:r w:rsidRPr="00920DEC">
        <w:t>W</w:t>
      </w:r>
      <w:r w:rsidR="00E54249" w:rsidRPr="00920DEC">
        <w:t>ykonawcy, nieobjętych zamówieniem podstawowym, o ile stały się niezbędne i zostały spełnione łącznie następujące warunki:</w:t>
      </w:r>
    </w:p>
    <w:p w:rsidR="00E54249" w:rsidRPr="00920DEC" w:rsidRDefault="00E54249" w:rsidP="006D2C03">
      <w:pPr>
        <w:pStyle w:val="justify"/>
        <w:tabs>
          <w:tab w:val="left" w:pos="993"/>
        </w:tabs>
        <w:ind w:left="993" w:hanging="284"/>
      </w:pPr>
      <w:r w:rsidRPr="00920DEC">
        <w:t>-</w:t>
      </w:r>
      <w:r w:rsidRPr="00920DEC">
        <w:tab/>
        <w:t xml:space="preserve">zmiana </w:t>
      </w:r>
      <w:r w:rsidR="00BF6067" w:rsidRPr="00920DEC">
        <w:t>W</w:t>
      </w:r>
      <w:r w:rsidRPr="00920DEC">
        <w:t>ykonawcy nie może zostać dokonana z powodów ekonomicznych lub technicznych, w szczególności dotyczących zamienności lub interoperacyjności sprzętu, usług lub instalacji, zamówionych w ramach zamówienia podstawowego;</w:t>
      </w:r>
    </w:p>
    <w:p w:rsidR="00E54249" w:rsidRPr="00920DEC" w:rsidRDefault="00E54249" w:rsidP="006D2C03">
      <w:pPr>
        <w:pStyle w:val="justify"/>
        <w:tabs>
          <w:tab w:val="num" w:pos="426"/>
          <w:tab w:val="left" w:pos="993"/>
        </w:tabs>
        <w:ind w:left="993" w:hanging="284"/>
      </w:pPr>
      <w:r w:rsidRPr="00920DEC">
        <w:t>-</w:t>
      </w:r>
      <w:r w:rsidRPr="00920DEC">
        <w:tab/>
        <w:t xml:space="preserve">zmiana </w:t>
      </w:r>
      <w:r w:rsidR="00BF6067" w:rsidRPr="00920DEC">
        <w:t>W</w:t>
      </w:r>
      <w:r w:rsidRPr="00920DEC">
        <w:t>ykonawcy spowodowałaby istotną niedogodność lub znaczne zwiększenie kosztów dla Zamawiającego;</w:t>
      </w:r>
    </w:p>
    <w:p w:rsidR="00920DEC" w:rsidRPr="00920DEC" w:rsidRDefault="00E54249" w:rsidP="006D2C03">
      <w:pPr>
        <w:pStyle w:val="justify"/>
        <w:tabs>
          <w:tab w:val="num" w:pos="426"/>
          <w:tab w:val="left" w:pos="993"/>
        </w:tabs>
        <w:ind w:left="993" w:hanging="284"/>
      </w:pPr>
      <w:r w:rsidRPr="00920DEC">
        <w:t>-</w:t>
      </w:r>
      <w:r w:rsidRPr="00920DEC">
        <w:tab/>
        <w:t>wartość każdej kolejnej zmiany nie przekracza 50% wartości zamówienia określonej pierwotnie w umowie lub umowie ramowej</w:t>
      </w:r>
    </w:p>
    <w:p w:rsidR="00E54249" w:rsidRPr="00920DEC" w:rsidRDefault="00BF6067" w:rsidP="006D2C03">
      <w:pPr>
        <w:pStyle w:val="justify"/>
        <w:ind w:left="709"/>
      </w:pPr>
      <w:r w:rsidRPr="00920DEC">
        <w:t xml:space="preserve">b) </w:t>
      </w:r>
      <w:r w:rsidR="00E54249" w:rsidRPr="00920DEC">
        <w:t>zostały spełnione łącznie następujące warunki:</w:t>
      </w:r>
    </w:p>
    <w:p w:rsidR="00E54249" w:rsidRDefault="00E54249" w:rsidP="006D2C03">
      <w:pPr>
        <w:pStyle w:val="justify"/>
        <w:tabs>
          <w:tab w:val="left" w:pos="709"/>
        </w:tabs>
        <w:ind w:left="993" w:hanging="284"/>
      </w:pPr>
      <w:r w:rsidRPr="00920DEC">
        <w:t>-</w:t>
      </w:r>
      <w:r w:rsidRPr="00920DEC">
        <w:tab/>
        <w:t>konieczność zmiany umowy spowodowana</w:t>
      </w:r>
      <w:r>
        <w:t xml:space="preserve"> jest okolicznościami, których Zamawiający, działając z należytą starannością, nie mógł przewidzieć;</w:t>
      </w:r>
    </w:p>
    <w:p w:rsidR="00E54249" w:rsidRDefault="00E54249" w:rsidP="006D2C03">
      <w:pPr>
        <w:pStyle w:val="justify"/>
        <w:tabs>
          <w:tab w:val="left" w:pos="709"/>
        </w:tabs>
        <w:ind w:left="993" w:hanging="284"/>
      </w:pPr>
      <w:r>
        <w:t>-</w:t>
      </w:r>
      <w:r>
        <w:tab/>
        <w:t>wartość zmiany nie przekracza 50% wartości zamówienia określonej pierwotnie w umowie lub umowie ramowej;</w:t>
      </w:r>
    </w:p>
    <w:p w:rsidR="00E54249" w:rsidRPr="00920DEC" w:rsidRDefault="00BF6067" w:rsidP="006D2C03">
      <w:pPr>
        <w:pStyle w:val="justify"/>
        <w:ind w:left="709"/>
      </w:pPr>
      <w:r w:rsidRPr="00920DEC">
        <w:lastRenderedPageBreak/>
        <w:t>c) W</w:t>
      </w:r>
      <w:r w:rsidR="00E54249" w:rsidRPr="00920DEC">
        <w:t xml:space="preserve">ykonawcę, któremu Zamawiający udzielił zamówienia, ma zastąpić nowy </w:t>
      </w:r>
      <w:r w:rsidRPr="00920DEC">
        <w:t>W</w:t>
      </w:r>
      <w:r w:rsidR="00E54249" w:rsidRPr="00920DEC">
        <w:t xml:space="preserve">ykonawca w wyniku połączenia, podziału, przekształcenia, upadłości, restrukturyzacji lub nabycia dotychczasowego wykonawcy lub jego przedsiębiorstwa, o ile nowy </w:t>
      </w:r>
      <w:r w:rsidRPr="00920DEC">
        <w:t>W</w:t>
      </w:r>
      <w:r w:rsidR="00E54249" w:rsidRPr="00920DEC">
        <w:t>ykonawca spełnia warunki udziału w postępowaniu, nie zachodzą wobec niego podstawy wykluczenia oraz nie pociąga to za sobą innych istotnych zmian umowy</w:t>
      </w:r>
      <w:r w:rsidRPr="00920DEC">
        <w:t>,</w:t>
      </w:r>
    </w:p>
    <w:p w:rsidR="00B357B9" w:rsidRDefault="00BF6067" w:rsidP="006D2C03">
      <w:pPr>
        <w:pStyle w:val="justify"/>
        <w:ind w:left="709"/>
      </w:pPr>
      <w:r w:rsidRPr="00920DEC">
        <w:t xml:space="preserve">d) </w:t>
      </w:r>
      <w:r w:rsidR="00E54249" w:rsidRPr="00920DEC">
        <w:t>łączna wartość zmian jest mniejsza niż kwoty określone w przepisach wydanych</w:t>
      </w:r>
      <w:r w:rsidR="00E54249">
        <w:t xml:space="preserve"> na podstawie art. 11 ust. 8 i w przypadku zamówień na roboty budowlane – jest mniejsza od 15% wartości zamówienia </w:t>
      </w:r>
      <w:r w:rsidR="000820F1">
        <w:t>określonej pierwotnie w umowie.</w:t>
      </w:r>
    </w:p>
    <w:p w:rsidR="00E54249" w:rsidRDefault="00E54249" w:rsidP="006D2C03">
      <w:pPr>
        <w:pStyle w:val="justify"/>
        <w:numPr>
          <w:ilvl w:val="1"/>
          <w:numId w:val="9"/>
        </w:numPr>
        <w:tabs>
          <w:tab w:val="clear" w:pos="786"/>
          <w:tab w:val="num" w:pos="426"/>
        </w:tabs>
        <w:ind w:left="426" w:hanging="426"/>
      </w:pPr>
      <w:r>
        <w:t>Zmianę postanowień zawartych w umowie uznaje się za istotną, jeżeli:</w:t>
      </w:r>
    </w:p>
    <w:p w:rsidR="00E54249" w:rsidRDefault="00E54249" w:rsidP="006D2C03">
      <w:pPr>
        <w:pStyle w:val="justify"/>
        <w:numPr>
          <w:ilvl w:val="0"/>
          <w:numId w:val="23"/>
        </w:numPr>
        <w:tabs>
          <w:tab w:val="left" w:pos="709"/>
        </w:tabs>
        <w:ind w:left="709" w:hanging="283"/>
      </w:pPr>
      <w:r>
        <w:t>zmienia ogólny charakter umowy, w stosunku do charakteru umowy w pierwotnym brzmieniu;</w:t>
      </w:r>
    </w:p>
    <w:p w:rsidR="00E54249" w:rsidRDefault="00E54249" w:rsidP="006D2C03">
      <w:pPr>
        <w:pStyle w:val="justify"/>
        <w:numPr>
          <w:ilvl w:val="0"/>
          <w:numId w:val="23"/>
        </w:numPr>
        <w:tabs>
          <w:tab w:val="left" w:pos="709"/>
        </w:tabs>
        <w:ind w:left="709" w:hanging="283"/>
      </w:pPr>
      <w:r>
        <w:t>nie zmienia ogólnego charakteru umowy i zachodzi co najmniej jedna z następujących okoliczności:</w:t>
      </w:r>
    </w:p>
    <w:p w:rsidR="00E54249" w:rsidRDefault="00E54249" w:rsidP="006D2C03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wprowadza warunki, które, gdyby były postawione w postępowaniu o udzielenie zamówienia, to w tym postępowaniu wzięliby lub mogliby wziąć udział inni wykonawcy lub przyjęto by oferty innej treści;</w:t>
      </w:r>
    </w:p>
    <w:p w:rsidR="00E54249" w:rsidRDefault="00E54249" w:rsidP="006D2C03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narusza równowagę ekonomiczną umowy na korzyść wykonawcy w sposób nieprzewidziany pierwotnie w umowie;</w:t>
      </w:r>
    </w:p>
    <w:p w:rsidR="00E54249" w:rsidRDefault="00E54249" w:rsidP="006D2C03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znacznie rozszerza lub zmniejsza zakres świadczeń i zobowiązań wynikający z umowy;</w:t>
      </w:r>
    </w:p>
    <w:p w:rsidR="000C1C1B" w:rsidRPr="00B12A26" w:rsidRDefault="00E54249" w:rsidP="006D2C03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 xml:space="preserve">polega na zastąpieniu </w:t>
      </w:r>
      <w:r w:rsidR="0072485E" w:rsidRPr="00920DEC">
        <w:t>W</w:t>
      </w:r>
      <w:r w:rsidRPr="00920DEC">
        <w:t xml:space="preserve">ykonawcy, któremu Zamawiający udzielił zamówienia, nowym </w:t>
      </w:r>
      <w:r w:rsidR="0072485E" w:rsidRPr="00920DEC">
        <w:t>W</w:t>
      </w:r>
      <w:r w:rsidRPr="00920DEC">
        <w:t>ykonawcą,</w:t>
      </w:r>
      <w:r>
        <w:t xml:space="preserve"> w przypadkach innych niż określonych w umowie lub Ustawie.</w:t>
      </w:r>
    </w:p>
    <w:p w:rsidR="00DF7A55" w:rsidRPr="00566B58" w:rsidRDefault="00DF7A55" w:rsidP="006D2C03">
      <w:pPr>
        <w:pStyle w:val="Tekstpodstawowywcity"/>
        <w:spacing w:line="276" w:lineRule="auto"/>
        <w:ind w:left="0" w:firstLine="0"/>
        <w:rPr>
          <w:rFonts w:ascii="Arial Narrow" w:hAnsi="Arial Narrow"/>
          <w:b/>
          <w:color w:val="FF0000"/>
          <w:sz w:val="22"/>
          <w:szCs w:val="22"/>
        </w:rPr>
      </w:pPr>
    </w:p>
    <w:p w:rsidR="00D9633A" w:rsidRPr="00566B58" w:rsidRDefault="006A431F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566B58">
        <w:rPr>
          <w:rFonts w:ascii="Arial Narrow" w:hAnsi="Arial Narrow"/>
          <w:b/>
          <w:sz w:val="22"/>
          <w:szCs w:val="22"/>
        </w:rPr>
        <w:t>§ 12</w:t>
      </w:r>
    </w:p>
    <w:p w:rsidR="00D9633A" w:rsidRPr="00566B58" w:rsidRDefault="00D9633A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  <w:r w:rsidRPr="00566B58">
        <w:rPr>
          <w:rFonts w:ascii="Arial Narrow" w:hAnsi="Arial Narrow"/>
          <w:b/>
          <w:sz w:val="22"/>
          <w:szCs w:val="22"/>
        </w:rPr>
        <w:t>Zabezpieczenie</w:t>
      </w:r>
    </w:p>
    <w:p w:rsidR="006342FC" w:rsidRPr="00566B58" w:rsidRDefault="006342FC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:rsidR="008E79E4" w:rsidRPr="00566B58" w:rsidRDefault="004A01AE" w:rsidP="006D2C03">
      <w:pPr>
        <w:pStyle w:val="Tekstpodstawowywcity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1. </w:t>
      </w:r>
      <w:r w:rsidR="00D9633A" w:rsidRPr="00566B58">
        <w:rPr>
          <w:rFonts w:ascii="Arial Narrow" w:hAnsi="Arial Narrow"/>
          <w:sz w:val="22"/>
          <w:szCs w:val="22"/>
        </w:rPr>
        <w:t xml:space="preserve">Zabezpieczenie należytego wykonania umowy zwane dalej „zabezpieczeniem” ustalone zostało </w:t>
      </w:r>
      <w:r w:rsidRPr="00566B58">
        <w:rPr>
          <w:rFonts w:ascii="Arial Narrow" w:hAnsi="Arial Narrow"/>
          <w:sz w:val="22"/>
          <w:szCs w:val="22"/>
        </w:rPr>
        <w:t xml:space="preserve">na </w:t>
      </w:r>
      <w:r w:rsidR="008E79E4" w:rsidRPr="00566B58">
        <w:rPr>
          <w:rFonts w:ascii="Arial Narrow" w:hAnsi="Arial Narrow"/>
          <w:sz w:val="22"/>
          <w:szCs w:val="22"/>
        </w:rPr>
        <w:t xml:space="preserve"> </w:t>
      </w:r>
    </w:p>
    <w:p w:rsidR="008E79E4" w:rsidRPr="00566B58" w:rsidRDefault="008E79E4" w:rsidP="006D2C03">
      <w:pPr>
        <w:pStyle w:val="Tekstpodstawowywcity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    </w:t>
      </w:r>
      <w:r w:rsidR="002B2536">
        <w:rPr>
          <w:rFonts w:ascii="Arial Narrow" w:hAnsi="Arial Narrow"/>
          <w:sz w:val="22"/>
          <w:szCs w:val="22"/>
        </w:rPr>
        <w:t>k</w:t>
      </w:r>
      <w:r w:rsidR="004A01AE" w:rsidRPr="00566B58">
        <w:rPr>
          <w:rFonts w:ascii="Arial Narrow" w:hAnsi="Arial Narrow"/>
          <w:sz w:val="22"/>
          <w:szCs w:val="22"/>
        </w:rPr>
        <w:t>wotę</w:t>
      </w:r>
      <w:r w:rsidR="002B2536">
        <w:rPr>
          <w:rFonts w:ascii="Arial Narrow" w:hAnsi="Arial Narrow"/>
          <w:b/>
          <w:sz w:val="22"/>
          <w:szCs w:val="22"/>
        </w:rPr>
        <w:t xml:space="preserve"> 142 317,00 </w:t>
      </w:r>
      <w:r w:rsidR="00D9633A" w:rsidRPr="00566B58">
        <w:rPr>
          <w:rFonts w:ascii="Arial Narrow" w:hAnsi="Arial Narrow"/>
          <w:sz w:val="22"/>
          <w:szCs w:val="22"/>
        </w:rPr>
        <w:t>zł (sło</w:t>
      </w:r>
      <w:r w:rsidR="00F54F9B" w:rsidRPr="00566B58">
        <w:rPr>
          <w:rFonts w:ascii="Arial Narrow" w:hAnsi="Arial Narrow"/>
          <w:sz w:val="22"/>
          <w:szCs w:val="22"/>
        </w:rPr>
        <w:t xml:space="preserve">wnie: </w:t>
      </w:r>
      <w:r w:rsidR="002B2536">
        <w:rPr>
          <w:rFonts w:ascii="Arial Narrow" w:hAnsi="Arial Narrow"/>
          <w:sz w:val="22"/>
          <w:szCs w:val="22"/>
        </w:rPr>
        <w:t>sto czterdzieści dwa tysiące trzysta siedemnaście złotych 00/100</w:t>
      </w:r>
      <w:r w:rsidR="00D9633A" w:rsidRPr="00566B58">
        <w:rPr>
          <w:rFonts w:ascii="Arial Narrow" w:hAnsi="Arial Narrow"/>
          <w:sz w:val="22"/>
          <w:szCs w:val="22"/>
        </w:rPr>
        <w:t xml:space="preserve">), co </w:t>
      </w:r>
      <w:r w:rsidRPr="00566B58">
        <w:rPr>
          <w:rFonts w:ascii="Arial Narrow" w:hAnsi="Arial Narrow"/>
          <w:sz w:val="22"/>
          <w:szCs w:val="22"/>
        </w:rPr>
        <w:t xml:space="preserve">   </w:t>
      </w:r>
    </w:p>
    <w:p w:rsidR="008E79E4" w:rsidRPr="00566B58" w:rsidRDefault="008E79E4" w:rsidP="006D2C03">
      <w:pPr>
        <w:pStyle w:val="Tekstpodstawowywcity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    </w:t>
      </w:r>
      <w:r w:rsidR="00D9633A" w:rsidRPr="00566B58">
        <w:rPr>
          <w:rFonts w:ascii="Arial Narrow" w:hAnsi="Arial Narrow"/>
          <w:sz w:val="22"/>
          <w:szCs w:val="22"/>
        </w:rPr>
        <w:t>stanowi 8 </w:t>
      </w:r>
      <w:r w:rsidR="004A01AE" w:rsidRPr="00566B58">
        <w:rPr>
          <w:rFonts w:ascii="Arial Narrow" w:hAnsi="Arial Narrow"/>
          <w:sz w:val="22"/>
          <w:szCs w:val="22"/>
        </w:rPr>
        <w:t xml:space="preserve">% ceny </w:t>
      </w:r>
      <w:r w:rsidR="00D9633A" w:rsidRPr="00566B58">
        <w:rPr>
          <w:rFonts w:ascii="Arial Narrow" w:hAnsi="Arial Narrow"/>
          <w:sz w:val="22"/>
          <w:szCs w:val="22"/>
        </w:rPr>
        <w:t>całkowitej brutto podanej w ofercie Wykonawcy. Zabezpieczenie służy</w:t>
      </w:r>
      <w:r w:rsidR="00F54F9B" w:rsidRPr="00566B58">
        <w:rPr>
          <w:rFonts w:ascii="Arial Narrow" w:hAnsi="Arial Narrow"/>
          <w:sz w:val="22"/>
          <w:szCs w:val="22"/>
        </w:rPr>
        <w:t xml:space="preserve"> </w:t>
      </w:r>
      <w:r w:rsidR="00D9633A" w:rsidRPr="00566B58">
        <w:rPr>
          <w:rFonts w:ascii="Arial Narrow" w:hAnsi="Arial Narrow"/>
          <w:sz w:val="22"/>
          <w:szCs w:val="22"/>
        </w:rPr>
        <w:t xml:space="preserve">pokryciu </w:t>
      </w:r>
      <w:r w:rsidRPr="00566B58">
        <w:rPr>
          <w:rFonts w:ascii="Arial Narrow" w:hAnsi="Arial Narrow"/>
          <w:sz w:val="22"/>
          <w:szCs w:val="22"/>
        </w:rPr>
        <w:t xml:space="preserve"> </w:t>
      </w:r>
    </w:p>
    <w:p w:rsidR="008E79E4" w:rsidRPr="00566B58" w:rsidRDefault="008E79E4" w:rsidP="006D2C03">
      <w:pPr>
        <w:pStyle w:val="Tekstpodstawowywcity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    </w:t>
      </w:r>
      <w:r w:rsidR="004A01AE" w:rsidRPr="00566B58">
        <w:rPr>
          <w:rFonts w:ascii="Arial Narrow" w:hAnsi="Arial Narrow"/>
          <w:sz w:val="22"/>
          <w:szCs w:val="22"/>
        </w:rPr>
        <w:t xml:space="preserve">roszczeń z tytułu </w:t>
      </w:r>
      <w:r w:rsidR="00D9633A" w:rsidRPr="00566B58">
        <w:rPr>
          <w:rFonts w:ascii="Arial Narrow" w:hAnsi="Arial Narrow"/>
          <w:sz w:val="22"/>
          <w:szCs w:val="22"/>
        </w:rPr>
        <w:t xml:space="preserve">niewykonania lub nienależytego wykonania umowy oraz pokryciu roszczeń z tytułu  </w:t>
      </w:r>
      <w:r w:rsidRPr="00566B58">
        <w:rPr>
          <w:rFonts w:ascii="Arial Narrow" w:hAnsi="Arial Narrow"/>
          <w:sz w:val="22"/>
          <w:szCs w:val="22"/>
        </w:rPr>
        <w:t xml:space="preserve"> </w:t>
      </w:r>
    </w:p>
    <w:p w:rsidR="00D9633A" w:rsidRPr="00566B58" w:rsidRDefault="008E79E4" w:rsidP="006D2C03">
      <w:pPr>
        <w:pStyle w:val="Tekstpodstawowywcity"/>
        <w:spacing w:line="276" w:lineRule="auto"/>
        <w:ind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    </w:t>
      </w:r>
      <w:r w:rsidR="00D9633A" w:rsidRPr="00566B58">
        <w:rPr>
          <w:rFonts w:ascii="Arial Narrow" w:hAnsi="Arial Narrow"/>
          <w:sz w:val="22"/>
          <w:szCs w:val="22"/>
        </w:rPr>
        <w:t>gwarancji jakości.</w:t>
      </w:r>
    </w:p>
    <w:p w:rsidR="00D9633A" w:rsidRPr="00566B58" w:rsidRDefault="004A01AE" w:rsidP="006D2C03">
      <w:pPr>
        <w:pStyle w:val="Tekstpodstawowywcity"/>
        <w:spacing w:line="276" w:lineRule="auto"/>
        <w:ind w:left="851" w:hanging="142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>2. </w:t>
      </w:r>
      <w:r w:rsidR="00D9633A" w:rsidRPr="00566B58">
        <w:rPr>
          <w:rFonts w:ascii="Arial Narrow" w:hAnsi="Arial Narrow"/>
          <w:sz w:val="22"/>
          <w:szCs w:val="22"/>
        </w:rPr>
        <w:t>W dniu podpisaniu umowy Wykonawca wnosi zabezpieczenie według swego wyboru</w:t>
      </w:r>
      <w:r w:rsidR="002B2536">
        <w:rPr>
          <w:rFonts w:ascii="Arial Narrow" w:hAnsi="Arial Narrow"/>
          <w:sz w:val="22"/>
          <w:szCs w:val="22"/>
        </w:rPr>
        <w:t xml:space="preserve"> </w:t>
      </w:r>
      <w:r w:rsidR="00D9633A" w:rsidRPr="00566B58">
        <w:rPr>
          <w:rFonts w:ascii="Arial Narrow" w:hAnsi="Arial Narrow"/>
          <w:sz w:val="22"/>
          <w:szCs w:val="22"/>
        </w:rPr>
        <w:t>w form</w:t>
      </w:r>
      <w:r w:rsidR="002B2553">
        <w:rPr>
          <w:rFonts w:ascii="Arial Narrow" w:hAnsi="Arial Narrow"/>
          <w:sz w:val="22"/>
          <w:szCs w:val="22"/>
        </w:rPr>
        <w:t xml:space="preserve">ie pieniądza. </w:t>
      </w:r>
    </w:p>
    <w:p w:rsidR="00D9633A" w:rsidRPr="00566B58" w:rsidRDefault="004A01AE" w:rsidP="0098789F">
      <w:pPr>
        <w:pStyle w:val="Tekstpodstawowywcity"/>
        <w:spacing w:line="276" w:lineRule="auto"/>
        <w:ind w:left="851" w:hanging="142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3. </w:t>
      </w:r>
      <w:r w:rsidR="00D9633A" w:rsidRPr="00566B58">
        <w:rPr>
          <w:rFonts w:ascii="Arial Narrow" w:hAnsi="Arial Narrow"/>
          <w:sz w:val="22"/>
          <w:szCs w:val="22"/>
        </w:rPr>
        <w:t xml:space="preserve">Zamawiający zwróci Wykonawcy 70 % wysokości zabezpieczenia w terminie 30 dni od </w:t>
      </w:r>
      <w:r w:rsidRPr="00566B58">
        <w:rPr>
          <w:rFonts w:ascii="Arial Narrow" w:hAnsi="Arial Narrow"/>
          <w:sz w:val="22"/>
          <w:szCs w:val="22"/>
        </w:rPr>
        <w:t xml:space="preserve">dnia </w:t>
      </w:r>
      <w:r w:rsidR="008E79E4" w:rsidRPr="00566B58">
        <w:rPr>
          <w:rFonts w:ascii="Arial Narrow" w:hAnsi="Arial Narrow"/>
          <w:sz w:val="22"/>
          <w:szCs w:val="22"/>
        </w:rPr>
        <w:t xml:space="preserve"> </w:t>
      </w:r>
      <w:r w:rsidRPr="00566B58">
        <w:rPr>
          <w:rFonts w:ascii="Arial Narrow" w:hAnsi="Arial Narrow"/>
          <w:sz w:val="22"/>
          <w:szCs w:val="22"/>
        </w:rPr>
        <w:t xml:space="preserve">wykonania </w:t>
      </w:r>
      <w:r w:rsidR="00D9633A" w:rsidRPr="00566B58">
        <w:rPr>
          <w:rFonts w:ascii="Arial Narrow" w:hAnsi="Arial Narrow"/>
          <w:sz w:val="22"/>
          <w:szCs w:val="22"/>
        </w:rPr>
        <w:t xml:space="preserve">zamówienia i uznania </w:t>
      </w:r>
      <w:r w:rsidR="00BF6067" w:rsidRPr="00566B58">
        <w:rPr>
          <w:rFonts w:ascii="Arial Narrow" w:hAnsi="Arial Narrow"/>
          <w:sz w:val="22"/>
          <w:szCs w:val="22"/>
        </w:rPr>
        <w:t xml:space="preserve">go </w:t>
      </w:r>
      <w:r w:rsidR="00D9633A" w:rsidRPr="00566B58">
        <w:rPr>
          <w:rFonts w:ascii="Arial Narrow" w:hAnsi="Arial Narrow"/>
          <w:sz w:val="22"/>
          <w:szCs w:val="22"/>
        </w:rPr>
        <w:t>przez Zamawiającego za należycie wykonane.</w:t>
      </w:r>
    </w:p>
    <w:p w:rsidR="00D9633A" w:rsidRPr="00566B58" w:rsidRDefault="00D9633A" w:rsidP="006D2C03">
      <w:pPr>
        <w:pStyle w:val="Tekstpodstawowywcity"/>
        <w:spacing w:line="276" w:lineRule="auto"/>
        <w:ind w:left="851" w:hanging="141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>4.</w:t>
      </w:r>
      <w:r w:rsidR="002B2536">
        <w:rPr>
          <w:rFonts w:ascii="Arial Narrow" w:hAnsi="Arial Narrow"/>
          <w:sz w:val="22"/>
          <w:szCs w:val="22"/>
        </w:rPr>
        <w:t xml:space="preserve"> </w:t>
      </w:r>
      <w:r w:rsidRPr="00566B58">
        <w:rPr>
          <w:rFonts w:ascii="Arial Narrow" w:hAnsi="Arial Narrow"/>
          <w:sz w:val="22"/>
          <w:szCs w:val="22"/>
        </w:rPr>
        <w:t>Na zabezpieczenie roszczeń z tytułu rękojmi za wady pozostawiona zostanie kwota</w:t>
      </w:r>
      <w:r w:rsidR="002B2536">
        <w:rPr>
          <w:rFonts w:ascii="Arial Narrow" w:hAnsi="Arial Narrow"/>
          <w:sz w:val="22"/>
          <w:szCs w:val="22"/>
        </w:rPr>
        <w:t xml:space="preserve"> </w:t>
      </w:r>
      <w:r w:rsidR="002B2536" w:rsidRPr="002B2536">
        <w:rPr>
          <w:rFonts w:ascii="Arial Narrow" w:hAnsi="Arial Narrow"/>
          <w:b/>
          <w:sz w:val="22"/>
          <w:szCs w:val="22"/>
        </w:rPr>
        <w:t>42 695,10</w:t>
      </w:r>
      <w:r w:rsidR="002B2536">
        <w:rPr>
          <w:rFonts w:ascii="Arial Narrow" w:hAnsi="Arial Narrow"/>
          <w:sz w:val="22"/>
          <w:szCs w:val="22"/>
        </w:rPr>
        <w:t xml:space="preserve"> </w:t>
      </w:r>
      <w:r w:rsidRPr="00566B58">
        <w:rPr>
          <w:rFonts w:ascii="Arial Narrow" w:hAnsi="Arial Narrow"/>
          <w:sz w:val="22"/>
          <w:szCs w:val="22"/>
        </w:rPr>
        <w:t xml:space="preserve">zł </w:t>
      </w:r>
      <w:r w:rsidR="008E79E4" w:rsidRPr="00566B58">
        <w:rPr>
          <w:rFonts w:ascii="Arial Narrow" w:hAnsi="Arial Narrow"/>
          <w:sz w:val="22"/>
          <w:szCs w:val="22"/>
        </w:rPr>
        <w:t xml:space="preserve"> </w:t>
      </w:r>
      <w:r w:rsidR="002B2536">
        <w:rPr>
          <w:rFonts w:ascii="Arial Narrow" w:hAnsi="Arial Narrow"/>
          <w:sz w:val="22"/>
          <w:szCs w:val="22"/>
        </w:rPr>
        <w:t xml:space="preserve">(słownie: czterdzieści dwa tysiące sześćset dziewięćdziesiąt pięć złotych 10/100) </w:t>
      </w:r>
      <w:r w:rsidRPr="00566B58">
        <w:rPr>
          <w:rFonts w:ascii="Arial Narrow" w:hAnsi="Arial Narrow"/>
          <w:sz w:val="22"/>
          <w:szCs w:val="22"/>
        </w:rPr>
        <w:t>odpowiadająca 30 % wysokości zabezpieczenia wymienionego w ust. 1.</w:t>
      </w:r>
    </w:p>
    <w:p w:rsidR="008E79E4" w:rsidRPr="00566B58" w:rsidRDefault="00D9633A" w:rsidP="006D2C03">
      <w:pPr>
        <w:pStyle w:val="Tekstpodstawowywcity"/>
        <w:spacing w:line="276" w:lineRule="auto"/>
        <w:ind w:left="708" w:firstLine="0"/>
        <w:rPr>
          <w:rFonts w:ascii="Arial Narrow" w:hAnsi="Arial Narrow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5. Kwota, o której mowa w ust. 4, zostanie zwrócona nie później niż w 15 dniu po upływie okresu rękojmi </w:t>
      </w:r>
      <w:r w:rsidR="008E79E4" w:rsidRPr="00566B58">
        <w:rPr>
          <w:rFonts w:ascii="Arial Narrow" w:hAnsi="Arial Narrow"/>
          <w:sz w:val="22"/>
          <w:szCs w:val="22"/>
        </w:rPr>
        <w:t xml:space="preserve"> </w:t>
      </w:r>
    </w:p>
    <w:p w:rsidR="005213E2" w:rsidRPr="00566B58" w:rsidRDefault="008E79E4" w:rsidP="006D2C03">
      <w:pPr>
        <w:pStyle w:val="Tekstpodstawowywcity"/>
        <w:spacing w:line="276" w:lineRule="auto"/>
        <w:ind w:left="708" w:firstLine="0"/>
        <w:rPr>
          <w:rFonts w:ascii="Arial Narrow" w:hAnsi="Arial Narrow"/>
          <w:color w:val="FFC000"/>
          <w:sz w:val="22"/>
          <w:szCs w:val="22"/>
        </w:rPr>
      </w:pPr>
      <w:r w:rsidRPr="00566B58">
        <w:rPr>
          <w:rFonts w:ascii="Arial Narrow" w:hAnsi="Arial Narrow"/>
          <w:sz w:val="22"/>
          <w:szCs w:val="22"/>
        </w:rPr>
        <w:t xml:space="preserve">    </w:t>
      </w:r>
      <w:r w:rsidR="00D9633A" w:rsidRPr="00566B58">
        <w:rPr>
          <w:rFonts w:ascii="Arial Narrow" w:hAnsi="Arial Narrow"/>
          <w:sz w:val="22"/>
          <w:szCs w:val="22"/>
        </w:rPr>
        <w:t>za wady.</w:t>
      </w:r>
    </w:p>
    <w:p w:rsidR="00DF7A55" w:rsidRDefault="00DF7A55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566B58" w:rsidRDefault="00E54249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bookmarkStart w:id="1" w:name="_Hlk9600693"/>
      <w:r w:rsidRPr="00566B58">
        <w:rPr>
          <w:rFonts w:ascii="Arial Narrow" w:hAnsi="Arial Narrow" w:cs="Arial"/>
          <w:b/>
          <w:sz w:val="22"/>
          <w:szCs w:val="22"/>
        </w:rPr>
        <w:t xml:space="preserve">§ </w:t>
      </w:r>
      <w:r w:rsidR="006A431F" w:rsidRPr="00566B58">
        <w:rPr>
          <w:rFonts w:ascii="Arial Narrow" w:hAnsi="Arial Narrow" w:cs="Arial"/>
          <w:b/>
          <w:sz w:val="22"/>
          <w:szCs w:val="22"/>
        </w:rPr>
        <w:t>13</w:t>
      </w:r>
    </w:p>
    <w:p w:rsidR="00E54249" w:rsidRPr="00566B58" w:rsidRDefault="00E54249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66B58">
        <w:rPr>
          <w:rFonts w:ascii="Arial Narrow" w:hAnsi="Arial Narrow" w:cs="Arial"/>
          <w:b/>
          <w:sz w:val="22"/>
          <w:szCs w:val="22"/>
        </w:rPr>
        <w:t>Przedstawiciele</w:t>
      </w:r>
    </w:p>
    <w:p w:rsidR="00E54249" w:rsidRPr="00566B58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Default="00B357B9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>1</w:t>
      </w:r>
      <w:r w:rsidR="00126980" w:rsidRPr="00566B58">
        <w:rPr>
          <w:rFonts w:ascii="Arial Narrow" w:hAnsi="Arial Narrow" w:cs="Arial"/>
          <w:sz w:val="22"/>
          <w:szCs w:val="22"/>
        </w:rPr>
        <w:t>. </w:t>
      </w:r>
      <w:r w:rsidR="000D32C9" w:rsidRPr="00566B58">
        <w:rPr>
          <w:rFonts w:ascii="Arial Narrow" w:hAnsi="Arial Narrow" w:cs="Arial"/>
          <w:sz w:val="22"/>
          <w:szCs w:val="22"/>
        </w:rPr>
        <w:t>Przedstawicielami</w:t>
      </w:r>
      <w:r w:rsidR="00E54249" w:rsidRPr="00566B58">
        <w:rPr>
          <w:rFonts w:ascii="Arial Narrow" w:hAnsi="Arial Narrow" w:cs="Arial"/>
          <w:sz w:val="22"/>
          <w:szCs w:val="22"/>
        </w:rPr>
        <w:t xml:space="preserve"> Wykonaw</w:t>
      </w:r>
      <w:r w:rsidR="000D32C9" w:rsidRPr="00566B58">
        <w:rPr>
          <w:rFonts w:ascii="Arial Narrow" w:hAnsi="Arial Narrow" w:cs="Arial"/>
          <w:sz w:val="22"/>
          <w:szCs w:val="22"/>
        </w:rPr>
        <w:t xml:space="preserve">cy na budowie będą osoby kierujące robotami w specjalności: </w:t>
      </w:r>
    </w:p>
    <w:p w:rsidR="009075A1" w:rsidRDefault="009075A1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 Henryk Ciesielski w specjalności </w:t>
      </w:r>
      <w:proofErr w:type="spellStart"/>
      <w:r>
        <w:rPr>
          <w:rFonts w:ascii="Arial Narrow" w:hAnsi="Arial Narrow" w:cs="Arial"/>
          <w:sz w:val="22"/>
          <w:szCs w:val="22"/>
        </w:rPr>
        <w:t>konstrukcyjno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budowlanej </w:t>
      </w:r>
    </w:p>
    <w:p w:rsidR="006C5E4B" w:rsidRDefault="009075A1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 </w:t>
      </w:r>
      <w:r w:rsidR="006C5E4B">
        <w:rPr>
          <w:rFonts w:ascii="Arial Narrow" w:hAnsi="Arial Narrow" w:cs="Arial"/>
          <w:sz w:val="22"/>
          <w:szCs w:val="22"/>
        </w:rPr>
        <w:t xml:space="preserve">Zdzisław </w:t>
      </w:r>
      <w:proofErr w:type="spellStart"/>
      <w:r w:rsidR="006C5E4B">
        <w:rPr>
          <w:rFonts w:ascii="Arial Narrow" w:hAnsi="Arial Narrow" w:cs="Arial"/>
          <w:sz w:val="22"/>
          <w:szCs w:val="22"/>
        </w:rPr>
        <w:t>Iżykowski</w:t>
      </w:r>
      <w:proofErr w:type="spellEnd"/>
      <w:r w:rsidR="006C5E4B">
        <w:rPr>
          <w:rFonts w:ascii="Arial Narrow" w:hAnsi="Arial Narrow" w:cs="Arial"/>
          <w:sz w:val="22"/>
          <w:szCs w:val="22"/>
        </w:rPr>
        <w:t xml:space="preserve"> w specjalności - instalacyjnej w zakresie sieci instalacji i urządzeń cieplnych, gazowych, wodociągowych i kanalizacyjnych</w:t>
      </w:r>
    </w:p>
    <w:p w:rsidR="009075A1" w:rsidRPr="00566B58" w:rsidRDefault="006C5E4B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Pan Zenon Borowicz w specjalności – instalacyjnej w zakresie sieci, instalacji i urządzeń elektrycznych. </w:t>
      </w:r>
    </w:p>
    <w:p w:rsidR="000820F1" w:rsidRPr="00286BE5" w:rsidRDefault="000820F1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 xml:space="preserve">2. Zamawiający powołuje inspektora nadzoru, którym jest: </w:t>
      </w:r>
      <w:r w:rsidR="002B2553">
        <w:rPr>
          <w:rFonts w:ascii="Arial Narrow" w:hAnsi="Arial Narrow" w:cs="Arial"/>
          <w:sz w:val="22"/>
          <w:szCs w:val="22"/>
        </w:rPr>
        <w:t xml:space="preserve">Biuro Obsługi Budownictwa Andrzej </w:t>
      </w:r>
      <w:proofErr w:type="spellStart"/>
      <w:r w:rsidR="002B2553">
        <w:rPr>
          <w:rFonts w:ascii="Arial Narrow" w:hAnsi="Arial Narrow" w:cs="Arial"/>
          <w:sz w:val="22"/>
          <w:szCs w:val="22"/>
        </w:rPr>
        <w:t>Giszczyński</w:t>
      </w:r>
      <w:proofErr w:type="spellEnd"/>
      <w:r w:rsidR="00286BE5">
        <w:rPr>
          <w:rFonts w:ascii="Arial Narrow" w:hAnsi="Arial Narrow" w:cs="Arial"/>
          <w:sz w:val="22"/>
          <w:szCs w:val="22"/>
        </w:rPr>
        <w:t xml:space="preserve">, ul. Harcerska 6/8, 63-840 Krobia, </w:t>
      </w:r>
      <w:r w:rsidR="00286BE5" w:rsidRPr="00286BE5">
        <w:rPr>
          <w:rFonts w:ascii="Arial Narrow" w:hAnsi="Arial Narrow"/>
          <w:sz w:val="22"/>
          <w:szCs w:val="22"/>
        </w:rPr>
        <w:t>NIP 6961396048, REGON 410331917.</w:t>
      </w:r>
    </w:p>
    <w:p w:rsidR="000820F1" w:rsidRPr="00566B58" w:rsidRDefault="000820F1" w:rsidP="006D2C03">
      <w:pPr>
        <w:pStyle w:val="Tekstpodstawowywcity"/>
        <w:spacing w:line="276" w:lineRule="auto"/>
        <w:ind w:firstLine="0"/>
        <w:rPr>
          <w:rFonts w:ascii="Arial Narrow" w:hAnsi="Arial Narrow" w:cs="Arial"/>
          <w:sz w:val="22"/>
          <w:szCs w:val="22"/>
        </w:rPr>
      </w:pPr>
      <w:r w:rsidRPr="00286BE5">
        <w:rPr>
          <w:rFonts w:ascii="Arial Narrow" w:hAnsi="Arial Narrow" w:cs="Arial"/>
          <w:sz w:val="22"/>
          <w:szCs w:val="22"/>
        </w:rPr>
        <w:t>Inspektor nadzoru działa w granicach umocowania określonego</w:t>
      </w:r>
      <w:r w:rsidRPr="00566B58">
        <w:rPr>
          <w:rFonts w:ascii="Arial Narrow" w:hAnsi="Arial Narrow" w:cs="Arial"/>
          <w:sz w:val="22"/>
          <w:szCs w:val="22"/>
        </w:rPr>
        <w:t xml:space="preserve"> przepisami ustawy</w:t>
      </w:r>
      <w:r w:rsidR="00972BFA">
        <w:rPr>
          <w:rFonts w:ascii="Arial Narrow" w:hAnsi="Arial Narrow" w:cs="Arial"/>
          <w:sz w:val="22"/>
          <w:szCs w:val="22"/>
        </w:rPr>
        <w:t xml:space="preserve"> </w:t>
      </w:r>
      <w:r w:rsidRPr="00566B58">
        <w:rPr>
          <w:rFonts w:ascii="Arial Narrow" w:hAnsi="Arial Narrow" w:cs="Arial"/>
          <w:sz w:val="22"/>
          <w:szCs w:val="22"/>
        </w:rPr>
        <w:t xml:space="preserve">Prawo budowlane. </w:t>
      </w:r>
    </w:p>
    <w:p w:rsidR="00B357B9" w:rsidRPr="00566B58" w:rsidRDefault="000820F1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lastRenderedPageBreak/>
        <w:t>3</w:t>
      </w:r>
      <w:r w:rsidR="00B357B9" w:rsidRPr="00566B58">
        <w:rPr>
          <w:rFonts w:ascii="Arial Narrow" w:hAnsi="Arial Narrow" w:cs="Arial"/>
          <w:sz w:val="22"/>
          <w:szCs w:val="22"/>
        </w:rPr>
        <w:t>. Pracownikiem odpowiedzialnym za bieżące kontak</w:t>
      </w:r>
      <w:r w:rsidR="00126980" w:rsidRPr="00566B58">
        <w:rPr>
          <w:rFonts w:ascii="Arial Narrow" w:hAnsi="Arial Narrow" w:cs="Arial"/>
          <w:sz w:val="22"/>
          <w:szCs w:val="22"/>
        </w:rPr>
        <w:t>ty z Wykonawcą jest Pan</w:t>
      </w:r>
      <w:r w:rsidR="00566B58">
        <w:rPr>
          <w:rFonts w:ascii="Arial Narrow" w:hAnsi="Arial Narrow" w:cs="Arial"/>
          <w:sz w:val="22"/>
          <w:szCs w:val="22"/>
        </w:rPr>
        <w:t xml:space="preserve"> Bartosz Szpurka. </w:t>
      </w:r>
    </w:p>
    <w:bookmarkEnd w:id="1"/>
    <w:p w:rsidR="006342FC" w:rsidRDefault="006342FC" w:rsidP="006D2C03">
      <w:pPr>
        <w:pStyle w:val="Tekstpodstawowywcity"/>
        <w:spacing w:line="276" w:lineRule="auto"/>
        <w:ind w:left="780" w:firstLine="0"/>
        <w:rPr>
          <w:rFonts w:ascii="Arial Narrow" w:hAnsi="Arial Narrow" w:cs="Arial"/>
          <w:sz w:val="22"/>
          <w:szCs w:val="22"/>
        </w:rPr>
      </w:pPr>
    </w:p>
    <w:p w:rsidR="00B27503" w:rsidRDefault="00B27503" w:rsidP="006D2C03">
      <w:pPr>
        <w:pStyle w:val="Tekstpodstawowywcity"/>
        <w:spacing w:line="276" w:lineRule="auto"/>
        <w:ind w:left="780" w:firstLine="0"/>
        <w:rPr>
          <w:rFonts w:ascii="Arial Narrow" w:hAnsi="Arial Narrow" w:cs="Arial"/>
          <w:sz w:val="22"/>
          <w:szCs w:val="22"/>
        </w:rPr>
      </w:pPr>
    </w:p>
    <w:p w:rsidR="00E54249" w:rsidRPr="00566B58" w:rsidRDefault="006A431F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66B58">
        <w:rPr>
          <w:rFonts w:ascii="Arial Narrow" w:hAnsi="Arial Narrow" w:cs="Arial"/>
          <w:b/>
          <w:sz w:val="22"/>
          <w:szCs w:val="22"/>
        </w:rPr>
        <w:t>§ 14</w:t>
      </w:r>
    </w:p>
    <w:p w:rsidR="00E54249" w:rsidRPr="00566B58" w:rsidRDefault="00E54249" w:rsidP="006D2C03">
      <w:pPr>
        <w:pStyle w:val="Tekstpodstawowywcity"/>
        <w:spacing w:line="276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566B58">
        <w:rPr>
          <w:rFonts w:ascii="Arial Narrow" w:hAnsi="Arial Narrow" w:cs="Arial"/>
          <w:b/>
          <w:sz w:val="22"/>
          <w:szCs w:val="22"/>
        </w:rPr>
        <w:t>Postanowienia końcowe</w:t>
      </w:r>
    </w:p>
    <w:p w:rsidR="00E54249" w:rsidRPr="00566B58" w:rsidRDefault="00E54249" w:rsidP="006D2C03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566B58" w:rsidRDefault="00E54249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>Wykonawca nie może przenieść praw i obowiązków wynikających z Umowy na inny podmiot.</w:t>
      </w:r>
    </w:p>
    <w:p w:rsidR="00E54249" w:rsidRPr="00566B58" w:rsidRDefault="00E54249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>Wykonawcy bez zgody Zamawiającego nie wolno dokonać cesji przysługujących mu wobec Zamawiającego wierzytelności.</w:t>
      </w:r>
    </w:p>
    <w:p w:rsidR="00566B58" w:rsidRPr="00566B58" w:rsidRDefault="00566B58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D0124C">
        <w:rPr>
          <w:rFonts w:ascii="Arial Narrow" w:hAnsi="Arial Narrow" w:cs="Arial"/>
          <w:sz w:val="22"/>
          <w:szCs w:val="22"/>
        </w:rPr>
        <w:t xml:space="preserve">W sprawach nie uregulowanych niniejszą Umową mają zastosowanie przepisy Ustawy z dnia 29 stycznia 2004r. Prawo Zamówień Publicznych oraz Kodeksu Cywilnego. </w:t>
      </w:r>
    </w:p>
    <w:p w:rsidR="00E54249" w:rsidRPr="00566B58" w:rsidRDefault="00E54249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 xml:space="preserve">Wszelkie zmiany Umowy wymagają formy pisemnej pod rygorem </w:t>
      </w:r>
      <w:r w:rsidR="007B5342" w:rsidRPr="00566B58">
        <w:rPr>
          <w:rFonts w:ascii="Arial Narrow" w:hAnsi="Arial Narrow" w:cs="Arial"/>
          <w:sz w:val="22"/>
          <w:szCs w:val="22"/>
        </w:rPr>
        <w:t>nieważności.</w:t>
      </w:r>
    </w:p>
    <w:p w:rsidR="001448E2" w:rsidRPr="00566B58" w:rsidRDefault="00E54249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>Sądem właściwym do rozstrzygania sporów wynikłych na tle stosowania niniejszej Umowy jest sąd powszechny właściwy dla siedziby Zamawiającego.</w:t>
      </w:r>
    </w:p>
    <w:p w:rsidR="00E54249" w:rsidRPr="00566B58" w:rsidRDefault="00E54249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 xml:space="preserve">W okresie trwania niniejszej Umowy strony są zobowiązane informować się nawzajem na piśmie </w:t>
      </w:r>
      <w:r w:rsidRPr="00566B58">
        <w:rPr>
          <w:rFonts w:ascii="Arial Narrow" w:hAnsi="Arial Narrow" w:cs="Arial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566B58">
        <w:rPr>
          <w:rFonts w:ascii="Arial Narrow" w:hAnsi="Arial Narrow" w:cs="Arial"/>
          <w:sz w:val="22"/>
          <w:szCs w:val="22"/>
        </w:rPr>
        <w:br/>
        <w:t>i nieodebraną, uważa się za doręczoną.</w:t>
      </w:r>
    </w:p>
    <w:p w:rsidR="004451F6" w:rsidRPr="00566B58" w:rsidRDefault="004451F6" w:rsidP="006D2C03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>Niniejszą Umowę sporządzono w dwóch jednobrzmiących egzemplarzach, po jednym dla każdej ze stron. Załączniki do umowy stanowią jej integralną część.</w:t>
      </w:r>
    </w:p>
    <w:p w:rsidR="006342FC" w:rsidRPr="00566B58" w:rsidRDefault="006342FC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751C09" w:rsidRPr="00566B58" w:rsidRDefault="00751C09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 xml:space="preserve">ZAMAWIAJĄCY : </w:t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</w:r>
      <w:r w:rsidRPr="00566B58">
        <w:rPr>
          <w:rFonts w:ascii="Arial Narrow" w:hAnsi="Arial Narrow" w:cs="Arial"/>
          <w:sz w:val="22"/>
          <w:szCs w:val="22"/>
        </w:rPr>
        <w:tab/>
        <w:t xml:space="preserve"> WYKONAWCA: </w:t>
      </w:r>
    </w:p>
    <w:p w:rsidR="003116E2" w:rsidRPr="00566B58" w:rsidRDefault="00751C09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566B58">
        <w:rPr>
          <w:rFonts w:ascii="Arial Narrow" w:hAnsi="Arial Narrow" w:cs="Arial"/>
          <w:sz w:val="22"/>
          <w:szCs w:val="22"/>
        </w:rPr>
        <w:t xml:space="preserve"> </w:t>
      </w:r>
    </w:p>
    <w:p w:rsidR="006342FC" w:rsidRPr="00566B58" w:rsidRDefault="006342FC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6342FC" w:rsidRPr="00566B58" w:rsidRDefault="006342FC" w:rsidP="006D2C03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6342FC" w:rsidRDefault="006342FC" w:rsidP="006D2C03">
      <w:pPr>
        <w:pStyle w:val="Tekstpodstawowywcity"/>
        <w:spacing w:line="276" w:lineRule="auto"/>
        <w:rPr>
          <w:rFonts w:cs="Arial"/>
        </w:rPr>
      </w:pPr>
    </w:p>
    <w:p w:rsidR="006342FC" w:rsidRDefault="006342FC" w:rsidP="006D2C03">
      <w:pPr>
        <w:pStyle w:val="Tekstpodstawowywcity"/>
        <w:spacing w:line="276" w:lineRule="auto"/>
        <w:rPr>
          <w:rFonts w:cs="Arial"/>
        </w:rPr>
      </w:pPr>
    </w:p>
    <w:p w:rsidR="00534624" w:rsidRDefault="00751C09" w:rsidP="006D2C03">
      <w:pPr>
        <w:pStyle w:val="Tekstpodstawowywcity"/>
        <w:spacing w:line="276" w:lineRule="auto"/>
        <w:rPr>
          <w:rFonts w:cs="Arial"/>
        </w:rPr>
      </w:pPr>
      <w:r w:rsidRPr="00751C09">
        <w:rPr>
          <w:rFonts w:cs="Arial"/>
        </w:rPr>
        <w:t>KONTRASYGNATA SKARBNIKA:</w:t>
      </w:r>
    </w:p>
    <w:p w:rsidR="005962CE" w:rsidRPr="005962CE" w:rsidRDefault="005962CE" w:rsidP="006D2C03">
      <w:pPr>
        <w:pStyle w:val="Tekstpodstawowywcity"/>
        <w:spacing w:line="276" w:lineRule="auto"/>
        <w:rPr>
          <w:rFonts w:cs="Arial"/>
        </w:rPr>
      </w:pPr>
    </w:p>
    <w:p w:rsidR="00534624" w:rsidRDefault="00534624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566B58" w:rsidRDefault="00566B58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0556">
      <w:pPr>
        <w:pStyle w:val="Tekstpodstawowywcity"/>
        <w:rPr>
          <w:rFonts w:ascii="Arial Narrow" w:hAnsi="Arial Narrow" w:cs="Arial"/>
          <w:b/>
        </w:rPr>
      </w:pPr>
    </w:p>
    <w:p w:rsidR="0068689D" w:rsidRDefault="0068689D" w:rsidP="006B561D">
      <w:pPr>
        <w:pStyle w:val="Tekstpodstawowywcity"/>
        <w:ind w:left="0" w:firstLine="0"/>
        <w:rPr>
          <w:rFonts w:ascii="Arial Narrow" w:hAnsi="Arial Narrow" w:cs="Arial"/>
          <w:b/>
        </w:rPr>
      </w:pPr>
    </w:p>
    <w:p w:rsidR="006B561D" w:rsidRPr="006B561D" w:rsidRDefault="006B561D" w:rsidP="006B561D"/>
    <w:sectPr w:rsidR="006B561D" w:rsidRPr="006B561D" w:rsidSect="00D546FA">
      <w:headerReference w:type="default" r:id="rId8"/>
      <w:footerReference w:type="default" r:id="rId9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1CA" w:rsidRDefault="00C361CA" w:rsidP="006D2316">
      <w:pPr>
        <w:spacing w:after="0" w:line="240" w:lineRule="auto"/>
      </w:pPr>
      <w:r>
        <w:separator/>
      </w:r>
    </w:p>
  </w:endnote>
  <w:endnote w:type="continuationSeparator" w:id="0">
    <w:p w:rsidR="00C361CA" w:rsidRDefault="00C361CA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3E" w:rsidRDefault="00CD2A3E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CD2A3E" w:rsidRPr="00135FA0" w:rsidRDefault="00CD2A3E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1CA" w:rsidRDefault="00C361CA" w:rsidP="006D2316">
      <w:pPr>
        <w:spacing w:after="0" w:line="240" w:lineRule="auto"/>
      </w:pPr>
      <w:r>
        <w:separator/>
      </w:r>
    </w:p>
  </w:footnote>
  <w:footnote w:type="continuationSeparator" w:id="0">
    <w:p w:rsidR="00C361CA" w:rsidRDefault="00C361CA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3E" w:rsidRDefault="00CD2A3E">
    <w:pPr>
      <w:pStyle w:val="Nagwek"/>
    </w:pPr>
  </w:p>
  <w:p w:rsidR="00CD2A3E" w:rsidRDefault="00CD2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199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D7171"/>
    <w:multiLevelType w:val="hybridMultilevel"/>
    <w:tmpl w:val="3BD48B7E"/>
    <w:lvl w:ilvl="0" w:tplc="2024888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52090C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774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45625F"/>
    <w:multiLevelType w:val="hybridMultilevel"/>
    <w:tmpl w:val="D24AEE1C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8" w15:restartNumberingAfterBreak="0">
    <w:nsid w:val="24481677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47B"/>
    <w:multiLevelType w:val="hybridMultilevel"/>
    <w:tmpl w:val="64FECE02"/>
    <w:lvl w:ilvl="0" w:tplc="FAD2E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80CB7"/>
    <w:multiLevelType w:val="hybridMultilevel"/>
    <w:tmpl w:val="D0D63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E17"/>
    <w:multiLevelType w:val="hybridMultilevel"/>
    <w:tmpl w:val="7B0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709D"/>
    <w:multiLevelType w:val="hybridMultilevel"/>
    <w:tmpl w:val="322AE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10435"/>
    <w:multiLevelType w:val="hybridMultilevel"/>
    <w:tmpl w:val="D234A736"/>
    <w:lvl w:ilvl="0" w:tplc="D58E2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307B0B08"/>
    <w:multiLevelType w:val="hybridMultilevel"/>
    <w:tmpl w:val="C3C02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7" w15:restartNumberingAfterBreak="0">
    <w:nsid w:val="31817017"/>
    <w:multiLevelType w:val="hybridMultilevel"/>
    <w:tmpl w:val="DD441058"/>
    <w:lvl w:ilvl="0" w:tplc="FAD2E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6738EF"/>
    <w:multiLevelType w:val="multilevel"/>
    <w:tmpl w:val="2C4E07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4D3A36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4263C"/>
    <w:multiLevelType w:val="hybridMultilevel"/>
    <w:tmpl w:val="CA88364C"/>
    <w:lvl w:ilvl="0" w:tplc="10DC3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8F00BC"/>
    <w:multiLevelType w:val="hybridMultilevel"/>
    <w:tmpl w:val="AF7E1C0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5185C59"/>
    <w:multiLevelType w:val="hybridMultilevel"/>
    <w:tmpl w:val="C3AA0C9E"/>
    <w:lvl w:ilvl="0" w:tplc="4F70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101E8"/>
    <w:multiLevelType w:val="hybridMultilevel"/>
    <w:tmpl w:val="E4DECEDA"/>
    <w:lvl w:ilvl="0" w:tplc="16D8AB0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93B48"/>
    <w:multiLevelType w:val="hybridMultilevel"/>
    <w:tmpl w:val="F196CB8A"/>
    <w:lvl w:ilvl="0" w:tplc="36EC52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31E5"/>
    <w:multiLevelType w:val="multilevel"/>
    <w:tmpl w:val="8FDA2CD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4F3D73"/>
    <w:multiLevelType w:val="hybridMultilevel"/>
    <w:tmpl w:val="346EB7F8"/>
    <w:lvl w:ilvl="0" w:tplc="FAD2E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966880"/>
    <w:multiLevelType w:val="hybridMultilevel"/>
    <w:tmpl w:val="13005B60"/>
    <w:lvl w:ilvl="0" w:tplc="89C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D31FB"/>
    <w:multiLevelType w:val="hybridMultilevel"/>
    <w:tmpl w:val="6C904C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17789A"/>
    <w:multiLevelType w:val="hybridMultilevel"/>
    <w:tmpl w:val="6C3C918A"/>
    <w:lvl w:ilvl="0" w:tplc="DF06A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A291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A31CC"/>
    <w:multiLevelType w:val="hybridMultilevel"/>
    <w:tmpl w:val="8E282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86EF4"/>
    <w:multiLevelType w:val="hybridMultilevel"/>
    <w:tmpl w:val="068690EA"/>
    <w:lvl w:ilvl="0" w:tplc="C2F01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5" w15:restartNumberingAfterBreak="0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08F63A9"/>
    <w:multiLevelType w:val="hybridMultilevel"/>
    <w:tmpl w:val="8B92EC14"/>
    <w:lvl w:ilvl="0" w:tplc="3D64B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AB767A"/>
    <w:multiLevelType w:val="hybridMultilevel"/>
    <w:tmpl w:val="F8A6A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5CF5199"/>
    <w:multiLevelType w:val="hybridMultilevel"/>
    <w:tmpl w:val="51D27E1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29DB"/>
    <w:multiLevelType w:val="hybridMultilevel"/>
    <w:tmpl w:val="42366664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9"/>
        </w:tabs>
        <w:ind w:left="2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A11DB"/>
    <w:multiLevelType w:val="hybridMultilevel"/>
    <w:tmpl w:val="6FC67BD6"/>
    <w:lvl w:ilvl="0" w:tplc="FAD2EC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F6D6B"/>
    <w:multiLevelType w:val="hybridMultilevel"/>
    <w:tmpl w:val="AD80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FD0FBA"/>
    <w:multiLevelType w:val="hybridMultilevel"/>
    <w:tmpl w:val="4DBC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9"/>
  </w:num>
  <w:num w:numId="3">
    <w:abstractNumId w:val="37"/>
  </w:num>
  <w:num w:numId="4">
    <w:abstractNumId w:val="44"/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41"/>
  </w:num>
  <w:num w:numId="9">
    <w:abstractNumId w:val="8"/>
  </w:num>
  <w:num w:numId="10">
    <w:abstractNumId w:val="31"/>
  </w:num>
  <w:num w:numId="11">
    <w:abstractNumId w:val="7"/>
  </w:num>
  <w:num w:numId="12">
    <w:abstractNumId w:val="1"/>
  </w:num>
  <w:num w:numId="13">
    <w:abstractNumId w:val="29"/>
  </w:num>
  <w:num w:numId="14">
    <w:abstractNumId w:val="32"/>
  </w:num>
  <w:num w:numId="15">
    <w:abstractNumId w:val="21"/>
  </w:num>
  <w:num w:numId="16">
    <w:abstractNumId w:val="13"/>
  </w:num>
  <w:num w:numId="17">
    <w:abstractNumId w:val="22"/>
  </w:num>
  <w:num w:numId="18">
    <w:abstractNumId w:val="14"/>
  </w:num>
  <w:num w:numId="19">
    <w:abstractNumId w:val="1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"/>
  </w:num>
  <w:num w:numId="23">
    <w:abstractNumId w:val="36"/>
  </w:num>
  <w:num w:numId="24">
    <w:abstractNumId w:val="27"/>
  </w:num>
  <w:num w:numId="25">
    <w:abstractNumId w:val="25"/>
  </w:num>
  <w:num w:numId="26">
    <w:abstractNumId w:val="0"/>
  </w:num>
  <w:num w:numId="27">
    <w:abstractNumId w:val="12"/>
  </w:num>
  <w:num w:numId="28">
    <w:abstractNumId w:val="40"/>
  </w:num>
  <w:num w:numId="29">
    <w:abstractNumId w:val="39"/>
  </w:num>
  <w:num w:numId="30">
    <w:abstractNumId w:val="24"/>
  </w:num>
  <w:num w:numId="31">
    <w:abstractNumId w:val="11"/>
  </w:num>
  <w:num w:numId="32">
    <w:abstractNumId w:val="6"/>
  </w:num>
  <w:num w:numId="33">
    <w:abstractNumId w:val="18"/>
  </w:num>
  <w:num w:numId="34">
    <w:abstractNumId w:val="10"/>
  </w:num>
  <w:num w:numId="35">
    <w:abstractNumId w:val="43"/>
  </w:num>
  <w:num w:numId="36">
    <w:abstractNumId w:val="28"/>
  </w:num>
  <w:num w:numId="37">
    <w:abstractNumId w:val="23"/>
  </w:num>
  <w:num w:numId="38">
    <w:abstractNumId w:val="9"/>
  </w:num>
  <w:num w:numId="39">
    <w:abstractNumId w:val="17"/>
  </w:num>
  <w:num w:numId="40">
    <w:abstractNumId w:val="42"/>
  </w:num>
  <w:num w:numId="41">
    <w:abstractNumId w:val="38"/>
  </w:num>
  <w:num w:numId="42">
    <w:abstractNumId w:val="26"/>
  </w:num>
  <w:num w:numId="43">
    <w:abstractNumId w:val="5"/>
  </w:num>
  <w:num w:numId="44">
    <w:abstractNumId w:val="20"/>
  </w:num>
  <w:num w:numId="45">
    <w:abstractNumId w:val="33"/>
  </w:num>
  <w:num w:numId="46">
    <w:abstractNumId w:val="4"/>
  </w:num>
  <w:num w:numId="47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B9"/>
    <w:rsid w:val="00000713"/>
    <w:rsid w:val="000033AD"/>
    <w:rsid w:val="000075E3"/>
    <w:rsid w:val="00007AA9"/>
    <w:rsid w:val="00010C11"/>
    <w:rsid w:val="00011247"/>
    <w:rsid w:val="00011ED7"/>
    <w:rsid w:val="00015496"/>
    <w:rsid w:val="000156E6"/>
    <w:rsid w:val="0001724A"/>
    <w:rsid w:val="00020C8B"/>
    <w:rsid w:val="00021191"/>
    <w:rsid w:val="0002351B"/>
    <w:rsid w:val="00024933"/>
    <w:rsid w:val="00033174"/>
    <w:rsid w:val="000353AF"/>
    <w:rsid w:val="00035544"/>
    <w:rsid w:val="00042DE8"/>
    <w:rsid w:val="000445FB"/>
    <w:rsid w:val="00045118"/>
    <w:rsid w:val="00051AC6"/>
    <w:rsid w:val="000566C3"/>
    <w:rsid w:val="00056E52"/>
    <w:rsid w:val="00066B93"/>
    <w:rsid w:val="000708E3"/>
    <w:rsid w:val="0007173A"/>
    <w:rsid w:val="00071C03"/>
    <w:rsid w:val="00072144"/>
    <w:rsid w:val="00072886"/>
    <w:rsid w:val="00072AD5"/>
    <w:rsid w:val="000774C9"/>
    <w:rsid w:val="000820F1"/>
    <w:rsid w:val="000829BE"/>
    <w:rsid w:val="0009135C"/>
    <w:rsid w:val="00093F4F"/>
    <w:rsid w:val="000952E7"/>
    <w:rsid w:val="0009724A"/>
    <w:rsid w:val="000A5F80"/>
    <w:rsid w:val="000B14E7"/>
    <w:rsid w:val="000B30FB"/>
    <w:rsid w:val="000B3E2D"/>
    <w:rsid w:val="000B4C83"/>
    <w:rsid w:val="000C0EDD"/>
    <w:rsid w:val="000C1C1B"/>
    <w:rsid w:val="000C293A"/>
    <w:rsid w:val="000D32C9"/>
    <w:rsid w:val="000E0F5A"/>
    <w:rsid w:val="000E244D"/>
    <w:rsid w:val="000E356E"/>
    <w:rsid w:val="000E3EE7"/>
    <w:rsid w:val="000F02A7"/>
    <w:rsid w:val="000F146C"/>
    <w:rsid w:val="000F2D71"/>
    <w:rsid w:val="000F413D"/>
    <w:rsid w:val="00100700"/>
    <w:rsid w:val="00103F6E"/>
    <w:rsid w:val="00104871"/>
    <w:rsid w:val="00105562"/>
    <w:rsid w:val="001110BF"/>
    <w:rsid w:val="0011180A"/>
    <w:rsid w:val="00112925"/>
    <w:rsid w:val="00115C65"/>
    <w:rsid w:val="00120CBB"/>
    <w:rsid w:val="0012120B"/>
    <w:rsid w:val="00124257"/>
    <w:rsid w:val="0012483D"/>
    <w:rsid w:val="00126980"/>
    <w:rsid w:val="00126C6C"/>
    <w:rsid w:val="001317D6"/>
    <w:rsid w:val="00134B40"/>
    <w:rsid w:val="00135BD4"/>
    <w:rsid w:val="00135FA0"/>
    <w:rsid w:val="0013611C"/>
    <w:rsid w:val="00140583"/>
    <w:rsid w:val="001448E2"/>
    <w:rsid w:val="00146FDE"/>
    <w:rsid w:val="00150412"/>
    <w:rsid w:val="00151BB2"/>
    <w:rsid w:val="001522D8"/>
    <w:rsid w:val="00153CFE"/>
    <w:rsid w:val="00156B20"/>
    <w:rsid w:val="00160B88"/>
    <w:rsid w:val="00161975"/>
    <w:rsid w:val="001630E7"/>
    <w:rsid w:val="00164AE1"/>
    <w:rsid w:val="001670FE"/>
    <w:rsid w:val="001706D9"/>
    <w:rsid w:val="00173802"/>
    <w:rsid w:val="00174BCD"/>
    <w:rsid w:val="001832EF"/>
    <w:rsid w:val="00186B55"/>
    <w:rsid w:val="00190DF3"/>
    <w:rsid w:val="00193983"/>
    <w:rsid w:val="001A2804"/>
    <w:rsid w:val="001A4B5D"/>
    <w:rsid w:val="001B2EE6"/>
    <w:rsid w:val="001B4F87"/>
    <w:rsid w:val="001B503C"/>
    <w:rsid w:val="001C15DE"/>
    <w:rsid w:val="001C2863"/>
    <w:rsid w:val="001C72F3"/>
    <w:rsid w:val="001C7B7A"/>
    <w:rsid w:val="001E05DB"/>
    <w:rsid w:val="001E1113"/>
    <w:rsid w:val="001E5396"/>
    <w:rsid w:val="001E729D"/>
    <w:rsid w:val="001E7FC6"/>
    <w:rsid w:val="001F059D"/>
    <w:rsid w:val="001F06D9"/>
    <w:rsid w:val="001F39CD"/>
    <w:rsid w:val="00200887"/>
    <w:rsid w:val="00205EE2"/>
    <w:rsid w:val="00210172"/>
    <w:rsid w:val="00210FCE"/>
    <w:rsid w:val="0021189B"/>
    <w:rsid w:val="00211CBC"/>
    <w:rsid w:val="00215595"/>
    <w:rsid w:val="002171C8"/>
    <w:rsid w:val="00220387"/>
    <w:rsid w:val="00224E1C"/>
    <w:rsid w:val="00225FD9"/>
    <w:rsid w:val="00230E7C"/>
    <w:rsid w:val="0023155D"/>
    <w:rsid w:val="002356F7"/>
    <w:rsid w:val="002369AC"/>
    <w:rsid w:val="00243144"/>
    <w:rsid w:val="0024498B"/>
    <w:rsid w:val="00247040"/>
    <w:rsid w:val="002523BE"/>
    <w:rsid w:val="0025577B"/>
    <w:rsid w:val="00255839"/>
    <w:rsid w:val="002623A3"/>
    <w:rsid w:val="0026691C"/>
    <w:rsid w:val="00267B1B"/>
    <w:rsid w:val="00276D3B"/>
    <w:rsid w:val="00286BE5"/>
    <w:rsid w:val="00290882"/>
    <w:rsid w:val="00291453"/>
    <w:rsid w:val="00291E54"/>
    <w:rsid w:val="002943ED"/>
    <w:rsid w:val="00294EDB"/>
    <w:rsid w:val="002A1D3F"/>
    <w:rsid w:val="002A1DA3"/>
    <w:rsid w:val="002B1F70"/>
    <w:rsid w:val="002B2536"/>
    <w:rsid w:val="002B2553"/>
    <w:rsid w:val="002B4D65"/>
    <w:rsid w:val="002B6016"/>
    <w:rsid w:val="002B65D3"/>
    <w:rsid w:val="002B667C"/>
    <w:rsid w:val="002B7A1F"/>
    <w:rsid w:val="002C3E15"/>
    <w:rsid w:val="002C5CA4"/>
    <w:rsid w:val="002C6504"/>
    <w:rsid w:val="002C6DCD"/>
    <w:rsid w:val="002C7D07"/>
    <w:rsid w:val="002D13FB"/>
    <w:rsid w:val="002D2DE1"/>
    <w:rsid w:val="002D416B"/>
    <w:rsid w:val="002D5711"/>
    <w:rsid w:val="002D75F9"/>
    <w:rsid w:val="002E17F6"/>
    <w:rsid w:val="002E32D2"/>
    <w:rsid w:val="002E43D4"/>
    <w:rsid w:val="002E4554"/>
    <w:rsid w:val="002E6A9B"/>
    <w:rsid w:val="002F2FFE"/>
    <w:rsid w:val="002F51FC"/>
    <w:rsid w:val="002F52C2"/>
    <w:rsid w:val="002F61BA"/>
    <w:rsid w:val="00300E8C"/>
    <w:rsid w:val="00301A0A"/>
    <w:rsid w:val="00304B98"/>
    <w:rsid w:val="003063A2"/>
    <w:rsid w:val="0030726C"/>
    <w:rsid w:val="00310957"/>
    <w:rsid w:val="003116E2"/>
    <w:rsid w:val="003117DE"/>
    <w:rsid w:val="003221EE"/>
    <w:rsid w:val="003229B2"/>
    <w:rsid w:val="00325E9A"/>
    <w:rsid w:val="0033052A"/>
    <w:rsid w:val="00336273"/>
    <w:rsid w:val="00337CAF"/>
    <w:rsid w:val="0034197D"/>
    <w:rsid w:val="00343FCD"/>
    <w:rsid w:val="00347E7C"/>
    <w:rsid w:val="00355A12"/>
    <w:rsid w:val="00360E80"/>
    <w:rsid w:val="0036441A"/>
    <w:rsid w:val="003719FD"/>
    <w:rsid w:val="00375505"/>
    <w:rsid w:val="0037678F"/>
    <w:rsid w:val="003802E7"/>
    <w:rsid w:val="0038214F"/>
    <w:rsid w:val="003865FD"/>
    <w:rsid w:val="00390F3C"/>
    <w:rsid w:val="00391402"/>
    <w:rsid w:val="00392A49"/>
    <w:rsid w:val="003953F0"/>
    <w:rsid w:val="003A580E"/>
    <w:rsid w:val="003A5888"/>
    <w:rsid w:val="003B18FE"/>
    <w:rsid w:val="003B1CF4"/>
    <w:rsid w:val="003B6014"/>
    <w:rsid w:val="003B6866"/>
    <w:rsid w:val="003C20A5"/>
    <w:rsid w:val="003D1F8C"/>
    <w:rsid w:val="003D4C84"/>
    <w:rsid w:val="003D4E13"/>
    <w:rsid w:val="003D6921"/>
    <w:rsid w:val="003D6EC3"/>
    <w:rsid w:val="003E15A5"/>
    <w:rsid w:val="003F0B80"/>
    <w:rsid w:val="003F2010"/>
    <w:rsid w:val="003F36AD"/>
    <w:rsid w:val="003F59A1"/>
    <w:rsid w:val="0040105C"/>
    <w:rsid w:val="004039CA"/>
    <w:rsid w:val="0040559F"/>
    <w:rsid w:val="0041001A"/>
    <w:rsid w:val="0041056F"/>
    <w:rsid w:val="00413F3E"/>
    <w:rsid w:val="00414E91"/>
    <w:rsid w:val="004160A2"/>
    <w:rsid w:val="004205C5"/>
    <w:rsid w:val="00420AD2"/>
    <w:rsid w:val="00423402"/>
    <w:rsid w:val="00426AD2"/>
    <w:rsid w:val="00434ABF"/>
    <w:rsid w:val="00436D81"/>
    <w:rsid w:val="00444D72"/>
    <w:rsid w:val="004451F6"/>
    <w:rsid w:val="004510BF"/>
    <w:rsid w:val="00452731"/>
    <w:rsid w:val="00455751"/>
    <w:rsid w:val="004704B8"/>
    <w:rsid w:val="0048026B"/>
    <w:rsid w:val="00481245"/>
    <w:rsid w:val="00485121"/>
    <w:rsid w:val="00485A2B"/>
    <w:rsid w:val="004864BB"/>
    <w:rsid w:val="004865D3"/>
    <w:rsid w:val="004910F5"/>
    <w:rsid w:val="0049668F"/>
    <w:rsid w:val="004A01AE"/>
    <w:rsid w:val="004A355C"/>
    <w:rsid w:val="004A54B9"/>
    <w:rsid w:val="004A55B5"/>
    <w:rsid w:val="004B0198"/>
    <w:rsid w:val="004B793F"/>
    <w:rsid w:val="004C1474"/>
    <w:rsid w:val="004D0D69"/>
    <w:rsid w:val="004D1399"/>
    <w:rsid w:val="004D1FF3"/>
    <w:rsid w:val="004D2A82"/>
    <w:rsid w:val="004D2E05"/>
    <w:rsid w:val="004D2F38"/>
    <w:rsid w:val="004E4749"/>
    <w:rsid w:val="004E5365"/>
    <w:rsid w:val="004E66A6"/>
    <w:rsid w:val="004F1305"/>
    <w:rsid w:val="004F233C"/>
    <w:rsid w:val="004F2626"/>
    <w:rsid w:val="004F3A7D"/>
    <w:rsid w:val="004F6193"/>
    <w:rsid w:val="00503681"/>
    <w:rsid w:val="00503FD0"/>
    <w:rsid w:val="005106FD"/>
    <w:rsid w:val="00513751"/>
    <w:rsid w:val="00515BCF"/>
    <w:rsid w:val="00516C24"/>
    <w:rsid w:val="00517018"/>
    <w:rsid w:val="005213E2"/>
    <w:rsid w:val="00527C2C"/>
    <w:rsid w:val="00534624"/>
    <w:rsid w:val="00535640"/>
    <w:rsid w:val="005359CF"/>
    <w:rsid w:val="00536297"/>
    <w:rsid w:val="00537286"/>
    <w:rsid w:val="005434E6"/>
    <w:rsid w:val="0055274B"/>
    <w:rsid w:val="00552CE1"/>
    <w:rsid w:val="00560320"/>
    <w:rsid w:val="00561EBF"/>
    <w:rsid w:val="00564BB8"/>
    <w:rsid w:val="00564FFD"/>
    <w:rsid w:val="00566B58"/>
    <w:rsid w:val="0057162A"/>
    <w:rsid w:val="005741D9"/>
    <w:rsid w:val="00575557"/>
    <w:rsid w:val="00576779"/>
    <w:rsid w:val="00577A43"/>
    <w:rsid w:val="00577B1A"/>
    <w:rsid w:val="0058080B"/>
    <w:rsid w:val="0058201D"/>
    <w:rsid w:val="005824E5"/>
    <w:rsid w:val="005827AF"/>
    <w:rsid w:val="00584A6F"/>
    <w:rsid w:val="00586E2D"/>
    <w:rsid w:val="0059376C"/>
    <w:rsid w:val="005962CE"/>
    <w:rsid w:val="005A2886"/>
    <w:rsid w:val="005A5065"/>
    <w:rsid w:val="005B0949"/>
    <w:rsid w:val="005B1593"/>
    <w:rsid w:val="005B36AA"/>
    <w:rsid w:val="005B5630"/>
    <w:rsid w:val="005C13A2"/>
    <w:rsid w:val="005C187F"/>
    <w:rsid w:val="005C4AD9"/>
    <w:rsid w:val="005C6011"/>
    <w:rsid w:val="005C7220"/>
    <w:rsid w:val="005C77CB"/>
    <w:rsid w:val="005C786C"/>
    <w:rsid w:val="005D4639"/>
    <w:rsid w:val="005D4B35"/>
    <w:rsid w:val="005E1431"/>
    <w:rsid w:val="005E179A"/>
    <w:rsid w:val="005E17EC"/>
    <w:rsid w:val="005E1B5C"/>
    <w:rsid w:val="005E7673"/>
    <w:rsid w:val="005F10B4"/>
    <w:rsid w:val="005F13A5"/>
    <w:rsid w:val="005F4138"/>
    <w:rsid w:val="005F5C62"/>
    <w:rsid w:val="00603699"/>
    <w:rsid w:val="00607857"/>
    <w:rsid w:val="00607F14"/>
    <w:rsid w:val="006107E8"/>
    <w:rsid w:val="0061276C"/>
    <w:rsid w:val="00613B44"/>
    <w:rsid w:val="006151B2"/>
    <w:rsid w:val="00621DF8"/>
    <w:rsid w:val="006262BA"/>
    <w:rsid w:val="006318F4"/>
    <w:rsid w:val="006342FC"/>
    <w:rsid w:val="00634E10"/>
    <w:rsid w:val="00635375"/>
    <w:rsid w:val="00644B02"/>
    <w:rsid w:val="006452CC"/>
    <w:rsid w:val="00645959"/>
    <w:rsid w:val="0064750A"/>
    <w:rsid w:val="00660F4E"/>
    <w:rsid w:val="0066269B"/>
    <w:rsid w:val="006646B5"/>
    <w:rsid w:val="00664DE2"/>
    <w:rsid w:val="006705BE"/>
    <w:rsid w:val="00670DDA"/>
    <w:rsid w:val="00671C03"/>
    <w:rsid w:val="00673F33"/>
    <w:rsid w:val="0067737F"/>
    <w:rsid w:val="00684001"/>
    <w:rsid w:val="0068689D"/>
    <w:rsid w:val="006869A7"/>
    <w:rsid w:val="0069154F"/>
    <w:rsid w:val="00694152"/>
    <w:rsid w:val="006A02D0"/>
    <w:rsid w:val="006A06D8"/>
    <w:rsid w:val="006A431F"/>
    <w:rsid w:val="006A72DE"/>
    <w:rsid w:val="006A7321"/>
    <w:rsid w:val="006B0556"/>
    <w:rsid w:val="006B4EBF"/>
    <w:rsid w:val="006B50A4"/>
    <w:rsid w:val="006B561D"/>
    <w:rsid w:val="006C0B03"/>
    <w:rsid w:val="006C0FBB"/>
    <w:rsid w:val="006C504C"/>
    <w:rsid w:val="006C5E4B"/>
    <w:rsid w:val="006D2316"/>
    <w:rsid w:val="006D2C03"/>
    <w:rsid w:val="006D2E81"/>
    <w:rsid w:val="006D40C3"/>
    <w:rsid w:val="006D50B9"/>
    <w:rsid w:val="006E24A8"/>
    <w:rsid w:val="006E339C"/>
    <w:rsid w:val="006E4799"/>
    <w:rsid w:val="006E51DE"/>
    <w:rsid w:val="006E5241"/>
    <w:rsid w:val="006E6841"/>
    <w:rsid w:val="006F06FE"/>
    <w:rsid w:val="006F1789"/>
    <w:rsid w:val="006F2634"/>
    <w:rsid w:val="006F71A8"/>
    <w:rsid w:val="006F75D5"/>
    <w:rsid w:val="00701921"/>
    <w:rsid w:val="00704BA2"/>
    <w:rsid w:val="00710CA6"/>
    <w:rsid w:val="00711B5E"/>
    <w:rsid w:val="00713D33"/>
    <w:rsid w:val="00723A85"/>
    <w:rsid w:val="0072485E"/>
    <w:rsid w:val="00727D3D"/>
    <w:rsid w:val="00731946"/>
    <w:rsid w:val="007320D5"/>
    <w:rsid w:val="00732D98"/>
    <w:rsid w:val="007337F5"/>
    <w:rsid w:val="007359D7"/>
    <w:rsid w:val="00736A99"/>
    <w:rsid w:val="0074236A"/>
    <w:rsid w:val="00743415"/>
    <w:rsid w:val="00751C09"/>
    <w:rsid w:val="007642E6"/>
    <w:rsid w:val="007679C6"/>
    <w:rsid w:val="00774417"/>
    <w:rsid w:val="00780EF4"/>
    <w:rsid w:val="007835A1"/>
    <w:rsid w:val="007850CF"/>
    <w:rsid w:val="00786019"/>
    <w:rsid w:val="00786694"/>
    <w:rsid w:val="007870A9"/>
    <w:rsid w:val="00790400"/>
    <w:rsid w:val="00793D78"/>
    <w:rsid w:val="00794CE7"/>
    <w:rsid w:val="00797067"/>
    <w:rsid w:val="007975F1"/>
    <w:rsid w:val="00797873"/>
    <w:rsid w:val="007A2C22"/>
    <w:rsid w:val="007B1C23"/>
    <w:rsid w:val="007B33B7"/>
    <w:rsid w:val="007B491F"/>
    <w:rsid w:val="007B50AA"/>
    <w:rsid w:val="007B5342"/>
    <w:rsid w:val="007C0F41"/>
    <w:rsid w:val="007C38A2"/>
    <w:rsid w:val="007C572C"/>
    <w:rsid w:val="007C5784"/>
    <w:rsid w:val="007C757E"/>
    <w:rsid w:val="007D2CC3"/>
    <w:rsid w:val="007D6048"/>
    <w:rsid w:val="007D637A"/>
    <w:rsid w:val="007E0DE8"/>
    <w:rsid w:val="007E2980"/>
    <w:rsid w:val="007E40A9"/>
    <w:rsid w:val="007E544F"/>
    <w:rsid w:val="007E6946"/>
    <w:rsid w:val="007F053B"/>
    <w:rsid w:val="007F482C"/>
    <w:rsid w:val="007F73A8"/>
    <w:rsid w:val="00810A07"/>
    <w:rsid w:val="008118B2"/>
    <w:rsid w:val="00811DC7"/>
    <w:rsid w:val="00812AC4"/>
    <w:rsid w:val="00814459"/>
    <w:rsid w:val="00817D6A"/>
    <w:rsid w:val="00820E36"/>
    <w:rsid w:val="00820F1E"/>
    <w:rsid w:val="00821AE3"/>
    <w:rsid w:val="00832535"/>
    <w:rsid w:val="00835015"/>
    <w:rsid w:val="008360E0"/>
    <w:rsid w:val="008430BB"/>
    <w:rsid w:val="00843ED5"/>
    <w:rsid w:val="00844875"/>
    <w:rsid w:val="00845C18"/>
    <w:rsid w:val="008473B5"/>
    <w:rsid w:val="0085092B"/>
    <w:rsid w:val="00851F46"/>
    <w:rsid w:val="008522C3"/>
    <w:rsid w:val="00863F8A"/>
    <w:rsid w:val="00867E5B"/>
    <w:rsid w:val="008712FC"/>
    <w:rsid w:val="0087527D"/>
    <w:rsid w:val="00881E8D"/>
    <w:rsid w:val="00882A89"/>
    <w:rsid w:val="00883D7B"/>
    <w:rsid w:val="00884A3E"/>
    <w:rsid w:val="00887235"/>
    <w:rsid w:val="00890068"/>
    <w:rsid w:val="00890931"/>
    <w:rsid w:val="008951E4"/>
    <w:rsid w:val="008A1140"/>
    <w:rsid w:val="008A11C0"/>
    <w:rsid w:val="008A5DCD"/>
    <w:rsid w:val="008B4AB2"/>
    <w:rsid w:val="008B4CA2"/>
    <w:rsid w:val="008C0118"/>
    <w:rsid w:val="008C63A4"/>
    <w:rsid w:val="008C700A"/>
    <w:rsid w:val="008D778A"/>
    <w:rsid w:val="008E18D3"/>
    <w:rsid w:val="008E30F6"/>
    <w:rsid w:val="008E467E"/>
    <w:rsid w:val="008E6A7D"/>
    <w:rsid w:val="008E79E4"/>
    <w:rsid w:val="008F56C9"/>
    <w:rsid w:val="008F6D30"/>
    <w:rsid w:val="008F746A"/>
    <w:rsid w:val="00900BAF"/>
    <w:rsid w:val="00900EBA"/>
    <w:rsid w:val="009016B6"/>
    <w:rsid w:val="009032AD"/>
    <w:rsid w:val="0090519A"/>
    <w:rsid w:val="00905F16"/>
    <w:rsid w:val="009075A1"/>
    <w:rsid w:val="0091127F"/>
    <w:rsid w:val="0091140B"/>
    <w:rsid w:val="00912929"/>
    <w:rsid w:val="009129EB"/>
    <w:rsid w:val="0091731B"/>
    <w:rsid w:val="00920DEC"/>
    <w:rsid w:val="00921617"/>
    <w:rsid w:val="00922E59"/>
    <w:rsid w:val="00923576"/>
    <w:rsid w:val="00923E38"/>
    <w:rsid w:val="00924100"/>
    <w:rsid w:val="00926A96"/>
    <w:rsid w:val="00927343"/>
    <w:rsid w:val="00931245"/>
    <w:rsid w:val="0093334B"/>
    <w:rsid w:val="00934DED"/>
    <w:rsid w:val="009353B2"/>
    <w:rsid w:val="009363C6"/>
    <w:rsid w:val="00943981"/>
    <w:rsid w:val="00944201"/>
    <w:rsid w:val="00962001"/>
    <w:rsid w:val="00971091"/>
    <w:rsid w:val="00972BFA"/>
    <w:rsid w:val="00974638"/>
    <w:rsid w:val="00975F73"/>
    <w:rsid w:val="00985C1B"/>
    <w:rsid w:val="00986770"/>
    <w:rsid w:val="0098789F"/>
    <w:rsid w:val="00992513"/>
    <w:rsid w:val="0099275A"/>
    <w:rsid w:val="009A195E"/>
    <w:rsid w:val="009A300E"/>
    <w:rsid w:val="009A3F10"/>
    <w:rsid w:val="009A4324"/>
    <w:rsid w:val="009A55D1"/>
    <w:rsid w:val="009A7385"/>
    <w:rsid w:val="009B00E5"/>
    <w:rsid w:val="009B0C78"/>
    <w:rsid w:val="009B5743"/>
    <w:rsid w:val="009C058D"/>
    <w:rsid w:val="009C536B"/>
    <w:rsid w:val="009C5BD8"/>
    <w:rsid w:val="009C638E"/>
    <w:rsid w:val="009D3E3A"/>
    <w:rsid w:val="009D6E9F"/>
    <w:rsid w:val="009E0495"/>
    <w:rsid w:val="009E3AFC"/>
    <w:rsid w:val="009E5F70"/>
    <w:rsid w:val="009E6CB8"/>
    <w:rsid w:val="009F3B4C"/>
    <w:rsid w:val="009F3BDB"/>
    <w:rsid w:val="00A04AA0"/>
    <w:rsid w:val="00A103E4"/>
    <w:rsid w:val="00A106AD"/>
    <w:rsid w:val="00A123A3"/>
    <w:rsid w:val="00A15B34"/>
    <w:rsid w:val="00A2429D"/>
    <w:rsid w:val="00A25277"/>
    <w:rsid w:val="00A259DE"/>
    <w:rsid w:val="00A32B27"/>
    <w:rsid w:val="00A37AB4"/>
    <w:rsid w:val="00A44B2A"/>
    <w:rsid w:val="00A45C28"/>
    <w:rsid w:val="00A61458"/>
    <w:rsid w:val="00A622AC"/>
    <w:rsid w:val="00A66989"/>
    <w:rsid w:val="00A754F8"/>
    <w:rsid w:val="00A8144F"/>
    <w:rsid w:val="00A82EB5"/>
    <w:rsid w:val="00A94D93"/>
    <w:rsid w:val="00AB0208"/>
    <w:rsid w:val="00AB1DDC"/>
    <w:rsid w:val="00AB408C"/>
    <w:rsid w:val="00AB49CB"/>
    <w:rsid w:val="00AB568B"/>
    <w:rsid w:val="00AC3239"/>
    <w:rsid w:val="00AC539B"/>
    <w:rsid w:val="00AD0659"/>
    <w:rsid w:val="00AD08E2"/>
    <w:rsid w:val="00AD3C9A"/>
    <w:rsid w:val="00AD5292"/>
    <w:rsid w:val="00AE39AF"/>
    <w:rsid w:val="00AE3F8E"/>
    <w:rsid w:val="00AE4679"/>
    <w:rsid w:val="00AF1FA3"/>
    <w:rsid w:val="00AF1FE0"/>
    <w:rsid w:val="00AF34CF"/>
    <w:rsid w:val="00AF5B9E"/>
    <w:rsid w:val="00AF7650"/>
    <w:rsid w:val="00B02EEC"/>
    <w:rsid w:val="00B0370E"/>
    <w:rsid w:val="00B047F3"/>
    <w:rsid w:val="00B06F82"/>
    <w:rsid w:val="00B12A26"/>
    <w:rsid w:val="00B1582C"/>
    <w:rsid w:val="00B22532"/>
    <w:rsid w:val="00B22E81"/>
    <w:rsid w:val="00B23A82"/>
    <w:rsid w:val="00B243D8"/>
    <w:rsid w:val="00B27503"/>
    <w:rsid w:val="00B34D28"/>
    <w:rsid w:val="00B352CF"/>
    <w:rsid w:val="00B357B9"/>
    <w:rsid w:val="00B36A4A"/>
    <w:rsid w:val="00B45754"/>
    <w:rsid w:val="00B465D8"/>
    <w:rsid w:val="00B52815"/>
    <w:rsid w:val="00B55281"/>
    <w:rsid w:val="00B567D6"/>
    <w:rsid w:val="00B61BFA"/>
    <w:rsid w:val="00B6217B"/>
    <w:rsid w:val="00B6239D"/>
    <w:rsid w:val="00B65BBC"/>
    <w:rsid w:val="00B65DDB"/>
    <w:rsid w:val="00B66E41"/>
    <w:rsid w:val="00B72023"/>
    <w:rsid w:val="00B72882"/>
    <w:rsid w:val="00B80016"/>
    <w:rsid w:val="00B81209"/>
    <w:rsid w:val="00B84C44"/>
    <w:rsid w:val="00B966C2"/>
    <w:rsid w:val="00BA0C74"/>
    <w:rsid w:val="00BB575B"/>
    <w:rsid w:val="00BC28F0"/>
    <w:rsid w:val="00BC3617"/>
    <w:rsid w:val="00BC5F07"/>
    <w:rsid w:val="00BC7445"/>
    <w:rsid w:val="00BD4CF1"/>
    <w:rsid w:val="00BD5648"/>
    <w:rsid w:val="00BE02D0"/>
    <w:rsid w:val="00BE25C1"/>
    <w:rsid w:val="00BE3B07"/>
    <w:rsid w:val="00BE4F7B"/>
    <w:rsid w:val="00BE72E0"/>
    <w:rsid w:val="00BF0B21"/>
    <w:rsid w:val="00BF3E96"/>
    <w:rsid w:val="00BF51DB"/>
    <w:rsid w:val="00BF6067"/>
    <w:rsid w:val="00C007BE"/>
    <w:rsid w:val="00C038D6"/>
    <w:rsid w:val="00C16FB2"/>
    <w:rsid w:val="00C2200B"/>
    <w:rsid w:val="00C25C65"/>
    <w:rsid w:val="00C31974"/>
    <w:rsid w:val="00C361CA"/>
    <w:rsid w:val="00C364BE"/>
    <w:rsid w:val="00C40A84"/>
    <w:rsid w:val="00C44AD0"/>
    <w:rsid w:val="00C47BEA"/>
    <w:rsid w:val="00C51C84"/>
    <w:rsid w:val="00C564A2"/>
    <w:rsid w:val="00C572FA"/>
    <w:rsid w:val="00C621A9"/>
    <w:rsid w:val="00C626A6"/>
    <w:rsid w:val="00C65A98"/>
    <w:rsid w:val="00C66ED0"/>
    <w:rsid w:val="00C734AD"/>
    <w:rsid w:val="00C76051"/>
    <w:rsid w:val="00C9457D"/>
    <w:rsid w:val="00C95E99"/>
    <w:rsid w:val="00C96C23"/>
    <w:rsid w:val="00C9703E"/>
    <w:rsid w:val="00C974F4"/>
    <w:rsid w:val="00CB04E6"/>
    <w:rsid w:val="00CB2AF1"/>
    <w:rsid w:val="00CB3204"/>
    <w:rsid w:val="00CB7A34"/>
    <w:rsid w:val="00CC2247"/>
    <w:rsid w:val="00CC467B"/>
    <w:rsid w:val="00CD0AA7"/>
    <w:rsid w:val="00CD258B"/>
    <w:rsid w:val="00CD29B9"/>
    <w:rsid w:val="00CD2A3E"/>
    <w:rsid w:val="00CD700A"/>
    <w:rsid w:val="00CE214A"/>
    <w:rsid w:val="00CE446F"/>
    <w:rsid w:val="00CF028F"/>
    <w:rsid w:val="00CF3DD1"/>
    <w:rsid w:val="00CF3E96"/>
    <w:rsid w:val="00CF4E3B"/>
    <w:rsid w:val="00CF798E"/>
    <w:rsid w:val="00D00497"/>
    <w:rsid w:val="00D01B4F"/>
    <w:rsid w:val="00D03632"/>
    <w:rsid w:val="00D04C60"/>
    <w:rsid w:val="00D057E3"/>
    <w:rsid w:val="00D05AF8"/>
    <w:rsid w:val="00D076B4"/>
    <w:rsid w:val="00D07D0E"/>
    <w:rsid w:val="00D1175C"/>
    <w:rsid w:val="00D142F2"/>
    <w:rsid w:val="00D156A2"/>
    <w:rsid w:val="00D2056D"/>
    <w:rsid w:val="00D215C5"/>
    <w:rsid w:val="00D2233D"/>
    <w:rsid w:val="00D249B1"/>
    <w:rsid w:val="00D2628E"/>
    <w:rsid w:val="00D264D5"/>
    <w:rsid w:val="00D26A38"/>
    <w:rsid w:val="00D35079"/>
    <w:rsid w:val="00D35590"/>
    <w:rsid w:val="00D37598"/>
    <w:rsid w:val="00D43D57"/>
    <w:rsid w:val="00D52FF5"/>
    <w:rsid w:val="00D546FA"/>
    <w:rsid w:val="00D668FD"/>
    <w:rsid w:val="00D67E26"/>
    <w:rsid w:val="00D70BBD"/>
    <w:rsid w:val="00D74A74"/>
    <w:rsid w:val="00D76486"/>
    <w:rsid w:val="00D806A4"/>
    <w:rsid w:val="00D821D8"/>
    <w:rsid w:val="00D85767"/>
    <w:rsid w:val="00D86A2E"/>
    <w:rsid w:val="00D9050C"/>
    <w:rsid w:val="00D9633A"/>
    <w:rsid w:val="00D97111"/>
    <w:rsid w:val="00DA3D5F"/>
    <w:rsid w:val="00DA6368"/>
    <w:rsid w:val="00DA7E51"/>
    <w:rsid w:val="00DB070E"/>
    <w:rsid w:val="00DB1B9F"/>
    <w:rsid w:val="00DC65D7"/>
    <w:rsid w:val="00DE030B"/>
    <w:rsid w:val="00DE1FEE"/>
    <w:rsid w:val="00DE285E"/>
    <w:rsid w:val="00DE30F1"/>
    <w:rsid w:val="00DE4D4C"/>
    <w:rsid w:val="00DE7FC6"/>
    <w:rsid w:val="00DF5A34"/>
    <w:rsid w:val="00DF7A55"/>
    <w:rsid w:val="00E04338"/>
    <w:rsid w:val="00E06C8E"/>
    <w:rsid w:val="00E1093B"/>
    <w:rsid w:val="00E12155"/>
    <w:rsid w:val="00E127B0"/>
    <w:rsid w:val="00E17C10"/>
    <w:rsid w:val="00E2319F"/>
    <w:rsid w:val="00E247CC"/>
    <w:rsid w:val="00E25D98"/>
    <w:rsid w:val="00E26743"/>
    <w:rsid w:val="00E26CE4"/>
    <w:rsid w:val="00E26EC2"/>
    <w:rsid w:val="00E27094"/>
    <w:rsid w:val="00E42270"/>
    <w:rsid w:val="00E43482"/>
    <w:rsid w:val="00E452EA"/>
    <w:rsid w:val="00E45E9D"/>
    <w:rsid w:val="00E46F28"/>
    <w:rsid w:val="00E47663"/>
    <w:rsid w:val="00E54249"/>
    <w:rsid w:val="00E54435"/>
    <w:rsid w:val="00E611C0"/>
    <w:rsid w:val="00E62A62"/>
    <w:rsid w:val="00E646B1"/>
    <w:rsid w:val="00E71779"/>
    <w:rsid w:val="00E8433B"/>
    <w:rsid w:val="00E85DAC"/>
    <w:rsid w:val="00E87A58"/>
    <w:rsid w:val="00E907EA"/>
    <w:rsid w:val="00E957E7"/>
    <w:rsid w:val="00E97A93"/>
    <w:rsid w:val="00EA27CE"/>
    <w:rsid w:val="00EA3E06"/>
    <w:rsid w:val="00EA4481"/>
    <w:rsid w:val="00EA5985"/>
    <w:rsid w:val="00EB2638"/>
    <w:rsid w:val="00EB3EF1"/>
    <w:rsid w:val="00EB6F01"/>
    <w:rsid w:val="00EC49C6"/>
    <w:rsid w:val="00EC651A"/>
    <w:rsid w:val="00ED0390"/>
    <w:rsid w:val="00ED2F33"/>
    <w:rsid w:val="00ED4B34"/>
    <w:rsid w:val="00ED516A"/>
    <w:rsid w:val="00ED7561"/>
    <w:rsid w:val="00EE3F1F"/>
    <w:rsid w:val="00EE55F6"/>
    <w:rsid w:val="00EF70EE"/>
    <w:rsid w:val="00EF7125"/>
    <w:rsid w:val="00EF7324"/>
    <w:rsid w:val="00F029BA"/>
    <w:rsid w:val="00F05943"/>
    <w:rsid w:val="00F066AD"/>
    <w:rsid w:val="00F11CBE"/>
    <w:rsid w:val="00F13B93"/>
    <w:rsid w:val="00F15279"/>
    <w:rsid w:val="00F177D4"/>
    <w:rsid w:val="00F20BBB"/>
    <w:rsid w:val="00F21F23"/>
    <w:rsid w:val="00F2330E"/>
    <w:rsid w:val="00F2438B"/>
    <w:rsid w:val="00F248B4"/>
    <w:rsid w:val="00F24FCC"/>
    <w:rsid w:val="00F25BE3"/>
    <w:rsid w:val="00F307B3"/>
    <w:rsid w:val="00F326B6"/>
    <w:rsid w:val="00F3707F"/>
    <w:rsid w:val="00F41501"/>
    <w:rsid w:val="00F54F9B"/>
    <w:rsid w:val="00F55B48"/>
    <w:rsid w:val="00F613AB"/>
    <w:rsid w:val="00F67508"/>
    <w:rsid w:val="00F769CF"/>
    <w:rsid w:val="00F76C88"/>
    <w:rsid w:val="00F8153C"/>
    <w:rsid w:val="00F835A0"/>
    <w:rsid w:val="00F85F4C"/>
    <w:rsid w:val="00F92732"/>
    <w:rsid w:val="00F94E55"/>
    <w:rsid w:val="00FA03B8"/>
    <w:rsid w:val="00FA3069"/>
    <w:rsid w:val="00FA36D3"/>
    <w:rsid w:val="00FA3815"/>
    <w:rsid w:val="00FA6576"/>
    <w:rsid w:val="00FB34AE"/>
    <w:rsid w:val="00FC335C"/>
    <w:rsid w:val="00FC5109"/>
    <w:rsid w:val="00FC774E"/>
    <w:rsid w:val="00FD03E4"/>
    <w:rsid w:val="00FD21DF"/>
    <w:rsid w:val="00FD239E"/>
    <w:rsid w:val="00FD2C52"/>
    <w:rsid w:val="00FD7CA0"/>
    <w:rsid w:val="00FE09AF"/>
    <w:rsid w:val="00FE5399"/>
    <w:rsid w:val="00FE60FF"/>
    <w:rsid w:val="00FE6317"/>
    <w:rsid w:val="00FF222D"/>
    <w:rsid w:val="00FF551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C17AC"/>
  <w15:docId w15:val="{3D517F54-5EF2-4771-B865-E0CB32B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9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12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13A5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6B05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431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F762-44AA-43A7-8943-0B925A5F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4295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30011</CharactersWithSpaces>
  <SharedDoc>false</SharedDoc>
  <HLinks>
    <vt:vector size="18" baseType="variant">
      <vt:variant>
        <vt:i4>3735557</vt:i4>
      </vt:variant>
      <vt:variant>
        <vt:i4>6</vt:i4>
      </vt:variant>
      <vt:variant>
        <vt:i4>0</vt:i4>
      </vt:variant>
      <vt:variant>
        <vt:i4>5</vt:i4>
      </vt:variant>
      <vt:variant>
        <vt:lpwstr>mailto:kas5.bhp@gmail.com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Maciej Smektała</cp:lastModifiedBy>
  <cp:revision>18</cp:revision>
  <cp:lastPrinted>2019-04-02T05:40:00Z</cp:lastPrinted>
  <dcterms:created xsi:type="dcterms:W3CDTF">2019-05-14T05:46:00Z</dcterms:created>
  <dcterms:modified xsi:type="dcterms:W3CDTF">2019-05-27T05:54:00Z</dcterms:modified>
</cp:coreProperties>
</file>