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98" w:rsidRDefault="00E41F98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77692" w:rsidRDefault="00F77692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87753" w:rsidRDefault="00987753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87753" w:rsidRDefault="00987753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87753" w:rsidRDefault="00987753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87753" w:rsidRDefault="00987753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87753" w:rsidRDefault="00987753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87753" w:rsidRDefault="00987753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87753" w:rsidRPr="00A30C49" w:rsidRDefault="00753C08" w:rsidP="0075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pl-PL"/>
        </w:rPr>
      </w:pPr>
      <w:r w:rsidRPr="00A30C49">
        <w:rPr>
          <w:rFonts w:ascii="Times New Roman" w:eastAsia="Times New Roman" w:hAnsi="Times New Roman" w:cs="Times New Roman"/>
          <w:b/>
          <w:i/>
          <w:sz w:val="72"/>
          <w:szCs w:val="72"/>
          <w:lang w:eastAsia="pl-PL"/>
        </w:rPr>
        <w:t>SPRAWOZDANIE Z DZIAŁALNOŚCI</w:t>
      </w:r>
    </w:p>
    <w:p w:rsidR="00A30C49" w:rsidRPr="00A30C49" w:rsidRDefault="00753C08" w:rsidP="00A3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pl-PL"/>
        </w:rPr>
      </w:pPr>
      <w:r w:rsidRPr="00A30C49">
        <w:rPr>
          <w:rFonts w:ascii="Times New Roman" w:eastAsia="Times New Roman" w:hAnsi="Times New Roman" w:cs="Times New Roman"/>
          <w:b/>
          <w:i/>
          <w:sz w:val="72"/>
          <w:szCs w:val="72"/>
          <w:lang w:eastAsia="pl-PL"/>
        </w:rPr>
        <w:t>MIEJSKO-</w:t>
      </w:r>
      <w:r w:rsidR="00A30C49" w:rsidRPr="00A30C49">
        <w:rPr>
          <w:rFonts w:ascii="Times New Roman" w:eastAsia="Times New Roman" w:hAnsi="Times New Roman" w:cs="Times New Roman"/>
          <w:b/>
          <w:i/>
          <w:sz w:val="72"/>
          <w:szCs w:val="72"/>
          <w:lang w:eastAsia="pl-PL"/>
        </w:rPr>
        <w:t>G</w:t>
      </w:r>
      <w:r w:rsidRPr="00A30C49">
        <w:rPr>
          <w:rFonts w:ascii="Times New Roman" w:eastAsia="Times New Roman" w:hAnsi="Times New Roman" w:cs="Times New Roman"/>
          <w:b/>
          <w:i/>
          <w:sz w:val="72"/>
          <w:szCs w:val="72"/>
          <w:lang w:eastAsia="pl-PL"/>
        </w:rPr>
        <w:t>MINNEGO OŚROD</w:t>
      </w:r>
      <w:r w:rsidR="00987753" w:rsidRPr="00A30C49">
        <w:rPr>
          <w:rFonts w:ascii="Times New Roman" w:eastAsia="Times New Roman" w:hAnsi="Times New Roman" w:cs="Times New Roman"/>
          <w:b/>
          <w:i/>
          <w:sz w:val="72"/>
          <w:szCs w:val="72"/>
          <w:lang w:eastAsia="pl-PL"/>
        </w:rPr>
        <w:t>K</w:t>
      </w:r>
      <w:r w:rsidRPr="00A30C49">
        <w:rPr>
          <w:rFonts w:ascii="Times New Roman" w:eastAsia="Times New Roman" w:hAnsi="Times New Roman" w:cs="Times New Roman"/>
          <w:b/>
          <w:i/>
          <w:sz w:val="72"/>
          <w:szCs w:val="72"/>
          <w:lang w:eastAsia="pl-PL"/>
        </w:rPr>
        <w:t>A</w:t>
      </w:r>
      <w:r w:rsidR="00987753" w:rsidRPr="00A30C49">
        <w:rPr>
          <w:rFonts w:ascii="Times New Roman" w:eastAsia="Times New Roman" w:hAnsi="Times New Roman" w:cs="Times New Roman"/>
          <w:b/>
          <w:i/>
          <w:sz w:val="72"/>
          <w:szCs w:val="72"/>
          <w:lang w:eastAsia="pl-PL"/>
        </w:rPr>
        <w:t xml:space="preserve"> POMOCY SPOŁECZNEJ  W KROBI</w:t>
      </w:r>
    </w:p>
    <w:p w:rsidR="00987753" w:rsidRPr="00A30C49" w:rsidRDefault="00753C08" w:rsidP="0075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pl-PL"/>
        </w:rPr>
      </w:pPr>
      <w:r w:rsidRPr="00A30C49">
        <w:rPr>
          <w:rFonts w:ascii="Times New Roman" w:eastAsia="Times New Roman" w:hAnsi="Times New Roman" w:cs="Times New Roman"/>
          <w:b/>
          <w:i/>
          <w:sz w:val="72"/>
          <w:szCs w:val="72"/>
          <w:lang w:eastAsia="pl-PL"/>
        </w:rPr>
        <w:t xml:space="preserve"> ZA</w:t>
      </w:r>
      <w:r w:rsidR="00A30C49" w:rsidRPr="00A30C49">
        <w:rPr>
          <w:rFonts w:ascii="Times New Roman" w:eastAsia="Times New Roman" w:hAnsi="Times New Roman" w:cs="Times New Roman"/>
          <w:b/>
          <w:i/>
          <w:sz w:val="72"/>
          <w:szCs w:val="72"/>
          <w:lang w:eastAsia="pl-PL"/>
        </w:rPr>
        <w:t xml:space="preserve"> ROK</w:t>
      </w:r>
      <w:r w:rsidRPr="00A30C49">
        <w:rPr>
          <w:rFonts w:ascii="Times New Roman" w:eastAsia="Times New Roman" w:hAnsi="Times New Roman" w:cs="Times New Roman"/>
          <w:b/>
          <w:i/>
          <w:sz w:val="72"/>
          <w:szCs w:val="72"/>
          <w:lang w:eastAsia="pl-PL"/>
        </w:rPr>
        <w:t xml:space="preserve"> 2012</w:t>
      </w:r>
    </w:p>
    <w:p w:rsidR="00987753" w:rsidRPr="00A30C49" w:rsidRDefault="00987753" w:rsidP="00753C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pl-PL"/>
        </w:rPr>
      </w:pPr>
    </w:p>
    <w:p w:rsidR="00987753" w:rsidRPr="00987753" w:rsidRDefault="00987753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72"/>
          <w:szCs w:val="72"/>
          <w:lang w:eastAsia="pl-PL"/>
        </w:rPr>
      </w:pPr>
    </w:p>
    <w:p w:rsidR="00987753" w:rsidRDefault="00987753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87753" w:rsidRDefault="00987753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30C49" w:rsidRDefault="00A30C49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30C49" w:rsidRDefault="00A30C49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30C49" w:rsidRDefault="00A30C49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30C49" w:rsidRDefault="00A30C49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30C49" w:rsidRDefault="00A30C49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87753" w:rsidRDefault="00987753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87753" w:rsidRDefault="00987753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87753" w:rsidRDefault="00987753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E41F98" w:rsidRPr="00E41F98" w:rsidRDefault="00E41F98" w:rsidP="008211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E41F98" w:rsidRPr="00E41F98" w:rsidRDefault="00E41F98" w:rsidP="0082112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  <w:r w:rsidRPr="00E41F98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lastRenderedPageBreak/>
        <w:t>Zgodnie z art. 2 ust.1 ustawy z dnia 12 marca 2004 r. o pomocy społecznej  , pomoc społeczna jest instytuc</w:t>
      </w:r>
      <w:r w:rsidR="00A8368B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ją polityki społecznej  państwa</w:t>
      </w:r>
      <w:r w:rsidRPr="00E41F98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 xml:space="preserve"> , mającą na celu umożliwienie  osobom  i rodzinom przezwyciężenie trudnych sytuacji życiowych,  których nie są one w stanie pokonać, wykorzystując własne uprawnienia,</w:t>
      </w:r>
      <w:r w:rsidR="00987753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 xml:space="preserve"> zasoby i możliwości.</w:t>
      </w:r>
    </w:p>
    <w:p w:rsidR="00E41F98" w:rsidRPr="00E41F98" w:rsidRDefault="00E41F98" w:rsidP="00821129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41F9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Pomoc społeczna wspiera osoby i rodziny  w wysiłkach zmierzających do zaspokojenia niezbędnych potrzeb i umożliwia im życie w warunkach odpowiadających godności  człowieka.</w:t>
      </w:r>
    </w:p>
    <w:p w:rsidR="00E41F98" w:rsidRPr="00E41F98" w:rsidRDefault="00E41F98" w:rsidP="0098775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41F9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Zadaniem pomocy  jest  zapobieganie sytuacjom kryzysowym przez  podejmowanie działań  zmierzających  do życiowego usamodzielnienia osób i rodzin oraz ich integracji ze środowiskiem.  Jednocześnie ustawodawca  określił,  iż osoby i rodziny korzystające z pomocy społecznej są zobowiązane do współdziałania  w rozwiązywaniu  ich trudnej sytuacji życiowej.</w:t>
      </w:r>
    </w:p>
    <w:p w:rsidR="00E41F98" w:rsidRPr="00E41F98" w:rsidRDefault="00E41F98" w:rsidP="0098775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41F9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Prawo do świadczeń pieniężnych  pomocy społecznej  przysługuje </w:t>
      </w:r>
      <w:r w:rsidR="00FA7E9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osobom i rodzinom, których dochody nie przekraczają kryteriów dochodowych ustalonych w </w:t>
      </w:r>
      <w:r w:rsidR="00A448D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Rozporządzeniu Rady Ministrów z dnia 17.07.2012 r. w sprawie zweryfikowanych kryteriów dochodowych oraz kwot pieniężnych z pomocy społecznej </w:t>
      </w:r>
      <w:r w:rsidR="0082112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( dla osoby samotnie gospodarującej w wysokości 542 zł, dla osoby w rodzinie 456 zł) </w:t>
      </w:r>
      <w:r w:rsidRPr="00E41F9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:rsidR="00E41F98" w:rsidRPr="00E41F98" w:rsidRDefault="00E41F98" w:rsidP="0098775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41F9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Pomocy społecznej udziela się w szczególności z powodu ubóstwa, sieroctwa, bezdomności, bezrobocia,  niepełnosprawności, długotrwałej  i ciężkiej choroby,  przemocy w rodzinie, potrzeby ochrony macierzyństwa lub wielodzietności, bezradności w sprawach opiekuńczo – wychowawczych i prowadzenia gospodarstwa domowego w rodzinach niepełnych i wielodzietnych,</w:t>
      </w:r>
      <w:r w:rsidR="0098775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alkoholizmu i narkomanii, zdarzenia </w:t>
      </w:r>
      <w:r w:rsidR="00A8368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losowego  i sytuacji kryzysowej</w:t>
      </w:r>
      <w:r w:rsidRPr="00E41F9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 klęski żywiołowej lub ekologicznej itp.</w:t>
      </w:r>
    </w:p>
    <w:p w:rsidR="00E41F98" w:rsidRPr="00E41F98" w:rsidRDefault="00E41F98" w:rsidP="00821129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41F9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Miejsko-Gminny Ośrodek Pomocy Społecznej w Krobi realizuje zadania własne i zlecone gminie z zakresu pomocy społecznej ,świadczeń rodzinnych, postępowań wobec dłużników  alimentacyjnych oraz zaliczce alimentacyjnej, dodatków mieszkaniowych oraz zadania  związane z realizacją stypendiów szkolnych.</w:t>
      </w:r>
    </w:p>
    <w:p w:rsidR="00E41F98" w:rsidRPr="00E41F98" w:rsidRDefault="00E41F98" w:rsidP="00821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E41F98" w:rsidP="00821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C49" w:rsidRDefault="00A30C49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C49" w:rsidRPr="00E41F98" w:rsidRDefault="00A30C49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E41F98" w:rsidP="00922E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lastRenderedPageBreak/>
        <w:t>W  2012 ROKU NA DZIAŁALNOŚĆ OŚRODKA ZOSTAŁA WYDATKOWANA   KWOTA :    5.401.332,91 zł</w:t>
      </w:r>
    </w:p>
    <w:p w:rsidR="00E41F98" w:rsidRPr="00922ECA" w:rsidRDefault="00E41F98" w:rsidP="002E6B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tym :</w:t>
      </w:r>
    </w:p>
    <w:p w:rsidR="00E41F98" w:rsidRPr="002E6B0A" w:rsidRDefault="00E41F98" w:rsidP="002E6B0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/>
          <w:sz w:val="24"/>
          <w:szCs w:val="24"/>
          <w:lang w:eastAsia="pl-PL"/>
        </w:rPr>
        <w:t>dotacje celowe przekazane z budżetu państwa na realizację zadań bieżących z zakresu administracji rządowej oraz innych zadań zleconych gminie /związkom gmin/ ustawami</w:t>
      </w:r>
      <w:r w:rsidR="002E6B0A" w:rsidRPr="002E6B0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2E6B0A">
        <w:rPr>
          <w:rFonts w:ascii="Times New Roman" w:eastAsia="Times New Roman" w:hAnsi="Times New Roman"/>
          <w:b/>
          <w:sz w:val="24"/>
          <w:szCs w:val="24"/>
          <w:lang w:eastAsia="pl-PL"/>
        </w:rPr>
        <w:t>-   3.374.651,57 zł</w:t>
      </w:r>
    </w:p>
    <w:p w:rsidR="00E41F98" w:rsidRPr="00E41F98" w:rsidRDefault="00E41F98" w:rsidP="002E6B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41F98" w:rsidRPr="002E6B0A" w:rsidRDefault="00E41F98" w:rsidP="002E6B0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/>
          <w:sz w:val="24"/>
          <w:szCs w:val="24"/>
          <w:lang w:eastAsia="pl-PL"/>
        </w:rPr>
        <w:t xml:space="preserve">dotacje celowe przekazane z budżetu państwa na realizację własnych zadań bieżących gmin  - </w:t>
      </w:r>
      <w:r w:rsidRPr="002E6B0A">
        <w:rPr>
          <w:rFonts w:ascii="Times New Roman" w:eastAsia="Times New Roman" w:hAnsi="Times New Roman"/>
          <w:b/>
          <w:sz w:val="24"/>
          <w:szCs w:val="24"/>
          <w:lang w:eastAsia="pl-PL"/>
        </w:rPr>
        <w:t>468.364,52 zł</w:t>
      </w:r>
    </w:p>
    <w:p w:rsidR="00E41F98" w:rsidRPr="00E41F98" w:rsidRDefault="00E41F98" w:rsidP="002E6B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41F98" w:rsidRPr="002E6B0A" w:rsidRDefault="00E41F98" w:rsidP="002E6B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z budżetu gminy   </w:t>
      </w:r>
      <w:r w:rsidRPr="002E6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- 1.369.737,91 zł</w:t>
      </w:r>
    </w:p>
    <w:p w:rsidR="00E41F98" w:rsidRPr="002E6B0A" w:rsidRDefault="00E41F98" w:rsidP="002E6B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2E6B0A" w:rsidRDefault="00E41F98" w:rsidP="002E6B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pozyskane z WUP Poznań /fundusze unijne/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 </w:t>
      </w:r>
      <w:r w:rsidRPr="002E6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188.578,91 zł</w:t>
      </w:r>
    </w:p>
    <w:p w:rsidR="00E41F98" w:rsidRDefault="00E41F98" w:rsidP="002E6B0A">
      <w:pPr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646A6A" w:rsidRDefault="00646A6A" w:rsidP="002E6B0A">
      <w:pPr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922ECA" w:rsidRDefault="00922ECA" w:rsidP="002E6B0A">
      <w:pPr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646A6A" w:rsidRPr="00E41F98" w:rsidRDefault="00646A6A" w:rsidP="002E6B0A">
      <w:pPr>
        <w:ind w:left="720"/>
        <w:contextualSpacing/>
        <w:jc w:val="both"/>
        <w:rPr>
          <w:rFonts w:ascii="Calibri" w:eastAsia="Calibri" w:hAnsi="Calibri" w:cs="Times New Roman"/>
          <w:b/>
        </w:rPr>
      </w:pPr>
    </w:p>
    <w:p w:rsidR="00E41F98" w:rsidRPr="00E41F98" w:rsidRDefault="00E41F98" w:rsidP="002E6B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ROZDZIAŁ  85201</w:t>
      </w:r>
    </w:p>
    <w:p w:rsidR="00E41F98" w:rsidRPr="00E41F98" w:rsidRDefault="00E41F98" w:rsidP="002E6B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PLACÓWKI OPIEKUŃCZO-WYCHOWAWCZE – 0,00</w:t>
      </w:r>
    </w:p>
    <w:p w:rsidR="00E41F98" w:rsidRPr="00E41F98" w:rsidRDefault="00E41F98" w:rsidP="002E6B0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41F98" w:rsidRPr="00E41F98" w:rsidRDefault="00E41F98" w:rsidP="002E6B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85201 zostały zaplanowane wydatki w związku z wejściem ustawy o wspieraniu rodziny i systemie pieczy zastępczej. Zaplanowana kwota wydatków w tym rozdziale obejmuje współfinansowanie pobytu dzieci w pieczy zastępczej. W roku 2012 nie realizowaliśmy zadań związanych z rozdziałem 85201.</w:t>
      </w:r>
    </w:p>
    <w:p w:rsidR="00E41F98" w:rsidRPr="00E41F98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41F98" w:rsidRPr="00E41F98" w:rsidRDefault="00E41F98" w:rsidP="002E6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</w:t>
      </w:r>
    </w:p>
    <w:p w:rsidR="00E41F98" w:rsidRPr="00E41F98" w:rsidRDefault="00E41F98" w:rsidP="002E6B0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E6B0A" w:rsidRDefault="00E41F98" w:rsidP="002E6B0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ROZDZIAŁ 85202  </w:t>
      </w:r>
    </w:p>
    <w:p w:rsidR="00E41F98" w:rsidRPr="00E41F98" w:rsidRDefault="00E41F98" w:rsidP="002E6B0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ZAKUP  USŁUG PRZEZ JEDNOSTKI</w:t>
      </w:r>
    </w:p>
    <w:p w:rsidR="00E41F98" w:rsidRPr="00E41F98" w:rsidRDefault="00E41F98" w:rsidP="002E6B0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SAMORZĄDU   TERYTORIALNEGO OD INNYCH</w:t>
      </w:r>
    </w:p>
    <w:p w:rsidR="00E41F98" w:rsidRPr="00E41F98" w:rsidRDefault="00E41F98" w:rsidP="002E6B0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JEDNOSTEK   SAMORZĄDU TERYTORIALNEGO</w:t>
      </w:r>
    </w:p>
    <w:p w:rsidR="00E41F98" w:rsidRPr="00E41F98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1F98" w:rsidRPr="00E41F98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1F98" w:rsidRPr="00E41F98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ogółem wydatkowana kwota  w paragrafie  4330    -   284.596,05 zł</w:t>
      </w:r>
    </w:p>
    <w:p w:rsidR="00E41F98" w:rsidRPr="00E41F98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1F98" w:rsidRPr="00E41F98" w:rsidRDefault="00E41F98" w:rsidP="002E6B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o pomocy społecznej na gminie spoczywa obowiązek ponoszenia kosztów za pobyt </w:t>
      </w:r>
      <w:r w:rsidR="0094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placówce opiekuńczej. W  2012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gmina ponosiła koszty dopłaty za pobyt w Domu Pomocy Społecznej w Chumiętkach, Chwałkowie. Pakówce i Śremie  dla  16 osób.</w:t>
      </w:r>
    </w:p>
    <w:p w:rsidR="00E41F98" w:rsidRPr="00E41F98" w:rsidRDefault="00E41F98" w:rsidP="002E6B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A6A" w:rsidRDefault="00646A6A" w:rsidP="002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46A6A" w:rsidRDefault="00646A6A" w:rsidP="002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22ECA" w:rsidRDefault="00922ECA" w:rsidP="002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22ECA" w:rsidRDefault="00922ECA" w:rsidP="002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22ECA" w:rsidRDefault="00922ECA" w:rsidP="002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22ECA" w:rsidRDefault="00922ECA" w:rsidP="002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46A6A" w:rsidRDefault="00646A6A" w:rsidP="002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22ECA" w:rsidRDefault="00922ECA" w:rsidP="002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46A6A" w:rsidRDefault="00646A6A" w:rsidP="002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E6B0A" w:rsidRDefault="00E41F98" w:rsidP="002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ROZDZIAŁ 85212</w:t>
      </w:r>
    </w:p>
    <w:p w:rsidR="002E6B0A" w:rsidRDefault="00E41F98" w:rsidP="002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ŚWIADCZENIA RODZINNE , ŚWIADCZENIA Z FUNDUSZU</w:t>
      </w:r>
    </w:p>
    <w:p w:rsidR="00E41F98" w:rsidRPr="00E41F98" w:rsidRDefault="00E41F98" w:rsidP="002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ALIMENTACYJNEGO  ORAZ   SKŁADKI  NA</w:t>
      </w:r>
    </w:p>
    <w:p w:rsidR="00E41F98" w:rsidRPr="00E41F98" w:rsidRDefault="00E41F98" w:rsidP="002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UBEZPIECZENIA  EMERYTALNE I RENTOWE</w:t>
      </w:r>
    </w:p>
    <w:p w:rsidR="00E41F98" w:rsidRPr="00E41F98" w:rsidRDefault="00E41F98" w:rsidP="002E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 UBEZPIECZENIA SPOŁECZNEGO.</w:t>
      </w:r>
    </w:p>
    <w:p w:rsidR="00E41F98" w:rsidRPr="00E41F98" w:rsidRDefault="00E41F98" w:rsidP="00E41F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E41F98" w:rsidRPr="002E6B0A" w:rsidRDefault="00E41F98" w:rsidP="002E6B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 w tym rozdziale w 2012 roku wyniósł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- 3.340.302,76 zł.</w:t>
      </w:r>
    </w:p>
    <w:p w:rsidR="00E41F98" w:rsidRPr="002E6B0A" w:rsidRDefault="00E41F98" w:rsidP="002E6B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tym:</w:t>
      </w:r>
    </w:p>
    <w:p w:rsidR="00E41F98" w:rsidRPr="002E6B0A" w:rsidRDefault="00E41F98" w:rsidP="002E6B0A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zadań bieżących z zakresu administracji rządowej oraz zadań zleconych gminom /związkom gmin/ ustawami- </w:t>
      </w:r>
      <w:r w:rsidRPr="002E6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3.306.434,24</w:t>
      </w:r>
      <w:r w:rsidR="002E32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E41F98" w:rsidRPr="002E6B0A" w:rsidRDefault="00E41F98" w:rsidP="002E6B0A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własne – </w:t>
      </w:r>
      <w:r w:rsidRPr="002E6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33.868,52</w:t>
      </w:r>
      <w:r w:rsidR="002E32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E41F98" w:rsidRPr="002E6B0A" w:rsidRDefault="00E41F98" w:rsidP="002E6B0A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E41F98" w:rsidRPr="002E6B0A" w:rsidRDefault="00E41F98" w:rsidP="002E320E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rodzinne</w:t>
      </w:r>
      <w:r w:rsidR="00EF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przysługują osobom, jeśli</w:t>
      </w:r>
      <w:r w:rsidR="00EF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dochód rodziny </w:t>
      </w:r>
      <w:r w:rsidR="00EF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przeliczeniu</w:t>
      </w:r>
      <w:r w:rsidR="00EF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2E320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sobę </w:t>
      </w:r>
      <w:r w:rsidR="002E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2E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 kwoty</w:t>
      </w:r>
      <w:r w:rsidR="002E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539,00 zł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F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członkiem</w:t>
      </w:r>
      <w:r w:rsidR="002E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jest </w:t>
      </w:r>
      <w:r w:rsidR="002E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legitymujące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orzeczeniem</w:t>
      </w:r>
      <w:r w:rsidR="002E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niepełnosprawności</w:t>
      </w:r>
      <w:r w:rsidR="002E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lub orzeczeniem</w:t>
      </w:r>
      <w:r w:rsidR="002E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E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znacznym</w:t>
      </w:r>
      <w:r w:rsidR="002E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umiarkowanym stopniu niepełnosprawności, </w:t>
      </w:r>
      <w:r w:rsidR="00EF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wówczas kryterium docho</w:t>
      </w:r>
      <w:r w:rsidR="0037240E">
        <w:rPr>
          <w:rFonts w:ascii="Times New Roman" w:eastAsia="Times New Roman" w:hAnsi="Times New Roman" w:cs="Times New Roman"/>
          <w:sz w:val="24"/>
          <w:szCs w:val="24"/>
          <w:lang w:eastAsia="pl-PL"/>
        </w:rPr>
        <w:t>dowe uprawniające do</w:t>
      </w:r>
      <w:r w:rsidR="002E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otrzymania świadczeń rodzinnych </w:t>
      </w:r>
      <w:r w:rsidR="00EF7D96" w:rsidRPr="00E85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623,00 zł.</w:t>
      </w:r>
      <w:r w:rsidR="00EF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Świadczenia z funduszu alimentacyjnego przysługują osobom, jeśli dochód rodziny w przeliczeniu na osobę nie przekracza kwoty </w:t>
      </w:r>
      <w:r w:rsidRPr="002E6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725,00 zł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koszty  tego rozdziału to : wypłata zasiłków  rodzinnych, dodatków do zasiłków  rodzinnych i funduszu alimentacyjnego </w:t>
      </w: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Ogólny koszt wypłaconych świadczeń na paragrafie 3110–  3.168.961,16 zł</w:t>
      </w:r>
      <w:r w:rsidRPr="002E6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w  tym :</w:t>
      </w:r>
    </w:p>
    <w:p w:rsidR="002E320E" w:rsidRPr="002E6B0A" w:rsidRDefault="002E320E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świadczenia rodzinne   - </w:t>
      </w:r>
      <w:r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3.008.101,16</w:t>
      </w:r>
      <w:r w:rsidR="00372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fundusz alimentacyjny  -   </w:t>
      </w:r>
      <w:r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160.860,00</w:t>
      </w:r>
      <w:r w:rsidR="00372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4110</w:t>
      </w: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składki na ubezpieczenie społeczne dla osób otrzymujących świadczenia – </w:t>
      </w:r>
      <w:r w:rsidRPr="002E6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41.951,65 </w:t>
      </w:r>
      <w:r w:rsid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2E6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ł.</w:t>
      </w: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związane z funkcjonowaniem Świadczeń Rodzinnych to wynagrodzenia osobowe pracowników oraz ich pochodne (trzynastka, składki na ubezpieczenie społeczne, składki na fundusz  pracy, odpisy na zakładowy fundusz socjalny ) oraz wydatki na przeznaczone na postępowanie wobec dłużników alimentacyjnych:  wyniosły – </w:t>
      </w:r>
      <w:r w:rsidRPr="002E6B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129.389,95 zł</w:t>
      </w: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wydanych decyzji w sprawie świadczeń rodzinnych -  1146</w:t>
      </w: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wypłaconych zasiłków rodzinnych – 13275</w:t>
      </w: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wypłaconych dodatków do zasiłku rodzinnego – 5721</w:t>
      </w: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wypłaconych zasiłków pielęgnacyjnych – 4329</w:t>
      </w: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wypłaconych świadczeń pielęgnacyjnych – 650</w:t>
      </w: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wypłaconych jednorazowych zapomóg – 171</w:t>
      </w: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wypłaconych świadczeń z Funduszu Alimentacyjnego – 547</w:t>
      </w: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rodzin pobierających świadczenia rodzinne– 824</w:t>
      </w: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wydanych decyzji z funduszu alimentacyjnego – 103</w:t>
      </w:r>
    </w:p>
    <w:p w:rsidR="00E41F98" w:rsidRPr="002E6B0A" w:rsidRDefault="00E41F98" w:rsidP="002E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0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rodzin pobierających świadczenia z Funduszu –  30</w:t>
      </w:r>
    </w:p>
    <w:p w:rsidR="00E41F98" w:rsidRPr="00E41F98" w:rsidRDefault="00E41F98" w:rsidP="00E41F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E41F98" w:rsidRPr="00E41F98" w:rsidRDefault="00E41F98" w:rsidP="00E41F98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E41F98" w:rsidP="00B61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Czynności windykacyjne podejmowane przez Gminę w stosunku do wymagalnych należności z tytułu funduszu alimentacyjnego i zaliczki alimentacyjnej.</w:t>
      </w:r>
    </w:p>
    <w:p w:rsidR="00E41F98" w:rsidRPr="00E41F98" w:rsidRDefault="00E41F98" w:rsidP="00B61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1F98" w:rsidRPr="00E41F98" w:rsidRDefault="0037240E" w:rsidP="00B61242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E41F98"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wszystkich osób zalegających z tytułu funduszu alimentacyjnego i zaliczki alimentacyjnej Miejsko-Gminny Ośrodek Pomocy Społecznej w Krobi, zgodnie z art. 25, art. 27 ust.1 ust. 1a, ust. 2, ust. 3, ust. 7 pkt 2 ustawy z dnia 7 września 2007 r. </w:t>
      </w:r>
      <w:r w:rsidR="00E41F98" w:rsidRPr="00E41F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pomocy osobom uprawnionym do alimentów </w:t>
      </w:r>
      <w:r w:rsidR="00EF7D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EF7D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="00EF7D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 </w:t>
      </w:r>
      <w:r w:rsidR="00E85F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E41F98"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9.11.2012 r. poz. 1228)</w:t>
      </w:r>
      <w:r w:rsidR="00EF7D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41F98"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wysyła</w:t>
      </w:r>
      <w:r w:rsidR="00E41F98" w:rsidRPr="00E41F9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41F98"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pierwszą decyzje o zwrocie kwoty wypłaconej z tytułu świadczeń z funduszu alimentacyjnego po zakończeniu okresu świadczeniowego. W decyzji tej znajduje się informacja iż zgodnie z art. 27 ust.3 ustawy z dnia 7 września 2007 r. </w:t>
      </w:r>
      <w:r w:rsidR="00E41F98" w:rsidRPr="00E41F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 pomocy osobom uprawnionym do alimentów</w:t>
      </w:r>
      <w:r w:rsidR="00E41F98"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należności podlegają ściągnięciu w trybie przepisów ustawy z dnia 17 czerwca 1966 r. </w:t>
      </w:r>
      <w:r w:rsidR="00E41F98" w:rsidRPr="00E41F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postępowaniu egzekucyjnym w administracji </w:t>
      </w:r>
      <w:r w:rsidR="00E41F98"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E41F98"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="00E41F98"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 2002 r., Nr 110, poz. 968 z </w:t>
      </w:r>
      <w:proofErr w:type="spellStart"/>
      <w:r w:rsidR="00E41F98"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E41F98"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zm.). Następnie, gdy dłużnik nie ureguluje należności po 14 dniach od uprawomocnienia decyzji wystawiane jest upomnienie na podstawie art. 15 ust.1 z dnia 17 czerwca 1966 r. </w:t>
      </w:r>
      <w:r w:rsidR="00E41F98" w:rsidRPr="00E41F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 postępowaniu egzekucyjnym w administracji</w:t>
      </w:r>
      <w:r w:rsidR="00E41F98"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upomnieniu znajduje się informacja, że w przypadku gdy dłużnik nie ureguluje należności w ciągu 7 dni od dnia doręczenia upomnienia zostanie wszczęte postępowanie egzekucyjne w celu przymusowego ściągnięcia należności w trybie egzekucji administracyjnej. W dalszej kolejności Miejsko-Gminny Ośrodek Pomocy Społecznej w Krobi wystawia tytuły wykonawcze i przesyła je do Urzędu Skarbowego zgodnego z miejscem zamieszkania dłużnika. Wszystkie pisma wysyłane są pocztą za potwierdzeniem odbioru. </w:t>
      </w:r>
    </w:p>
    <w:p w:rsidR="00E41F98" w:rsidRPr="00E41F98" w:rsidRDefault="00E41F98" w:rsidP="0037240E">
      <w:pPr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roku 2012 wypłacono </w:t>
      </w:r>
      <w:r w:rsidRPr="00E4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160.860,00 zł </w:t>
      </w: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tytułu świadczeń z funduszu alimentacyjnego. Dłużnicy dokonali wpłat na kwotę </w:t>
      </w:r>
      <w:r w:rsidRPr="00E4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53.323,86 zł.</w:t>
      </w: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41F98" w:rsidRPr="00E41F98" w:rsidRDefault="00E41F98" w:rsidP="00E41F98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41F98" w:rsidRPr="00B15490" w:rsidRDefault="00E41F98" w:rsidP="00B15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31 grudnia 201</w:t>
      </w:r>
      <w:r w:rsidR="002E028B"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wszystkich osób zalegających z tytułu funduszu alimentacyjnego Miejsko-Gminnego Ośrodka Pomocy Społecznej w Krobi było </w:t>
      </w:r>
      <w:r w:rsidR="002E028B"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na</w:t>
      </w:r>
      <w:r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ogółem </w:t>
      </w:r>
      <w:r w:rsidR="002E028B" w:rsidRPr="00675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491 932,67</w:t>
      </w:r>
      <w:r w:rsidRPr="00675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(należność główna </w:t>
      </w:r>
      <w:r w:rsidR="002E028B" w:rsidRPr="00675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404 848,16</w:t>
      </w:r>
      <w:r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odsetki </w:t>
      </w:r>
      <w:r w:rsidR="002E028B" w:rsidRPr="00675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86 961,31</w:t>
      </w:r>
      <w:r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 </w:t>
      </w: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upomnienia</w:t>
      </w:r>
      <w:r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E028B"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123,20</w:t>
      </w:r>
      <w:r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Natomiast z tytułu zaliczki alimentacyjnej osób zalegających było </w:t>
      </w:r>
      <w:r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E028B"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ogółem </w:t>
      </w:r>
      <w:r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="002E028B"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3 535,21</w:t>
      </w:r>
      <w:r w:rsidRPr="00B15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</w:t>
      </w:r>
      <w:r w:rsidRPr="00B1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(należność główna). W tym </w:t>
      </w:r>
      <w:r w:rsidRPr="00B154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</w:t>
      </w:r>
      <w:r w:rsidRPr="00B154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dłużników zadłużonych tylko z zaliczki alimentacyjnej.</w:t>
      </w: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F98" w:rsidRPr="00B15490" w:rsidRDefault="00E41F98" w:rsidP="00B15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wierzyciel ma wypłacane świadczenia z funduszu alimentacyjnego i zostaje dokonana wpłata, to w pierwszej kolejności pokrywa ona najstarsze zobowiązania z funduszu alimentacyjnego oraz odsetki. </w:t>
      </w:r>
      <w:r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60%</w:t>
      </w: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wyegzekwowanej kwoty wraz z odsetkami zostaje przekazana do budżetu państwa, </w:t>
      </w:r>
      <w:r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20%</w:t>
      </w: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pozostaje w naszej gminie jako gminie wierzyciela, a pozostałe </w:t>
      </w:r>
      <w:r w:rsidRPr="00B154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20%</w:t>
      </w: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trafia do gmin dłużników. Jeżeli dłużnik zamieszkuje na terenie naszej gminy to 20% z jego wpłaty pozostaje w Gminie Krobia.</w:t>
      </w:r>
    </w:p>
    <w:p w:rsidR="00E41F98" w:rsidRPr="00B15490" w:rsidRDefault="00E41F98" w:rsidP="00B15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dłużnik ureguluje całe swoje zobowiązanie wobec funduszu alimentacyjnego, to jego wpłaty pokrywają wypłaconą zaliczkę alimentacyjną. Większość z naszych dłużników ma zobowiązanie i wobec funduszu i wobec zaliczki, dlatego kwota zaliczki zmien</w:t>
      </w:r>
      <w:r w:rsidR="002E028B"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się minimalnie. W </w:t>
      </w: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201</w:t>
      </w:r>
      <w:r w:rsidR="00372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r. </w:t>
      </w:r>
      <w:r w:rsidR="002E028B"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5</w:t>
      </w: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dłużników mających do spłaty tylko zaliczkę alimentacyjną </w:t>
      </w:r>
      <w:r w:rsidR="002E028B"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( 1 z</w:t>
      </w: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dłużników uregulował całą kwo</w:t>
      </w:r>
      <w:r w:rsidR="002E028B"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>tę z tytułu wypłaconej zaliczki). Jeden z dłużników,  uregulował należności z tytułu funduszu alimentacyjnego i zaczął spłacać zaliczkę alimentacyjną.</w:t>
      </w:r>
      <w:r w:rsidRPr="00B15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E41F98" w:rsidRDefault="00E41F98" w:rsidP="00E41F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646A6A" w:rsidRPr="00E41F98" w:rsidRDefault="00646A6A" w:rsidP="00E41F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EF7D96" w:rsidRDefault="00E41F98" w:rsidP="00EF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ROZDZIAŁ 85213</w:t>
      </w:r>
    </w:p>
    <w:p w:rsidR="00E41F98" w:rsidRPr="00E41F98" w:rsidRDefault="00E41F98" w:rsidP="00EF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SKŁADKI NA UBEZPIECZENIA ZDROWOTNE</w:t>
      </w:r>
    </w:p>
    <w:p w:rsidR="00EF7D96" w:rsidRDefault="00E41F98" w:rsidP="00EF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OPŁACANE ZA OSOBY POBIERAJĄCE NIEKTÓRE ŚWIADCZENIA</w:t>
      </w:r>
    </w:p>
    <w:p w:rsidR="00E41F98" w:rsidRPr="00EF7D96" w:rsidRDefault="00E41F98" w:rsidP="00EF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</w:t>
      </w:r>
      <w:r w:rsidRPr="00E41F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POMOCY SPOŁECZNEJ,  NIEKTÓRE ŚWIADCZENIA RODZINNE ORAZ  ZA</w:t>
      </w:r>
      <w:r w:rsidR="00EF7D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OSOBY UCZESTNICZĄCE W ZAJĘCIACH E W CENTRUM  INTEGRACJI</w:t>
      </w:r>
      <w:r w:rsidR="00EF7D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SPOŁECZNEJ</w:t>
      </w:r>
    </w:p>
    <w:p w:rsidR="00E41F98" w:rsidRPr="001F2FE5" w:rsidRDefault="00E41F98" w:rsidP="001F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EF7D96" w:rsidP="00B61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FE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41F98" w:rsidRPr="001F2FE5">
        <w:rPr>
          <w:rFonts w:ascii="Times New Roman" w:eastAsia="Times New Roman" w:hAnsi="Times New Roman" w:cs="Times New Roman"/>
          <w:sz w:val="24"/>
          <w:szCs w:val="24"/>
          <w:lang w:eastAsia="pl-PL"/>
        </w:rPr>
        <w:t>kładki na ubezpieczenie zdrowotne</w:t>
      </w:r>
      <w:r w:rsidR="001F2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E41F98" w:rsidRPr="00E41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41F98"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opłacane są za osoby otrzymujące zasiłek stały</w:t>
      </w:r>
    </w:p>
    <w:p w:rsidR="00E41F98" w:rsidRPr="00E41F98" w:rsidRDefault="00E41F98" w:rsidP="00B61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świadczenia pielęgnacyjne, jeżeli nie posiadają  innego źródła ubezpieczenia.                                           </w:t>
      </w:r>
    </w:p>
    <w:p w:rsidR="00E41F98" w:rsidRPr="00E41F98" w:rsidRDefault="00E41F98" w:rsidP="00B61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1F98" w:rsidRPr="00E41F98" w:rsidRDefault="00E41F98" w:rsidP="00B61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ogólnej kwocie  -  13.707,58 zł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41F98" w:rsidRPr="00E41F98" w:rsidRDefault="00E41F98" w:rsidP="00B612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1F98" w:rsidRPr="00E41F98" w:rsidRDefault="00E41F98" w:rsidP="00B612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zadań bieżących z zakresu administracji rządowej oraz zadań zleconych gminom /związkom gmin/ ustawami- </w:t>
      </w:r>
      <w:r w:rsidRPr="002E32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4.000,00 zł</w:t>
      </w:r>
      <w:r w:rsidRPr="00E41F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kwota opłacenia składki zdrowotnej za osoby pobierające świadczenie pielęgnacyjne.</w:t>
      </w:r>
    </w:p>
    <w:p w:rsidR="00E41F98" w:rsidRPr="00E41F98" w:rsidRDefault="00E41F98" w:rsidP="00B612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41F98" w:rsidRPr="00E41F98" w:rsidRDefault="00E41F98" w:rsidP="00B612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własnych zadań bieżących gmin /związków gmin – </w:t>
      </w:r>
      <w:r w:rsidRPr="002E32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9.401,58</w:t>
      </w:r>
      <w:r w:rsidRPr="002E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D96" w:rsidRPr="002E32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2E32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 w:rsidR="00EF7D96" w:rsidRPr="00EF7D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za osoby pobierające zasiłek stały</w:t>
      </w:r>
    </w:p>
    <w:p w:rsidR="00E41F98" w:rsidRPr="00E41F98" w:rsidRDefault="00E41F98" w:rsidP="00B612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41F98" w:rsidRPr="00E41F98" w:rsidRDefault="00E41F98" w:rsidP="00B612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41F98" w:rsidRPr="00E41F98" w:rsidRDefault="00E41F98" w:rsidP="00B6124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7D9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gminy</w:t>
      </w:r>
      <w:r w:rsidR="00EF7D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2E32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306,00</w:t>
      </w:r>
      <w:r w:rsidRPr="002E3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2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E41F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 osoby pobierające zasiłek stały</w:t>
      </w:r>
    </w:p>
    <w:p w:rsidR="00E41F98" w:rsidRPr="00E41F98" w:rsidRDefault="00E41F98" w:rsidP="00B612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41F98" w:rsidRPr="00E41F98" w:rsidRDefault="00E41F98" w:rsidP="001F2F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:rsidR="00E41F98" w:rsidRPr="00E41F98" w:rsidRDefault="00E41F98" w:rsidP="002E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320E" w:rsidRDefault="00E41F98" w:rsidP="002E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ROZDZIAŁ 85214</w:t>
      </w:r>
    </w:p>
    <w:p w:rsidR="00E41F98" w:rsidRPr="00E41F98" w:rsidRDefault="00AE08DE" w:rsidP="002E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</w:t>
      </w:r>
      <w:r w:rsidR="00E41F98"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ZASIŁKI I POMOC W NATURZE ORAZ SKŁADKI</w:t>
      </w:r>
      <w:r w:rsidR="002E32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E41F98"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NA UBEZPIECZENIA EMERYTALNE </w:t>
      </w:r>
      <w:r w:rsidR="007A53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E41F98"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="007A53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E41F98"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RENTOWE</w:t>
      </w:r>
    </w:p>
    <w:p w:rsidR="00E41F98" w:rsidRPr="0093014A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1F98" w:rsidRPr="0093014A" w:rsidRDefault="00E41F98" w:rsidP="00EF7D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1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Ogółem wydatkowana kwota   -   211.870,42 zł.</w:t>
      </w:r>
    </w:p>
    <w:p w:rsidR="00E41F98" w:rsidRPr="00EF7D96" w:rsidRDefault="00E41F98" w:rsidP="00EF7D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tym : </w:t>
      </w:r>
    </w:p>
    <w:p w:rsidR="00E41F98" w:rsidRPr="00EF7D96" w:rsidRDefault="00E41F98" w:rsidP="00EF7D9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własnych zadań bieżących gmin /związków gmin/ </w:t>
      </w:r>
      <w:r w:rsidRPr="00EF7D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</w:t>
      </w:r>
      <w:r w:rsidRPr="00EF7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32.567,36</w:t>
      </w:r>
      <w:r w:rsidR="00EF7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E41F98" w:rsidRPr="00EA3755" w:rsidRDefault="00E41F98" w:rsidP="00EF7D9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7D9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własne</w:t>
      </w:r>
      <w:r w:rsidR="00EF7D96" w:rsidRPr="00EF7D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F7D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-   </w:t>
      </w:r>
      <w:r w:rsidRPr="00EF7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179.303,06</w:t>
      </w:r>
      <w:r w:rsidR="00EF7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EA3755" w:rsidRPr="00EF7D96" w:rsidRDefault="00EA3755" w:rsidP="00EA3755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41F98" w:rsidRPr="00EA3755" w:rsidRDefault="00E41F98" w:rsidP="00EF7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1F98" w:rsidRPr="00EA3755" w:rsidRDefault="00E41F98" w:rsidP="00EA375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.  Zasiłki celowe, celowe specjalne, okresowe pokryte z budżetu gminy:</w:t>
      </w:r>
    </w:p>
    <w:p w:rsidR="00E41F98" w:rsidRPr="00EF7D96" w:rsidRDefault="00E41F98" w:rsidP="00EA3755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7D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Zasiłki celowe -</w:t>
      </w:r>
      <w:r w:rsidR="00EF7D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F7D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99.058,21</w:t>
      </w:r>
      <w:r w:rsidR="00EF7D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zł</w:t>
      </w:r>
    </w:p>
    <w:p w:rsidR="00E41F98" w:rsidRPr="00EF7D96" w:rsidRDefault="00E41F98" w:rsidP="00EA3755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7D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Zasiłki celowe specjalne</w:t>
      </w:r>
      <w:r w:rsidR="00EF7D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F7D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="00EA37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A37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58.407,28</w:t>
      </w:r>
      <w:r w:rsidR="00EA37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zł</w:t>
      </w:r>
    </w:p>
    <w:p w:rsidR="00E41F98" w:rsidRPr="00EF7D96" w:rsidRDefault="00E41F98" w:rsidP="00EA3755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7D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Zasiłki okresowe</w:t>
      </w:r>
      <w:r w:rsidR="00EA37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F7D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EA37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5.661,47</w:t>
      </w:r>
      <w:r w:rsidR="00EA37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zł</w:t>
      </w:r>
    </w:p>
    <w:p w:rsidR="00E41F98" w:rsidRPr="00EA3755" w:rsidRDefault="00E41F98" w:rsidP="00EA3755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7D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Zasiłki celowe i celowe specjalne  stanowiące wkład własny ośrodka przy realizacji projektu unijnego</w:t>
      </w:r>
      <w:r w:rsidR="00EA37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F7D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="00EA375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16.176,10 zł</w:t>
      </w:r>
    </w:p>
    <w:p w:rsidR="00EA3755" w:rsidRPr="00EA3755" w:rsidRDefault="00E41F98" w:rsidP="00EA3755">
      <w:pPr>
        <w:spacing w:after="12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755">
        <w:rPr>
          <w:rFonts w:ascii="Times New Roman" w:eastAsia="Times New Roman" w:hAnsi="Times New Roman" w:cs="Times New Roman"/>
          <w:sz w:val="24"/>
          <w:szCs w:val="24"/>
          <w:lang w:eastAsia="pl-PL"/>
        </w:rPr>
        <w:t>/ w tym: zasiłki celowe</w:t>
      </w:r>
      <w:r w:rsidR="00EF7D96" w:rsidRPr="00EA3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- 8.191,97</w:t>
      </w:r>
      <w:r w:rsidR="00EA3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EF7D96" w:rsidRPr="00EA3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3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zasiłki celowe specjalne- </w:t>
      </w:r>
      <w:r w:rsidRPr="00EA3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7.984,13</w:t>
      </w:r>
      <w:r w:rsidR="00EA3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EA375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E41F98" w:rsidRPr="00EA3755" w:rsidRDefault="00E41F98" w:rsidP="00E41F98">
      <w:pPr>
        <w:spacing w:after="120" w:line="240" w:lineRule="auto"/>
        <w:ind w:left="990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pl-PL"/>
        </w:rPr>
      </w:pPr>
    </w:p>
    <w:p w:rsidR="00E41F98" w:rsidRPr="00E41F98" w:rsidRDefault="00E41F98" w:rsidP="00EA375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Zasiłki okresowe, które stanowią dotacje celowe przekazane z budżetu państwa na realizację własnych zadań bieżących gmin  - 32.567,36</w:t>
      </w: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</w:p>
    <w:p w:rsidR="00E41F98" w:rsidRPr="00E41F98" w:rsidRDefault="00E41F98" w:rsidP="00EA375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Zasiłki  okresowe  przyznawane osobom i rodz</w:t>
      </w:r>
      <w:r w:rsidR="00EA3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inom w szczególności ze względu</w:t>
      </w: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EA3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ługotrwałej choroby, niepełnosprawności, braku możliwości zatrudnienia, braku</w:t>
      </w:r>
      <w:r w:rsidR="00EA3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uprawnień do renty rodzinnej, możliwości utrzymania lub nabycia uprawnień do</w:t>
      </w:r>
      <w:r w:rsidR="00EA3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świadczeń innych systemów zabezpieczenia społecznego .</w:t>
      </w:r>
    </w:p>
    <w:p w:rsidR="00E41F98" w:rsidRDefault="00E41F98" w:rsidP="00EA37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Wypłata zasiłków okresowych jest zadaniem obowiązkowym gminy, które w części są  dotowane z budżetu państwa.</w:t>
      </w:r>
    </w:p>
    <w:p w:rsidR="00A30C49" w:rsidRPr="00E41F98" w:rsidRDefault="00A30C49" w:rsidP="00EA37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 2012 wysokość zasiłku okresowego nie mogła   być niższa  niż 50 % różnicy między: </w:t>
      </w:r>
    </w:p>
    <w:p w:rsidR="00E41F98" w:rsidRPr="00E41F98" w:rsidRDefault="00E41F98" w:rsidP="00E41F9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dochodowym osoby samotnie gospodarującej</w:t>
      </w:r>
      <w:r w:rsidR="00EA3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A3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410D">
        <w:rPr>
          <w:rFonts w:ascii="Times New Roman" w:eastAsia="Times New Roman" w:hAnsi="Times New Roman" w:cs="Times New Roman"/>
          <w:sz w:val="24"/>
          <w:szCs w:val="24"/>
          <w:lang w:eastAsia="pl-PL"/>
        </w:rPr>
        <w:t>542 zł.</w:t>
      </w:r>
      <w:r w:rsidR="00EA3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 dochodem </w:t>
      </w:r>
    </w:p>
    <w:p w:rsidR="00E41F98" w:rsidRPr="00E41F98" w:rsidRDefault="00E41F98" w:rsidP="00E41F98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tej osoby ;</w:t>
      </w:r>
    </w:p>
    <w:p w:rsidR="00E41F98" w:rsidRPr="00E41F98" w:rsidRDefault="00E41F98" w:rsidP="00E41F9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dochodowym rodziny</w:t>
      </w:r>
      <w:r w:rsidR="00EA3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B410D">
        <w:rPr>
          <w:rFonts w:ascii="Times New Roman" w:eastAsia="Times New Roman" w:hAnsi="Times New Roman" w:cs="Times New Roman"/>
          <w:sz w:val="24"/>
          <w:szCs w:val="24"/>
          <w:lang w:eastAsia="pl-PL"/>
        </w:rPr>
        <w:t>456 zł.</w:t>
      </w:r>
      <w:r w:rsidR="00EA3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) a dochodem tej rodziny.</w:t>
      </w:r>
    </w:p>
    <w:p w:rsidR="00E41F98" w:rsidRPr="00E41F98" w:rsidRDefault="00E41F98" w:rsidP="00525BB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41F98" w:rsidRDefault="00E41F98" w:rsidP="00E41F9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0C49" w:rsidRPr="00E41F98" w:rsidRDefault="00A30C49" w:rsidP="00E41F9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Rzeczywista  liczba osób, którym przyznano decyzją  zasiłek okresowy</w:t>
      </w:r>
      <w:r w:rsidR="00EA3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EA3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26</w:t>
      </w:r>
    </w:p>
    <w:p w:rsidR="00E41F98" w:rsidRP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osób w tych rodzinach  - </w:t>
      </w:r>
      <w:r w:rsidRPr="00E4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</w:t>
      </w:r>
      <w:r w:rsidR="00597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87</w:t>
      </w:r>
    </w:p>
    <w:p w:rsidR="00E41F98" w:rsidRP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tym: zasiłki przyznane z powodu : - bezrobocia                     </w:t>
      </w:r>
      <w:r w:rsidRPr="00E4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24</w:t>
      </w:r>
    </w:p>
    <w:p w:rsidR="00E41F98" w:rsidRP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- długotrwałej choroby        </w:t>
      </w:r>
      <w:r w:rsidRPr="00E4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</w:p>
    <w:p w:rsidR="00E41F98" w:rsidRP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- niepełnosprawności          </w:t>
      </w:r>
      <w:r w:rsidRPr="00E4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1</w:t>
      </w:r>
    </w:p>
    <w:p w:rsidR="00E41F98" w:rsidRP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E4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E4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E4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E4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- inne</w:t>
      </w:r>
      <w:r w:rsidRPr="00E4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E4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E4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          2</w:t>
      </w:r>
    </w:p>
    <w:p w:rsidR="00E41F98" w:rsidRP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świadczeń       -         </w:t>
      </w:r>
      <w:r w:rsidRPr="00E4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92</w:t>
      </w:r>
    </w:p>
    <w:p w:rsidR="00E41F98" w:rsidRP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wydanych decyzji</w:t>
      </w:r>
      <w:r w:rsidRPr="00E4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</w:t>
      </w:r>
      <w:r w:rsidR="001F2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E41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47</w:t>
      </w:r>
    </w:p>
    <w:p w:rsidR="00E41F98" w:rsidRP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wypłaconych zasiłków okresowych dotowanych z budżetu państwa w 2012 roku wyniósł  -   32.567,36</w:t>
      </w: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AB4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AB41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7240E" w:rsidRDefault="00AE08DE" w:rsidP="00E41F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30C49" w:rsidRPr="00AB410D" w:rsidRDefault="00A30C49" w:rsidP="00E41F9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FA7E99" w:rsidRDefault="00FA7E99" w:rsidP="00FA7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Jak wynika z analizy w roku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dominującymi przyczynami korzystania ze świadczeń pomocy społecznej w naszej Gminie były: bezrobocie,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ubóstwo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długotrwała lub ciężka choroba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niepełnosprawność, bezradność w spra</w:t>
      </w:r>
      <w:r w:rsidR="00646A6A">
        <w:rPr>
          <w:rFonts w:ascii="Times New Roman" w:eastAsia="Times New Roman" w:hAnsi="Times New Roman" w:cs="Times New Roman"/>
          <w:sz w:val="24"/>
          <w:szCs w:val="24"/>
          <w:lang w:eastAsia="pl-PL"/>
        </w:rPr>
        <w:t>wach opiekuńczo – wychowawczych.</w:t>
      </w:r>
    </w:p>
    <w:p w:rsidR="0037240E" w:rsidRPr="007F461B" w:rsidRDefault="007F461B" w:rsidP="007F46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 osób i rodzin korzystających z pomocy społecznej charakteryzuje się wieloma problemami.</w:t>
      </w:r>
    </w:p>
    <w:p w:rsidR="0037240E" w:rsidRDefault="0037240E" w:rsidP="00FA7E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E320E" w:rsidRDefault="002E320E" w:rsidP="00FA7E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E320E" w:rsidRDefault="002E320E" w:rsidP="00FA7E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E320E" w:rsidRDefault="002E320E" w:rsidP="00FA7E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E320E" w:rsidRDefault="002E320E" w:rsidP="00FA7E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E320E" w:rsidRDefault="002E320E" w:rsidP="00FA7E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E320E" w:rsidRDefault="002E320E" w:rsidP="00FA7E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A7E99" w:rsidRPr="00746248" w:rsidRDefault="00FA7E99" w:rsidP="00FA7E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4624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Powody przyznania </w:t>
      </w:r>
      <w:r w:rsidR="003724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świadczeń </w:t>
      </w:r>
      <w:r w:rsidR="00A448D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 pomocy społecznej </w:t>
      </w:r>
      <w:r w:rsidR="003724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2012 r.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3946"/>
        <w:gridCol w:w="936"/>
        <w:gridCol w:w="1612"/>
        <w:gridCol w:w="2578"/>
      </w:tblGrid>
      <w:tr w:rsidR="00FA7E99" w:rsidTr="00B15490">
        <w:trPr>
          <w:trHeight w:val="473"/>
        </w:trPr>
        <w:tc>
          <w:tcPr>
            <w:tcW w:w="534" w:type="dxa"/>
            <w:vMerge w:val="restart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110" w:type="dxa"/>
            <w:vMerge w:val="restart"/>
          </w:tcPr>
          <w:p w:rsidR="00FA7E99" w:rsidRDefault="00FA7E99" w:rsidP="00B1549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Powód trudnej sytuacji życiowej</w:t>
            </w:r>
          </w:p>
        </w:tc>
        <w:tc>
          <w:tcPr>
            <w:tcW w:w="2268" w:type="dxa"/>
            <w:gridSpan w:val="2"/>
          </w:tcPr>
          <w:p w:rsidR="00FA7E99" w:rsidRDefault="00FA7E99" w:rsidP="00B1549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rodzin</w:t>
            </w:r>
          </w:p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 w:val="restart"/>
          </w:tcPr>
          <w:p w:rsidR="00FA7E99" w:rsidRPr="00FA6940" w:rsidRDefault="00FA7E99" w:rsidP="00B1549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6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osób w rodzinach</w:t>
            </w:r>
          </w:p>
        </w:tc>
      </w:tr>
      <w:tr w:rsidR="00FA7E99" w:rsidTr="00B15490">
        <w:trPr>
          <w:trHeight w:val="472"/>
        </w:trPr>
        <w:tc>
          <w:tcPr>
            <w:tcW w:w="534" w:type="dxa"/>
            <w:vMerge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vMerge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701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na wsi</w:t>
            </w:r>
          </w:p>
        </w:tc>
        <w:tc>
          <w:tcPr>
            <w:tcW w:w="2694" w:type="dxa"/>
            <w:vMerge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7E99" w:rsidTr="00B15490">
        <w:tc>
          <w:tcPr>
            <w:tcW w:w="534" w:type="dxa"/>
          </w:tcPr>
          <w:p w:rsidR="00FA7E99" w:rsidRPr="0089078C" w:rsidRDefault="00FA7E99" w:rsidP="00B15490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10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bezrobocie</w:t>
            </w:r>
          </w:p>
        </w:tc>
        <w:tc>
          <w:tcPr>
            <w:tcW w:w="567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1701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69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</w:t>
            </w:r>
          </w:p>
        </w:tc>
      </w:tr>
      <w:tr w:rsidR="00FA7E99" w:rsidTr="00B15490">
        <w:tc>
          <w:tcPr>
            <w:tcW w:w="53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10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</w:t>
            </w:r>
          </w:p>
        </w:tc>
        <w:tc>
          <w:tcPr>
            <w:tcW w:w="567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701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69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253</w:t>
            </w:r>
          </w:p>
        </w:tc>
      </w:tr>
      <w:tr w:rsidR="00FA7E99" w:rsidTr="00B15490">
        <w:tc>
          <w:tcPr>
            <w:tcW w:w="53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10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Długotrwała lub ciężka choroba</w:t>
            </w:r>
          </w:p>
        </w:tc>
        <w:tc>
          <w:tcPr>
            <w:tcW w:w="567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701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69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327</w:t>
            </w:r>
          </w:p>
        </w:tc>
      </w:tr>
      <w:tr w:rsidR="00FA7E99" w:rsidTr="00B15490">
        <w:trPr>
          <w:trHeight w:val="450"/>
        </w:trPr>
        <w:tc>
          <w:tcPr>
            <w:tcW w:w="534" w:type="dxa"/>
            <w:vMerge w:val="restart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10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Bezradność w sprawach opiekuńczo-wychowawczych i prowadzenia gospodarstwa domowego</w:t>
            </w:r>
          </w:p>
        </w:tc>
        <w:tc>
          <w:tcPr>
            <w:tcW w:w="567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701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69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</w:t>
            </w:r>
          </w:p>
        </w:tc>
      </w:tr>
      <w:tr w:rsidR="00FA7E99" w:rsidTr="00B15490">
        <w:trPr>
          <w:trHeight w:val="450"/>
        </w:trPr>
        <w:tc>
          <w:tcPr>
            <w:tcW w:w="534" w:type="dxa"/>
            <w:vMerge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 rodziny niepełne</w:t>
            </w:r>
          </w:p>
        </w:tc>
        <w:tc>
          <w:tcPr>
            <w:tcW w:w="567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01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69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FA7E99" w:rsidTr="00B15490">
        <w:trPr>
          <w:trHeight w:val="396"/>
        </w:trPr>
        <w:tc>
          <w:tcPr>
            <w:tcW w:w="534" w:type="dxa"/>
            <w:vMerge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Rodziny wielodzietne</w:t>
            </w:r>
          </w:p>
        </w:tc>
        <w:tc>
          <w:tcPr>
            <w:tcW w:w="567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1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9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</w:tr>
      <w:tr w:rsidR="00FA7E99" w:rsidTr="00B15490">
        <w:tc>
          <w:tcPr>
            <w:tcW w:w="53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10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ubóstwo</w:t>
            </w:r>
          </w:p>
        </w:tc>
        <w:tc>
          <w:tcPr>
            <w:tcW w:w="567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701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69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</w:t>
            </w:r>
          </w:p>
        </w:tc>
      </w:tr>
      <w:tr w:rsidR="00FA7E99" w:rsidTr="00B15490">
        <w:trPr>
          <w:trHeight w:val="338"/>
        </w:trPr>
        <w:tc>
          <w:tcPr>
            <w:tcW w:w="534" w:type="dxa"/>
            <w:vMerge w:val="restart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10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Potrzeba ochrony macierzyństwa</w:t>
            </w:r>
          </w:p>
        </w:tc>
        <w:tc>
          <w:tcPr>
            <w:tcW w:w="567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1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9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FA7E99" w:rsidTr="00B15490">
        <w:trPr>
          <w:trHeight w:val="337"/>
        </w:trPr>
        <w:tc>
          <w:tcPr>
            <w:tcW w:w="534" w:type="dxa"/>
            <w:vMerge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 wielodzietność</w:t>
            </w:r>
          </w:p>
        </w:tc>
        <w:tc>
          <w:tcPr>
            <w:tcW w:w="567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1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9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FA7E99" w:rsidTr="00B15490">
        <w:tc>
          <w:tcPr>
            <w:tcW w:w="53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110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alkoholizm</w:t>
            </w:r>
          </w:p>
        </w:tc>
        <w:tc>
          <w:tcPr>
            <w:tcW w:w="567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01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9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FA7E99" w:rsidTr="00B15490">
        <w:tc>
          <w:tcPr>
            <w:tcW w:w="53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110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bezdomność</w:t>
            </w:r>
          </w:p>
        </w:tc>
        <w:tc>
          <w:tcPr>
            <w:tcW w:w="567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A7E99" w:rsidTr="00B15490">
        <w:tc>
          <w:tcPr>
            <w:tcW w:w="53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110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Trudności do przystosowania do życia po zwolnieniu z zakładu karnego</w:t>
            </w:r>
          </w:p>
        </w:tc>
        <w:tc>
          <w:tcPr>
            <w:tcW w:w="567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A7E99" w:rsidTr="00B15490">
        <w:tc>
          <w:tcPr>
            <w:tcW w:w="53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110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Przemoc w rodzinie</w:t>
            </w:r>
          </w:p>
        </w:tc>
        <w:tc>
          <w:tcPr>
            <w:tcW w:w="567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01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9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FA7E99" w:rsidTr="00B15490">
        <w:tc>
          <w:tcPr>
            <w:tcW w:w="53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110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Zdarzenie losowe</w:t>
            </w:r>
          </w:p>
        </w:tc>
        <w:tc>
          <w:tcPr>
            <w:tcW w:w="567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FA7E99" w:rsidTr="00B15490">
        <w:tc>
          <w:tcPr>
            <w:tcW w:w="53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110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Sytuacja kryzysowa</w:t>
            </w:r>
          </w:p>
        </w:tc>
        <w:tc>
          <w:tcPr>
            <w:tcW w:w="567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694" w:type="dxa"/>
          </w:tcPr>
          <w:p w:rsidR="00FA7E99" w:rsidRDefault="00FA7E99" w:rsidP="00B1549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FA7E99" w:rsidRDefault="00FA7E99" w:rsidP="00FA7E9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E99" w:rsidRPr="00E41F98" w:rsidRDefault="00FA7E99" w:rsidP="00FA7E9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podkreślić, że rodzaj i forma udzielanej pomocy uzależniona jest w szczególności od rodzaju i skali występujących problemów w danej rodzinie lub dotykających dane osoby. Każdy przypadek traktowany jest indywidualnie a udzielane wsparcie następuje po wnikliwym zbadaniu i ocenie sytuacji sporządzonej przez pracownika socjalnego podczas przeprowadzania wywiadu środowiskowego oraz zebraniu niezbędnych danych i informacji.</w:t>
      </w:r>
    </w:p>
    <w:p w:rsidR="00E41F98" w:rsidRPr="00E41F98" w:rsidRDefault="00E41F98" w:rsidP="00E41F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22ECA" w:rsidRDefault="00922ECA" w:rsidP="00922E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ROZDZIAŁ 85215 </w:t>
      </w:r>
    </w:p>
    <w:p w:rsidR="00E41F98" w:rsidRDefault="00E41F98" w:rsidP="00922E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8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DODATKI  MIESZKANIOWE</w:t>
      </w:r>
    </w:p>
    <w:p w:rsidR="00922ECA" w:rsidRPr="00E85F1D" w:rsidRDefault="00922ECA" w:rsidP="00922E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41F98" w:rsidRPr="0093014A" w:rsidRDefault="00E41F98" w:rsidP="001F2FE5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0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 wypłaconych zasiłków paragraf 3110 -  211.972,24 zł</w:t>
      </w:r>
    </w:p>
    <w:p w:rsidR="00E41F98" w:rsidRPr="00E41F98" w:rsidRDefault="00E41F98" w:rsidP="0037240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dodatków mieszkaniowych korzystają  mieszkańcy naszej gminy. O wysokości dodatku decydują wydatki ponoszone za  mieszkanie, dochody rodziny wnioskodawcy oraz powierzchnia zajmowanego lokalu mieszkalnego . Dodatek mieszkaniowy wypłacany jest na konto zarządcy  budynku oraz do rąk wnioskodawcy. Wnioskodawcy wypłacany jest ryczałt za brak centralnego ogrzewania, ciepłej wody i gazu przewodowego. Podstawą obliczania dodatku mieszkaniowego  stanowią następujące rodzaje wydatków : czynsz regulowany, opłata za energię cieplną, wodę odbiór nieczystości stałych i płynnych, wydatki eksploatacyjne i remontowe, zaliczki na koszt zarządu nieruchomością wspólna . Decyzja przyznająca dodatek mieszkaniowy wydawana jest na okres sześciu miesięcy . </w:t>
      </w:r>
    </w:p>
    <w:p w:rsidR="00E41F98" w:rsidRPr="00E41F98" w:rsidRDefault="00E41F98" w:rsidP="0037240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stycznia 2012 r. do dnia 31 grudnia 2012</w:t>
      </w:r>
      <w:r w:rsidR="00EA3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złożono </w:t>
      </w:r>
      <w:r w:rsidRPr="00E41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186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o przyznanie dodatku mieszkaniowego. Wydano </w:t>
      </w:r>
      <w:r w:rsidRPr="00E41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167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przyznające i </w:t>
      </w:r>
      <w:r w:rsidRPr="00E41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odmownych.</w:t>
      </w:r>
    </w:p>
    <w:p w:rsidR="00E41F98" w:rsidRPr="00E41F98" w:rsidRDefault="00E41F98" w:rsidP="001F2F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wypłaconych dodatków mieszkaniowych w 2012 r.: </w:t>
      </w:r>
      <w:r w:rsidRPr="00EA3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1029    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E41F98" w:rsidRPr="00E41F98" w:rsidRDefault="00E41F98" w:rsidP="001F2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93014A" w:rsidRDefault="00E41F98" w:rsidP="00E41F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E41F98" w:rsidRPr="0093014A" w:rsidRDefault="00E41F98" w:rsidP="00EA375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01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Zestawienie wypłaconych dodatków mieszkaniowych za 2012 r..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493"/>
        <w:gridCol w:w="3819"/>
        <w:gridCol w:w="2348"/>
      </w:tblGrid>
      <w:tr w:rsidR="00E41F98" w:rsidRPr="00E41F98" w:rsidTr="00514B79">
        <w:trPr>
          <w:trHeight w:val="255"/>
          <w:tblCellSpacing w:w="0" w:type="dxa"/>
        </w:trPr>
        <w:tc>
          <w:tcPr>
            <w:tcW w:w="2272" w:type="dxa"/>
            <w:vAlign w:val="center"/>
            <w:hideMark/>
          </w:tcPr>
          <w:p w:rsidR="00E41F98" w:rsidRPr="00E41F98" w:rsidRDefault="00E41F98" w:rsidP="00E4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41F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542" w:type="dxa"/>
            <w:vAlign w:val="center"/>
            <w:hideMark/>
          </w:tcPr>
          <w:p w:rsidR="00E41F98" w:rsidRPr="00E41F98" w:rsidRDefault="00E41F98" w:rsidP="00E4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3" w:type="dxa"/>
            <w:vAlign w:val="center"/>
            <w:hideMark/>
          </w:tcPr>
          <w:p w:rsidR="00E41F98" w:rsidRPr="00E41F98" w:rsidRDefault="00E41F98" w:rsidP="00E4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35" w:type="dxa"/>
            <w:vAlign w:val="center"/>
            <w:hideMark/>
          </w:tcPr>
          <w:p w:rsidR="00E41F98" w:rsidRPr="00E41F98" w:rsidRDefault="00E41F98" w:rsidP="00E41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41F98" w:rsidRPr="00E41F98" w:rsidTr="00514B79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wypłaconych dodatków mieszkaniowych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 wypłaconych dodatków mieszkaniowych</w:t>
            </w:r>
          </w:p>
        </w:tc>
      </w:tr>
      <w:tr w:rsidR="00E41F98" w:rsidRPr="00E41F98" w:rsidTr="00514B79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1F98" w:rsidRPr="00E41F98" w:rsidTr="00514B79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1F98" w:rsidRPr="00E41F98" w:rsidTr="00514B79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1F98" w:rsidRPr="00E41F98" w:rsidTr="00514B79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41F98" w:rsidRPr="00E41F98" w:rsidTr="00514B79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Ogółem( w. 2+3+4+5+6+7)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1029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211.972,24</w:t>
            </w:r>
          </w:p>
        </w:tc>
      </w:tr>
      <w:tr w:rsidR="00E41F98" w:rsidRPr="00E41F98" w:rsidTr="00514B79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1F98" w:rsidRPr="00E41F98" w:rsidTr="00514B79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4.107,27</w:t>
            </w:r>
          </w:p>
        </w:tc>
      </w:tr>
      <w:tr w:rsidR="00E41F98" w:rsidRPr="00E41F98" w:rsidTr="00514B79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Spółdzielczym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183.509,00</w:t>
            </w:r>
          </w:p>
        </w:tc>
      </w:tr>
      <w:tr w:rsidR="00E41F98" w:rsidRPr="00E41F98" w:rsidTr="00514B79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Wspólnot mieszkaniowych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6.172,17</w:t>
            </w:r>
          </w:p>
        </w:tc>
      </w:tr>
      <w:tr w:rsidR="00E41F98" w:rsidRPr="00E41F98" w:rsidTr="00514B79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Prywatnym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7.027,86</w:t>
            </w:r>
          </w:p>
        </w:tc>
      </w:tr>
      <w:tr w:rsidR="00E41F98" w:rsidRPr="00E41F98" w:rsidTr="00514B79">
        <w:trPr>
          <w:trHeight w:val="25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98" w:rsidRPr="00E85F1D" w:rsidRDefault="00E41F98" w:rsidP="00E4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5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11.155,94</w:t>
            </w:r>
          </w:p>
        </w:tc>
      </w:tr>
    </w:tbl>
    <w:p w:rsidR="00E41F98" w:rsidRP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uprawniający  do ubiegania się o przyznanie dodatku mieszkaniowego wynosi :</w:t>
      </w:r>
    </w:p>
    <w:p w:rsidR="00E41F98" w:rsidRP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41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gospodarstwo jednoosobowe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  </w:t>
      </w:r>
      <w:r w:rsidRPr="00E41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1.398,57  zł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(brutto- 175% najniższej emerytury która obecnie wynosi – 799,18 zł )</w:t>
      </w:r>
    </w:p>
    <w:p w:rsid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41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gospodarstwo wieloosobowe  -      998,98 zł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(b</w:t>
      </w:r>
      <w:r w:rsidR="00A92CD0">
        <w:rPr>
          <w:rFonts w:ascii="Times New Roman" w:eastAsia="Times New Roman" w:hAnsi="Times New Roman" w:cs="Times New Roman"/>
          <w:sz w:val="24"/>
          <w:szCs w:val="24"/>
          <w:lang w:eastAsia="pl-PL"/>
        </w:rPr>
        <w:t>rutto- 125%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najniższej emerytury która obecnie wynosi – 799,18 zł ) </w:t>
      </w:r>
    </w:p>
    <w:p w:rsidR="0037240E" w:rsidRPr="00E41F98" w:rsidRDefault="0037240E" w:rsidP="00E41F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85F1D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3755" w:rsidRPr="00E85F1D" w:rsidRDefault="00E41F98" w:rsidP="001F2F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8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ROZDZIAŁ 85216</w:t>
      </w:r>
    </w:p>
    <w:p w:rsidR="00E41F98" w:rsidRPr="00E85F1D" w:rsidRDefault="00E41F98" w:rsidP="001F2F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8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ZASIŁKI STAŁE</w:t>
      </w: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514B79" w:rsidRDefault="00E41F98" w:rsidP="00EA3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wypłaconych zasiłków stałych w 2012 roku paragraf 3110 to  kwota – </w:t>
      </w:r>
      <w:r w:rsidRPr="00514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108.586,26</w:t>
      </w:r>
      <w:r w:rsidRPr="00EA3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B79" w:rsidRPr="00514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E41F98" w:rsidRPr="00EA3755" w:rsidRDefault="00E41F98" w:rsidP="00EA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A3755" w:rsidRDefault="00E41F98" w:rsidP="00EA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w tym </w:t>
      </w:r>
      <w:r w:rsidR="0005225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rozdziale są pokrywane z dotacji celowych przekazanych</w:t>
      </w:r>
      <w:r w:rsidRPr="00EA3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budżetu państwa na realizację własnych zadań bieżących gmin /związków gmin/ i środków własnych.</w:t>
      </w:r>
    </w:p>
    <w:p w:rsidR="00E41F98" w:rsidRPr="00EA3755" w:rsidRDefault="00E41F98" w:rsidP="00EA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514B79" w:rsidRDefault="00E41F98" w:rsidP="00EA375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własnych zadań bieżących gmin /związków gmin/ - </w:t>
      </w:r>
      <w:r w:rsidRPr="00514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108.150,58 zł</w:t>
      </w:r>
    </w:p>
    <w:p w:rsidR="00E41F98" w:rsidRPr="00514B79" w:rsidRDefault="00E41F98" w:rsidP="00EA375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własne – </w:t>
      </w:r>
      <w:r w:rsidRPr="00514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435,68 zł</w:t>
      </w:r>
    </w:p>
    <w:p w:rsidR="00E41F98" w:rsidRPr="00514B79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E41F98" w:rsidRPr="0037240E" w:rsidRDefault="00646A6A" w:rsidP="0037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0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41F98" w:rsidRPr="0037240E">
        <w:rPr>
          <w:rFonts w:ascii="Times New Roman" w:eastAsia="Times New Roman" w:hAnsi="Times New Roman" w:cs="Times New Roman"/>
          <w:sz w:val="24"/>
          <w:szCs w:val="24"/>
          <w:lang w:eastAsia="pl-PL"/>
        </w:rPr>
        <w:t>asiłki stałe  przyznane osobom pełnoletnim całkowicie   niezdolnym do pracy</w:t>
      </w:r>
      <w:r w:rsidR="00372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F98" w:rsidRPr="00372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wieku lub niepełnosprawności pod warunkiem spełnienia kryteriów dochodowych określonych w ustawie . Wysokość zasiłku stałego  uzależniona jest od sytuacji dochodowej osoby  lub rodziny i stanowi różnicę pomiędzy dochodem realnym, a kryterium określonym w ustawie o pomocy  społecznej. Kwota  zasiłku stałego nie może być wyższa niż </w:t>
      </w:r>
      <w:r w:rsidR="00AB410D" w:rsidRPr="00372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529</w:t>
      </w:r>
      <w:r w:rsidR="00E41F98" w:rsidRPr="00372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miesięcznie dla osoby samotnie gospodarującej . </w:t>
      </w:r>
    </w:p>
    <w:p w:rsidR="00E41F98" w:rsidRPr="0037240E" w:rsidRDefault="00E41F98" w:rsidP="0037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wypłaca również zasiłki stałe dla mieszkańców domów pomocy społecznych w Rogowie i Chumiętkach. </w:t>
      </w:r>
    </w:p>
    <w:p w:rsidR="00E41F98" w:rsidRPr="00E41F98" w:rsidRDefault="00E41F98" w:rsidP="00E41F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</w:t>
      </w:r>
    </w:p>
    <w:p w:rsidR="00E41F98" w:rsidRP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w tym rozdziale są pokrywane z dotacje celowe przekazane z budżetu państwa na realizację własnych zadań bieżących gmin i środków  własnych.</w:t>
      </w:r>
    </w:p>
    <w:p w:rsidR="00E41F98" w:rsidRPr="00137CC2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137CC2" w:rsidRDefault="00E41F98" w:rsidP="00E41F98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2012 zasiłki stałe wypłacono    </w:t>
      </w:r>
      <w:r w:rsidRPr="00646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="00137CC2"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</w:t>
      </w:r>
    </w:p>
    <w:p w:rsidR="00E41F98" w:rsidRPr="00137CC2" w:rsidRDefault="00E41F98" w:rsidP="00E41F98">
      <w:pPr>
        <w:spacing w:after="0" w:line="240" w:lineRule="auto"/>
        <w:ind w:left="283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w  tym przyznane dla :</w:t>
      </w:r>
    </w:p>
    <w:p w:rsidR="00E41F98" w:rsidRPr="00646A6A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osób samotnie gospodarujące      - </w:t>
      </w:r>
      <w:r w:rsidR="004E1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37CC2" w:rsidRPr="00646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E41F98" w:rsidRPr="00137CC2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dla osób w rodzinie                      - </w:t>
      </w:r>
      <w:r w:rsidR="00137CC2"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1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6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E41F98" w:rsidRPr="00137CC2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646A6A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wypłaconych świadczeń  w roku 201</w:t>
      </w:r>
      <w:r w:rsidR="00137CC2"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</w:t>
      </w:r>
      <w:r w:rsidR="00137CC2" w:rsidRPr="00646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275</w:t>
      </w:r>
    </w:p>
    <w:p w:rsidR="00E41F98" w:rsidRPr="00E41F98" w:rsidRDefault="00646A6A" w:rsidP="00646A6A">
      <w:pPr>
        <w:tabs>
          <w:tab w:val="left" w:pos="49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14B79" w:rsidRPr="00E85F1D" w:rsidRDefault="00E41F98" w:rsidP="00514B79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8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ROZDZIAŁ 85219</w:t>
      </w:r>
    </w:p>
    <w:p w:rsidR="00E41F98" w:rsidRPr="00E85F1D" w:rsidRDefault="00E41F98" w:rsidP="00514B79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85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OŚRODKI POMOCY SPOŁECZNEJ</w:t>
      </w: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514B79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Całkowity koszt w tym rozdziale  w 2012 roku wyniósł</w:t>
      </w: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514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514.846,97 zł</w:t>
      </w:r>
    </w:p>
    <w:p w:rsidR="00E41F98" w:rsidRPr="00514B79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1F98" w:rsidRPr="00514B79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z tego :     </w:t>
      </w:r>
    </w:p>
    <w:p w:rsidR="00E41F98" w:rsidRPr="00514B79" w:rsidRDefault="00E41F98" w:rsidP="00E41F9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gminny</w:t>
      </w:r>
      <w:r w:rsidRPr="00514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514B79" w:rsidRPr="00514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- 433.938,14 zł</w:t>
      </w:r>
    </w:p>
    <w:p w:rsidR="00E41F98" w:rsidRPr="00514B79" w:rsidRDefault="00E41F98" w:rsidP="00E41F9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realizację zadań bieżących z zakresu administracji rządowej oraz zadań zleconych gminom /związkom gmin/ ustawami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4B79" w:rsidRPr="00514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- 21.104,83 </w:t>
      </w:r>
      <w:r w:rsidR="00514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</w:p>
    <w:p w:rsidR="00E41F98" w:rsidRPr="00514B79" w:rsidRDefault="00E41F98" w:rsidP="00E41F9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realizację własnych zadań bieżących gmin /związków gmin/</w:t>
      </w:r>
      <w:r w:rsidR="00514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4B79" w:rsidRPr="00514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- 59.804,00</w:t>
      </w:r>
      <w:r w:rsidR="002E32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E41F98" w:rsidRPr="00F3450B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2ECA" w:rsidRPr="00922ECA" w:rsidRDefault="00922ECA" w:rsidP="00922E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o pomocy społecznej </w:t>
      </w:r>
      <w:r w:rsidRPr="00F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22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roku  na podstawie  postanowień sądowych  zostały wypłacone wynagrodzenia dla opiekunów  prawnych sprawujących opiekę nad osobami niepełnosprawnymi, które zostały ubezwłasnowolnione. </w:t>
      </w:r>
    </w:p>
    <w:p w:rsidR="00922ECA" w:rsidRPr="009430BF" w:rsidRDefault="00922ECA" w:rsidP="0092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923">
        <w:rPr>
          <w:rFonts w:ascii="Times New Roman" w:eastAsia="Times New Roman" w:hAnsi="Times New Roman" w:cs="Times New Roman"/>
          <w:sz w:val="24"/>
          <w:szCs w:val="24"/>
          <w:lang w:eastAsia="pl-PL"/>
        </w:rPr>
        <w:t>Lic</w:t>
      </w:r>
      <w:r w:rsidRPr="009430BF">
        <w:rPr>
          <w:rFonts w:ascii="Times New Roman" w:eastAsia="Times New Roman" w:hAnsi="Times New Roman" w:cs="Times New Roman"/>
          <w:sz w:val="24"/>
          <w:szCs w:val="24"/>
          <w:lang w:eastAsia="pl-PL"/>
        </w:rPr>
        <w:t>zba osób, którym przyznano świadczenia     - 1</w:t>
      </w:r>
      <w:r w:rsidR="00A23A2D" w:rsidRPr="0094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    </w:t>
      </w:r>
      <w:r w:rsidRPr="00943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liczba świadczeń  - </w:t>
      </w:r>
      <w:r w:rsidR="009430BF" w:rsidRPr="009430BF">
        <w:rPr>
          <w:rFonts w:ascii="Times New Roman" w:eastAsia="Times New Roman" w:hAnsi="Times New Roman" w:cs="Times New Roman"/>
          <w:sz w:val="24"/>
          <w:szCs w:val="24"/>
          <w:lang w:eastAsia="pl-PL"/>
        </w:rPr>
        <w:t>208</w:t>
      </w:r>
    </w:p>
    <w:p w:rsidR="00E41F98" w:rsidRPr="00514B79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E41F98" w:rsidRDefault="00E41F98" w:rsidP="00C8181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Miejsko-Gminnym  Ośrodku Pomocy Społecznej w Krobi w 2012 roku podstawowe koszty  to: wynagrodzenia osobowe pracowników oraz ich pochodne (trzynastka, składki na ubezpieczenie społeczne, składki na fundusz  pracy, odpisy na zakładowy fundusz socjalny )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wydatki rzeczowe niezbędnie do funkcjonowania placówki    ( delegacje i ryczałty, opłaty za wodę, energię, telefon , zakup  artykułów biurowych i druków, papieru ksero, tonerów do drukarek i kserokopiarek , prenumerata czasopism, konserwacja kserokopiarki, zakup części do komputera, zakup 2 komputerów, kserokopiarki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pocztowe, opłata bankowa, szkolenia pracowników, środki czystości, opłata za usługi informatyka, podatek od nieruchomości, aktualizacja programów komputerowych, itp.)</w:t>
      </w:r>
      <w:r w:rsidR="00525B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5BB0" w:rsidRDefault="00525BB0" w:rsidP="00514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BB0" w:rsidRPr="00514B79" w:rsidRDefault="001C3B33" w:rsidP="00C81813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25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 MGOPS zatrudnionych było 15 osób: Kierownik, Kierownik Sekcji realizującej świadczenia z pomocy społecznej, 5 specjalistów pracy socjalnej, 2 pracowników socjalnych ( w ramach projektu POKL), asystent rodziny ( w ramach projektu POKL), główna księgowa, główny specjalista, starszy inspektor, inspektor, sprzątaczka.</w:t>
      </w:r>
    </w:p>
    <w:p w:rsidR="00E41F98" w:rsidRPr="00E41F98" w:rsidRDefault="00E41F98" w:rsidP="00922ECA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Wydatki na poszczególnych paragrafach</w:t>
      </w:r>
      <w:r w:rsidR="00514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41F98" w:rsidRPr="00514B79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514B79" w:rsidRDefault="00E41F98" w:rsidP="00E41F98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3020 – wydatki osobowe niezliczone do wynagrodzeń –</w:t>
      </w:r>
      <w:r w:rsidRPr="00514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3.365,30 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E41F98" w:rsidRPr="00514B79" w:rsidRDefault="00E41F98" w:rsidP="00514B79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3110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- wynagrodzenie opiekuna prawnego -</w:t>
      </w:r>
      <w:r w:rsidR="00E85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20.792,93 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(zadania zlecone)</w:t>
      </w:r>
    </w:p>
    <w:p w:rsidR="00E41F98" w:rsidRPr="00514B79" w:rsidRDefault="00E41F98" w:rsidP="00514B79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wynagrodzenia osobowe pracowników – 317.583,21 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E41F98" w:rsidRPr="00514B79" w:rsidRDefault="00E41F98" w:rsidP="00E41F98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lang w:eastAsia="pl-PL"/>
        </w:rPr>
      </w:pPr>
      <w:r w:rsidRPr="00514B79">
        <w:rPr>
          <w:rFonts w:ascii="Times New Roman" w:eastAsia="Times New Roman" w:hAnsi="Times New Roman" w:cs="Times New Roman"/>
          <w:i/>
          <w:lang w:eastAsia="pl-PL"/>
        </w:rPr>
        <w:t>/ w tym 59.804,00 – kwota dofinansowania z Budżetu Państwa, 257.779,21– kwota środków własnych/</w:t>
      </w:r>
    </w:p>
    <w:p w:rsidR="00E41F98" w:rsidRPr="00514B79" w:rsidRDefault="00E41F98" w:rsidP="00E41F98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4040 – dodatkowe wynagrodzenie roczne – 27.920,44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41F98" w:rsidRPr="00514B79" w:rsidRDefault="00E41F98" w:rsidP="00E41F98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4110 - składki na ubezpieczenia społeczne – 57.412,34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41F98" w:rsidRPr="00514B79" w:rsidRDefault="00E41F98" w:rsidP="00E41F98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4120 – składki na fundusz pracy</w:t>
      </w:r>
      <w:r w:rsidR="00E85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- 6235,44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41F98" w:rsidRPr="00514B79" w:rsidRDefault="00E41F98" w:rsidP="00E41F98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4210 – zakup materiałów i wyposażenia – 19.827,69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41F98" w:rsidRPr="00514B79" w:rsidRDefault="00E41F98" w:rsidP="00E41F98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i/>
          <w:lang w:eastAsia="pl-PL"/>
        </w:rPr>
        <w:t xml:space="preserve">/ w tym 311,90 </w:t>
      </w:r>
      <w:r w:rsidR="00514B79">
        <w:rPr>
          <w:rFonts w:ascii="Times New Roman" w:eastAsia="Times New Roman" w:hAnsi="Times New Roman" w:cs="Times New Roman"/>
          <w:i/>
          <w:lang w:eastAsia="pl-PL"/>
        </w:rPr>
        <w:t>zł</w:t>
      </w:r>
      <w:r w:rsidRPr="00514B79">
        <w:rPr>
          <w:rFonts w:ascii="Times New Roman" w:eastAsia="Times New Roman" w:hAnsi="Times New Roman" w:cs="Times New Roman"/>
          <w:i/>
          <w:lang w:eastAsia="pl-PL"/>
        </w:rPr>
        <w:t>– kwota zadań zleconych  z Budżetu Państwa, 19.515,79</w:t>
      </w:r>
      <w:r w:rsidR="00514B79">
        <w:rPr>
          <w:rFonts w:ascii="Times New Roman" w:eastAsia="Times New Roman" w:hAnsi="Times New Roman" w:cs="Times New Roman"/>
          <w:i/>
          <w:lang w:eastAsia="pl-PL"/>
        </w:rPr>
        <w:t xml:space="preserve"> zł</w:t>
      </w:r>
      <w:r w:rsidRPr="00514B79">
        <w:rPr>
          <w:rFonts w:ascii="Times New Roman" w:eastAsia="Times New Roman" w:hAnsi="Times New Roman" w:cs="Times New Roman"/>
          <w:i/>
          <w:lang w:eastAsia="pl-PL"/>
        </w:rPr>
        <w:t xml:space="preserve"> – kwota środków własnych</w:t>
      </w:r>
    </w:p>
    <w:p w:rsidR="00E41F98" w:rsidRPr="00514B79" w:rsidRDefault="00E41F98" w:rsidP="00E41F98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4240- zakup pomocy naukowych, dydaktycznych i książek – 1.479,88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41F98" w:rsidRPr="00514B79" w:rsidRDefault="00E41F98" w:rsidP="00E41F98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4260 – zakup energii – 10.376,89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41F98" w:rsidRPr="00514B79" w:rsidRDefault="00E41F98" w:rsidP="00E41F98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4280 – zakup usług zdrowotnych – 549,00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41F98" w:rsidRPr="00514B79" w:rsidRDefault="00E41F98" w:rsidP="00E41F98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4300 – zakup usług pozostałych – 14.141,14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41F98" w:rsidRPr="00514B79" w:rsidRDefault="00E41F98" w:rsidP="00E41F98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4350 – zakup usług dostępu do sieci Internet – 1.282,29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41F98" w:rsidRPr="00514B79" w:rsidRDefault="00E41F98" w:rsidP="00E41F98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4370 – opłata z tytułu zakupu usług telekomunikacyjnych telefonii stacjonarnej – 3.252,00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41F98" w:rsidRPr="00514B79" w:rsidRDefault="00E41F98" w:rsidP="00E41F98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4410 – podróże służbowe krajowe -  13.558,92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41F98" w:rsidRPr="00514B79" w:rsidRDefault="00E41F98" w:rsidP="00E41F9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E41F98" w:rsidRPr="00514B79" w:rsidRDefault="00E41F98" w:rsidP="00E41F98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14B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ryczałty – 9.746,83</w:t>
      </w:r>
      <w:r w:rsidR="00514B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zł</w:t>
      </w:r>
    </w:p>
    <w:p w:rsidR="00E41F98" w:rsidRPr="00514B79" w:rsidRDefault="00E41F98" w:rsidP="00E41F98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14B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- delegacje – 3.812,09</w:t>
      </w:r>
      <w:r w:rsidR="00514B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zł</w:t>
      </w:r>
    </w:p>
    <w:p w:rsidR="00E41F98" w:rsidRPr="00514B79" w:rsidRDefault="00E41F98" w:rsidP="00E41F9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4430 – różne opłaty i składki – 0,00</w:t>
      </w:r>
    </w:p>
    <w:p w:rsidR="00E41F98" w:rsidRPr="00514B79" w:rsidRDefault="00E41F98" w:rsidP="00E41F9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4440 – odpisy na zakładowy fundusz świadczeń socjalnych – 12.402,00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41F98" w:rsidRPr="00514B79" w:rsidRDefault="00E41F98" w:rsidP="00E41F9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4480 – podatek od nieruchomości – 1.111,00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41F98" w:rsidRPr="00514B79" w:rsidRDefault="00E41F98" w:rsidP="00E41F9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4520 – opłaty na rzecz jednostek samorządu terytorialnego – 470,50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41F98" w:rsidRPr="00514B79" w:rsidRDefault="00E41F98" w:rsidP="00E41F98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>§ 4700 – szkolenia pracowników niebędących członkami korpusu służby</w:t>
      </w:r>
    </w:p>
    <w:p w:rsidR="00E41F98" w:rsidRPr="00922ECA" w:rsidRDefault="00E41F98" w:rsidP="00922EC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cywilnej – 3.086,00</w:t>
      </w:r>
      <w:r w:rsidR="00514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E41F98" w:rsidRPr="00E41F98" w:rsidRDefault="00E41F98" w:rsidP="00E41F9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E320E" w:rsidRDefault="002E320E" w:rsidP="00514B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4B79" w:rsidRDefault="00E41F98" w:rsidP="002E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ROZDZIAŁ 85228</w:t>
      </w:r>
    </w:p>
    <w:p w:rsidR="00514B79" w:rsidRDefault="00E41F98" w:rsidP="002E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USŁUGI OPIEKUŃCZE </w:t>
      </w:r>
    </w:p>
    <w:p w:rsidR="00E41F98" w:rsidRPr="00514B79" w:rsidRDefault="00E41F98" w:rsidP="002E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 SPECJALISTYCZNE</w:t>
      </w:r>
      <w:r w:rsidR="00514B7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USŁUGI OPIEKUŃCZE</w:t>
      </w:r>
    </w:p>
    <w:p w:rsidR="00E41F98" w:rsidRPr="00E41F98" w:rsidRDefault="00E41F98" w:rsidP="00E41F98">
      <w:pPr>
        <w:spacing w:after="12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Ogólny koszt  w tym rozdziale  za 2012 wyniósł : 59.806,10 zł.</w:t>
      </w: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tym:</w:t>
      </w:r>
      <w:r w:rsidRPr="00E41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41F98" w:rsidRPr="00514B79" w:rsidRDefault="00E41F98" w:rsidP="00E41F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zadań bieżących z zakresu administracji rządowej oraz zadań zleconych gminom /związkom gmin/ ustawami- </w:t>
      </w:r>
      <w:r w:rsidRPr="00514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8.512,50 zł</w:t>
      </w:r>
    </w:p>
    <w:p w:rsidR="00E41F98" w:rsidRPr="00514B79" w:rsidRDefault="00E41F98" w:rsidP="00E41F9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własne -</w:t>
      </w:r>
      <w:r w:rsidR="00E85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51.293,60 zł</w:t>
      </w:r>
    </w:p>
    <w:p w:rsidR="00E41F98" w:rsidRPr="00E41F98" w:rsidRDefault="00E41F98" w:rsidP="00E41F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color w:val="5F497A"/>
          <w:sz w:val="24"/>
          <w:szCs w:val="24"/>
          <w:lang w:eastAsia="pl-PL"/>
        </w:rPr>
      </w:pPr>
    </w:p>
    <w:p w:rsidR="00E41F98" w:rsidRPr="00137CC2" w:rsidRDefault="00E41F98" w:rsidP="00C818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 świadczenia usług opiekuńczych spoczywa na gminie. Pomoc w formie usług opiekuńczych przysługuje osobom,</w:t>
      </w:r>
      <w:r w:rsidR="0093014A"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 powodu wieku, choroby lub innych przyczyn wymagają pomocy innych osób,</w:t>
      </w:r>
      <w:r w:rsidR="0093014A"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a są jej pozbawione.</w:t>
      </w:r>
    </w:p>
    <w:p w:rsidR="00C81813" w:rsidRDefault="00E41F98" w:rsidP="00C81813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opiekuńcze obejmują pomoc w zaspokajaniu codziennych potrzeb życiowych, opiekę higieniczną, zleconą przez lekarza pielęgnację oraz w miarę możliwości również zapewnienie kontaktów z otoczeniem. </w:t>
      </w:r>
    </w:p>
    <w:p w:rsidR="00E41F98" w:rsidRPr="00137CC2" w:rsidRDefault="00E41F98" w:rsidP="00C81813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W  roku 2012 świadcz</w:t>
      </w:r>
      <w:r w:rsidR="00E85F1D">
        <w:rPr>
          <w:rFonts w:ascii="Times New Roman" w:eastAsia="Times New Roman" w:hAnsi="Times New Roman" w:cs="Times New Roman"/>
          <w:sz w:val="24"/>
          <w:szCs w:val="24"/>
          <w:lang w:eastAsia="pl-PL"/>
        </w:rPr>
        <w:t>enie  usług opiekuńczych zostało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zlecone firmie „Usługi Pielęgnacyjno-Opiekuńcze” prowadz</w:t>
      </w:r>
      <w:r w:rsidR="0093014A"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przez  Panią   </w:t>
      </w:r>
      <w:proofErr w:type="spellStart"/>
      <w:r w:rsidR="0093014A"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Kajdrys</w:t>
      </w:r>
      <w:proofErr w:type="spellEnd"/>
      <w:r w:rsidR="0093014A"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Beatę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Krobi,  która złożyła najkorzystniejszą ofertę na wykonywanie  zadania w ramach przeprowadzonego przetargu nieograniczonego</w:t>
      </w:r>
      <w:r w:rsidR="00C818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1F98" w:rsidRPr="00137CC2" w:rsidRDefault="00E41F98" w:rsidP="00C81813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możliwości finansowych, osoby korzystające z pomocy  wnoszą  odpłatność za opiekę zgodnie z  Uchwałą  Rady Miejskiej  w Krobi i   ustaloną tabelą odpłatności .</w:t>
      </w:r>
      <w:r w:rsidR="00C81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1 godz. usługi opiek</w:t>
      </w:r>
      <w:r w:rsidR="00E85F1D">
        <w:rPr>
          <w:rFonts w:ascii="Times New Roman" w:eastAsia="Times New Roman" w:hAnsi="Times New Roman" w:cs="Times New Roman"/>
          <w:sz w:val="24"/>
          <w:szCs w:val="24"/>
          <w:lang w:eastAsia="pl-PL"/>
        </w:rPr>
        <w:t>uńczej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samotnych i schorowanych  wynosi  </w:t>
      </w:r>
      <w:r w:rsidRPr="00137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9,70 zł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1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3014A"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usługowej  w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 skorzystało </w:t>
      </w:r>
      <w:r w:rsidRPr="00137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</w:t>
      </w:r>
      <w:r w:rsidR="00137CC2" w:rsidRPr="00137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137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 liczba godzin ś</w:t>
      </w:r>
      <w:r w:rsidR="0093014A"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wiadczonych usług wynosiła </w:t>
      </w:r>
      <w:r w:rsidR="00137CC2"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5.288</w:t>
      </w:r>
      <w:r w:rsidR="0093014A"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  <w:r w:rsidR="00C81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opiekuńcze są finansowane z budżetu gminy.</w:t>
      </w:r>
    </w:p>
    <w:p w:rsidR="00E41F98" w:rsidRPr="00137CC2" w:rsidRDefault="00E41F98" w:rsidP="00C81813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W 2012 r</w:t>
      </w:r>
      <w:r w:rsidR="0093014A"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świadczone były również specjalistyczne  usługi opiekuńcze z zaburzeniami psychicznymi z których skorzystała 1 osoba.</w:t>
      </w:r>
    </w:p>
    <w:p w:rsidR="00E41F98" w:rsidRPr="00137CC2" w:rsidRDefault="00E41F98" w:rsidP="00C81813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usługi opiekuńcze  są to usługi dostosowane do poszczególnych potrzeb wynikających z rodzaju schorzenia lub niepełnosprawności,</w:t>
      </w:r>
      <w:r w:rsidR="0093014A"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świadczone przez osoby ze specjalistycznym przygotowaniem .</w:t>
      </w:r>
    </w:p>
    <w:p w:rsidR="00E41F98" w:rsidRPr="00137CC2" w:rsidRDefault="00E41F98" w:rsidP="00C81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jednej godziny specjalistycznej usługi wynosił </w:t>
      </w:r>
      <w:r w:rsidRPr="00137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16,00 zł.</w:t>
      </w:r>
    </w:p>
    <w:p w:rsidR="00E41F98" w:rsidRPr="00137CC2" w:rsidRDefault="00E41F98" w:rsidP="00C8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Specjalistyczne usługi świadczone były również przez firmę Pani Beaty </w:t>
      </w:r>
      <w:proofErr w:type="spellStart"/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Kajdrys</w:t>
      </w:r>
      <w:proofErr w:type="spellEnd"/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Usługi Pielęgnacyjno-Opiekuńcze</w:t>
      </w:r>
    </w:p>
    <w:p w:rsidR="00E41F98" w:rsidRPr="00137CC2" w:rsidRDefault="00E41F98" w:rsidP="00C8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specjalistyczny</w:t>
      </w:r>
      <w:r w:rsidR="0093014A"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ch usług opiekuńczych w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roku 2012 to </w:t>
      </w:r>
      <w:r w:rsidR="00137CC2"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>568</w:t>
      </w: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godzin.</w:t>
      </w:r>
    </w:p>
    <w:p w:rsidR="00E41F98" w:rsidRPr="00137CC2" w:rsidRDefault="00E41F98" w:rsidP="00C8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C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Świadczenie usług specjalistycznych dla osób z zaburzeniami psychicznymi jest  zadaniem z zakresu administracji rządowej na które gmina otrzymuje dotacje. </w:t>
      </w:r>
    </w:p>
    <w:p w:rsidR="00E41F98" w:rsidRPr="00E41F98" w:rsidRDefault="00E41F98" w:rsidP="001F2FE5">
      <w:pPr>
        <w:spacing w:after="12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448DB" w:rsidRDefault="00A448DB" w:rsidP="00E41F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87753" w:rsidRDefault="00987753" w:rsidP="00E41F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987753" w:rsidRDefault="00987753" w:rsidP="00E41F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448DB" w:rsidRDefault="00A448DB" w:rsidP="00E41F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448DB" w:rsidRPr="00E41F98" w:rsidRDefault="00A448DB" w:rsidP="00E41F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320E" w:rsidRDefault="00E41F98" w:rsidP="002E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ROZDZIAŁ 85295</w:t>
      </w:r>
    </w:p>
    <w:p w:rsidR="00E41F98" w:rsidRDefault="00E41F98" w:rsidP="002E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POZOSTAŁA   DZIAŁALNOŚĆ</w:t>
      </w:r>
    </w:p>
    <w:p w:rsidR="002E320E" w:rsidRDefault="002E320E" w:rsidP="002E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A5D6C" w:rsidRPr="006A5D6C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Ogólna kwota wydatkowana w tym rozdziale to:   400.813,62 zł</w:t>
      </w:r>
    </w:p>
    <w:p w:rsidR="006A5D6C" w:rsidRPr="006A5D6C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5D6C">
        <w:rPr>
          <w:rFonts w:ascii="Times New Roman" w:eastAsia="Times New Roman" w:hAnsi="Times New Roman" w:cs="Times New Roman"/>
          <w:b/>
          <w:lang w:eastAsia="pl-PL"/>
        </w:rPr>
        <w:t>w tym:</w:t>
      </w:r>
    </w:p>
    <w:p w:rsidR="006A5D6C" w:rsidRPr="006A5D6C" w:rsidRDefault="006A5D6C" w:rsidP="00724A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5D6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realizację zadań bieżących z zakresu administracji rządowej oraz zadań zleconych gminom /związkom gmin/ ustawami -</w:t>
      </w:r>
      <w:r w:rsidRPr="006A5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34.600,00 zł</w:t>
      </w:r>
    </w:p>
    <w:p w:rsidR="006A5D6C" w:rsidRPr="006A5D6C" w:rsidRDefault="006A5D6C" w:rsidP="00724A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5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własnych zadań bieżących gmin /związków gmin </w:t>
      </w:r>
      <w:r w:rsidRPr="006A5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205.440,00 zł</w:t>
      </w:r>
    </w:p>
    <w:p w:rsidR="006A5D6C" w:rsidRPr="006A5D6C" w:rsidRDefault="006A5D6C" w:rsidP="00724A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5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własne - </w:t>
      </w:r>
      <w:r w:rsidRPr="006A5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160.773,62 zł</w:t>
      </w:r>
    </w:p>
    <w:p w:rsidR="006A5D6C" w:rsidRPr="006A5D6C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A5D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</w:t>
      </w:r>
    </w:p>
    <w:p w:rsidR="006A5D6C" w:rsidRPr="006A5D6C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B80746" wp14:editId="53FBFF57">
                <wp:simplePos x="0" y="0"/>
                <wp:positionH relativeFrom="column">
                  <wp:posOffset>342900</wp:posOffset>
                </wp:positionH>
                <wp:positionV relativeFrom="paragraph">
                  <wp:posOffset>107315</wp:posOffset>
                </wp:positionV>
                <wp:extent cx="0" cy="0"/>
                <wp:effectExtent l="5080" t="10160" r="13970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40E4C"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45pt" to="2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" o:allowincell="f"/>
            </w:pict>
          </mc:Fallback>
        </mc:AlternateContent>
      </w:r>
      <w:r w:rsidRPr="006A5D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</w:t>
      </w:r>
    </w:p>
    <w:p w:rsidR="006A5D6C" w:rsidRPr="006A5D6C" w:rsidRDefault="006A5D6C" w:rsidP="00724A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C2CFF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 2012  wzorem lat ubiegłych  realizowany był  program wieloletni „Pomoc państwa w zakresie dożywiania”</w:t>
      </w:r>
      <w:r w:rsidR="00C818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5D6C" w:rsidRPr="00AB410D" w:rsidRDefault="006A5D6C" w:rsidP="00724A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10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formie gorącego posiłku lub  w formie zasiłku celowego na zak</w:t>
      </w:r>
      <w:r w:rsidR="005C2CFF" w:rsidRPr="00AB410D">
        <w:rPr>
          <w:rFonts w:ascii="Times New Roman" w:eastAsia="Times New Roman" w:hAnsi="Times New Roman" w:cs="Times New Roman"/>
          <w:sz w:val="24"/>
          <w:szCs w:val="24"/>
          <w:lang w:eastAsia="pl-PL"/>
        </w:rPr>
        <w:t>up żywności może  być przyznana</w:t>
      </w:r>
      <w:r w:rsidRPr="00AB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dochód  osoby samotnie gospodarującej lub dochód na osobę w rodzinie  nie przekracza 150 % kryterium dochodowego, o którym mowa w art. 8 ust.1 pkt 2 ustawy o pomocy społecznej ( 150 % osoby samotnej – </w:t>
      </w:r>
      <w:r w:rsidR="00137CC2" w:rsidRPr="00AB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października 2012 r.</w:t>
      </w:r>
      <w:r w:rsidRPr="00AB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410D" w:rsidRPr="00AB410D">
        <w:rPr>
          <w:rFonts w:ascii="Times New Roman" w:eastAsia="Times New Roman" w:hAnsi="Times New Roman" w:cs="Times New Roman"/>
          <w:sz w:val="24"/>
          <w:szCs w:val="24"/>
          <w:lang w:eastAsia="pl-PL"/>
        </w:rPr>
        <w:t>813</w:t>
      </w:r>
      <w:r w:rsidRPr="00AB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a dla osoby</w:t>
      </w:r>
      <w:r w:rsidR="00C81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rodzinie 150% </w:t>
      </w:r>
      <w:r w:rsidR="00137CC2" w:rsidRPr="00AB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października 2012 r. </w:t>
      </w:r>
      <w:r w:rsidRPr="00AB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B410D" w:rsidRPr="00AB410D">
        <w:rPr>
          <w:rFonts w:ascii="Times New Roman" w:eastAsia="Times New Roman" w:hAnsi="Times New Roman" w:cs="Times New Roman"/>
          <w:sz w:val="24"/>
          <w:szCs w:val="24"/>
          <w:lang w:eastAsia="pl-PL"/>
        </w:rPr>
        <w:t>684</w:t>
      </w:r>
      <w:r w:rsidRPr="00AB4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)</w:t>
      </w:r>
      <w:r w:rsidR="00C818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5D6C" w:rsidRPr="00AB410D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10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rządowy dofinansowany był częściowo z rezerwy celowej państwa .</w:t>
      </w:r>
    </w:p>
    <w:p w:rsidR="006A5D6C" w:rsidRPr="006A5D6C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A5D6C" w:rsidRPr="006A5D6C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Ogólny koszt programu  w 2012 roku  wyniósł: 357.128,98</w:t>
      </w:r>
      <w:r w:rsidR="00C81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6A5D6C" w:rsidRPr="006A5D6C" w:rsidRDefault="006A5D6C" w:rsidP="00724A7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własnych zadań bieżących gmin /związków gmin – </w:t>
      </w:r>
      <w:r w:rsidRPr="00C81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205.440,00 zł</w:t>
      </w:r>
      <w:r w:rsidRPr="006A5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6A5D6C" w:rsidRPr="00C81813" w:rsidRDefault="006A5D6C" w:rsidP="00724A7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gminy – </w:t>
      </w:r>
      <w:r w:rsidRPr="00C81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151.688,98 zł</w:t>
      </w:r>
    </w:p>
    <w:p w:rsidR="006A5D6C" w:rsidRPr="00C81813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5D6C" w:rsidRPr="00C81813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D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81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tego </w:t>
      </w:r>
    </w:p>
    <w:p w:rsidR="006A5D6C" w:rsidRPr="006A5D6C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5D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paragraf 3110</w:t>
      </w:r>
      <w:r w:rsidRPr="006A5D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</w:t>
      </w:r>
      <w:r w:rsidRPr="00C81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324.736,16</w:t>
      </w:r>
      <w:r w:rsidR="00C81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6A5D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</w:t>
      </w:r>
      <w:r w:rsidR="00C818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A5D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zasiłki celowe na zakup żywność i  wydatki na posiłki  </w:t>
      </w:r>
    </w:p>
    <w:p w:rsidR="006A5D6C" w:rsidRPr="00C81813" w:rsidRDefault="006A5D6C" w:rsidP="00724A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gminne   - </w:t>
      </w:r>
      <w:r w:rsidRPr="00C81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119.296,16 zł</w:t>
      </w:r>
    </w:p>
    <w:p w:rsidR="006A5D6C" w:rsidRPr="00C81813" w:rsidRDefault="006A5D6C" w:rsidP="00724A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5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własnych zadań bieżących gmin /związków gmin – </w:t>
      </w:r>
      <w:r w:rsidRPr="00C81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205.440,00 zł     </w:t>
      </w:r>
    </w:p>
    <w:p w:rsidR="006A5D6C" w:rsidRPr="00C81813" w:rsidRDefault="006A5D6C" w:rsidP="00724A7A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5D6C" w:rsidRPr="006A5D6C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5D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paragraf 4210 –</w:t>
      </w:r>
      <w:r w:rsidR="00C8181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81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31.480,45</w:t>
      </w:r>
      <w:r w:rsidR="00C81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 </w:t>
      </w:r>
      <w:r w:rsidRPr="006A5D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 zadania własne/- zakup paliwa dla samochodu rozwożącego posiłki do stołówek szkolnych,  zakup naczyń jednorazowego użytku, doposażenie stołówek szkolnych przedszkolnych </w:t>
      </w:r>
    </w:p>
    <w:p w:rsidR="006A5D6C" w:rsidRPr="006A5D6C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A5D6C" w:rsidRPr="00A30C49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6A5D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paragraf 4300</w:t>
      </w:r>
      <w:r w:rsidR="00C8181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A5D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- </w:t>
      </w:r>
      <w:r w:rsidRPr="00C81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912,37</w:t>
      </w:r>
      <w:r w:rsidR="00C81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 </w:t>
      </w:r>
      <w:r w:rsidRPr="006A5D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A5D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/zadania własne/-</w:t>
      </w:r>
      <w:r w:rsidRPr="006A5D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A5D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dowóz posiłków do stołówek szkolnych dla dzieci z gminy Krobia uczęszczających do szkół w gminie Miejska Górka. </w:t>
      </w:r>
    </w:p>
    <w:p w:rsidR="00760BFB" w:rsidRDefault="00760BFB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5D6C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:</w:t>
      </w:r>
    </w:p>
    <w:p w:rsidR="00724A7A" w:rsidRPr="00DA5BAA" w:rsidRDefault="00724A7A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5D6C" w:rsidRPr="00DA5BAA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1/  </w:t>
      </w:r>
      <w:r w:rsidR="00137CC2"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143</w:t>
      </w:r>
      <w:r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osoby skorzystały z pomocy w formie  posiłków                           </w:t>
      </w:r>
      <w:r w:rsidR="00137CC2"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88.300,00</w:t>
      </w:r>
      <w:r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zł </w:t>
      </w:r>
    </w:p>
    <w:p w:rsidR="006A5D6C" w:rsidRPr="00DA5BAA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z tego :</w:t>
      </w:r>
    </w:p>
    <w:p w:rsidR="006A5D6C" w:rsidRPr="00DA5BAA" w:rsidRDefault="00137CC2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- 84</w:t>
      </w:r>
      <w:r w:rsidR="006A5D6C"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dzieci  żywionych w szkołach </w:t>
      </w:r>
    </w:p>
    <w:p w:rsidR="006A5D6C" w:rsidRPr="00DA5BAA" w:rsidRDefault="00137CC2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- 51</w:t>
      </w:r>
      <w:r w:rsidR="006A5D6C"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dzieci żywionych w przedszkolu                                                         </w:t>
      </w:r>
    </w:p>
    <w:p w:rsidR="006A5D6C" w:rsidRDefault="006A5D6C" w:rsidP="00724A7A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-   8   osób dorosłych</w:t>
      </w:r>
    </w:p>
    <w:p w:rsidR="005C2CFF" w:rsidRDefault="005C2CFF" w:rsidP="00724A7A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2CFF" w:rsidRDefault="005C2CFF" w:rsidP="00724A7A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2CFF" w:rsidRPr="00E41F98" w:rsidRDefault="005C2CFF" w:rsidP="0037240E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6a ustawy o ustanowieniu programu wieloletniego „Pomoc państw w zakresie dożywiani” dyrektorzy szkól,</w:t>
      </w:r>
      <w:r w:rsidR="00724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przedszkoli mają możliwość wytypowania  dzieci,</w:t>
      </w:r>
      <w:r w:rsidR="00724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powinny skorzystać z posiłków w szkole. Pomoc ta nie wymaga przeprowadzenie wywiadu środowiskowego oraz wydania decyzji administracyjnej przez ośrodek pomocy. </w:t>
      </w:r>
    </w:p>
    <w:p w:rsidR="005C2CFF" w:rsidRPr="00922ECA" w:rsidRDefault="005C2CFF" w:rsidP="00922ECA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Z tej formy pomocy skorzystało 1</w:t>
      </w:r>
      <w:r w:rsidR="002F0F1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. </w:t>
      </w:r>
      <w:r w:rsidR="00922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5D6C" w:rsidRPr="00DA5BAA" w:rsidRDefault="006A5D6C" w:rsidP="00724A7A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5D6C" w:rsidRPr="00DA5BAA" w:rsidRDefault="006A5D6C" w:rsidP="00724A7A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2/    1</w:t>
      </w:r>
      <w:r w:rsidR="00137CC2"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</w:t>
      </w:r>
      <w:r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rodzin skorzystał</w:t>
      </w:r>
      <w:r w:rsidR="00137CC2"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zasiłku celowego</w:t>
      </w:r>
      <w:r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</w:t>
      </w:r>
      <w:r w:rsidR="002F0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225 740</w:t>
      </w:r>
      <w:r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,00 zł                                                         </w:t>
      </w:r>
    </w:p>
    <w:p w:rsidR="006A5D6C" w:rsidRPr="00DA5BAA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na zakup żywności  /liczba osób w tych rodzinach 5</w:t>
      </w:r>
      <w:r w:rsidR="00137CC2"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</w:t>
      </w:r>
      <w:r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                                                                                 </w:t>
      </w:r>
    </w:p>
    <w:p w:rsidR="006A5D6C" w:rsidRPr="00DA5BAA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5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6A5D6C" w:rsidRPr="006A5D6C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A5D6C" w:rsidRPr="006A5D6C" w:rsidRDefault="006A5D6C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A5D6C" w:rsidRPr="002E320E" w:rsidRDefault="006A5D6C" w:rsidP="006A5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32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WYDATKI ROZDZIAŁU 85295 NA PARAGRAFIE 3110 DOTYCZĄCE WYPŁATY DODATKÓW DLA OSÓB POBIERAJĄCYCH ŚWIADCZENIA PIELĘGNACYJNE TO KWOTA – </w:t>
      </w:r>
      <w:r w:rsidR="00724A7A" w:rsidRPr="002E32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2E32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34.600,00</w:t>
      </w:r>
      <w:r w:rsidR="00724A7A" w:rsidRPr="002E32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</w:p>
    <w:p w:rsidR="006A5D6C" w:rsidRPr="006A5D6C" w:rsidRDefault="006A5D6C" w:rsidP="006A5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A5D6C" w:rsidRPr="006A5D6C" w:rsidRDefault="006A5D6C" w:rsidP="00922EC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5D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Paragraf 3110 – </w:t>
      </w:r>
      <w:r w:rsidRPr="00372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34.600,00</w:t>
      </w:r>
      <w:r w:rsidR="00372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40E" w:rsidRPr="00372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372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5D6C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realizację zadań bieżących z zakresu administracji rządowej oraz zadań zleconych gminom /związkom gmin/ ustawami.</w:t>
      </w:r>
    </w:p>
    <w:p w:rsidR="006A5D6C" w:rsidRPr="006A5D6C" w:rsidRDefault="006A5D6C" w:rsidP="00922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A5D6C" w:rsidRPr="006A5D6C" w:rsidRDefault="006A5D6C" w:rsidP="0092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2012 roku zostały wypłacone świadczenia w formie dodatku dla osób, które pobierają świadczenia pielęgnacyjne. </w:t>
      </w:r>
    </w:p>
    <w:p w:rsidR="006A5D6C" w:rsidRPr="006A5D6C" w:rsidRDefault="006A5D6C" w:rsidP="00922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A5D6C" w:rsidRPr="002E320E" w:rsidRDefault="006A5D6C" w:rsidP="002F0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320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WYDATKI KLUBU ZŁOTA JESIEŃ W ROZDZIALE 85295 TO KWOTA – 9.084,64 zł</w:t>
      </w:r>
    </w:p>
    <w:p w:rsidR="00724A7A" w:rsidRPr="006A5D6C" w:rsidRDefault="00724A7A" w:rsidP="006A5D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A5D6C" w:rsidRPr="006A5D6C" w:rsidRDefault="006A5D6C" w:rsidP="006A5D6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</w:p>
    <w:p w:rsidR="006A5D6C" w:rsidRPr="006A5D6C" w:rsidRDefault="006A5D6C" w:rsidP="00922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A5D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paragraf 4210 – </w:t>
      </w:r>
      <w:r w:rsidR="007F46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4.160,71</w:t>
      </w:r>
      <w:r w:rsidRPr="00724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0D4B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A5D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-  </w:t>
      </w:r>
      <w:r w:rsidRPr="006A5D6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upominków z okazji</w:t>
      </w:r>
      <w:r w:rsidR="000D4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Kobiet,</w:t>
      </w:r>
      <w:r w:rsidRPr="006A5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Świąt Bożego Narodzenia, artykułów spożywczych na spotkanie wigilijne, środków czystości i inne drobne zakupy.</w:t>
      </w:r>
    </w:p>
    <w:p w:rsidR="006A5D6C" w:rsidRPr="006A5D6C" w:rsidRDefault="006A5D6C" w:rsidP="00922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A5D6C" w:rsidRPr="006A5D6C" w:rsidRDefault="006A5D6C" w:rsidP="00922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A5D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paragraf 4300 </w:t>
      </w:r>
      <w:r w:rsidRPr="00724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724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4.923,93 zł</w:t>
      </w:r>
      <w:r w:rsidRPr="006A5D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-</w:t>
      </w:r>
      <w:r w:rsidR="00724A7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A5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paragrafie zakup usług pozostałych związanych z klubem „Złota jesień” to usługi autokarowe, usługa gastronomiczna – zorganizowanie wigilii w restauracji </w:t>
      </w:r>
      <w:proofErr w:type="spellStart"/>
      <w:r w:rsidRPr="006A5D6C">
        <w:rPr>
          <w:rFonts w:ascii="Times New Roman" w:eastAsia="Times New Roman" w:hAnsi="Times New Roman" w:cs="Times New Roman"/>
          <w:sz w:val="24"/>
          <w:szCs w:val="24"/>
          <w:lang w:eastAsia="pl-PL"/>
        </w:rPr>
        <w:t>Darwid</w:t>
      </w:r>
      <w:proofErr w:type="spellEnd"/>
      <w:r w:rsidRPr="006A5D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5D6C" w:rsidRPr="006A5D6C" w:rsidRDefault="006A5D6C" w:rsidP="006A5D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56CA8" w:rsidRDefault="00987753" w:rsidP="0098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30C49" w:rsidRDefault="00A30C49" w:rsidP="0098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C49" w:rsidRDefault="00A30C49" w:rsidP="009877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56CA8" w:rsidRDefault="00356CA8" w:rsidP="00AC4DA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56CA8" w:rsidRDefault="00356CA8" w:rsidP="00AC4DA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E320E" w:rsidRDefault="00AC4DAE" w:rsidP="00AC4DA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C4D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ROZDZIAŁ 85395 </w:t>
      </w:r>
    </w:p>
    <w:p w:rsidR="00AC4DAE" w:rsidRPr="00AC4DAE" w:rsidRDefault="00AC4DAE" w:rsidP="00AC4DA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C4DA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POZOSTAŁA DZIAŁALNOŚĆ</w:t>
      </w:r>
    </w:p>
    <w:p w:rsidR="00AC4DAE" w:rsidRPr="00AC4DAE" w:rsidRDefault="00AC4DAE" w:rsidP="00AC4DAE">
      <w:pPr>
        <w:spacing w:after="0" w:line="264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AC4DAE" w:rsidRPr="00AC4DAE" w:rsidRDefault="00AC4DAE" w:rsidP="00AC4D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Ogólny koszt zrealizowanego programu w 2012 roku wyniósł – 188.578,91 zł.</w:t>
      </w:r>
    </w:p>
    <w:p w:rsidR="00AC4DAE" w:rsidRPr="00AC4DAE" w:rsidRDefault="00AC4DAE" w:rsidP="00AC4D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C4DAE" w:rsidRPr="00AC4DAE" w:rsidRDefault="00AC4DAE" w:rsidP="0072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AE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w rozdziale 85395 dotyczące realizacji projektu PO KL współfinansowanego ze środków europejskich dotyczą wynagrodzenia i ryczałtów  dwóch pracowników socjalnych i asystenta rodziny.</w:t>
      </w:r>
    </w:p>
    <w:p w:rsidR="00AC4DAE" w:rsidRPr="00AC4DAE" w:rsidRDefault="00AC4DAE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AE">
        <w:rPr>
          <w:rFonts w:ascii="Times New Roman" w:eastAsia="Times New Roman" w:hAnsi="Times New Roman" w:cs="Times New Roman"/>
          <w:sz w:val="24"/>
          <w:szCs w:val="24"/>
          <w:lang w:eastAsia="pl-PL"/>
        </w:rPr>
        <w:t>Od stycznia 2012  pracownicy socjalni zatrudnieni w projekcie, mieli wypłacane wynagrodzenie i ryczałty z konta podstawowego naszej jednostki i z chwilą wpływu środków z WUP Poznań  na wyodrębniony rachunek bankowy MGOPS  wyżej wymienione wydatki zostały zrefundowane.</w:t>
      </w:r>
    </w:p>
    <w:p w:rsidR="00AC4DAE" w:rsidRPr="00AC4DAE" w:rsidRDefault="00AC4DAE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AE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w ramach projektu to :</w:t>
      </w:r>
    </w:p>
    <w:p w:rsidR="00AC4DAE" w:rsidRPr="00AC4DAE" w:rsidRDefault="00AC4DAE" w:rsidP="00724A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AE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wynagrodzenia i ryczałtów dla asystenta rodziny.</w:t>
      </w:r>
    </w:p>
    <w:p w:rsidR="00AC4DAE" w:rsidRPr="00AC4DAE" w:rsidRDefault="00AC4DAE" w:rsidP="00724A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AE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wynagrodzeń i ryczałtów dla 2 pracowników socjalnych, dla 3 pracowników socjalnych dodatki specjalne.</w:t>
      </w:r>
    </w:p>
    <w:p w:rsidR="00AC4DAE" w:rsidRPr="00AC4DAE" w:rsidRDefault="00AC4DAE" w:rsidP="00724A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AE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dodatków specjalnych dla koordynatora, asystenta koordynatora i księgowej projektu</w:t>
      </w:r>
    </w:p>
    <w:p w:rsidR="00AC4DAE" w:rsidRPr="00AC4DAE" w:rsidRDefault="00AC4DAE" w:rsidP="00724A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AE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szkolenia dla uczestników projektu /obóz „Akademia rodzica”, kurs prawa jazdy kategorii B, kursy zawodowe, szkolenia w zakresie doradztwa zawodowego/</w:t>
      </w:r>
    </w:p>
    <w:p w:rsidR="00AC4DAE" w:rsidRPr="00AC4DAE" w:rsidRDefault="00AC4DAE" w:rsidP="00724A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AE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 związane z wyposażeniem stanowiska pracy asystenta rodziny: biurko, krzesła, szafa, laptop.</w:t>
      </w:r>
    </w:p>
    <w:p w:rsidR="00AC4DAE" w:rsidRPr="00AC4DAE" w:rsidRDefault="00AC4DAE" w:rsidP="00724A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A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projektora multimedialnego z ekranem.</w:t>
      </w:r>
    </w:p>
    <w:p w:rsidR="00AC4DAE" w:rsidRPr="00AC4DAE" w:rsidRDefault="00AC4DAE" w:rsidP="00724A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A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usług pozostałych – catering na spotkania zorganizowane z uczestnikami projektu.</w:t>
      </w:r>
    </w:p>
    <w:p w:rsidR="00AC4DAE" w:rsidRPr="00AC4DAE" w:rsidRDefault="00AC4DAE" w:rsidP="00724A7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A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tonerów, artykułów biurowych i papierniczych</w:t>
      </w:r>
    </w:p>
    <w:p w:rsidR="00AC4DAE" w:rsidRDefault="00AC4DAE" w:rsidP="00922EC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DA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promocja projektu: wykonanie ulotek informacyjnych, naklejek, plakatów</w:t>
      </w:r>
    </w:p>
    <w:p w:rsidR="00922ECA" w:rsidRPr="00922ECA" w:rsidRDefault="00922ECA" w:rsidP="00922E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A7A" w:rsidRPr="00724A7A" w:rsidRDefault="00724A7A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7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</w:t>
      </w:r>
      <w:r w:rsidRPr="00724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Miejsko Gminy Ośrodek Pomocy Społecznej w Krobi, w ramach realizowanego projektu systemowego POKL „Aktywny zyskuje dwa razy”,  złożył w styczniu 2012 r. do Wojewódzkiego Urzędu Pracy w Poznaniu kolejny wniosek o jego dofinansowanie. Po dokonanej ocenie wartość  projektu została określona  na kwotę – </w:t>
      </w:r>
      <w:r w:rsidRPr="00724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230.512,75</w:t>
      </w:r>
      <w:r w:rsidRPr="00724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zł.</w:t>
      </w:r>
    </w:p>
    <w:p w:rsidR="00724A7A" w:rsidRPr="00724A7A" w:rsidRDefault="00724A7A" w:rsidP="0072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głównym projektu była poprawa sytuacji zawodowej i społecznej  kobiet z terenu naszej gminy, poprzez realizację instrumentów aktywnej integracji w okresie od 01.01.2012 r. do 31.12.2012 r. </w:t>
      </w:r>
    </w:p>
    <w:p w:rsidR="00724A7A" w:rsidRPr="00724A7A" w:rsidRDefault="00724A7A" w:rsidP="0072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7A">
        <w:rPr>
          <w:rFonts w:ascii="Times New Roman" w:eastAsia="Times New Roman" w:hAnsi="Times New Roman" w:cs="Times New Roman"/>
          <w:sz w:val="24"/>
          <w:szCs w:val="24"/>
          <w:lang w:eastAsia="pl-PL"/>
        </w:rPr>
        <w:t>Ideą projektu było zatem wzmocnienie  psychologiczne uczestniczek, poprzez podniesienie ich samooceny, rozwój osobisty i ugruntowanie zasad współżycia społecznego, zwiększenie umiejętności zawodowych kobiet oraz wzmocnienie aktywizacji społecznej,  poprzez pracę socjalną i zasiłki celowe.</w:t>
      </w:r>
    </w:p>
    <w:p w:rsidR="00724A7A" w:rsidRPr="00724A7A" w:rsidRDefault="00724A7A" w:rsidP="0072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 objęto wsparciem rodziny mające problemy opiekuńczo-wychowawcze oraz matki samotne – łącznie 15 osób. </w:t>
      </w:r>
    </w:p>
    <w:p w:rsidR="00724A7A" w:rsidRPr="00724A7A" w:rsidRDefault="00724A7A" w:rsidP="0072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Uczestniczki projektu wraz z dziećmi brały udział w 7-dniowym  wyjazdowym  Obozie Akademii Rodzica w </w:t>
      </w:r>
      <w:proofErr w:type="spellStart"/>
      <w:r w:rsidRPr="00724A7A">
        <w:rPr>
          <w:rFonts w:ascii="Times New Roman" w:eastAsia="Times New Roman" w:hAnsi="Times New Roman" w:cs="Times New Roman"/>
          <w:sz w:val="24"/>
          <w:szCs w:val="24"/>
          <w:lang w:eastAsia="pl-PL"/>
        </w:rPr>
        <w:t>Brennie</w:t>
      </w:r>
      <w:proofErr w:type="spellEnd"/>
      <w:r w:rsidRPr="00724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celem było między innymi uświadomienie rodzicom ich zasobów oraz deficytów w pełnieniu roli rodzicielskiej, rozwój kompetencji wychowawczych i nauka właściwych postaw  względem swoich dzieci, ukazanie możliwości właściwego zaspokajania potrzeb rozwojowych i emocjonalnych członków rodziny, zbudowanie prawidłowej komunikacji pomiędzy członkami rodziny oraz dokonanie analizy relacji rodzic-dziecko. Podczas wyjazdu skoncentrowano się nad rozwojem indywidualnych </w:t>
      </w:r>
      <w:r w:rsidRPr="00724A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cech osobowościowych i poszerzeniem świadomości na temat alternatywnych sposobów rozwiązywania konfliktów i ukazywania innych możliwości radzenia sobie w kryzysie. W trakcie pobytu  zorganizowano: kurs aktywnego poszukiwania pracy, warsztaty kompetencji społecznych, zajęcia ogólnorozwojowe dla dzieci oraz zajęcia wspólne dla rodziców i dzieci.</w:t>
      </w:r>
    </w:p>
    <w:p w:rsidR="00724A7A" w:rsidRPr="00724A7A" w:rsidRDefault="00724A7A" w:rsidP="00724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A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Beneficjentki projektu miały okazję korzystać z porad prawnika z zakresu poradnictwa rodzinnego, a także zorganizowano dla nich  poradnictwo psychologiczne, co pozwoliło na trafną diagnozę problemu i jego rozwiązanie przy wsparciu trenera. Doradca zawodowy zaś,   pomógł uczestniczkom w wyborze  kursów zawodowych,  wykorzystując  ich  predyspozycje i potrzeby indywidualne. </w:t>
      </w:r>
      <w:r w:rsidRPr="00724A7A">
        <w:rPr>
          <w:rFonts w:ascii="Times New Roman" w:eastAsia="Calibri" w:hAnsi="Times New Roman" w:cs="Times New Roman"/>
          <w:sz w:val="24"/>
          <w:szCs w:val="24"/>
        </w:rPr>
        <w:t>Wszystkie spotkania odbywały się w Domu Dziennego Pobytu,  tuż przy budynku Miejsko-Gminnego Ośrodka Pomocy Społecznej .</w:t>
      </w:r>
    </w:p>
    <w:p w:rsidR="00724A7A" w:rsidRPr="00724A7A" w:rsidRDefault="00724A7A" w:rsidP="00724A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A7A">
        <w:rPr>
          <w:rFonts w:ascii="Times New Roman" w:eastAsia="Calibri" w:hAnsi="Times New Roman" w:cs="Times New Roman"/>
          <w:sz w:val="24"/>
          <w:szCs w:val="24"/>
        </w:rPr>
        <w:t xml:space="preserve">            Dzięki  powstałym oszczędnościom w pierwszym etapie projektu  i  niższym  niż przewidziane kosztom  zorganizowanego w sierpniu Obozu Akademii Rodzica, pojawiła się możliwość zwiększenia liczby beneficjentów do 17 uczestniczek.</w:t>
      </w:r>
    </w:p>
    <w:p w:rsidR="00724A7A" w:rsidRPr="00724A7A" w:rsidRDefault="00724A7A" w:rsidP="00724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7A">
        <w:rPr>
          <w:rFonts w:ascii="Times New Roman" w:eastAsia="Calibri" w:hAnsi="Times New Roman" w:cs="Times New Roman"/>
          <w:sz w:val="24"/>
          <w:szCs w:val="24"/>
        </w:rPr>
        <w:t xml:space="preserve">             Z końcem listopada zorganizowano dla pań szkolenia zawodowe, które przy pomocy doradcy zawodowego, podzielono na pięć bloków tematycznych:  6 kobiet przygotowano do zawodu opiekunki osoby starszej i zależnej,  6 kolejnych kobiet  przygotowano do zawodu kucharza małej gastronomii, 2 panie ukończyły kurs stylizacji i wydłużania paznokci,  2 uczestniczki ukończyły kurs komputerowy, jedna z beneficjentek  zdecydowała się na kurs prawa jazdy.</w:t>
      </w:r>
    </w:p>
    <w:p w:rsidR="00724A7A" w:rsidRPr="00724A7A" w:rsidRDefault="00724A7A" w:rsidP="0072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złożonym wniosku o dofinansowanie zostały zaplanowane środki  na zatrudnienie  asystenta rodziny, który  wspierał rodziny przeżywające trudności w wypełnianiu funkcji opiekuńczo-wychowawczych, zgodnie z ustawą o wspieraniu  rodziny i systemie pieczy zastępczej. </w:t>
      </w:r>
    </w:p>
    <w:p w:rsidR="00AC4DAE" w:rsidRPr="00746248" w:rsidRDefault="00AC4DAE" w:rsidP="00E41F9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20E" w:rsidRDefault="00EB0F21" w:rsidP="00EB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ROZDZIAŁ 85415</w:t>
      </w:r>
    </w:p>
    <w:p w:rsidR="00EB0F21" w:rsidRPr="00EB0F21" w:rsidRDefault="00EB0F21" w:rsidP="00EB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POMOC MATERIALNA DLA UCZNIÓW</w:t>
      </w:r>
    </w:p>
    <w:p w:rsidR="00EB0F21" w:rsidRPr="00EB0F21" w:rsidRDefault="00EB0F21" w:rsidP="00EB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F21" w:rsidRPr="00EB0F21" w:rsidRDefault="00EB0F21" w:rsidP="00EB0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Całkowity koszt wydatków w tym rozdziale to kwota – </w:t>
      </w:r>
      <w:r w:rsidRPr="00EB0F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66.252,00 zł.</w:t>
      </w:r>
    </w:p>
    <w:p w:rsidR="00EB0F21" w:rsidRPr="00EB0F21" w:rsidRDefault="00EB0F21" w:rsidP="00EB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:</w:t>
      </w:r>
    </w:p>
    <w:p w:rsidR="00EB0F21" w:rsidRPr="00EB0F21" w:rsidRDefault="00EB0F21" w:rsidP="00EB0F2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własne – </w:t>
      </w:r>
      <w:r w:rsidRPr="00807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13.251,00 zł;</w:t>
      </w:r>
    </w:p>
    <w:p w:rsidR="00EB0F21" w:rsidRPr="008078EF" w:rsidRDefault="00EB0F21" w:rsidP="00EB0F2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realizację własnych zadań bieżących gmin /związków gmin/ - </w:t>
      </w:r>
      <w:r w:rsidRPr="00807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53.001,00 zł.</w:t>
      </w:r>
    </w:p>
    <w:p w:rsidR="00EB0F21" w:rsidRPr="008078EF" w:rsidRDefault="00EB0F21" w:rsidP="00EB0F2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0F21" w:rsidRPr="00EB0F21" w:rsidRDefault="00EB0F21" w:rsidP="00EB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F21" w:rsidRPr="00EB0F21" w:rsidRDefault="00EB0F21" w:rsidP="007F46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może otrzymać uczeń znajdujący się w trudnej sytuacji materialnej, wynikającej z niskich dochodów na osobę w rodzinie, w szczególności gdy w rodzinie tej występuje: bezrobocie, niepełnosprawność, ciężka lub długotrwała choroba, wielodzietność, brak umiejętności pełnienia funkcji opiekuńczo – wychowawczych, alkoholizm lub narkomania, a także gdy rodzina jest niepełna lub wystąpiło zdarzenie losowe.</w:t>
      </w:r>
    </w:p>
    <w:p w:rsidR="008078EF" w:rsidRDefault="00EB0F21" w:rsidP="00EB0F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stypendium uzależniona jest od przyporządkowania ucznia do grupy dochodowej.  </w:t>
      </w:r>
    </w:p>
    <w:p w:rsidR="00EB0F21" w:rsidRPr="00EB0F21" w:rsidRDefault="00EB0F21" w:rsidP="00EB0F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>I grupa – dochód miesięczny na członka rodziny do 120,00 zł</w:t>
      </w:r>
    </w:p>
    <w:p w:rsidR="00EB0F21" w:rsidRPr="00EB0F21" w:rsidRDefault="00EB0F21" w:rsidP="00EB0F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>II grupa – dochód miesięczny na członka rodziny od 120,00 zł do 240,00 zł</w:t>
      </w:r>
    </w:p>
    <w:p w:rsidR="00EB0F21" w:rsidRPr="00EB0F21" w:rsidRDefault="00EB0F21" w:rsidP="00EB0F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>III grupa - dochód miesięczny na członka rodziny od 240,00 zł do 351,00 zł</w:t>
      </w:r>
    </w:p>
    <w:p w:rsidR="00EB0F21" w:rsidRPr="00EB0F21" w:rsidRDefault="00EB0F21" w:rsidP="00EB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F21" w:rsidRPr="00EB0F21" w:rsidRDefault="00EB0F21" w:rsidP="007F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czerwcu 2012 r. w związku z otrzymaniem dodatkowych środków finansowych na wypłatę stypendium szkolnego na rok szkolny 2011/2012 wydano 87 decyzji zmieniających przyznających pomoc materialną na 5 m-</w:t>
      </w:r>
      <w:proofErr w:type="spellStart"/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0F21" w:rsidRPr="00EB0F21" w:rsidRDefault="00EB0F21" w:rsidP="00EB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>I grupa – 3 decyzje po 172,00 zł</w:t>
      </w:r>
    </w:p>
    <w:p w:rsidR="00EB0F21" w:rsidRPr="00EB0F21" w:rsidRDefault="00EB0F21" w:rsidP="00EB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>II grupa – 14 decyzji po 114, 00zł</w:t>
      </w:r>
    </w:p>
    <w:p w:rsidR="00EB0F21" w:rsidRPr="00EB0F21" w:rsidRDefault="00EB0F21" w:rsidP="00EB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>III grupa- 70 decyzji po 80 zł</w:t>
      </w:r>
    </w:p>
    <w:p w:rsidR="00EB0F21" w:rsidRPr="00EB0F21" w:rsidRDefault="00EB0F21" w:rsidP="00EB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F21" w:rsidRPr="00EB0F21" w:rsidRDefault="00EB0F21" w:rsidP="007F4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>We wrześniu 2012 r. wpłynęło do naszego ośrodka 111 wniosków o przyznanie stypendium na rok szkolny 2012/2013.Wydano 3 decyzje odmowne z uwagi na przekroczone kryterium dochodowe.</w:t>
      </w:r>
    </w:p>
    <w:p w:rsidR="00EB0F21" w:rsidRPr="00EB0F21" w:rsidRDefault="00EB0F21" w:rsidP="00EB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>I grupa – 5 wniosków po 212,00 zł i 2 wnioski po 182,00 zł</w:t>
      </w:r>
    </w:p>
    <w:p w:rsidR="00EB0F21" w:rsidRPr="00EB0F21" w:rsidRDefault="00EB0F21" w:rsidP="00EB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>II grupa - 13 wniosków po 165, 00 zł</w:t>
      </w:r>
    </w:p>
    <w:p w:rsidR="00EB0F21" w:rsidRPr="00EB0F21" w:rsidRDefault="00EB0F21" w:rsidP="00EB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>III grupa – 88 wniosków po 105,00 zł</w:t>
      </w:r>
    </w:p>
    <w:p w:rsidR="00EB0F21" w:rsidRPr="00EB0F21" w:rsidRDefault="00EB0F21" w:rsidP="00EB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Stypendia przyznano na 2 miesiące, a w 1 przypadku na 1 miesiąc. </w:t>
      </w:r>
    </w:p>
    <w:p w:rsidR="00EB0F21" w:rsidRPr="00EB0F21" w:rsidRDefault="00EB0F21" w:rsidP="00EB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F21" w:rsidRPr="00EB0F21" w:rsidRDefault="00EB0F21" w:rsidP="00EB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Ogółem na wypłatę stypendium przeznaczono kwotę  </w:t>
      </w:r>
      <w:r w:rsidRPr="00807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63.632,00 zł.</w:t>
      </w:r>
    </w:p>
    <w:p w:rsidR="00E41F98" w:rsidRDefault="00EB0F21" w:rsidP="00E41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0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Zasiłki szkolne w 2012 r. – 10 uczniów na kwotę </w:t>
      </w:r>
      <w:r w:rsidRPr="008078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2.620,00 zł.</w:t>
      </w:r>
    </w:p>
    <w:p w:rsidR="002E320E" w:rsidRDefault="002E320E" w:rsidP="00E41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320E" w:rsidRDefault="002E320E" w:rsidP="00E41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320E" w:rsidRPr="00E41F98" w:rsidRDefault="002E320E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FC9" w:rsidRDefault="00E41F98" w:rsidP="00AC4DAE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AF6FC9" w:rsidRDefault="00AF6FC9" w:rsidP="00AC4DAE">
      <w:pPr>
        <w:spacing w:after="12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AF6FC9" w:rsidP="00AF6FC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1F98"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Miejsko-Gminny Ośrodek Pomocy Społecznej w Krobi  każdego roku na specjalnych drukach  sporządza bilans potrzeb w zakresie pomocy społecznej i przekazuje do Regionalnego Ośrodka Polityki Społecznej w Poznaniu.  </w:t>
      </w:r>
    </w:p>
    <w:p w:rsidR="00E41F98" w:rsidRPr="00E41F98" w:rsidRDefault="00E41F98" w:rsidP="00AF6FC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0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Miejsko-Gminny Ośrodek P</w:t>
      </w:r>
      <w:r w:rsidR="008F2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Społecznej w Krobi </w:t>
      </w:r>
      <w:r w:rsidR="00356CA8">
        <w:rPr>
          <w:rFonts w:ascii="Times New Roman" w:eastAsia="Times New Roman" w:hAnsi="Times New Roman" w:cs="Times New Roman"/>
          <w:sz w:val="24"/>
          <w:szCs w:val="24"/>
          <w:lang w:eastAsia="pl-PL"/>
        </w:rPr>
        <w:t>zajmuje się obsługą</w:t>
      </w:r>
      <w:r w:rsidR="008F2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administracyjno-techniczną Zespołu Interdyscyplinarnego.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 socjalni biorą czynny udział w pracach Zespołu Interdyscyplinarnego, którego zadaniem  jest wdrożenie systemu przepływu informacji oraz  reagowania  na zdiagnozowane problemy społeczne, w tym w szczególności  przejawy bezradności w sprawach opiekuńczo – wychowawczych, przemocy domowej, demoralizacji nieletnich, zaniedbywanie obowiązków rodzicielskich, a także zintegrowanie  działań środowisk odpowiedzialnych za pomoc dziecku i rodzinie. </w:t>
      </w:r>
    </w:p>
    <w:p w:rsidR="00E41F98" w:rsidRPr="00E41F98" w:rsidRDefault="00E41F98" w:rsidP="00AF6FC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Kadra ośrodka nadążając za częstymi zmianami  stale podnosi swoje  kompetencje zawodowe. W roku ubiegłym chętnie  uczestniczyliśmy w specjalistycznych szkoleniach  oraz brałyśmy udział  w konferencjach i naradach.</w:t>
      </w:r>
    </w:p>
    <w:p w:rsidR="00E41F98" w:rsidRPr="00E41F98" w:rsidRDefault="00E41F98" w:rsidP="00AF6FC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rok prowadzimy zbiórkę odzieży używanej i sprzętu gospodarstwa domowego od osób prywatnych . Dostarczone artykuły niezwłocznie przekazywane są potrzebującym.  </w:t>
      </w:r>
    </w:p>
    <w:p w:rsidR="00E41F98" w:rsidRPr="00E41F98" w:rsidRDefault="00E41F98" w:rsidP="00AF6FC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Kierownik Ośrodka  podpisał ze Związkiem Stowarzyszeń – Bank Żywności  w Lesznie  umowę w ramach realizacji programu  „Dostarczanie żywności  dla najuboższej ludności  UE  201</w:t>
      </w:r>
      <w:r w:rsidR="00356CA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="0035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Dzięki tej współpracy, </w:t>
      </w:r>
      <w:r w:rsidR="00133E01">
        <w:rPr>
          <w:rFonts w:ascii="Times New Roman" w:eastAsia="Times New Roman" w:hAnsi="Times New Roman" w:cs="Times New Roman"/>
          <w:sz w:val="24"/>
          <w:szCs w:val="24"/>
          <w:lang w:eastAsia="pl-PL"/>
        </w:rPr>
        <w:t>369</w:t>
      </w:r>
      <w:r w:rsidRPr="00E41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wytypowanych przez nasz ośrodek dwa  razy w miesiącu korzystało z pomocy żywnościowej ( mąka, cukier, ryż, kasza, cukier, sery, makaron, mleko, dżem,  dania gotowe  itp. ).</w:t>
      </w:r>
      <w:r w:rsidR="00133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partycypował w kosztach na rzecz Banku Żywności w wysokości 5 % wartości przekazanej żywności </w:t>
      </w:r>
      <w:r w:rsidR="00133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( 2.147,74 zł) 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dystrybucją produktów zajmowała się fundacja „Sąsiedzi Sąsiadom” </w:t>
      </w:r>
    </w:p>
    <w:p w:rsidR="00E41F98" w:rsidRPr="00E41F98" w:rsidRDefault="00E41F98" w:rsidP="00AF6FC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Niepełnosprawni mieszkańcy naszej gminy nadal mają  możliwość uczestniczenia w zajęciach terapeutycznych  w ośrodkach wsparcia jakimi są: Środowiskowy Dom Samopomocy w Gostyniu  i Środowiskowy Dom Samopomocy w Chwałkowie. </w:t>
      </w:r>
    </w:p>
    <w:p w:rsidR="00E41F98" w:rsidRPr="00E41F98" w:rsidRDefault="00E41F98" w:rsidP="00AF6FC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zgłaszające się do naszego ośrodka mają możliwość korzystania z porad prawnika, psychologa i terapeuty  uzależnień  w Punkcie Konsultacyjnym w Krobi. </w:t>
      </w:r>
    </w:p>
    <w:p w:rsidR="00E41F98" w:rsidRPr="00E41F98" w:rsidRDefault="00746248" w:rsidP="00AC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Ośrodek współpracuje</w:t>
      </w:r>
      <w:r w:rsidR="00E41F98"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ze szkołami, sądami</w:t>
      </w:r>
      <w:r w:rsidR="00525BB0">
        <w:rPr>
          <w:rFonts w:ascii="Times New Roman" w:eastAsia="Times New Roman" w:hAnsi="Times New Roman" w:cs="Times New Roman"/>
          <w:sz w:val="24"/>
          <w:szCs w:val="24"/>
          <w:lang w:eastAsia="pl-PL"/>
        </w:rPr>
        <w:t>, policją</w:t>
      </w:r>
      <w:r w:rsidR="00E41F98"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25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F98"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PCPR, ZUS,  KRUS, organizacjami pozarządowymi, fundacjami, sołtysami , zakładami pracy i osobami prywatnymi . </w:t>
      </w:r>
    </w:p>
    <w:p w:rsidR="00E41F98" w:rsidRPr="00E41F98" w:rsidRDefault="00E41F98" w:rsidP="00AC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Pracownicy socjalni są w stałym kontakcie z osobami bezdomnymi, informują   o przysługujących formach pomocy,</w:t>
      </w:r>
      <w:r w:rsidR="000D4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motywują do podejmowania działań w kierunku przezwyciężenia  trudnej sytuacji życiowej poprzez  mobilizowanie do aktywności zawodowej, odbudowania więzi rodzinnych,</w:t>
      </w:r>
      <w:r w:rsidR="00432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dbałości o higienę osobistą i wygląd zewnętrzny oraz zachęcają do leczenia odwykowego</w:t>
      </w:r>
      <w:r w:rsidR="00356C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461B" w:rsidRDefault="00E41F98" w:rsidP="00AF6FC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drodze zmieniających się warunków społeczno-gospodarczych szukamy stale nowych form wsparci,</w:t>
      </w:r>
      <w:r w:rsidR="00525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odpowiedzieć   na potrzeby osób zgłaszających się o pomoc do naszego ośrodka. </w:t>
      </w:r>
    </w:p>
    <w:p w:rsidR="00E41F98" w:rsidRPr="00E41F98" w:rsidRDefault="00E41F98" w:rsidP="00AF6FC9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Dążymy do rozwoju metody środowiskowej, będącej zarówno wyzwaniem jak i obowiązkowym kierunkiem działania dla wszystkich jednostek powołanych do pracy socjalnej </w:t>
      </w:r>
    </w:p>
    <w:p w:rsidR="00E41F98" w:rsidRPr="00E41F98" w:rsidRDefault="00E41F98" w:rsidP="00AF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 pracy socjalnej zależy od  umiejętności pracownika animującego lokalną społeczność, od efektywnego podejmowania inicjatyw,</w:t>
      </w:r>
      <w:r w:rsidR="00AC4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i koordynacji działań różnych podmiotów, w tym również organizacji społecznych.</w:t>
      </w:r>
    </w:p>
    <w:p w:rsidR="00E41F98" w:rsidRPr="00E41F98" w:rsidRDefault="00E41F98" w:rsidP="00E41F9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F6FC9" w:rsidRDefault="00AF6FC9" w:rsidP="00E41F98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41F98" w:rsidRPr="00E41F98" w:rsidRDefault="00E41F98" w:rsidP="00E41F98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41F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potrzeb w zakresie pomocy na rok 201</w:t>
      </w:r>
      <w:r w:rsidR="00EB0F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 r.</w:t>
      </w:r>
    </w:p>
    <w:p w:rsidR="00AF6FC9" w:rsidRDefault="00AF6FC9" w:rsidP="00AF6FC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F6FC9" w:rsidRDefault="00AF6FC9" w:rsidP="00AF6FC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41F98" w:rsidRPr="00E41F98" w:rsidRDefault="00E41F98" w:rsidP="00AF6FC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AF6F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41F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Mieszkania socjalne.</w:t>
      </w:r>
    </w:p>
    <w:p w:rsidR="00E41F98" w:rsidRDefault="00E41F98" w:rsidP="00AF6FC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8078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E41F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356C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pracowanie  i realizacja</w:t>
      </w:r>
      <w:r w:rsidRPr="00E41F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078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Gminnego Programu Wspierania R</w:t>
      </w:r>
      <w:r w:rsidR="00EB0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odziny</w:t>
      </w:r>
    </w:p>
    <w:p w:rsidR="00EB0F21" w:rsidRPr="00E41F98" w:rsidRDefault="00EB0F21" w:rsidP="00AF6FC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Opracowanie Gminnej Strategii Integracji i </w:t>
      </w:r>
      <w:r w:rsidR="00A448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ozwiązywania </w:t>
      </w:r>
      <w:r w:rsidR="00A448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Problemów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połecznych</w:t>
      </w:r>
    </w:p>
    <w:p w:rsidR="00E41F98" w:rsidRPr="00E41F98" w:rsidRDefault="008078EF" w:rsidP="00AF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41F98"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Podnoszenie </w:t>
      </w:r>
      <w:r w:rsidR="00B61242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kwalifikacji zawodowych</w:t>
      </w:r>
      <w:r w:rsidR="00E41F98"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ośrodka</w:t>
      </w:r>
    </w:p>
    <w:p w:rsidR="00E41F98" w:rsidRPr="00E41F98" w:rsidRDefault="008078EF" w:rsidP="00AF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41F98"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struktury  funkcjonowania  ośrodka i wygospodarowanie dodatkowych  pomieszczeń do pracowników socjalnych co pozwoli  podnieść poziom usług świadczonych na rzecz osób potrzebujących pomocy </w:t>
      </w:r>
    </w:p>
    <w:p w:rsidR="00E41F98" w:rsidRDefault="00AC4DAE" w:rsidP="00AF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41F98"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służących aktywizacji (zawodowe</w:t>
      </w:r>
      <w:r w:rsidR="000D4B3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E41F98"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2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1F98"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społecznej, edukacyjnej i zdrowotnej ) osób wykluczonych społecznie</w:t>
      </w:r>
      <w:r w:rsidR="008F2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np. propagowanie idei wolontariatu</w:t>
      </w:r>
      <w:r w:rsidR="00E41F98"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48DB" w:rsidRDefault="00A448DB" w:rsidP="00AF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Włączenie w działania ośrodka wolontariatu.</w:t>
      </w:r>
    </w:p>
    <w:p w:rsidR="000D4B31" w:rsidRPr="00E41F98" w:rsidRDefault="008F25F3" w:rsidP="00AF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Współpraca z Fundacją </w:t>
      </w:r>
      <w:r w:rsidR="00AC4DA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omocy Wzajemnej „ Barka” w celu budowania partnerstwa na rzecz ekonomii społecznej.</w:t>
      </w:r>
    </w:p>
    <w:p w:rsidR="00E41F98" w:rsidRPr="00E41F98" w:rsidRDefault="00A448DB" w:rsidP="00AF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41F98"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Kontynuacja realizacji projektów systemowych współfinansowanych przez Unię Europejską w ramach Europejskiego Funduszu Społecznego </w:t>
      </w:r>
    </w:p>
    <w:p w:rsidR="00E41F98" w:rsidRPr="00E41F98" w:rsidRDefault="00E41F98" w:rsidP="00AF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opracowała </w:t>
      </w:r>
    </w:p>
    <w:p w:rsidR="00E41F98" w:rsidRPr="00E41F98" w:rsidRDefault="00E41F98" w:rsidP="00E4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0D4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448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4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Anna Krzyżostaniak</w:t>
      </w:r>
    </w:p>
    <w:p w:rsidR="00E41F98" w:rsidRPr="00E41F98" w:rsidRDefault="00A448DB" w:rsidP="00A448D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078E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41F98" w:rsidRPr="00E41F98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 MGOPS Krobia</w:t>
      </w:r>
    </w:p>
    <w:p w:rsidR="008504A9" w:rsidRDefault="008504A9">
      <w:bookmarkStart w:id="0" w:name="_GoBack"/>
      <w:bookmarkEnd w:id="0"/>
    </w:p>
    <w:sectPr w:rsidR="008504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64" w:rsidRDefault="00AC0D64" w:rsidP="002E6B0A">
      <w:pPr>
        <w:spacing w:after="0" w:line="240" w:lineRule="auto"/>
      </w:pPr>
      <w:r>
        <w:separator/>
      </w:r>
    </w:p>
  </w:endnote>
  <w:endnote w:type="continuationSeparator" w:id="0">
    <w:p w:rsidR="00AC0D64" w:rsidRDefault="00AC0D64" w:rsidP="002E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029241"/>
      <w:docPartObj>
        <w:docPartGallery w:val="Page Numbers (Bottom of Page)"/>
        <w:docPartUnique/>
      </w:docPartObj>
    </w:sdtPr>
    <w:sdtContent>
      <w:p w:rsidR="00AE08DE" w:rsidRDefault="00AE08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589">
          <w:rPr>
            <w:noProof/>
          </w:rPr>
          <w:t>18</w:t>
        </w:r>
        <w:r>
          <w:fldChar w:fldCharType="end"/>
        </w:r>
      </w:p>
    </w:sdtContent>
  </w:sdt>
  <w:p w:rsidR="00AE08DE" w:rsidRDefault="00AE0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64" w:rsidRDefault="00AC0D64" w:rsidP="002E6B0A">
      <w:pPr>
        <w:spacing w:after="0" w:line="240" w:lineRule="auto"/>
      </w:pPr>
      <w:r>
        <w:separator/>
      </w:r>
    </w:p>
  </w:footnote>
  <w:footnote w:type="continuationSeparator" w:id="0">
    <w:p w:rsidR="00AC0D64" w:rsidRDefault="00AC0D64" w:rsidP="002E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82D"/>
    <w:multiLevelType w:val="hybridMultilevel"/>
    <w:tmpl w:val="EC7611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95AAC"/>
    <w:multiLevelType w:val="hybridMultilevel"/>
    <w:tmpl w:val="93F0CEB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F337C3"/>
    <w:multiLevelType w:val="hybridMultilevel"/>
    <w:tmpl w:val="7D2A23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43F8B"/>
    <w:multiLevelType w:val="hybridMultilevel"/>
    <w:tmpl w:val="DE1200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605EE"/>
    <w:multiLevelType w:val="hybridMultilevel"/>
    <w:tmpl w:val="E1CAAC2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8785CAE"/>
    <w:multiLevelType w:val="hybridMultilevel"/>
    <w:tmpl w:val="A8F2D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537CD"/>
    <w:multiLevelType w:val="hybridMultilevel"/>
    <w:tmpl w:val="D4E6F9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F0E73"/>
    <w:multiLevelType w:val="hybridMultilevel"/>
    <w:tmpl w:val="28E078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E772CB"/>
    <w:multiLevelType w:val="hybridMultilevel"/>
    <w:tmpl w:val="43FEF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735FC"/>
    <w:multiLevelType w:val="hybridMultilevel"/>
    <w:tmpl w:val="6100DB12"/>
    <w:lvl w:ilvl="0" w:tplc="C2BC2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D0535"/>
    <w:multiLevelType w:val="singleLevel"/>
    <w:tmpl w:val="DB30708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3B0320D6"/>
    <w:multiLevelType w:val="hybridMultilevel"/>
    <w:tmpl w:val="B4E09C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A304D6"/>
    <w:multiLevelType w:val="hybridMultilevel"/>
    <w:tmpl w:val="666E03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5D4249"/>
    <w:multiLevelType w:val="hybridMultilevel"/>
    <w:tmpl w:val="35DED3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51CDC"/>
    <w:multiLevelType w:val="hybridMultilevel"/>
    <w:tmpl w:val="2CD41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838AB"/>
    <w:multiLevelType w:val="hybridMultilevel"/>
    <w:tmpl w:val="817E22C0"/>
    <w:lvl w:ilvl="0" w:tplc="C7B4CA90">
      <w:start w:val="1"/>
      <w:numFmt w:val="decimal"/>
      <w:lvlText w:val="%1)"/>
      <w:lvlJc w:val="left"/>
      <w:pPr>
        <w:ind w:left="12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46C404FC"/>
    <w:multiLevelType w:val="hybridMultilevel"/>
    <w:tmpl w:val="D1901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611F5"/>
    <w:multiLevelType w:val="hybridMultilevel"/>
    <w:tmpl w:val="E86AC8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86AF8"/>
    <w:multiLevelType w:val="hybridMultilevel"/>
    <w:tmpl w:val="E876958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C7DCF"/>
    <w:multiLevelType w:val="hybridMultilevel"/>
    <w:tmpl w:val="68D2B7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31D88"/>
    <w:multiLevelType w:val="hybridMultilevel"/>
    <w:tmpl w:val="3EEEB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04508"/>
    <w:multiLevelType w:val="hybridMultilevel"/>
    <w:tmpl w:val="2D8A86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70F9E"/>
    <w:multiLevelType w:val="hybridMultilevel"/>
    <w:tmpl w:val="5A20E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897507"/>
    <w:multiLevelType w:val="hybridMultilevel"/>
    <w:tmpl w:val="B45847EA"/>
    <w:lvl w:ilvl="0" w:tplc="0415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>
    <w:nsid w:val="627B5F89"/>
    <w:multiLevelType w:val="hybridMultilevel"/>
    <w:tmpl w:val="976CA1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1D0134"/>
    <w:multiLevelType w:val="hybridMultilevel"/>
    <w:tmpl w:val="CF50A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B94800"/>
    <w:multiLevelType w:val="hybridMultilevel"/>
    <w:tmpl w:val="B3B826E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E5A5071"/>
    <w:multiLevelType w:val="hybridMultilevel"/>
    <w:tmpl w:val="A8C65AF6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>
    <w:nsid w:val="734A2787"/>
    <w:multiLevelType w:val="hybridMultilevel"/>
    <w:tmpl w:val="5EB6F5F4"/>
    <w:lvl w:ilvl="0" w:tplc="1B8649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D4710"/>
    <w:multiLevelType w:val="hybridMultilevel"/>
    <w:tmpl w:val="C0948A8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5"/>
  </w:num>
  <w:num w:numId="5">
    <w:abstractNumId w:val="17"/>
  </w:num>
  <w:num w:numId="6">
    <w:abstractNumId w:val="23"/>
  </w:num>
  <w:num w:numId="7">
    <w:abstractNumId w:val="3"/>
  </w:num>
  <w:num w:numId="8">
    <w:abstractNumId w:val="24"/>
  </w:num>
  <w:num w:numId="9">
    <w:abstractNumId w:val="12"/>
  </w:num>
  <w:num w:numId="10">
    <w:abstractNumId w:val="26"/>
  </w:num>
  <w:num w:numId="11">
    <w:abstractNumId w:val="16"/>
  </w:num>
  <w:num w:numId="12">
    <w:abstractNumId w:val="21"/>
  </w:num>
  <w:num w:numId="13">
    <w:abstractNumId w:val="2"/>
  </w:num>
  <w:num w:numId="14">
    <w:abstractNumId w:val="19"/>
  </w:num>
  <w:num w:numId="15">
    <w:abstractNumId w:val="29"/>
  </w:num>
  <w:num w:numId="16">
    <w:abstractNumId w:val="0"/>
  </w:num>
  <w:num w:numId="17">
    <w:abstractNumId w:val="4"/>
  </w:num>
  <w:num w:numId="18">
    <w:abstractNumId w:val="1"/>
  </w:num>
  <w:num w:numId="19">
    <w:abstractNumId w:val="11"/>
  </w:num>
  <w:num w:numId="20">
    <w:abstractNumId w:val="7"/>
  </w:num>
  <w:num w:numId="21">
    <w:abstractNumId w:val="18"/>
  </w:num>
  <w:num w:numId="22">
    <w:abstractNumId w:val="6"/>
  </w:num>
  <w:num w:numId="23">
    <w:abstractNumId w:val="25"/>
  </w:num>
  <w:num w:numId="24">
    <w:abstractNumId w:val="13"/>
  </w:num>
  <w:num w:numId="25">
    <w:abstractNumId w:val="9"/>
  </w:num>
  <w:num w:numId="26">
    <w:abstractNumId w:val="28"/>
  </w:num>
  <w:num w:numId="27">
    <w:abstractNumId w:val="14"/>
  </w:num>
  <w:num w:numId="28">
    <w:abstractNumId w:val="8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8"/>
    <w:rsid w:val="00014D52"/>
    <w:rsid w:val="00052258"/>
    <w:rsid w:val="00062662"/>
    <w:rsid w:val="000D12A1"/>
    <w:rsid w:val="000D4B31"/>
    <w:rsid w:val="00102452"/>
    <w:rsid w:val="00133E01"/>
    <w:rsid w:val="001377BB"/>
    <w:rsid w:val="00137CC2"/>
    <w:rsid w:val="001A7D21"/>
    <w:rsid w:val="001C3B33"/>
    <w:rsid w:val="001F2FE5"/>
    <w:rsid w:val="00217D24"/>
    <w:rsid w:val="002B2913"/>
    <w:rsid w:val="002E028B"/>
    <w:rsid w:val="002E320E"/>
    <w:rsid w:val="002E6B0A"/>
    <w:rsid w:val="002F0F1D"/>
    <w:rsid w:val="003123D4"/>
    <w:rsid w:val="00356CA8"/>
    <w:rsid w:val="0037240E"/>
    <w:rsid w:val="003B5D63"/>
    <w:rsid w:val="004324E4"/>
    <w:rsid w:val="00432707"/>
    <w:rsid w:val="00465EF8"/>
    <w:rsid w:val="00491923"/>
    <w:rsid w:val="004E1BFF"/>
    <w:rsid w:val="00514B79"/>
    <w:rsid w:val="00525BB0"/>
    <w:rsid w:val="00572890"/>
    <w:rsid w:val="00597ACA"/>
    <w:rsid w:val="005C2CFF"/>
    <w:rsid w:val="005C3853"/>
    <w:rsid w:val="0060193A"/>
    <w:rsid w:val="00646A6A"/>
    <w:rsid w:val="00675A1E"/>
    <w:rsid w:val="006A5D6C"/>
    <w:rsid w:val="00724A7A"/>
    <w:rsid w:val="00746248"/>
    <w:rsid w:val="00753C08"/>
    <w:rsid w:val="00760BFB"/>
    <w:rsid w:val="007A53B5"/>
    <w:rsid w:val="007F461B"/>
    <w:rsid w:val="007F5191"/>
    <w:rsid w:val="008078EF"/>
    <w:rsid w:val="00812BEB"/>
    <w:rsid w:val="00821129"/>
    <w:rsid w:val="008504A9"/>
    <w:rsid w:val="0089078C"/>
    <w:rsid w:val="008B0565"/>
    <w:rsid w:val="008C1472"/>
    <w:rsid w:val="008F25F3"/>
    <w:rsid w:val="0090675A"/>
    <w:rsid w:val="00920802"/>
    <w:rsid w:val="00922ECA"/>
    <w:rsid w:val="0093014A"/>
    <w:rsid w:val="009430BF"/>
    <w:rsid w:val="0095010E"/>
    <w:rsid w:val="00987753"/>
    <w:rsid w:val="00A22EC3"/>
    <w:rsid w:val="00A23A2D"/>
    <w:rsid w:val="00A30C49"/>
    <w:rsid w:val="00A448DB"/>
    <w:rsid w:val="00A8368B"/>
    <w:rsid w:val="00A92CD0"/>
    <w:rsid w:val="00A96466"/>
    <w:rsid w:val="00AB410D"/>
    <w:rsid w:val="00AC0D64"/>
    <w:rsid w:val="00AC4DAE"/>
    <w:rsid w:val="00AE08DE"/>
    <w:rsid w:val="00AF29DB"/>
    <w:rsid w:val="00AF6FC9"/>
    <w:rsid w:val="00B15490"/>
    <w:rsid w:val="00B2461E"/>
    <w:rsid w:val="00B61242"/>
    <w:rsid w:val="00B950EB"/>
    <w:rsid w:val="00C81813"/>
    <w:rsid w:val="00CE14F6"/>
    <w:rsid w:val="00D91B87"/>
    <w:rsid w:val="00DA5BAA"/>
    <w:rsid w:val="00DF1589"/>
    <w:rsid w:val="00DF2180"/>
    <w:rsid w:val="00DF23A8"/>
    <w:rsid w:val="00E03AA7"/>
    <w:rsid w:val="00E41F98"/>
    <w:rsid w:val="00E85F1D"/>
    <w:rsid w:val="00EA3755"/>
    <w:rsid w:val="00EB0F21"/>
    <w:rsid w:val="00EF7D96"/>
    <w:rsid w:val="00F3450B"/>
    <w:rsid w:val="00F77692"/>
    <w:rsid w:val="00FA6940"/>
    <w:rsid w:val="00FA7E99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6C2B9-6A73-4FAB-94F3-17B91441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1F98"/>
    <w:pPr>
      <w:keepNext/>
      <w:spacing w:after="0" w:line="240" w:lineRule="auto"/>
      <w:ind w:left="1260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41F9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E41F9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41F9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1F9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1F9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1F9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41F9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41F9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41F98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41F9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41F98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E41F98"/>
  </w:style>
  <w:style w:type="paragraph" w:styleId="Listapunktowana2">
    <w:name w:val="List Bullet 2"/>
    <w:basedOn w:val="Normalny"/>
    <w:autoRedefine/>
    <w:rsid w:val="00E41F9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Lista-kontynuacja2">
    <w:name w:val="List Continue 2"/>
    <w:basedOn w:val="Normalny"/>
    <w:rsid w:val="00E41F9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1F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1F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41F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F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41F9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41F98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41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1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E41F98"/>
    <w:rPr>
      <w:vertAlign w:val="superscript"/>
    </w:rPr>
  </w:style>
  <w:style w:type="character" w:styleId="Odwoaniedokomentarza">
    <w:name w:val="annotation reference"/>
    <w:basedOn w:val="Domylnaczcionkaakapitu"/>
    <w:semiHidden/>
    <w:rsid w:val="00E41F9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1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1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1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1F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41F9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41F9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E41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41F98"/>
    <w:rPr>
      <w:vertAlign w:val="superscript"/>
    </w:rPr>
  </w:style>
  <w:style w:type="character" w:customStyle="1" w:styleId="st">
    <w:name w:val="st"/>
    <w:basedOn w:val="Domylnaczcionkaakapitu"/>
    <w:rsid w:val="00E41F98"/>
  </w:style>
  <w:style w:type="paragraph" w:styleId="Akapitzlist">
    <w:name w:val="List Paragraph"/>
    <w:basedOn w:val="Normalny"/>
    <w:uiPriority w:val="34"/>
    <w:qFormat/>
    <w:rsid w:val="00E41F98"/>
    <w:pPr>
      <w:ind w:left="720"/>
      <w:contextualSpacing/>
    </w:pPr>
    <w:rPr>
      <w:rFonts w:ascii="Calibri" w:eastAsia="Calibri" w:hAnsi="Calibri" w:cs="Times New Roman"/>
    </w:rPr>
  </w:style>
  <w:style w:type="paragraph" w:styleId="Lista">
    <w:name w:val="List"/>
    <w:basedOn w:val="Normalny"/>
    <w:rsid w:val="00E41F9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E41F9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E41F98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E41F9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41F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41F9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41F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B0A"/>
  </w:style>
  <w:style w:type="paragraph" w:styleId="Stopka">
    <w:name w:val="footer"/>
    <w:basedOn w:val="Normalny"/>
    <w:link w:val="StopkaZnak"/>
    <w:uiPriority w:val="99"/>
    <w:unhideWhenUsed/>
    <w:rsid w:val="002E6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B0A"/>
  </w:style>
  <w:style w:type="table" w:styleId="Tabela-Siatka">
    <w:name w:val="Table Grid"/>
    <w:basedOn w:val="Standardowy"/>
    <w:uiPriority w:val="59"/>
    <w:rsid w:val="00FA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5300</Words>
  <Characters>31800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Krzyżostaniak</dc:creator>
  <cp:lastModifiedBy>akrzyzostaniak</cp:lastModifiedBy>
  <cp:revision>47</cp:revision>
  <dcterms:created xsi:type="dcterms:W3CDTF">2013-01-27T12:01:00Z</dcterms:created>
  <dcterms:modified xsi:type="dcterms:W3CDTF">2014-04-23T22:25:00Z</dcterms:modified>
</cp:coreProperties>
</file>