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2D" w:rsidRPr="004F5D73" w:rsidRDefault="0058658C" w:rsidP="0058658C">
      <w:pPr>
        <w:pStyle w:val="Standard"/>
        <w:ind w:left="212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XXVII/123</w:t>
      </w:r>
      <w:r w:rsidR="004F4C0C">
        <w:rPr>
          <w:b/>
          <w:bCs/>
          <w:sz w:val="28"/>
          <w:szCs w:val="28"/>
        </w:rPr>
        <w:t xml:space="preserve">/2009          </w:t>
      </w:r>
      <w:r w:rsidR="004F4C0C">
        <w:rPr>
          <w:b/>
          <w:bCs/>
          <w:sz w:val="28"/>
          <w:szCs w:val="28"/>
        </w:rPr>
        <w:tab/>
      </w:r>
      <w:r w:rsidR="004F4C0C">
        <w:rPr>
          <w:b/>
          <w:bCs/>
          <w:sz w:val="28"/>
          <w:szCs w:val="28"/>
        </w:rPr>
        <w:tab/>
      </w:r>
    </w:p>
    <w:p w:rsidR="00844A2D" w:rsidRPr="004F5D73" w:rsidRDefault="00844A2D" w:rsidP="004F4C0C">
      <w:pPr>
        <w:pStyle w:val="Standard"/>
        <w:jc w:val="center"/>
        <w:rPr>
          <w:sz w:val="28"/>
          <w:szCs w:val="28"/>
        </w:rPr>
      </w:pPr>
      <w:r w:rsidRPr="004F5D73">
        <w:rPr>
          <w:b/>
          <w:bCs/>
          <w:sz w:val="28"/>
          <w:szCs w:val="28"/>
        </w:rPr>
        <w:t xml:space="preserve">Rady Gminy w </w:t>
      </w:r>
      <w:r w:rsidR="004F4C0C">
        <w:rPr>
          <w:b/>
          <w:bCs/>
          <w:sz w:val="28"/>
          <w:szCs w:val="28"/>
        </w:rPr>
        <w:t>Kraszewicach</w:t>
      </w:r>
    </w:p>
    <w:p w:rsidR="00844A2D" w:rsidRPr="004F5D73" w:rsidRDefault="00A2410F" w:rsidP="004F4C0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20 </w:t>
      </w:r>
      <w:r w:rsidR="004F4C0C">
        <w:rPr>
          <w:b/>
          <w:bCs/>
          <w:sz w:val="28"/>
          <w:szCs w:val="28"/>
        </w:rPr>
        <w:t>kwietnia</w:t>
      </w:r>
      <w:r w:rsidR="00844A2D" w:rsidRPr="004F5D73">
        <w:rPr>
          <w:b/>
          <w:bCs/>
          <w:sz w:val="28"/>
          <w:szCs w:val="28"/>
        </w:rPr>
        <w:t xml:space="preserve"> 2009 roku</w:t>
      </w:r>
    </w:p>
    <w:p w:rsidR="00844A2D" w:rsidRPr="004F5D73" w:rsidRDefault="00844A2D">
      <w:pPr>
        <w:pStyle w:val="Standard"/>
        <w:rPr>
          <w:b/>
          <w:bCs/>
          <w:sz w:val="28"/>
          <w:szCs w:val="28"/>
        </w:rPr>
      </w:pPr>
      <w:r w:rsidRPr="004F5D73">
        <w:rPr>
          <w:b/>
          <w:bCs/>
          <w:sz w:val="28"/>
          <w:szCs w:val="28"/>
        </w:rPr>
        <w:t xml:space="preserve">   </w:t>
      </w:r>
    </w:p>
    <w:p w:rsidR="00844A2D" w:rsidRPr="004F5D73" w:rsidRDefault="00844A2D">
      <w:pPr>
        <w:pStyle w:val="Standard"/>
        <w:jc w:val="both"/>
        <w:rPr>
          <w:b/>
          <w:bCs/>
          <w:sz w:val="28"/>
          <w:szCs w:val="28"/>
        </w:rPr>
      </w:pPr>
      <w:r w:rsidRPr="004F5D73">
        <w:rPr>
          <w:b/>
          <w:bCs/>
          <w:sz w:val="28"/>
          <w:szCs w:val="28"/>
        </w:rPr>
        <w:t xml:space="preserve">w sprawie ustalenia regulaminu wynagradzania i przyznawania należnych dodatków nauczycielom zatrudnionym w placówkach oświatowych </w:t>
      </w:r>
      <w:r w:rsidR="004F4C0C">
        <w:rPr>
          <w:b/>
          <w:bCs/>
          <w:sz w:val="28"/>
          <w:szCs w:val="28"/>
        </w:rPr>
        <w:t>prowadzonych przez Gminę Kraszewice</w:t>
      </w:r>
      <w:r w:rsidRPr="004F5D73">
        <w:rPr>
          <w:b/>
          <w:bCs/>
          <w:sz w:val="28"/>
          <w:szCs w:val="28"/>
        </w:rPr>
        <w:t>.</w:t>
      </w:r>
    </w:p>
    <w:p w:rsidR="00844A2D" w:rsidRPr="004F5D73" w:rsidRDefault="00844A2D">
      <w:pPr>
        <w:pStyle w:val="Standard"/>
        <w:rPr>
          <w:sz w:val="28"/>
          <w:szCs w:val="28"/>
        </w:rPr>
      </w:pPr>
    </w:p>
    <w:p w:rsidR="00844A2D" w:rsidRPr="004F5D73" w:rsidRDefault="00844A2D">
      <w:pPr>
        <w:pStyle w:val="Standard"/>
        <w:jc w:val="both"/>
        <w:rPr>
          <w:sz w:val="28"/>
          <w:szCs w:val="28"/>
        </w:rPr>
      </w:pPr>
      <w:r w:rsidRPr="004F5D73">
        <w:rPr>
          <w:sz w:val="28"/>
          <w:szCs w:val="28"/>
        </w:rPr>
        <w:tab/>
        <w:t>Na podstawie art.18 ust. 2 pkt. 15 ustawy z dnia 8 marca 1990 roku</w:t>
      </w:r>
      <w:r w:rsidR="00A62EFB">
        <w:rPr>
          <w:sz w:val="28"/>
          <w:szCs w:val="28"/>
        </w:rPr>
        <w:t xml:space="preserve">                  </w:t>
      </w:r>
      <w:r w:rsidRPr="004F5D73">
        <w:rPr>
          <w:sz w:val="28"/>
          <w:szCs w:val="28"/>
        </w:rPr>
        <w:t xml:space="preserve"> o samorządzie gminnym (Dz.</w:t>
      </w:r>
      <w:r w:rsidR="00E10E64" w:rsidRPr="004F5D73">
        <w:rPr>
          <w:sz w:val="28"/>
          <w:szCs w:val="28"/>
        </w:rPr>
        <w:t xml:space="preserve"> </w:t>
      </w:r>
      <w:r w:rsidRPr="004F5D73">
        <w:rPr>
          <w:sz w:val="28"/>
          <w:szCs w:val="28"/>
        </w:rPr>
        <w:t>U. z 2001 r</w:t>
      </w:r>
      <w:r w:rsidR="00E10E64" w:rsidRPr="004F5D73">
        <w:rPr>
          <w:sz w:val="28"/>
          <w:szCs w:val="28"/>
        </w:rPr>
        <w:t>.</w:t>
      </w:r>
      <w:r w:rsidRPr="004F5D73">
        <w:rPr>
          <w:sz w:val="28"/>
          <w:szCs w:val="28"/>
        </w:rPr>
        <w:t xml:space="preserve"> Nr 142, poz.1591 z pó</w:t>
      </w:r>
      <w:r w:rsidR="00E10E64" w:rsidRPr="004F5D73">
        <w:rPr>
          <w:sz w:val="28"/>
          <w:szCs w:val="28"/>
        </w:rPr>
        <w:t xml:space="preserve">źniejszymi zmianami) w związku </w:t>
      </w:r>
      <w:r w:rsidRPr="004F5D73">
        <w:rPr>
          <w:sz w:val="28"/>
          <w:szCs w:val="28"/>
        </w:rPr>
        <w:t xml:space="preserve">z art. 30 ust. 1 pkt 2, ust. 6 i art. 54 ust. 3 i 7 ustawy </w:t>
      </w:r>
      <w:r w:rsidR="00A62EFB">
        <w:rPr>
          <w:sz w:val="28"/>
          <w:szCs w:val="28"/>
        </w:rPr>
        <w:t xml:space="preserve">                </w:t>
      </w:r>
      <w:r w:rsidRPr="004F5D73">
        <w:rPr>
          <w:sz w:val="28"/>
          <w:szCs w:val="28"/>
        </w:rPr>
        <w:t xml:space="preserve">z dnia 26 stycznia 1982 r. Karta Nauczyciela </w:t>
      </w:r>
      <w:r w:rsidR="00E10E64" w:rsidRPr="004F5D73">
        <w:rPr>
          <w:sz w:val="28"/>
          <w:szCs w:val="28"/>
        </w:rPr>
        <w:t xml:space="preserve"> </w:t>
      </w:r>
      <w:r w:rsidRPr="004F5D73">
        <w:rPr>
          <w:sz w:val="28"/>
          <w:szCs w:val="28"/>
        </w:rPr>
        <w:t>(Dz.</w:t>
      </w:r>
      <w:r w:rsidR="00E10E64" w:rsidRPr="004F5D73">
        <w:rPr>
          <w:sz w:val="28"/>
          <w:szCs w:val="28"/>
        </w:rPr>
        <w:t xml:space="preserve"> </w:t>
      </w:r>
      <w:r w:rsidRPr="004F5D73">
        <w:rPr>
          <w:sz w:val="28"/>
          <w:szCs w:val="28"/>
        </w:rPr>
        <w:t>U</w:t>
      </w:r>
      <w:r w:rsidR="00E10E64" w:rsidRPr="004F5D73">
        <w:rPr>
          <w:sz w:val="28"/>
          <w:szCs w:val="28"/>
        </w:rPr>
        <w:t>.</w:t>
      </w:r>
      <w:r w:rsidRPr="004F5D73">
        <w:rPr>
          <w:sz w:val="28"/>
          <w:szCs w:val="28"/>
        </w:rPr>
        <w:t xml:space="preserve"> z 2006 r. Nr 97, poz. 674 </w:t>
      </w:r>
      <w:r w:rsidR="00A62EFB">
        <w:rPr>
          <w:sz w:val="28"/>
          <w:szCs w:val="28"/>
        </w:rPr>
        <w:t xml:space="preserve"> </w:t>
      </w:r>
      <w:r w:rsidRPr="004F5D73">
        <w:rPr>
          <w:sz w:val="28"/>
          <w:szCs w:val="28"/>
        </w:rPr>
        <w:t xml:space="preserve">z późniejszymi zmianami) oraz rozporządzenia Ministra Edukacji Narodowej </w:t>
      </w:r>
      <w:r w:rsidR="00A62EFB">
        <w:rPr>
          <w:sz w:val="28"/>
          <w:szCs w:val="28"/>
        </w:rPr>
        <w:t xml:space="preserve">               </w:t>
      </w:r>
      <w:r w:rsidRPr="004F5D73">
        <w:rPr>
          <w:sz w:val="28"/>
          <w:szCs w:val="28"/>
        </w:rPr>
        <w:t>i Sportu z dnia 31 stycznia 2005 roku w sprawie wysokości minimalnych stawek wynagrodzenia zasadniczego nauczycieli, ogólnych warunków przyznawania dodatków do wynagrodzenia zasadniczego oraz wynagradzania za pracę w dniu wolnym od pracy (Dz.</w:t>
      </w:r>
      <w:r w:rsidR="00E10E64" w:rsidRPr="004F5D73">
        <w:rPr>
          <w:sz w:val="28"/>
          <w:szCs w:val="28"/>
        </w:rPr>
        <w:t xml:space="preserve"> </w:t>
      </w:r>
      <w:r w:rsidRPr="004F5D73">
        <w:rPr>
          <w:sz w:val="28"/>
          <w:szCs w:val="28"/>
        </w:rPr>
        <w:t>U. Nr 22 poz. 181 z późniejszymi zmianami) - Rada Gmi</w:t>
      </w:r>
      <w:r w:rsidR="004F5D73">
        <w:rPr>
          <w:sz w:val="28"/>
          <w:szCs w:val="28"/>
        </w:rPr>
        <w:t xml:space="preserve">ny </w:t>
      </w:r>
      <w:r w:rsidR="00E10E64" w:rsidRPr="004F5D73">
        <w:rPr>
          <w:sz w:val="28"/>
          <w:szCs w:val="28"/>
        </w:rPr>
        <w:t xml:space="preserve">w Kraszewicach </w:t>
      </w:r>
      <w:r w:rsidRPr="004F5D73">
        <w:rPr>
          <w:sz w:val="28"/>
          <w:szCs w:val="28"/>
        </w:rPr>
        <w:t>uchwala:</w:t>
      </w:r>
    </w:p>
    <w:p w:rsidR="00E10E64" w:rsidRPr="004F5D73" w:rsidRDefault="00E10E64">
      <w:pPr>
        <w:pStyle w:val="Standard"/>
        <w:jc w:val="both"/>
        <w:rPr>
          <w:sz w:val="28"/>
          <w:szCs w:val="28"/>
        </w:rPr>
      </w:pPr>
    </w:p>
    <w:p w:rsidR="00844A2D" w:rsidRPr="004F5D73" w:rsidRDefault="00E10E64" w:rsidP="00E10E64">
      <w:pPr>
        <w:pStyle w:val="Standard"/>
        <w:jc w:val="center"/>
        <w:rPr>
          <w:b/>
          <w:sz w:val="28"/>
          <w:szCs w:val="28"/>
        </w:rPr>
      </w:pPr>
      <w:r w:rsidRPr="004F5D73">
        <w:rPr>
          <w:b/>
          <w:sz w:val="28"/>
          <w:szCs w:val="28"/>
        </w:rPr>
        <w:t>REGULAMIN WYNAGRADZANIA NAUC</w:t>
      </w:r>
      <w:r w:rsidR="001F5262">
        <w:rPr>
          <w:b/>
          <w:sz w:val="28"/>
          <w:szCs w:val="28"/>
        </w:rPr>
        <w:t>Z</w:t>
      </w:r>
      <w:r w:rsidRPr="004F5D73">
        <w:rPr>
          <w:b/>
          <w:sz w:val="28"/>
          <w:szCs w:val="28"/>
        </w:rPr>
        <w:t>YCIELI</w:t>
      </w:r>
    </w:p>
    <w:p w:rsidR="004F5D73" w:rsidRDefault="004F5D73" w:rsidP="00E10E64">
      <w:pPr>
        <w:adjustRightInd w:val="0"/>
        <w:jc w:val="both"/>
        <w:rPr>
          <w:sz w:val="24"/>
          <w:szCs w:val="24"/>
        </w:rPr>
      </w:pPr>
    </w:p>
    <w:p w:rsid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określający wysokość oraz szczegółowe warunki przyznawania dodatków</w:t>
      </w:r>
      <w:r w:rsidR="00E63EE4">
        <w:rPr>
          <w:sz w:val="28"/>
          <w:szCs w:val="28"/>
        </w:rPr>
        <w:t xml:space="preserve">                </w:t>
      </w:r>
      <w:r w:rsidRPr="00E10E64">
        <w:rPr>
          <w:sz w:val="28"/>
          <w:szCs w:val="28"/>
        </w:rPr>
        <w:t>i innych składników wynagrodzenia, oraz innych świadczeń, wynikających ze stosunku</w:t>
      </w:r>
      <w:r w:rsidR="00E63EE4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pracy, nauczy</w:t>
      </w:r>
      <w:r w:rsidR="00E63EE4">
        <w:rPr>
          <w:sz w:val="28"/>
          <w:szCs w:val="28"/>
        </w:rPr>
        <w:t xml:space="preserve">cielom zatrudnionym </w:t>
      </w:r>
      <w:r w:rsidRPr="00E10E64">
        <w:rPr>
          <w:sz w:val="28"/>
          <w:szCs w:val="28"/>
        </w:rPr>
        <w:t>w szkołach, dla których organem</w:t>
      </w:r>
      <w:r w:rsidR="00E63EE4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prowadzącym jest</w:t>
      </w:r>
      <w:r w:rsidR="00E63EE4">
        <w:rPr>
          <w:sz w:val="28"/>
          <w:szCs w:val="28"/>
        </w:rPr>
        <w:t xml:space="preserve"> Gmina Kraszewice</w:t>
      </w:r>
      <w:r w:rsidRPr="00E10E64">
        <w:rPr>
          <w:sz w:val="28"/>
          <w:szCs w:val="28"/>
        </w:rPr>
        <w:t>.</w:t>
      </w:r>
    </w:p>
    <w:p w:rsidR="00E63EE4" w:rsidRPr="00E63EE4" w:rsidRDefault="00E63EE4" w:rsidP="00E63EE4">
      <w:pPr>
        <w:adjustRightInd w:val="0"/>
        <w:jc w:val="center"/>
        <w:rPr>
          <w:b/>
          <w:sz w:val="28"/>
          <w:szCs w:val="28"/>
        </w:rPr>
      </w:pPr>
    </w:p>
    <w:p w:rsidR="00E10E64" w:rsidRPr="00E63EE4" w:rsidRDefault="00E10E64" w:rsidP="00E63EE4">
      <w:pPr>
        <w:adjustRightInd w:val="0"/>
        <w:jc w:val="center"/>
        <w:rPr>
          <w:b/>
          <w:sz w:val="28"/>
          <w:szCs w:val="28"/>
        </w:rPr>
      </w:pPr>
      <w:r w:rsidRPr="00E63EE4">
        <w:rPr>
          <w:b/>
          <w:sz w:val="28"/>
          <w:szCs w:val="28"/>
        </w:rPr>
        <w:t>ROZDZIAŁ I</w:t>
      </w:r>
    </w:p>
    <w:p w:rsidR="00E10E64" w:rsidRPr="00E63EE4" w:rsidRDefault="00E10E64" w:rsidP="00E63EE4">
      <w:pPr>
        <w:adjustRightInd w:val="0"/>
        <w:jc w:val="center"/>
        <w:rPr>
          <w:b/>
          <w:sz w:val="28"/>
          <w:szCs w:val="28"/>
        </w:rPr>
      </w:pPr>
      <w:r w:rsidRPr="00E63EE4">
        <w:rPr>
          <w:b/>
          <w:sz w:val="28"/>
          <w:szCs w:val="28"/>
        </w:rPr>
        <w:t>POSTANOWIENIA OGÓLNE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1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Regulamin określa wysokość</w:t>
      </w:r>
      <w:r w:rsidR="00E63EE4">
        <w:rPr>
          <w:sz w:val="28"/>
          <w:szCs w:val="28"/>
        </w:rPr>
        <w:t xml:space="preserve"> stawek, szczegó</w:t>
      </w:r>
      <w:r w:rsidRPr="00E10E64">
        <w:rPr>
          <w:sz w:val="28"/>
          <w:szCs w:val="28"/>
        </w:rPr>
        <w:t xml:space="preserve">łowe warunki obliczania </w:t>
      </w:r>
      <w:r w:rsidR="00E63EE4">
        <w:rPr>
          <w:sz w:val="28"/>
          <w:szCs w:val="28"/>
        </w:rPr>
        <w:t xml:space="preserve">                 </w:t>
      </w:r>
      <w:r w:rsidRPr="00E10E64">
        <w:rPr>
          <w:sz w:val="28"/>
          <w:szCs w:val="28"/>
        </w:rPr>
        <w:t>i wypłacania: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0E64" w:rsidRPr="00E10E64">
        <w:rPr>
          <w:sz w:val="28"/>
          <w:szCs w:val="28"/>
        </w:rPr>
        <w:t xml:space="preserve"> dodatku motywacyjnego,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0E64" w:rsidRPr="00E10E64">
        <w:rPr>
          <w:sz w:val="28"/>
          <w:szCs w:val="28"/>
        </w:rPr>
        <w:t xml:space="preserve"> dodatku funkcyjnego,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10E64" w:rsidRPr="00E10E64">
        <w:rPr>
          <w:sz w:val="28"/>
          <w:szCs w:val="28"/>
        </w:rPr>
        <w:t xml:space="preserve"> dodatku za warunki pracy,</w:t>
      </w:r>
    </w:p>
    <w:p w:rsid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10E64" w:rsidRPr="00E10E64">
        <w:rPr>
          <w:sz w:val="28"/>
          <w:szCs w:val="28"/>
        </w:rPr>
        <w:t xml:space="preserve"> dodatku mieszkaniowego,</w:t>
      </w:r>
    </w:p>
    <w:p w:rsidR="00E63EE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63EE4">
        <w:rPr>
          <w:sz w:val="28"/>
          <w:szCs w:val="28"/>
        </w:rPr>
        <w:t xml:space="preserve"> dodatku za wysługę lat,</w:t>
      </w:r>
    </w:p>
    <w:p w:rsidR="00E10E64" w:rsidRDefault="00E63EE4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D41">
        <w:rPr>
          <w:sz w:val="28"/>
          <w:szCs w:val="28"/>
        </w:rPr>
        <w:t>)</w:t>
      </w:r>
      <w:r w:rsidR="00E10E64" w:rsidRPr="00E10E64">
        <w:rPr>
          <w:sz w:val="28"/>
          <w:szCs w:val="28"/>
        </w:rPr>
        <w:t xml:space="preserve"> wynagrodzenia za godziny ponadwymiarowe i godziny doraźnych zastępstw.</w:t>
      </w:r>
    </w:p>
    <w:p w:rsidR="00B044A9" w:rsidRPr="00E10E64" w:rsidRDefault="00B044A9" w:rsidP="00E10E64">
      <w:pPr>
        <w:adjustRightInd w:val="0"/>
        <w:jc w:val="both"/>
        <w:rPr>
          <w:sz w:val="28"/>
          <w:szCs w:val="28"/>
        </w:rPr>
      </w:pP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2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Ilekroć w dalszych przepisach jest mowa bez bli</w:t>
      </w:r>
      <w:r w:rsidR="00B044A9">
        <w:rPr>
          <w:sz w:val="28"/>
          <w:szCs w:val="28"/>
        </w:rPr>
        <w:t>ż</w:t>
      </w:r>
      <w:r w:rsidRPr="00E10E64">
        <w:rPr>
          <w:sz w:val="28"/>
          <w:szCs w:val="28"/>
        </w:rPr>
        <w:t>szego określenia o: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0E64" w:rsidRPr="00E10E64">
        <w:rPr>
          <w:sz w:val="28"/>
          <w:szCs w:val="28"/>
        </w:rPr>
        <w:t xml:space="preserve"> szkole – nale</w:t>
      </w:r>
      <w:r w:rsidR="00B044A9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y przez to rozumieć przedszkole, szkołę podstawową lub gimnazjum mogące</w:t>
      </w:r>
      <w:r w:rsidR="00B044A9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tworzyć zespoły szk</w:t>
      </w:r>
      <w:r w:rsidR="00B044A9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ł lub plac</w:t>
      </w:r>
      <w:r w:rsidR="00B044A9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wek, dla kt</w:t>
      </w:r>
      <w:r w:rsidR="00B044A9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rych organem prowadzą</w:t>
      </w:r>
      <w:r w:rsidR="00B044A9">
        <w:rPr>
          <w:sz w:val="28"/>
          <w:szCs w:val="28"/>
        </w:rPr>
        <w:t>cym jest Gmina Kraszewice</w:t>
      </w:r>
      <w:r w:rsidR="00E10E64" w:rsidRPr="00E10E64">
        <w:rPr>
          <w:sz w:val="28"/>
          <w:szCs w:val="28"/>
        </w:rPr>
        <w:t>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0E64" w:rsidRPr="00E10E64">
        <w:rPr>
          <w:sz w:val="28"/>
          <w:szCs w:val="28"/>
        </w:rPr>
        <w:t xml:space="preserve"> dyrektorze</w:t>
      </w:r>
      <w:r w:rsidR="00B044A9">
        <w:rPr>
          <w:sz w:val="28"/>
          <w:szCs w:val="28"/>
        </w:rPr>
        <w:t xml:space="preserve">, wicedyrektorze </w:t>
      </w:r>
      <w:r w:rsidR="00E10E64" w:rsidRPr="00E10E64">
        <w:rPr>
          <w:sz w:val="28"/>
          <w:szCs w:val="28"/>
        </w:rPr>
        <w:t>– nale</w:t>
      </w:r>
      <w:r w:rsidR="00B044A9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y przez to rozumieć dyrektora, wicedyrektora,</w:t>
      </w:r>
      <w:r w:rsidR="00B044A9">
        <w:rPr>
          <w:sz w:val="28"/>
          <w:szCs w:val="28"/>
        </w:rPr>
        <w:t xml:space="preserve"> jednostki, o któ</w:t>
      </w:r>
      <w:r w:rsidR="00E10E64" w:rsidRPr="00E10E64">
        <w:rPr>
          <w:sz w:val="28"/>
          <w:szCs w:val="28"/>
        </w:rPr>
        <w:t>rej mowa w punkcie 1,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E10E64" w:rsidRPr="00E10E64">
        <w:rPr>
          <w:sz w:val="28"/>
          <w:szCs w:val="28"/>
        </w:rPr>
        <w:t xml:space="preserve"> nauczycielu – nale</w:t>
      </w:r>
      <w:r w:rsidR="000051BD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 xml:space="preserve">y przez to rozumieć nauczyciela </w:t>
      </w:r>
      <w:r w:rsidR="000051BD">
        <w:rPr>
          <w:sz w:val="28"/>
          <w:szCs w:val="28"/>
        </w:rPr>
        <w:t xml:space="preserve">lub wychowawcę </w:t>
      </w:r>
      <w:r w:rsidR="00E10E64" w:rsidRPr="00E10E64">
        <w:rPr>
          <w:sz w:val="28"/>
          <w:szCs w:val="28"/>
        </w:rPr>
        <w:t xml:space="preserve">jednostki wymienionej </w:t>
      </w:r>
      <w:r w:rsidR="000051BD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w punkcie 1,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10E64" w:rsidRPr="00E10E64">
        <w:rPr>
          <w:sz w:val="28"/>
          <w:szCs w:val="28"/>
        </w:rPr>
        <w:t xml:space="preserve"> roku szkolnym – nale</w:t>
      </w:r>
      <w:r w:rsidR="000051BD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y przez to rozumieć okres pracy szkoły od 1 września danego roku</w:t>
      </w:r>
      <w:r w:rsidR="000051BD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do 31 sierpnia roku następnego,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10E64" w:rsidRPr="00E10E64">
        <w:rPr>
          <w:sz w:val="28"/>
          <w:szCs w:val="28"/>
        </w:rPr>
        <w:t xml:space="preserve"> klasie – nale</w:t>
      </w:r>
      <w:r w:rsidR="000051BD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y przez to rozumieć: klasę, oddział przedszkolny lub grupę</w:t>
      </w:r>
      <w:r w:rsidR="000051BD">
        <w:rPr>
          <w:sz w:val="28"/>
          <w:szCs w:val="28"/>
        </w:rPr>
        <w:t xml:space="preserve"> ucznió</w:t>
      </w:r>
      <w:r w:rsidR="00E10E64" w:rsidRPr="00E10E64">
        <w:rPr>
          <w:sz w:val="28"/>
          <w:szCs w:val="28"/>
        </w:rPr>
        <w:t>w,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10E64" w:rsidRPr="00E10E64">
        <w:rPr>
          <w:sz w:val="28"/>
          <w:szCs w:val="28"/>
        </w:rPr>
        <w:t xml:space="preserve"> uczniu – nale</w:t>
      </w:r>
      <w:r w:rsidR="000051BD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y przez to rozumieć ucznia i wychowanka,</w:t>
      </w:r>
    </w:p>
    <w:p w:rsid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10E64" w:rsidRPr="00E10E64">
        <w:rPr>
          <w:sz w:val="28"/>
          <w:szCs w:val="28"/>
        </w:rPr>
        <w:t xml:space="preserve"> Karcie Nauczyciela – nale</w:t>
      </w:r>
      <w:r w:rsidR="000051BD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y przez to rozumieć – ustawę z dnia 26 stycznia 1982 r.-</w:t>
      </w:r>
      <w:r w:rsidR="000051BD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Karta Nauczyciela (Dz.</w:t>
      </w:r>
      <w:r w:rsidR="000051BD">
        <w:rPr>
          <w:sz w:val="28"/>
          <w:szCs w:val="28"/>
        </w:rPr>
        <w:t xml:space="preserve"> U. z 2006 r. nr 97 z późn</w:t>
      </w:r>
      <w:r w:rsidR="00E10E64" w:rsidRPr="00E10E64">
        <w:rPr>
          <w:sz w:val="28"/>
          <w:szCs w:val="28"/>
        </w:rPr>
        <w:t>. zm.).</w:t>
      </w:r>
    </w:p>
    <w:p w:rsidR="000051BD" w:rsidRDefault="00E71D41" w:rsidP="000051BD">
      <w:pPr>
        <w:pStyle w:val="Standard"/>
        <w:jc w:val="both"/>
        <w:rPr>
          <w:sz w:val="28"/>
        </w:rPr>
      </w:pPr>
      <w:r>
        <w:rPr>
          <w:sz w:val="28"/>
          <w:szCs w:val="28"/>
        </w:rPr>
        <w:t>8)</w:t>
      </w:r>
      <w:r w:rsidR="000051BD">
        <w:rPr>
          <w:sz w:val="28"/>
          <w:szCs w:val="28"/>
        </w:rPr>
        <w:t xml:space="preserve"> </w:t>
      </w:r>
      <w:r w:rsidR="000051BD">
        <w:rPr>
          <w:sz w:val="28"/>
        </w:rPr>
        <w:t>rozporządzeniu - rozumie się przez to rozporządzenie Ministra Edukacji Narodowej z dnia 31 stycznia 2005 r. w</w:t>
      </w:r>
      <w:r w:rsidR="000051BD">
        <w:t xml:space="preserve"> </w:t>
      </w:r>
      <w:r w:rsidR="000051BD">
        <w:rPr>
          <w:sz w:val="28"/>
          <w:szCs w:val="28"/>
        </w:rPr>
        <w:t>sprawie wysokości minimalnych stawek wynagrodzenia zasadniczego nauczycieli, ogólnych warunków przyznawania dodatków do wynagrodzenia zasadniczego oraz wynagradzania za pracę w dniu wolnym od pracy</w:t>
      </w:r>
      <w:r w:rsidR="000051BD">
        <w:rPr>
          <w:sz w:val="28"/>
        </w:rPr>
        <w:t xml:space="preserve"> (Dz. U. Nr 22, poz. 181 późn. zm.)</w:t>
      </w:r>
    </w:p>
    <w:p w:rsidR="000051BD" w:rsidRPr="00E10E64" w:rsidRDefault="000051BD" w:rsidP="00E10E64">
      <w:pPr>
        <w:adjustRightInd w:val="0"/>
        <w:jc w:val="both"/>
        <w:rPr>
          <w:sz w:val="28"/>
          <w:szCs w:val="28"/>
        </w:rPr>
      </w:pP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3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1. Regulamin dotyczy wszystkich nauczycieli szk</w:t>
      </w:r>
      <w:r w:rsidR="000051BD">
        <w:rPr>
          <w:sz w:val="28"/>
          <w:szCs w:val="28"/>
        </w:rPr>
        <w:t>ó</w:t>
      </w:r>
      <w:r w:rsidRPr="00E10E64">
        <w:rPr>
          <w:sz w:val="28"/>
          <w:szCs w:val="28"/>
        </w:rPr>
        <w:t>ł.</w:t>
      </w:r>
    </w:p>
    <w:p w:rsid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2. Regulaminu nie stosuje się</w:t>
      </w:r>
      <w:r w:rsidR="000051BD">
        <w:rPr>
          <w:sz w:val="28"/>
          <w:szCs w:val="28"/>
        </w:rPr>
        <w:t xml:space="preserve"> do pracowników szkó</w:t>
      </w:r>
      <w:r w:rsidRPr="00E10E64">
        <w:rPr>
          <w:sz w:val="28"/>
          <w:szCs w:val="28"/>
        </w:rPr>
        <w:t>ł nie będących nauczycielami.</w:t>
      </w:r>
    </w:p>
    <w:p w:rsidR="000051BD" w:rsidRDefault="000051BD" w:rsidP="00E10E64">
      <w:pPr>
        <w:adjustRightInd w:val="0"/>
        <w:jc w:val="both"/>
        <w:rPr>
          <w:sz w:val="28"/>
          <w:szCs w:val="28"/>
        </w:rPr>
      </w:pPr>
    </w:p>
    <w:p w:rsidR="000051BD" w:rsidRPr="00E10E64" w:rsidRDefault="000051BD" w:rsidP="00E10E64">
      <w:pPr>
        <w:adjustRightInd w:val="0"/>
        <w:jc w:val="both"/>
        <w:rPr>
          <w:sz w:val="28"/>
          <w:szCs w:val="28"/>
        </w:rPr>
      </w:pPr>
    </w:p>
    <w:p w:rsidR="00E10E64" w:rsidRPr="000051BD" w:rsidRDefault="00E10E64" w:rsidP="000051BD">
      <w:pPr>
        <w:adjustRightInd w:val="0"/>
        <w:jc w:val="center"/>
        <w:rPr>
          <w:b/>
          <w:sz w:val="28"/>
          <w:szCs w:val="28"/>
        </w:rPr>
      </w:pPr>
      <w:r w:rsidRPr="000051BD">
        <w:rPr>
          <w:b/>
          <w:sz w:val="28"/>
          <w:szCs w:val="28"/>
        </w:rPr>
        <w:t>ROZDZIAŁ II</w:t>
      </w:r>
    </w:p>
    <w:p w:rsidR="00E10E64" w:rsidRPr="000051BD" w:rsidRDefault="00E10E64" w:rsidP="000051BD">
      <w:pPr>
        <w:adjustRightInd w:val="0"/>
        <w:jc w:val="center"/>
        <w:rPr>
          <w:b/>
          <w:sz w:val="28"/>
          <w:szCs w:val="28"/>
        </w:rPr>
      </w:pPr>
      <w:r w:rsidRPr="000051BD">
        <w:rPr>
          <w:b/>
          <w:sz w:val="28"/>
          <w:szCs w:val="28"/>
        </w:rPr>
        <w:t>DODATEK MOTYWACYJNY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4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1. Warunkiem przyznania nauczycielowi dodatku motywacyjnego jest: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0E64" w:rsidRPr="00E10E64">
        <w:rPr>
          <w:sz w:val="28"/>
          <w:szCs w:val="28"/>
        </w:rPr>
        <w:t xml:space="preserve"> uzyskanie osiągnięć dydaktycznych, wychowawczych i opiekuńczych, </w:t>
      </w:r>
      <w:r w:rsidR="000051BD">
        <w:rPr>
          <w:sz w:val="28"/>
          <w:szCs w:val="28"/>
        </w:rPr>
        <w:t xml:space="preserve">             </w:t>
      </w:r>
      <w:r w:rsidR="00E10E64" w:rsidRPr="00E10E64">
        <w:rPr>
          <w:sz w:val="28"/>
          <w:szCs w:val="28"/>
        </w:rPr>
        <w:t>a w szczeg</w:t>
      </w:r>
      <w:r w:rsidR="000051BD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lności: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0051BD">
        <w:rPr>
          <w:sz w:val="28"/>
          <w:szCs w:val="28"/>
        </w:rPr>
        <w:t xml:space="preserve"> uzyskiwanie przez ucznió</w:t>
      </w:r>
      <w:r w:rsidR="00E10E64" w:rsidRPr="00E10E64">
        <w:rPr>
          <w:sz w:val="28"/>
          <w:szCs w:val="28"/>
        </w:rPr>
        <w:t>w, z uwzględnieniem ich mo</w:t>
      </w:r>
      <w:r w:rsidR="000051BD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liwoś</w:t>
      </w:r>
      <w:r w:rsidR="000051BD">
        <w:rPr>
          <w:sz w:val="28"/>
          <w:szCs w:val="28"/>
        </w:rPr>
        <w:t>ci oraz warunkó</w:t>
      </w:r>
      <w:r w:rsidR="00E10E64" w:rsidRPr="00E10E64">
        <w:rPr>
          <w:sz w:val="28"/>
          <w:szCs w:val="28"/>
        </w:rPr>
        <w:t>w pracy</w:t>
      </w:r>
      <w:r w:rsidR="000051BD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nauczyciela, dobrych osiągnięć potwierdzanych wynikami klasyfikacji lub promocji, efektami</w:t>
      </w:r>
      <w:r w:rsidR="000051BD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egzamin</w:t>
      </w:r>
      <w:r w:rsidR="000051BD">
        <w:rPr>
          <w:sz w:val="28"/>
          <w:szCs w:val="28"/>
        </w:rPr>
        <w:t>ów i sprawdzianó</w:t>
      </w:r>
      <w:r w:rsidR="00E10E64" w:rsidRPr="00E10E64">
        <w:rPr>
          <w:sz w:val="28"/>
          <w:szCs w:val="28"/>
        </w:rPr>
        <w:t>w, sukcesami w konkursach, zawodach, olimpiadach itp.,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10E64" w:rsidRPr="00E10E64">
        <w:rPr>
          <w:sz w:val="28"/>
          <w:szCs w:val="28"/>
        </w:rPr>
        <w:t>umiejętne rozwią</w:t>
      </w:r>
      <w:r w:rsidR="000051BD">
        <w:rPr>
          <w:sz w:val="28"/>
          <w:szCs w:val="28"/>
        </w:rPr>
        <w:t>zywanie problemó</w:t>
      </w:r>
      <w:r w:rsidR="00E10E64" w:rsidRPr="00E10E64">
        <w:rPr>
          <w:sz w:val="28"/>
          <w:szCs w:val="28"/>
        </w:rPr>
        <w:t>w wychowawczych z uczniami,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E10E64" w:rsidRPr="00E10E64">
        <w:rPr>
          <w:sz w:val="28"/>
          <w:szCs w:val="28"/>
        </w:rPr>
        <w:t xml:space="preserve"> pełne rozpoznanie ś</w:t>
      </w:r>
      <w:r w:rsidR="000051BD">
        <w:rPr>
          <w:sz w:val="28"/>
          <w:szCs w:val="28"/>
        </w:rPr>
        <w:t>rodowiska wychowawczego ucznió</w:t>
      </w:r>
      <w:r w:rsidR="00E10E64" w:rsidRPr="00E10E64">
        <w:rPr>
          <w:sz w:val="28"/>
          <w:szCs w:val="28"/>
        </w:rPr>
        <w:t xml:space="preserve">w, aktywne </w:t>
      </w:r>
      <w:r>
        <w:rPr>
          <w:sz w:val="28"/>
          <w:szCs w:val="28"/>
        </w:rPr>
        <w:t xml:space="preserve">                          </w:t>
      </w:r>
      <w:r w:rsidR="00E10E64" w:rsidRPr="00E10E64">
        <w:rPr>
          <w:sz w:val="28"/>
          <w:szCs w:val="28"/>
        </w:rPr>
        <w:t>i efektywne działanie</w:t>
      </w:r>
      <w:r w:rsidR="000051BD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na rzecz uczni</w:t>
      </w:r>
      <w:r w:rsidR="000051BD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w potrzebują</w:t>
      </w:r>
      <w:r w:rsidR="000051BD">
        <w:rPr>
          <w:sz w:val="28"/>
          <w:szCs w:val="28"/>
        </w:rPr>
        <w:t>cych szczegó</w:t>
      </w:r>
      <w:r w:rsidR="00E10E64" w:rsidRPr="00E10E64">
        <w:rPr>
          <w:sz w:val="28"/>
          <w:szCs w:val="28"/>
        </w:rPr>
        <w:t>lnej opieki,</w:t>
      </w:r>
    </w:p>
    <w:p w:rsidR="00E10E64" w:rsidRPr="00E10E64" w:rsidRDefault="00E71D41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0E64" w:rsidRPr="00E10E64">
        <w:rPr>
          <w:sz w:val="28"/>
          <w:szCs w:val="28"/>
        </w:rPr>
        <w:t xml:space="preserve"> jakość świadczonej pracy, w tym związanej z powierzonym stanowiskiem kierowniczym,</w:t>
      </w:r>
      <w:r w:rsidR="000051BD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dodatkowym działaniem lub zajęciem, a w szczeg</w:t>
      </w:r>
      <w:r w:rsidR="000051BD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lności: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E10E64" w:rsidRPr="00E10E64">
        <w:rPr>
          <w:sz w:val="28"/>
          <w:szCs w:val="28"/>
        </w:rPr>
        <w:t xml:space="preserve"> systematyczne i efektywne przygotowywanie się do przydzielonych obowią</w:t>
      </w:r>
      <w:r w:rsidR="000051BD">
        <w:rPr>
          <w:sz w:val="28"/>
          <w:szCs w:val="28"/>
        </w:rPr>
        <w:t>zkó</w:t>
      </w:r>
      <w:r w:rsidR="00E10E64" w:rsidRPr="00E10E64">
        <w:rPr>
          <w:sz w:val="28"/>
          <w:szCs w:val="28"/>
        </w:rPr>
        <w:t>w,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10E64" w:rsidRPr="00E10E64">
        <w:rPr>
          <w:sz w:val="28"/>
          <w:szCs w:val="28"/>
        </w:rPr>
        <w:t>podnoszenie umiejętności zawodowych,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E10E64" w:rsidRPr="00E10E64">
        <w:rPr>
          <w:sz w:val="28"/>
          <w:szCs w:val="28"/>
        </w:rPr>
        <w:t xml:space="preserve"> wzbogacanie własnego warsztatu pracy,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E10E64" w:rsidRPr="00E10E64">
        <w:rPr>
          <w:sz w:val="28"/>
          <w:szCs w:val="28"/>
        </w:rPr>
        <w:t xml:space="preserve"> dbałość o estetykę powierzonych pomieszczeń, sprawność pomocy</w:t>
      </w:r>
      <w:r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dydaktycznych</w:t>
      </w:r>
      <w:r w:rsidR="000051BD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lub innych urządzeń szkolnych,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 </w:t>
      </w:r>
      <w:r w:rsidR="00E10E64" w:rsidRPr="00E10E64">
        <w:rPr>
          <w:sz w:val="28"/>
          <w:szCs w:val="28"/>
        </w:rPr>
        <w:t>prawidłowe prowadzenie dokumentacji szkolnej,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f)</w:t>
      </w:r>
      <w:r w:rsidR="00E10E64" w:rsidRPr="00E10E64">
        <w:rPr>
          <w:sz w:val="28"/>
          <w:szCs w:val="28"/>
        </w:rPr>
        <w:t xml:space="preserve"> rzetelne i terminowe wywiązywanie się z poleceń słu</w:t>
      </w:r>
      <w:r w:rsidR="000051BD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bowych,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g)</w:t>
      </w:r>
      <w:r w:rsidR="00E10E64" w:rsidRPr="00E10E64">
        <w:rPr>
          <w:sz w:val="28"/>
          <w:szCs w:val="28"/>
        </w:rPr>
        <w:t xml:space="preserve"> przestrzeganie dyscypliny pracy,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E10E64" w:rsidRPr="00E10E64">
        <w:rPr>
          <w:sz w:val="28"/>
          <w:szCs w:val="28"/>
        </w:rPr>
        <w:t xml:space="preserve"> posiadanie </w:t>
      </w:r>
      <w:r w:rsidR="00B6154C">
        <w:rPr>
          <w:sz w:val="28"/>
          <w:szCs w:val="28"/>
        </w:rPr>
        <w:t>przynajmniej dobrej oceny pracy lub pozytywnej oceny dorobku zawodowego,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10E64" w:rsidRPr="00E10E64">
        <w:rPr>
          <w:sz w:val="28"/>
          <w:szCs w:val="28"/>
        </w:rPr>
        <w:t xml:space="preserve"> zaanga</w:t>
      </w:r>
      <w:r w:rsidR="00B6154C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owanie w realizację czynności i zajęć,</w:t>
      </w:r>
      <w:r w:rsidR="00B6154C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a w szczeg</w:t>
      </w:r>
      <w:r w:rsidR="00B6154C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lności: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10E64" w:rsidRPr="00E10E64">
        <w:rPr>
          <w:sz w:val="28"/>
          <w:szCs w:val="28"/>
        </w:rPr>
        <w:t>udział w organizowaniu imprez i uroczystości szkolnych,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E10E64" w:rsidRPr="00E10E64">
        <w:rPr>
          <w:sz w:val="28"/>
          <w:szCs w:val="28"/>
        </w:rPr>
        <w:t xml:space="preserve"> udział w komisjach przedmiotowych i innych,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E10E64" w:rsidRPr="00E10E64">
        <w:rPr>
          <w:sz w:val="28"/>
          <w:szCs w:val="28"/>
        </w:rPr>
        <w:t>opiekowanie się samorządem uczniowskim lub innymi organizacjami uczniowskimi</w:t>
      </w:r>
      <w:r w:rsidR="00B6154C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działającymi na terenie szkoły,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E10E64" w:rsidRPr="00E10E64">
        <w:rPr>
          <w:sz w:val="28"/>
          <w:szCs w:val="28"/>
        </w:rPr>
        <w:t xml:space="preserve"> prowadzenie zajęć otwartych, przejawianie innych form aktywności </w:t>
      </w:r>
      <w:r>
        <w:rPr>
          <w:sz w:val="28"/>
          <w:szCs w:val="28"/>
        </w:rPr>
        <w:t xml:space="preserve">                     </w:t>
      </w:r>
      <w:r w:rsidR="00E10E64" w:rsidRPr="00E10E64">
        <w:rPr>
          <w:sz w:val="28"/>
          <w:szCs w:val="28"/>
        </w:rPr>
        <w:t>w ramach</w:t>
      </w:r>
      <w:r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wewnątrzszkolnego doskonalenia zawodowego nauczycieli,</w:t>
      </w:r>
    </w:p>
    <w:p w:rsidR="00E10E64" w:rsidRPr="00E10E64" w:rsidRDefault="00D171DA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e)</w:t>
      </w:r>
      <w:r w:rsidR="00E10E64" w:rsidRPr="00E10E64">
        <w:rPr>
          <w:sz w:val="28"/>
          <w:szCs w:val="28"/>
        </w:rPr>
        <w:t xml:space="preserve"> aktywny udział w organizowaniu innych zadań statutowych szkoły.</w:t>
      </w:r>
    </w:p>
    <w:p w:rsid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2. Nauczyciel nie musi spełnić</w:t>
      </w:r>
      <w:r w:rsidR="00B6154C">
        <w:rPr>
          <w:sz w:val="28"/>
          <w:szCs w:val="28"/>
        </w:rPr>
        <w:t xml:space="preserve"> wszystkich warunkó</w:t>
      </w:r>
      <w:r w:rsidRPr="00E10E64">
        <w:rPr>
          <w:sz w:val="28"/>
          <w:szCs w:val="28"/>
        </w:rPr>
        <w:t>w łącznie.</w:t>
      </w:r>
    </w:p>
    <w:p w:rsidR="00B6154C" w:rsidRPr="00E10E64" w:rsidRDefault="00B6154C" w:rsidP="00E10E64">
      <w:pPr>
        <w:adjustRightInd w:val="0"/>
        <w:jc w:val="both"/>
        <w:rPr>
          <w:sz w:val="28"/>
          <w:szCs w:val="28"/>
        </w:rPr>
      </w:pP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5</w:t>
      </w:r>
    </w:p>
    <w:p w:rsidR="00B6154C" w:rsidRDefault="00B6154C" w:rsidP="00B6154C">
      <w:pPr>
        <w:pStyle w:val="Standard"/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>Dodatek motywacyjny dla nauczyciela stanowi nie mniej niż 5,5 % kwoty planowanej na wynagrodzenia zasadnicze tych nauczycieli.</w:t>
      </w:r>
    </w:p>
    <w:p w:rsidR="00B6154C" w:rsidRDefault="00B6154C" w:rsidP="00B6154C">
      <w:pPr>
        <w:pStyle w:val="Standard"/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>Dodatek motywacyjny przyznaje się na czas określony, nie krótszy niż                6 miesięcy nie dłuższy niż 1 rok szkolny,</w:t>
      </w:r>
    </w:p>
    <w:p w:rsidR="00B6154C" w:rsidRDefault="00B6154C" w:rsidP="00B6154C">
      <w:pPr>
        <w:pStyle w:val="Standard"/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>Wysokość dodatku motywacyjnego dla nauczyciela oraz okres jego  przyznania uwzględniające poziom  spełniania  warunków, o których  mowa  w  § 2 ustala  dyrektor, a w stosunku  do  dyrektora  organ  prowadzący,</w:t>
      </w:r>
    </w:p>
    <w:p w:rsidR="00B6154C" w:rsidRDefault="00B6154C" w:rsidP="00B6154C">
      <w:pPr>
        <w:pStyle w:val="Standard"/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>Dodatek motywacyjny wypłaca się z góry, w terminie wypłaty wynagrodzenia,</w:t>
      </w:r>
    </w:p>
    <w:p w:rsidR="00B6154C" w:rsidRDefault="00B6154C" w:rsidP="00B6154C">
      <w:pPr>
        <w:pStyle w:val="Standard"/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>Kwoty na dodatki motywacyjne dla nauczycieli danej szkoły lub placówki ustala się w ramach pos</w:t>
      </w:r>
      <w:r w:rsidR="00E56CBD">
        <w:rPr>
          <w:sz w:val="28"/>
        </w:rPr>
        <w:t>iadanych środków nie mniej niż 5,5</w:t>
      </w:r>
      <w:r>
        <w:rPr>
          <w:sz w:val="28"/>
        </w:rPr>
        <w:t xml:space="preserve">% środków planowanych na wynagrodzenia zasadnicze.   </w:t>
      </w:r>
    </w:p>
    <w:p w:rsidR="00B6154C" w:rsidRPr="00E61429" w:rsidRDefault="00E56CBD" w:rsidP="00F610B5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E64" w:rsidRPr="00E61429" w:rsidRDefault="00E10E64" w:rsidP="00E61429">
      <w:pPr>
        <w:adjustRightInd w:val="0"/>
        <w:jc w:val="center"/>
        <w:rPr>
          <w:b/>
          <w:sz w:val="28"/>
          <w:szCs w:val="28"/>
        </w:rPr>
      </w:pPr>
      <w:r w:rsidRPr="00E61429">
        <w:rPr>
          <w:b/>
          <w:sz w:val="28"/>
          <w:szCs w:val="28"/>
        </w:rPr>
        <w:t>ROZDZIAŁ III</w:t>
      </w:r>
    </w:p>
    <w:p w:rsidR="00E10E64" w:rsidRPr="00E61429" w:rsidRDefault="00E10E64" w:rsidP="00E61429">
      <w:pPr>
        <w:adjustRightInd w:val="0"/>
        <w:jc w:val="center"/>
        <w:rPr>
          <w:b/>
          <w:sz w:val="28"/>
          <w:szCs w:val="28"/>
        </w:rPr>
      </w:pPr>
      <w:r w:rsidRPr="00E61429">
        <w:rPr>
          <w:b/>
          <w:sz w:val="28"/>
          <w:szCs w:val="28"/>
        </w:rPr>
        <w:t>DODATEK FUNKCYJNY</w:t>
      </w:r>
    </w:p>
    <w:p w:rsidR="00E61429" w:rsidRDefault="00E61429" w:rsidP="00E10E64">
      <w:pPr>
        <w:adjustRightInd w:val="0"/>
        <w:jc w:val="both"/>
        <w:rPr>
          <w:sz w:val="28"/>
          <w:szCs w:val="28"/>
        </w:rPr>
      </w:pP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6</w:t>
      </w:r>
    </w:p>
    <w:p w:rsidR="00E61429" w:rsidRDefault="00E61429" w:rsidP="00E61429">
      <w:pPr>
        <w:pStyle w:val="Standard"/>
        <w:widowControl/>
        <w:numPr>
          <w:ilvl w:val="0"/>
          <w:numId w:val="6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>Nauczycielowi, któremu powierzono stanowisko kierownicze przysługuje dodatek funkcyjny, z tym, że:</w:t>
      </w:r>
    </w:p>
    <w:p w:rsidR="00E61429" w:rsidRDefault="00E61429" w:rsidP="00E61429">
      <w:pPr>
        <w:pStyle w:val="Standard"/>
        <w:jc w:val="both"/>
        <w:rPr>
          <w:sz w:val="28"/>
        </w:rPr>
      </w:pPr>
      <w:r>
        <w:rPr>
          <w:sz w:val="28"/>
        </w:rPr>
        <w:t>1/ dyrektorowi – w wysokości nie przekraczającej 29% wynagrodzenia zasadniczego,</w:t>
      </w:r>
    </w:p>
    <w:p w:rsidR="00E61429" w:rsidRDefault="00E61429" w:rsidP="00E61429">
      <w:pPr>
        <w:pStyle w:val="Standard"/>
        <w:jc w:val="both"/>
        <w:rPr>
          <w:sz w:val="28"/>
        </w:rPr>
      </w:pPr>
      <w:r>
        <w:rPr>
          <w:sz w:val="28"/>
        </w:rPr>
        <w:t>2/ wicedyrektorowi - nie może przekroczyć 55% odpowiedniego dodatku dyrektora,</w:t>
      </w:r>
    </w:p>
    <w:p w:rsidR="00E61429" w:rsidRDefault="00E61429" w:rsidP="00E61429">
      <w:pPr>
        <w:pStyle w:val="Standard"/>
        <w:widowControl/>
        <w:numPr>
          <w:ilvl w:val="0"/>
          <w:numId w:val="6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>Dodatek funkcyjny przysługuje także nauczycielom wykonującym zadania kierownicze w zastępstwie,</w:t>
      </w:r>
    </w:p>
    <w:p w:rsidR="00E61429" w:rsidRDefault="00E61429" w:rsidP="00E61429">
      <w:pPr>
        <w:pStyle w:val="Standard"/>
        <w:widowControl/>
        <w:numPr>
          <w:ilvl w:val="0"/>
          <w:numId w:val="6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 xml:space="preserve">Wysokość dodatku funkcyjnego, o którym mowa ust. 1 i 2, uwzględniając wielkość szkoły, liczbę uczniów i oddziałów, złożoność zadań wynikających z zajmowanego stanowiska, liczbę stanowisk kierowniczych  w szkole, wyniki  pracy  w  szkole  oraz  warunki  lokalowe, środowiskowe </w:t>
      </w:r>
      <w:r w:rsidR="006E676B">
        <w:rPr>
          <w:sz w:val="28"/>
        </w:rPr>
        <w:t xml:space="preserve">                            </w:t>
      </w:r>
      <w:r>
        <w:rPr>
          <w:sz w:val="28"/>
        </w:rPr>
        <w:t>i  społeczne, w jakich szkoła funkcjonuje, ustala:</w:t>
      </w:r>
    </w:p>
    <w:p w:rsidR="00E61429" w:rsidRDefault="00E61429" w:rsidP="00E61429">
      <w:pPr>
        <w:pStyle w:val="Standard"/>
        <w:rPr>
          <w:sz w:val="28"/>
        </w:rPr>
      </w:pPr>
      <w:r>
        <w:rPr>
          <w:sz w:val="28"/>
        </w:rPr>
        <w:t>1/ dla dyrektora – Wójt Gminy,</w:t>
      </w:r>
    </w:p>
    <w:p w:rsidR="00E61429" w:rsidRDefault="00E61429" w:rsidP="00E61429">
      <w:pPr>
        <w:pStyle w:val="Standard"/>
        <w:rPr>
          <w:sz w:val="28"/>
        </w:rPr>
      </w:pPr>
      <w:r>
        <w:rPr>
          <w:sz w:val="28"/>
        </w:rPr>
        <w:t>2/ dla stanowisk kierowniczych, o których mowa w § 4 ust. 2 dyrektor szkoły.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lastRenderedPageBreak/>
        <w:t>§</w:t>
      </w:r>
      <w:r w:rsidR="00640FB7">
        <w:rPr>
          <w:sz w:val="28"/>
          <w:szCs w:val="28"/>
        </w:rPr>
        <w:t xml:space="preserve"> 7</w:t>
      </w:r>
    </w:p>
    <w:p w:rsidR="00640FB7" w:rsidRDefault="00640FB7" w:rsidP="00640FB7">
      <w:pPr>
        <w:pStyle w:val="Standard"/>
        <w:jc w:val="both"/>
        <w:rPr>
          <w:sz w:val="28"/>
        </w:rPr>
      </w:pPr>
      <w:r>
        <w:rPr>
          <w:sz w:val="28"/>
        </w:rPr>
        <w:t>Nauczycielom realizującym dodatkowe zadania i zajęcia oraz w zależności</w:t>
      </w:r>
      <w:r>
        <w:t xml:space="preserve"> </w:t>
      </w:r>
      <w:r>
        <w:rPr>
          <w:sz w:val="28"/>
        </w:rPr>
        <w:t xml:space="preserve">sprawowanej funkcji, przysługuje dodatek funkcyjny, z tym, że nauczycielowi któremu powierzono: </w:t>
      </w:r>
    </w:p>
    <w:p w:rsidR="00640FB7" w:rsidRDefault="00640FB7" w:rsidP="00640FB7">
      <w:pPr>
        <w:pStyle w:val="Standard"/>
        <w:jc w:val="both"/>
        <w:rPr>
          <w:sz w:val="28"/>
        </w:rPr>
      </w:pPr>
      <w:r>
        <w:rPr>
          <w:sz w:val="28"/>
        </w:rPr>
        <w:t>1</w:t>
      </w:r>
      <w:r w:rsidR="00F610B5">
        <w:rPr>
          <w:sz w:val="28"/>
        </w:rPr>
        <w:t>)</w:t>
      </w:r>
      <w:r>
        <w:rPr>
          <w:sz w:val="28"/>
        </w:rPr>
        <w:t xml:space="preserve"> wychowawstwo klasy:</w:t>
      </w:r>
    </w:p>
    <w:p w:rsidR="00640FB7" w:rsidRDefault="00D1385D" w:rsidP="00640F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640FB7">
        <w:rPr>
          <w:sz w:val="28"/>
          <w:szCs w:val="28"/>
        </w:rPr>
        <w:t xml:space="preserve"> </w:t>
      </w:r>
      <w:r w:rsidR="00640FB7">
        <w:rPr>
          <w:sz w:val="28"/>
        </w:rPr>
        <w:t xml:space="preserve">w </w:t>
      </w:r>
      <w:r w:rsidR="00640FB7">
        <w:rPr>
          <w:sz w:val="28"/>
          <w:szCs w:val="28"/>
        </w:rPr>
        <w:t xml:space="preserve">szkole podstawowej w wysokości 50 zł, </w:t>
      </w:r>
    </w:p>
    <w:p w:rsidR="00640FB7" w:rsidRDefault="00D1385D" w:rsidP="00640F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640FB7">
        <w:rPr>
          <w:sz w:val="28"/>
          <w:szCs w:val="28"/>
        </w:rPr>
        <w:t xml:space="preserve">w gimnazjum – 70 zł, </w:t>
      </w:r>
    </w:p>
    <w:p w:rsidR="00640FB7" w:rsidRDefault="00D1385D" w:rsidP="00640F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640FB7">
        <w:rPr>
          <w:sz w:val="28"/>
          <w:szCs w:val="28"/>
        </w:rPr>
        <w:t xml:space="preserve"> w klasie „0” - 50 zł,</w:t>
      </w:r>
    </w:p>
    <w:p w:rsidR="00640FB7" w:rsidRDefault="00D1385D" w:rsidP="00640FB7">
      <w:pPr>
        <w:pStyle w:val="Standard"/>
        <w:jc w:val="both"/>
        <w:rPr>
          <w:sz w:val="28"/>
        </w:rPr>
      </w:pPr>
      <w:r>
        <w:rPr>
          <w:sz w:val="28"/>
          <w:szCs w:val="28"/>
        </w:rPr>
        <w:t>d)</w:t>
      </w:r>
      <w:r w:rsidR="00640FB7">
        <w:rPr>
          <w:sz w:val="28"/>
          <w:szCs w:val="28"/>
        </w:rPr>
        <w:t xml:space="preserve"> w przedszkolu – 50 zł.</w:t>
      </w:r>
    </w:p>
    <w:p w:rsidR="00640FB7" w:rsidRDefault="00F610B5" w:rsidP="00640FB7">
      <w:pPr>
        <w:pStyle w:val="Standard"/>
        <w:jc w:val="both"/>
        <w:rPr>
          <w:sz w:val="28"/>
        </w:rPr>
      </w:pPr>
      <w:r>
        <w:rPr>
          <w:sz w:val="28"/>
        </w:rPr>
        <w:t>2)</w:t>
      </w:r>
      <w:r w:rsidR="00640FB7">
        <w:rPr>
          <w:sz w:val="28"/>
        </w:rPr>
        <w:t xml:space="preserve"> funkcje doradcy metodycznego w wysokości 15% wynagrodzenia zasadniczego,</w:t>
      </w:r>
    </w:p>
    <w:p w:rsidR="00640FB7" w:rsidRDefault="00F610B5" w:rsidP="00640FB7">
      <w:pPr>
        <w:pStyle w:val="Standard"/>
        <w:jc w:val="both"/>
        <w:rPr>
          <w:sz w:val="28"/>
        </w:rPr>
      </w:pPr>
      <w:r>
        <w:rPr>
          <w:sz w:val="28"/>
        </w:rPr>
        <w:t>3)</w:t>
      </w:r>
      <w:r w:rsidR="00F42401">
        <w:rPr>
          <w:sz w:val="28"/>
        </w:rPr>
        <w:t xml:space="preserve"> funkcję opiekuna stażu</w:t>
      </w:r>
      <w:r w:rsidR="001F3E7C">
        <w:rPr>
          <w:sz w:val="28"/>
        </w:rPr>
        <w:t>, lidera zespołu</w:t>
      </w:r>
      <w:r w:rsidR="00F42401">
        <w:rPr>
          <w:sz w:val="28"/>
        </w:rPr>
        <w:t xml:space="preserve"> </w:t>
      </w:r>
      <w:r>
        <w:rPr>
          <w:sz w:val="28"/>
        </w:rPr>
        <w:t xml:space="preserve">w wysokości 20 </w:t>
      </w:r>
      <w:r w:rsidR="00640FB7">
        <w:rPr>
          <w:sz w:val="28"/>
        </w:rPr>
        <w:t>zł.</w:t>
      </w:r>
    </w:p>
    <w:p w:rsidR="00640FB7" w:rsidRDefault="00640FB7" w:rsidP="00640FB7">
      <w:pPr>
        <w:pStyle w:val="Standard"/>
        <w:ind w:left="360"/>
        <w:jc w:val="both"/>
        <w:rPr>
          <w:sz w:val="28"/>
        </w:rPr>
      </w:pP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8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 xml:space="preserve">1. </w:t>
      </w:r>
      <w:r w:rsidR="00640FB7">
        <w:rPr>
          <w:sz w:val="28"/>
          <w:szCs w:val="28"/>
        </w:rPr>
        <w:t xml:space="preserve">Prawo do dodatku funkcyjnego </w:t>
      </w:r>
      <w:r w:rsidRPr="00E10E64">
        <w:rPr>
          <w:sz w:val="28"/>
          <w:szCs w:val="28"/>
        </w:rPr>
        <w:t>powstaje</w:t>
      </w:r>
      <w:r w:rsidR="00640FB7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od pierwszego dnia miesiąca następującego po miesią</w:t>
      </w:r>
      <w:r w:rsidR="00640FB7">
        <w:rPr>
          <w:sz w:val="28"/>
          <w:szCs w:val="28"/>
        </w:rPr>
        <w:t>cu, w któ</w:t>
      </w:r>
      <w:r w:rsidRPr="00E10E64">
        <w:rPr>
          <w:sz w:val="28"/>
          <w:szCs w:val="28"/>
        </w:rPr>
        <w:t>rym nastąpiło powierzenie</w:t>
      </w:r>
      <w:r w:rsidR="00640FB7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stanowiska kierowniczego, wychowawstwa lub funkcji, a jeśli powierzenie to nastąpiło pierwszego</w:t>
      </w:r>
      <w:r w:rsidR="00640FB7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dnia miesiąca – od tego dnia.</w:t>
      </w:r>
    </w:p>
    <w:p w:rsidR="00E10E64" w:rsidRDefault="000F14B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Dodatki funkcyjne, o któ</w:t>
      </w:r>
      <w:r w:rsidR="00E10E64" w:rsidRPr="00E10E64">
        <w:rPr>
          <w:sz w:val="28"/>
          <w:szCs w:val="28"/>
        </w:rPr>
        <w:t>rych mowa w pkt</w:t>
      </w:r>
      <w:r w:rsidR="00CB0C58">
        <w:rPr>
          <w:sz w:val="28"/>
          <w:szCs w:val="28"/>
        </w:rPr>
        <w:t>.</w:t>
      </w:r>
      <w:r w:rsidR="00E10E64" w:rsidRPr="00E10E64">
        <w:rPr>
          <w:sz w:val="28"/>
          <w:szCs w:val="28"/>
        </w:rPr>
        <w:t xml:space="preserve"> 1, nie przysługują </w:t>
      </w:r>
      <w:r>
        <w:rPr>
          <w:sz w:val="28"/>
          <w:szCs w:val="28"/>
        </w:rPr>
        <w:t>w okresie nieusprawiedliwionej nieobecności w pracy w okresach</w:t>
      </w:r>
      <w:r w:rsidR="00E10E64" w:rsidRPr="00E10E64">
        <w:rPr>
          <w:sz w:val="28"/>
          <w:szCs w:val="28"/>
        </w:rPr>
        <w:t>, za kt</w:t>
      </w:r>
      <w:r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re nie przysługuje wynagrodzenie zasadnicze oraz od pierwszego dnia</w:t>
      </w:r>
      <w:r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miesiąca następującego po miesią</w:t>
      </w:r>
      <w:r>
        <w:rPr>
          <w:sz w:val="28"/>
          <w:szCs w:val="28"/>
        </w:rPr>
        <w:t>cu, w któ</w:t>
      </w:r>
      <w:r w:rsidR="00E10E64" w:rsidRPr="00E10E64">
        <w:rPr>
          <w:sz w:val="28"/>
          <w:szCs w:val="28"/>
        </w:rPr>
        <w:t>rym nauczyciel zaprzestał pełnienia stanowiska,</w:t>
      </w:r>
      <w:r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wychowawstwa lub funkcji z innych powod</w:t>
      </w:r>
      <w:r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w, a jeśli zaprzestanie tego pełnienia nastąpiło</w:t>
      </w:r>
      <w:r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pierwszego dnia miesiąca – od tego dnia.</w:t>
      </w:r>
    </w:p>
    <w:p w:rsidR="00611E0B" w:rsidRPr="00E10E64" w:rsidRDefault="00611E0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Nauczycielowi przysługuje tylko jeden dodatek funkcyjny, a w razie zbiegu tytułów do dwóch lub więcej dodatków funkcyjnych przysługuje dodatek wyższy</w:t>
      </w:r>
    </w:p>
    <w:p w:rsidR="00E10E64" w:rsidRDefault="00611E0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E64" w:rsidRPr="00E10E64">
        <w:rPr>
          <w:sz w:val="28"/>
          <w:szCs w:val="28"/>
        </w:rPr>
        <w:t>. Dodatek funkcyjny wypłaca się</w:t>
      </w:r>
      <w:r w:rsidR="000F14BB">
        <w:rPr>
          <w:sz w:val="28"/>
          <w:szCs w:val="28"/>
        </w:rPr>
        <w:t xml:space="preserve"> z gó</w:t>
      </w:r>
      <w:r w:rsidR="00E10E64" w:rsidRPr="00E10E64">
        <w:rPr>
          <w:sz w:val="28"/>
          <w:szCs w:val="28"/>
        </w:rPr>
        <w:t>ry, w terminie wypłaty wynagrodzenia.</w:t>
      </w:r>
    </w:p>
    <w:p w:rsidR="000F14BB" w:rsidRDefault="000F14BB" w:rsidP="00E10E64">
      <w:pPr>
        <w:adjustRightInd w:val="0"/>
        <w:jc w:val="both"/>
        <w:rPr>
          <w:sz w:val="28"/>
          <w:szCs w:val="28"/>
        </w:rPr>
      </w:pPr>
    </w:p>
    <w:p w:rsidR="000F14BB" w:rsidRPr="0016390B" w:rsidRDefault="000F14BB" w:rsidP="0016390B">
      <w:pPr>
        <w:adjustRightInd w:val="0"/>
        <w:jc w:val="center"/>
        <w:rPr>
          <w:b/>
          <w:sz w:val="28"/>
          <w:szCs w:val="28"/>
        </w:rPr>
      </w:pPr>
    </w:p>
    <w:p w:rsidR="00E10E64" w:rsidRPr="0016390B" w:rsidRDefault="00E10E64" w:rsidP="0016390B">
      <w:pPr>
        <w:adjustRightInd w:val="0"/>
        <w:jc w:val="center"/>
        <w:rPr>
          <w:b/>
          <w:sz w:val="28"/>
          <w:szCs w:val="28"/>
        </w:rPr>
      </w:pPr>
      <w:r w:rsidRPr="0016390B">
        <w:rPr>
          <w:b/>
          <w:sz w:val="28"/>
          <w:szCs w:val="28"/>
        </w:rPr>
        <w:t>ROZDZIAŁ IV</w:t>
      </w:r>
    </w:p>
    <w:p w:rsidR="00E10E64" w:rsidRPr="0016390B" w:rsidRDefault="00E10E64" w:rsidP="0016390B">
      <w:pPr>
        <w:adjustRightInd w:val="0"/>
        <w:jc w:val="center"/>
        <w:rPr>
          <w:b/>
          <w:sz w:val="28"/>
          <w:szCs w:val="28"/>
        </w:rPr>
      </w:pPr>
      <w:r w:rsidRPr="0016390B">
        <w:rPr>
          <w:b/>
          <w:sz w:val="28"/>
          <w:szCs w:val="28"/>
        </w:rPr>
        <w:t>DODATEK ZA WARUNKI PRACY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9</w:t>
      </w:r>
    </w:p>
    <w:p w:rsidR="0016390B" w:rsidRDefault="0016390B" w:rsidP="0016390B">
      <w:pPr>
        <w:pStyle w:val="Standard"/>
        <w:tabs>
          <w:tab w:val="left" w:pos="570"/>
          <w:tab w:val="left" w:pos="6860"/>
        </w:tabs>
        <w:jc w:val="both"/>
        <w:rPr>
          <w:sz w:val="28"/>
        </w:rPr>
      </w:pPr>
      <w:r>
        <w:rPr>
          <w:sz w:val="28"/>
        </w:rPr>
        <w:t>Z tytułu trudnych i uciążliwych warunków pracy – przyznawany jest dodatek:</w:t>
      </w:r>
    </w:p>
    <w:p w:rsidR="0016390B" w:rsidRDefault="0016390B" w:rsidP="0016390B">
      <w:pPr>
        <w:pStyle w:val="Standard"/>
        <w:jc w:val="both"/>
        <w:rPr>
          <w:sz w:val="28"/>
        </w:rPr>
      </w:pPr>
      <w:r>
        <w:rPr>
          <w:sz w:val="28"/>
        </w:rPr>
        <w:t>1) nauczycielom prowadzącym indywidualne zajęcia rewalidacyjno - wychowawcze z dziećmi i młodzieżą upośledzonymi w stopniu umiarkowanym lub głębokim przysługuje dodatek w wysokości 20% wynagrodzenia nauczyciela stażysty,</w:t>
      </w:r>
    </w:p>
    <w:p w:rsidR="0016390B" w:rsidRDefault="0016390B" w:rsidP="0016390B">
      <w:pPr>
        <w:pStyle w:val="Standard"/>
        <w:jc w:val="both"/>
        <w:rPr>
          <w:sz w:val="28"/>
        </w:rPr>
      </w:pPr>
      <w:r>
        <w:rPr>
          <w:sz w:val="28"/>
        </w:rPr>
        <w:t xml:space="preserve">2) za indywidualne nauczanie dziecka zakwalifikowanego do kształcenia specjalnego przysługuje dodatek w wysokości 20 % wynagrodzenia nauczyciela stażysty.     </w:t>
      </w:r>
    </w:p>
    <w:p w:rsidR="0016390B" w:rsidRDefault="0016390B" w:rsidP="0016390B">
      <w:pPr>
        <w:pStyle w:val="Standard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n</w:t>
      </w:r>
      <w:r w:rsidRPr="009D2C42">
        <w:rPr>
          <w:sz w:val="28"/>
          <w:szCs w:val="28"/>
        </w:rPr>
        <w:t>auczycielowi prowadzącemu zajęcia w oddziale specjalnym przysługuje dodatek w wysokości 20% wynagrodzenia nauczyciela stażysty</w:t>
      </w:r>
      <w:r>
        <w:rPr>
          <w:sz w:val="28"/>
          <w:szCs w:val="28"/>
        </w:rPr>
        <w:t>.</w:t>
      </w:r>
    </w:p>
    <w:p w:rsidR="00E10E64" w:rsidRDefault="0016390B" w:rsidP="0016390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d</w:t>
      </w:r>
      <w:r w:rsidR="00E10E64" w:rsidRPr="00E10E64">
        <w:rPr>
          <w:sz w:val="28"/>
          <w:szCs w:val="28"/>
        </w:rPr>
        <w:t>odatek za warunki pracy wypłaca się z dołu i wyłącznie za godziny efektywnie zrealizowane.</w:t>
      </w:r>
    </w:p>
    <w:p w:rsidR="00E10E64" w:rsidRPr="0016390B" w:rsidRDefault="00E10E64" w:rsidP="0016390B">
      <w:pPr>
        <w:adjustRightInd w:val="0"/>
        <w:jc w:val="center"/>
        <w:rPr>
          <w:b/>
          <w:sz w:val="28"/>
          <w:szCs w:val="28"/>
        </w:rPr>
      </w:pPr>
      <w:r w:rsidRPr="0016390B">
        <w:rPr>
          <w:b/>
          <w:sz w:val="28"/>
          <w:szCs w:val="28"/>
        </w:rPr>
        <w:lastRenderedPageBreak/>
        <w:t>ROZDZIAŁ V</w:t>
      </w:r>
    </w:p>
    <w:p w:rsidR="00E10E64" w:rsidRPr="00E10E64" w:rsidRDefault="00E10E64" w:rsidP="0016390B">
      <w:pPr>
        <w:adjustRightInd w:val="0"/>
        <w:jc w:val="center"/>
        <w:rPr>
          <w:sz w:val="28"/>
          <w:szCs w:val="28"/>
        </w:rPr>
      </w:pPr>
      <w:r w:rsidRPr="0016390B">
        <w:rPr>
          <w:b/>
          <w:sz w:val="28"/>
          <w:szCs w:val="28"/>
        </w:rPr>
        <w:t>DODATEK MIESZKANIOWY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 10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1. Nauczycielowi, zatrudnionemu w wymiarze nie ni</w:t>
      </w:r>
      <w:r w:rsidR="002D544E">
        <w:rPr>
          <w:sz w:val="28"/>
          <w:szCs w:val="28"/>
        </w:rPr>
        <w:t>ż</w:t>
      </w:r>
      <w:r w:rsidRPr="00E10E64">
        <w:rPr>
          <w:sz w:val="28"/>
          <w:szCs w:val="28"/>
        </w:rPr>
        <w:t>szym ni</w:t>
      </w:r>
      <w:r w:rsidR="00545FEA">
        <w:rPr>
          <w:sz w:val="28"/>
          <w:szCs w:val="28"/>
        </w:rPr>
        <w:t>ż</w:t>
      </w:r>
      <w:r w:rsidRPr="00E10E64">
        <w:rPr>
          <w:sz w:val="28"/>
          <w:szCs w:val="28"/>
        </w:rPr>
        <w:t xml:space="preserve"> połowa tygodniowego obowiązkowego</w:t>
      </w:r>
      <w:r w:rsidR="00545FEA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w</w:t>
      </w:r>
      <w:r w:rsidR="00CB0C58">
        <w:rPr>
          <w:sz w:val="28"/>
          <w:szCs w:val="28"/>
        </w:rPr>
        <w:t>ymiaru godzin w szkołach Gminy Kraszewice</w:t>
      </w:r>
      <w:r w:rsidRPr="00E10E64">
        <w:rPr>
          <w:sz w:val="28"/>
          <w:szCs w:val="28"/>
        </w:rPr>
        <w:t xml:space="preserve"> </w:t>
      </w:r>
      <w:r w:rsidR="00545FEA">
        <w:rPr>
          <w:sz w:val="28"/>
          <w:szCs w:val="28"/>
        </w:rPr>
        <w:t xml:space="preserve">    </w:t>
      </w:r>
      <w:r w:rsidRPr="00E10E64">
        <w:rPr>
          <w:sz w:val="28"/>
          <w:szCs w:val="28"/>
        </w:rPr>
        <w:t>i posiadającemu kwalifikacje wymagane</w:t>
      </w:r>
      <w:r w:rsidR="00545FEA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do zajmowanego stanowiska, przysługuje nauczycielski dodatek mieszkaniowy.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2. Wysokość nauczycielskiego dodatku mieszkaniowego – w zale</w:t>
      </w:r>
      <w:r w:rsidR="00545FEA">
        <w:rPr>
          <w:sz w:val="28"/>
          <w:szCs w:val="28"/>
        </w:rPr>
        <w:t>ż</w:t>
      </w:r>
      <w:r w:rsidRPr="00E10E64">
        <w:rPr>
          <w:sz w:val="28"/>
          <w:szCs w:val="28"/>
        </w:rPr>
        <w:t>ności od liczby os</w:t>
      </w:r>
      <w:r w:rsidR="00545FEA">
        <w:rPr>
          <w:sz w:val="28"/>
          <w:szCs w:val="28"/>
        </w:rPr>
        <w:t>ó</w:t>
      </w:r>
      <w:r w:rsidRPr="00E10E64">
        <w:rPr>
          <w:sz w:val="28"/>
          <w:szCs w:val="28"/>
        </w:rPr>
        <w:t>b w rodzinie</w:t>
      </w:r>
      <w:r w:rsidR="00545FEA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uprawnionego nauczyciela – wynosi miesięcznie:</w:t>
      </w:r>
    </w:p>
    <w:p w:rsidR="00E10E64" w:rsidRPr="00E10E64" w:rsidRDefault="00CB0C58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0E64" w:rsidRPr="00E10E64">
        <w:rPr>
          <w:sz w:val="28"/>
          <w:szCs w:val="28"/>
        </w:rPr>
        <w:t xml:space="preserve"> przy jednej osobie w rodzinie – </w:t>
      </w:r>
      <w:r w:rsidR="00545FEA">
        <w:rPr>
          <w:sz w:val="28"/>
          <w:szCs w:val="28"/>
        </w:rPr>
        <w:t>4</w:t>
      </w:r>
      <w:r w:rsidR="00E10E64" w:rsidRPr="00E10E64">
        <w:rPr>
          <w:sz w:val="28"/>
          <w:szCs w:val="28"/>
        </w:rPr>
        <w:t>%,</w:t>
      </w:r>
    </w:p>
    <w:p w:rsidR="00E10E64" w:rsidRPr="00E10E64" w:rsidRDefault="00CB0C58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0E64" w:rsidRPr="00E10E64">
        <w:rPr>
          <w:sz w:val="28"/>
          <w:szCs w:val="28"/>
        </w:rPr>
        <w:t>przy dw</w:t>
      </w:r>
      <w:r w:rsidR="00545FEA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 xml:space="preserve">ch osobach w rodzinie – </w:t>
      </w:r>
      <w:r w:rsidR="00545FEA">
        <w:rPr>
          <w:sz w:val="28"/>
          <w:szCs w:val="28"/>
        </w:rPr>
        <w:t>6</w:t>
      </w:r>
      <w:r w:rsidR="00E10E64" w:rsidRPr="00E10E64">
        <w:rPr>
          <w:sz w:val="28"/>
          <w:szCs w:val="28"/>
        </w:rPr>
        <w:t>%,</w:t>
      </w:r>
    </w:p>
    <w:p w:rsidR="00E10E64" w:rsidRPr="00E10E64" w:rsidRDefault="00CB0C58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10E64" w:rsidRPr="00E10E64">
        <w:rPr>
          <w:sz w:val="28"/>
          <w:szCs w:val="28"/>
        </w:rPr>
        <w:t xml:space="preserve"> przy trzech osobach w rodzinie –</w:t>
      </w:r>
      <w:r w:rsidR="00545FEA">
        <w:rPr>
          <w:sz w:val="28"/>
          <w:szCs w:val="28"/>
        </w:rPr>
        <w:t xml:space="preserve"> 8</w:t>
      </w:r>
      <w:r w:rsidR="00E10E64" w:rsidRPr="00E10E64">
        <w:rPr>
          <w:sz w:val="28"/>
          <w:szCs w:val="28"/>
        </w:rPr>
        <w:t>%,</w:t>
      </w:r>
    </w:p>
    <w:p w:rsidR="00D63780" w:rsidRDefault="00CB0C58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10E64" w:rsidRPr="00E10E64">
        <w:rPr>
          <w:sz w:val="28"/>
          <w:szCs w:val="28"/>
        </w:rPr>
        <w:t xml:space="preserve"> przy czterech i więcej osobach w rodzinie – 1</w:t>
      </w:r>
      <w:r w:rsidR="00545FEA">
        <w:rPr>
          <w:sz w:val="28"/>
          <w:szCs w:val="28"/>
        </w:rPr>
        <w:t>0</w:t>
      </w:r>
      <w:r w:rsidR="00E10E64" w:rsidRPr="00E10E64">
        <w:rPr>
          <w:sz w:val="28"/>
          <w:szCs w:val="28"/>
        </w:rPr>
        <w:t xml:space="preserve">% </w:t>
      </w:r>
      <w:r w:rsidR="00D63780">
        <w:rPr>
          <w:sz w:val="28"/>
        </w:rPr>
        <w:t>wynagrodzenia</w:t>
      </w:r>
      <w:r w:rsidR="003C016B">
        <w:rPr>
          <w:sz w:val="28"/>
        </w:rPr>
        <w:t xml:space="preserve"> </w:t>
      </w:r>
      <w:r w:rsidR="00D63780">
        <w:rPr>
          <w:sz w:val="28"/>
        </w:rPr>
        <w:t>minimalnego ustalonego przez Ministra Pracy i Polityki Społecznej</w:t>
      </w:r>
      <w:r w:rsidR="00D63780">
        <w:rPr>
          <w:sz w:val="28"/>
          <w:szCs w:val="28"/>
        </w:rPr>
        <w:t>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3. Do czł</w:t>
      </w:r>
      <w:r w:rsidR="00C5622F">
        <w:rPr>
          <w:sz w:val="28"/>
          <w:szCs w:val="28"/>
        </w:rPr>
        <w:t>onkó</w:t>
      </w:r>
      <w:r w:rsidRPr="00E10E64">
        <w:rPr>
          <w:sz w:val="28"/>
          <w:szCs w:val="28"/>
        </w:rPr>
        <w:t>w rodziny nauczyciela zalicza się</w:t>
      </w:r>
      <w:r w:rsidR="00C5622F">
        <w:rPr>
          <w:sz w:val="28"/>
          <w:szCs w:val="28"/>
        </w:rPr>
        <w:t xml:space="preserve"> nauczyciela oraz wspó</w:t>
      </w:r>
      <w:r w:rsidRPr="00E10E64">
        <w:rPr>
          <w:sz w:val="28"/>
          <w:szCs w:val="28"/>
        </w:rPr>
        <w:t>lnie z nim zamieszkujących: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wsp</w:t>
      </w:r>
      <w:r w:rsidR="00C5622F">
        <w:rPr>
          <w:sz w:val="28"/>
          <w:szCs w:val="28"/>
        </w:rPr>
        <w:t>ó</w:t>
      </w:r>
      <w:r w:rsidRPr="00E10E64">
        <w:rPr>
          <w:sz w:val="28"/>
          <w:szCs w:val="28"/>
        </w:rPr>
        <w:t>łmał</w:t>
      </w:r>
      <w:r w:rsidR="00C5622F">
        <w:rPr>
          <w:sz w:val="28"/>
          <w:szCs w:val="28"/>
        </w:rPr>
        <w:t>żonka, któ</w:t>
      </w:r>
      <w:r w:rsidRPr="00E10E64">
        <w:rPr>
          <w:sz w:val="28"/>
          <w:szCs w:val="28"/>
        </w:rPr>
        <w:t>ry nie posiada własnego ź</w:t>
      </w:r>
      <w:r w:rsidR="00C5622F">
        <w:rPr>
          <w:sz w:val="28"/>
          <w:szCs w:val="28"/>
        </w:rPr>
        <w:t>ró</w:t>
      </w:r>
      <w:r w:rsidRPr="00E10E64">
        <w:rPr>
          <w:sz w:val="28"/>
          <w:szCs w:val="28"/>
        </w:rPr>
        <w:t>dł</w:t>
      </w:r>
      <w:r w:rsidR="00C5622F">
        <w:rPr>
          <w:sz w:val="28"/>
          <w:szCs w:val="28"/>
        </w:rPr>
        <w:t>a dochodó</w:t>
      </w:r>
      <w:r w:rsidRPr="00E10E64">
        <w:rPr>
          <w:sz w:val="28"/>
          <w:szCs w:val="28"/>
        </w:rPr>
        <w:t>w</w:t>
      </w:r>
      <w:r w:rsidR="00C5622F">
        <w:rPr>
          <w:sz w:val="28"/>
          <w:szCs w:val="28"/>
        </w:rPr>
        <w:t>,</w:t>
      </w:r>
      <w:r w:rsidRPr="00E10E64">
        <w:rPr>
          <w:sz w:val="28"/>
          <w:szCs w:val="28"/>
        </w:rPr>
        <w:t xml:space="preserve"> pozostające na utrzymaniu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nauczyciela i jego ma</w:t>
      </w:r>
      <w:r w:rsidR="00C5622F">
        <w:rPr>
          <w:sz w:val="28"/>
          <w:szCs w:val="28"/>
        </w:rPr>
        <w:t>łż</w:t>
      </w:r>
      <w:r w:rsidRPr="00E10E64">
        <w:rPr>
          <w:sz w:val="28"/>
          <w:szCs w:val="28"/>
        </w:rPr>
        <w:t xml:space="preserve">onka dzieci do ukończenia 18 roku </w:t>
      </w:r>
      <w:r w:rsidR="00C5622F">
        <w:rPr>
          <w:sz w:val="28"/>
          <w:szCs w:val="28"/>
        </w:rPr>
        <w:t>ż</w:t>
      </w:r>
      <w:r w:rsidRPr="00E10E64">
        <w:rPr>
          <w:sz w:val="28"/>
          <w:szCs w:val="28"/>
        </w:rPr>
        <w:t>ycia lub do czasu ukończenia szkoły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 xml:space="preserve">ponadpodstawowej lub </w:t>
      </w:r>
      <w:r w:rsidR="00C5622F">
        <w:rPr>
          <w:sz w:val="28"/>
          <w:szCs w:val="28"/>
        </w:rPr>
        <w:t>ponadg</w:t>
      </w:r>
      <w:r w:rsidRPr="00E10E64">
        <w:rPr>
          <w:sz w:val="28"/>
          <w:szCs w:val="28"/>
        </w:rPr>
        <w:t>imnazjalnej, nie dłu</w:t>
      </w:r>
      <w:r w:rsidR="00C5622F">
        <w:rPr>
          <w:sz w:val="28"/>
          <w:szCs w:val="28"/>
        </w:rPr>
        <w:t>ż</w:t>
      </w:r>
      <w:r w:rsidRPr="00E10E64">
        <w:rPr>
          <w:sz w:val="28"/>
          <w:szCs w:val="28"/>
        </w:rPr>
        <w:t>ej jednak ni</w:t>
      </w:r>
      <w:r w:rsidR="00C5622F">
        <w:rPr>
          <w:sz w:val="28"/>
          <w:szCs w:val="28"/>
        </w:rPr>
        <w:t>ż</w:t>
      </w:r>
      <w:r w:rsidRPr="00E10E64">
        <w:rPr>
          <w:sz w:val="28"/>
          <w:szCs w:val="28"/>
        </w:rPr>
        <w:t xml:space="preserve"> do ukończenia 21 roku </w:t>
      </w:r>
      <w:r w:rsidR="00C5622F">
        <w:rPr>
          <w:sz w:val="28"/>
          <w:szCs w:val="28"/>
        </w:rPr>
        <w:t>życia</w:t>
      </w:r>
      <w:r w:rsidRPr="00E10E64">
        <w:rPr>
          <w:sz w:val="28"/>
          <w:szCs w:val="28"/>
        </w:rPr>
        <w:t>,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pozostające na utrzymaniu nauczyciela lub nauczyciela i jego mał</w:t>
      </w:r>
      <w:r w:rsidR="00C5622F">
        <w:rPr>
          <w:sz w:val="28"/>
          <w:szCs w:val="28"/>
        </w:rPr>
        <w:t>ż</w:t>
      </w:r>
      <w:r w:rsidRPr="00E10E64">
        <w:rPr>
          <w:sz w:val="28"/>
          <w:szCs w:val="28"/>
        </w:rPr>
        <w:t>onka niepracujące dzieci będące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studentami do czasu ukoń</w:t>
      </w:r>
      <w:r w:rsidR="00C5622F">
        <w:rPr>
          <w:sz w:val="28"/>
          <w:szCs w:val="28"/>
        </w:rPr>
        <w:t>czenia studió</w:t>
      </w:r>
      <w:r w:rsidRPr="00E10E64">
        <w:rPr>
          <w:sz w:val="28"/>
          <w:szCs w:val="28"/>
        </w:rPr>
        <w:t>w wy</w:t>
      </w:r>
      <w:r w:rsidR="00C5622F">
        <w:rPr>
          <w:sz w:val="28"/>
          <w:szCs w:val="28"/>
        </w:rPr>
        <w:t>ż</w:t>
      </w:r>
      <w:r w:rsidRPr="00E10E64">
        <w:rPr>
          <w:sz w:val="28"/>
          <w:szCs w:val="28"/>
        </w:rPr>
        <w:t>szych, nie dłu</w:t>
      </w:r>
      <w:r w:rsidR="00C5622F">
        <w:rPr>
          <w:sz w:val="28"/>
          <w:szCs w:val="28"/>
        </w:rPr>
        <w:t>ż</w:t>
      </w:r>
      <w:r w:rsidRPr="00E10E64">
        <w:rPr>
          <w:sz w:val="28"/>
          <w:szCs w:val="28"/>
        </w:rPr>
        <w:t>ej jednak ni</w:t>
      </w:r>
      <w:r w:rsidR="00C5622F">
        <w:rPr>
          <w:sz w:val="28"/>
          <w:szCs w:val="28"/>
        </w:rPr>
        <w:t>ż</w:t>
      </w:r>
      <w:r w:rsidRPr="00E10E64">
        <w:rPr>
          <w:sz w:val="28"/>
          <w:szCs w:val="28"/>
        </w:rPr>
        <w:t xml:space="preserve"> do ukończenia 26 roku</w:t>
      </w:r>
      <w:r w:rsidR="00C5622F">
        <w:rPr>
          <w:sz w:val="28"/>
          <w:szCs w:val="28"/>
        </w:rPr>
        <w:t xml:space="preserve"> ż</w:t>
      </w:r>
      <w:r w:rsidRPr="00E10E64">
        <w:rPr>
          <w:sz w:val="28"/>
          <w:szCs w:val="28"/>
        </w:rPr>
        <w:t>ycia, dzieci niepełnosprawne nie posiadające własnego źr</w:t>
      </w:r>
      <w:r w:rsidR="00C5622F">
        <w:rPr>
          <w:sz w:val="28"/>
          <w:szCs w:val="28"/>
        </w:rPr>
        <w:t>ó</w:t>
      </w:r>
      <w:r w:rsidRPr="00E10E64">
        <w:rPr>
          <w:sz w:val="28"/>
          <w:szCs w:val="28"/>
        </w:rPr>
        <w:t>dł</w:t>
      </w:r>
      <w:r w:rsidR="00C5622F">
        <w:rPr>
          <w:sz w:val="28"/>
          <w:szCs w:val="28"/>
        </w:rPr>
        <w:t>a dochodów i rodzicó</w:t>
      </w:r>
      <w:r w:rsidRPr="00E10E64">
        <w:rPr>
          <w:sz w:val="28"/>
          <w:szCs w:val="28"/>
        </w:rPr>
        <w:t>w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pozostających na jego wyłącznym utrzymaniu.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4. Nauczycielowi i jego wsp</w:t>
      </w:r>
      <w:r w:rsidR="00C5622F">
        <w:rPr>
          <w:sz w:val="28"/>
          <w:szCs w:val="28"/>
        </w:rPr>
        <w:t>ó</w:t>
      </w:r>
      <w:r w:rsidRPr="00E10E64">
        <w:rPr>
          <w:sz w:val="28"/>
          <w:szCs w:val="28"/>
        </w:rPr>
        <w:t>łma</w:t>
      </w:r>
      <w:r w:rsidR="00C5622F">
        <w:rPr>
          <w:sz w:val="28"/>
          <w:szCs w:val="28"/>
        </w:rPr>
        <w:t>łż</w:t>
      </w:r>
      <w:r w:rsidRPr="00E10E64">
        <w:rPr>
          <w:sz w:val="28"/>
          <w:szCs w:val="28"/>
        </w:rPr>
        <w:t>onkowi, będącemu tak</w:t>
      </w:r>
      <w:r w:rsidR="00C5622F">
        <w:rPr>
          <w:sz w:val="28"/>
          <w:szCs w:val="28"/>
        </w:rPr>
        <w:t>ż</w:t>
      </w:r>
      <w:r w:rsidRPr="00E10E64">
        <w:rPr>
          <w:sz w:val="28"/>
          <w:szCs w:val="28"/>
        </w:rPr>
        <w:t>e nauczycielem, stale z nim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 xml:space="preserve">zamieszkującemu, przysługuje tylko jeden dodatek mieszkaniowy, </w:t>
      </w:r>
      <w:r w:rsidR="00C5622F">
        <w:rPr>
          <w:sz w:val="28"/>
          <w:szCs w:val="28"/>
        </w:rPr>
        <w:t xml:space="preserve">                </w:t>
      </w:r>
      <w:r w:rsidR="003C016B">
        <w:rPr>
          <w:sz w:val="28"/>
          <w:szCs w:val="28"/>
        </w:rPr>
        <w:t>w wysokości określonej w ust.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2. Ma</w:t>
      </w:r>
      <w:r w:rsidR="00C5622F">
        <w:rPr>
          <w:sz w:val="28"/>
          <w:szCs w:val="28"/>
        </w:rPr>
        <w:t>łż</w:t>
      </w:r>
      <w:r w:rsidRPr="00E10E64">
        <w:rPr>
          <w:sz w:val="28"/>
          <w:szCs w:val="28"/>
        </w:rPr>
        <w:t>onkowie wsp</w:t>
      </w:r>
      <w:r w:rsidR="00C5622F">
        <w:rPr>
          <w:sz w:val="28"/>
          <w:szCs w:val="28"/>
        </w:rPr>
        <w:t>ó</w:t>
      </w:r>
      <w:r w:rsidRPr="00E10E64">
        <w:rPr>
          <w:sz w:val="28"/>
          <w:szCs w:val="28"/>
        </w:rPr>
        <w:t>lnie określają pracodawcę</w:t>
      </w:r>
      <w:r w:rsidR="00C5622F">
        <w:rPr>
          <w:sz w:val="28"/>
          <w:szCs w:val="28"/>
        </w:rPr>
        <w:t>, któ</w:t>
      </w:r>
      <w:r w:rsidRPr="00E10E64">
        <w:rPr>
          <w:sz w:val="28"/>
          <w:szCs w:val="28"/>
        </w:rPr>
        <w:t>ry będzie im wypłacał ten dodatek.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 xml:space="preserve">5. Nauczycielski dodatek mieszkaniowy przyznaje się na wniosek nauczyciela, 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a w przypadku</w:t>
      </w:r>
      <w:r w:rsidR="00C5622F">
        <w:rPr>
          <w:sz w:val="28"/>
          <w:szCs w:val="28"/>
        </w:rPr>
        <w:t xml:space="preserve"> nauczycieli, o któ</w:t>
      </w:r>
      <w:r w:rsidR="003C016B">
        <w:rPr>
          <w:sz w:val="28"/>
          <w:szCs w:val="28"/>
        </w:rPr>
        <w:t xml:space="preserve">rych mowa w ust. </w:t>
      </w:r>
      <w:r w:rsidRPr="00E10E64">
        <w:rPr>
          <w:sz w:val="28"/>
          <w:szCs w:val="28"/>
        </w:rPr>
        <w:t>4, na ich wsp</w:t>
      </w:r>
      <w:r w:rsidR="00C5622F">
        <w:rPr>
          <w:sz w:val="28"/>
          <w:szCs w:val="28"/>
        </w:rPr>
        <w:t>ó</w:t>
      </w:r>
      <w:r w:rsidRPr="00E10E64">
        <w:rPr>
          <w:sz w:val="28"/>
          <w:szCs w:val="28"/>
        </w:rPr>
        <w:t xml:space="preserve">lny wniosek </w:t>
      </w:r>
      <w:r w:rsidR="00C5622F">
        <w:rPr>
          <w:sz w:val="28"/>
          <w:szCs w:val="28"/>
        </w:rPr>
        <w:t xml:space="preserve">            </w:t>
      </w:r>
      <w:r w:rsidRPr="00E10E64">
        <w:rPr>
          <w:sz w:val="28"/>
          <w:szCs w:val="28"/>
        </w:rPr>
        <w:t>z oświadczeniami wykonanymi</w:t>
      </w:r>
      <w:r w:rsidR="00C5622F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na druku, kt</w:t>
      </w:r>
      <w:r w:rsidR="00C5622F">
        <w:rPr>
          <w:sz w:val="28"/>
          <w:szCs w:val="28"/>
        </w:rPr>
        <w:t>órego wzó</w:t>
      </w:r>
      <w:r w:rsidR="003C016B">
        <w:rPr>
          <w:sz w:val="28"/>
          <w:szCs w:val="28"/>
        </w:rPr>
        <w:t xml:space="preserve">r stanowi załącznik </w:t>
      </w:r>
      <w:r w:rsidRPr="00E10E64">
        <w:rPr>
          <w:sz w:val="28"/>
          <w:szCs w:val="28"/>
        </w:rPr>
        <w:t>do Regulaminu. Nauczycielowi dodatek przyznaje</w:t>
      </w:r>
      <w:r w:rsidR="00C5622F">
        <w:rPr>
          <w:sz w:val="28"/>
          <w:szCs w:val="28"/>
        </w:rPr>
        <w:t xml:space="preserve"> </w:t>
      </w:r>
      <w:r w:rsidR="003C016B">
        <w:rPr>
          <w:sz w:val="28"/>
          <w:szCs w:val="28"/>
        </w:rPr>
        <w:t xml:space="preserve">dyrektor szkoły, </w:t>
      </w:r>
      <w:r w:rsidRPr="00E10E64">
        <w:rPr>
          <w:sz w:val="28"/>
          <w:szCs w:val="28"/>
        </w:rPr>
        <w:t>a dyrektorowi W</w:t>
      </w:r>
      <w:r w:rsidR="00C5622F">
        <w:rPr>
          <w:sz w:val="28"/>
          <w:szCs w:val="28"/>
        </w:rPr>
        <w:t>ójt Gminy Kraszewice</w:t>
      </w:r>
      <w:r w:rsidRPr="00E10E64">
        <w:rPr>
          <w:sz w:val="28"/>
          <w:szCs w:val="28"/>
        </w:rPr>
        <w:t>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6. Nauczycielski dodatek mieszkaniowy przysługuje nauczycielowi:</w:t>
      </w:r>
    </w:p>
    <w:p w:rsidR="00E10E64" w:rsidRPr="00E10E64" w:rsidRDefault="003C016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0E64" w:rsidRPr="00E10E64">
        <w:rPr>
          <w:sz w:val="28"/>
          <w:szCs w:val="28"/>
        </w:rPr>
        <w:t xml:space="preserve"> niezale</w:t>
      </w:r>
      <w:r w:rsidR="00C5622F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nie od tytułu prawnego do zajmowanego przez niego lokalu mieszkalnego,</w:t>
      </w:r>
    </w:p>
    <w:p w:rsidR="00E10E64" w:rsidRPr="00E10E64" w:rsidRDefault="003C016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0E64" w:rsidRPr="00E10E64">
        <w:rPr>
          <w:sz w:val="28"/>
          <w:szCs w:val="28"/>
        </w:rPr>
        <w:t xml:space="preserve"> od pierwszego dnia miesiąca następującego po miesiącu, w kt</w:t>
      </w:r>
      <w:r w:rsidR="00C5622F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rym nauczyciel zło</w:t>
      </w:r>
      <w:r w:rsidR="00C5622F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ył wniosek</w:t>
      </w:r>
      <w:r w:rsidR="00C5622F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o jego przyznanie.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7. Nauczycielski dodatek mieszkaniowy, przysługuje w okresie wykonywania pracy, a tak</w:t>
      </w:r>
      <w:r w:rsidR="00CF36BE">
        <w:rPr>
          <w:sz w:val="28"/>
          <w:szCs w:val="28"/>
        </w:rPr>
        <w:t>ż</w:t>
      </w:r>
      <w:r w:rsidRPr="00E10E64">
        <w:rPr>
          <w:sz w:val="28"/>
          <w:szCs w:val="28"/>
        </w:rPr>
        <w:t>e</w:t>
      </w:r>
      <w:r w:rsidR="00CF36BE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w okresach:</w:t>
      </w:r>
    </w:p>
    <w:p w:rsidR="00E10E64" w:rsidRPr="00E10E64" w:rsidRDefault="003C016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0E64" w:rsidRPr="00E10E64">
        <w:rPr>
          <w:sz w:val="28"/>
          <w:szCs w:val="28"/>
        </w:rPr>
        <w:t xml:space="preserve"> nieś</w:t>
      </w:r>
      <w:r w:rsidR="00CF36BE">
        <w:rPr>
          <w:sz w:val="28"/>
          <w:szCs w:val="28"/>
        </w:rPr>
        <w:t>wiadczenia pracy, za któ</w:t>
      </w:r>
      <w:r w:rsidR="00E10E64" w:rsidRPr="00E10E64">
        <w:rPr>
          <w:sz w:val="28"/>
          <w:szCs w:val="28"/>
        </w:rPr>
        <w:t>re przysługuje wynagrodzenie,</w:t>
      </w:r>
    </w:p>
    <w:p w:rsidR="00E10E64" w:rsidRPr="00E10E64" w:rsidRDefault="003C016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0E64" w:rsidRPr="00E10E64">
        <w:rPr>
          <w:sz w:val="28"/>
          <w:szCs w:val="28"/>
        </w:rPr>
        <w:t xml:space="preserve"> odbywania zasadniczej słu</w:t>
      </w:r>
      <w:r w:rsidR="00CF36BE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by wojskowej, przeszkolenia wojskowego, okresowej słu</w:t>
      </w:r>
      <w:r w:rsidR="00CF36BE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by</w:t>
      </w:r>
      <w:r w:rsidR="00CF36BE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wojskowej; w przypadku jednak, gdy z nauczycielem powołanym do słu</w:t>
      </w:r>
      <w:r w:rsidR="00CF36BE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by zawarta była</w:t>
      </w:r>
      <w:r w:rsidR="00CF36BE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umowa o pracę na czas określony, dodatek wypłaca się nie dłu</w:t>
      </w:r>
      <w:r w:rsidR="00CF36BE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>ej ni</w:t>
      </w:r>
      <w:r w:rsidR="00CF36BE">
        <w:rPr>
          <w:sz w:val="28"/>
          <w:szCs w:val="28"/>
        </w:rPr>
        <w:t>ż</w:t>
      </w:r>
      <w:r w:rsidR="00E10E64" w:rsidRPr="00E10E64">
        <w:rPr>
          <w:sz w:val="28"/>
          <w:szCs w:val="28"/>
        </w:rPr>
        <w:t xml:space="preserve"> do końca okresu,</w:t>
      </w:r>
      <w:r w:rsidR="00CF36BE">
        <w:rPr>
          <w:sz w:val="28"/>
          <w:szCs w:val="28"/>
        </w:rPr>
        <w:t xml:space="preserve"> </w:t>
      </w:r>
      <w:r w:rsidR="00E10E64" w:rsidRPr="00E10E64">
        <w:rPr>
          <w:sz w:val="28"/>
          <w:szCs w:val="28"/>
        </w:rPr>
        <w:t>na kt</w:t>
      </w:r>
      <w:r w:rsidR="00CF36BE">
        <w:rPr>
          <w:sz w:val="28"/>
          <w:szCs w:val="28"/>
        </w:rPr>
        <w:t>ó</w:t>
      </w:r>
      <w:r w:rsidR="00E10E64" w:rsidRPr="00E10E64">
        <w:rPr>
          <w:sz w:val="28"/>
          <w:szCs w:val="28"/>
        </w:rPr>
        <w:t>ry umowa była zawarta,</w:t>
      </w:r>
    </w:p>
    <w:p w:rsidR="00E10E64" w:rsidRDefault="003C016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E10E64" w:rsidRPr="00E10E64">
        <w:rPr>
          <w:sz w:val="28"/>
          <w:szCs w:val="28"/>
        </w:rPr>
        <w:t xml:space="preserve"> kor</w:t>
      </w:r>
      <w:r w:rsidR="00CF36BE">
        <w:rPr>
          <w:sz w:val="28"/>
          <w:szCs w:val="28"/>
        </w:rPr>
        <w:t>zystania z urlopu wychowawczego,</w:t>
      </w:r>
    </w:p>
    <w:p w:rsidR="00CF36BE" w:rsidRDefault="003C016B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F36BE">
        <w:rPr>
          <w:sz w:val="28"/>
          <w:szCs w:val="28"/>
        </w:rPr>
        <w:t xml:space="preserve"> pobierania zasiłku z ubezpieczenia społecznego.</w:t>
      </w:r>
    </w:p>
    <w:p w:rsidR="00CF36BE" w:rsidRPr="00E10E64" w:rsidRDefault="00CF36BE" w:rsidP="00E10E64">
      <w:pPr>
        <w:adjustRightInd w:val="0"/>
        <w:jc w:val="both"/>
        <w:rPr>
          <w:sz w:val="28"/>
          <w:szCs w:val="28"/>
        </w:rPr>
      </w:pPr>
    </w:p>
    <w:p w:rsidR="00EA104E" w:rsidRDefault="00EA104E" w:rsidP="00EA104E">
      <w:pPr>
        <w:adjustRightInd w:val="0"/>
        <w:jc w:val="center"/>
        <w:rPr>
          <w:b/>
          <w:sz w:val="28"/>
          <w:szCs w:val="28"/>
        </w:rPr>
      </w:pPr>
    </w:p>
    <w:p w:rsidR="00EA104E" w:rsidRPr="00EA104E" w:rsidRDefault="00E10E64" w:rsidP="00EA104E">
      <w:pPr>
        <w:adjustRightInd w:val="0"/>
        <w:jc w:val="center"/>
        <w:rPr>
          <w:b/>
          <w:sz w:val="28"/>
          <w:szCs w:val="28"/>
        </w:rPr>
      </w:pPr>
      <w:r w:rsidRPr="00EA104E">
        <w:rPr>
          <w:b/>
          <w:sz w:val="28"/>
          <w:szCs w:val="28"/>
        </w:rPr>
        <w:t>ROZDZIAŁ VI</w:t>
      </w:r>
    </w:p>
    <w:p w:rsidR="00EA104E" w:rsidRPr="00EA104E" w:rsidRDefault="00EA104E" w:rsidP="00EA104E">
      <w:pPr>
        <w:adjustRightInd w:val="0"/>
        <w:jc w:val="center"/>
        <w:rPr>
          <w:b/>
          <w:i/>
          <w:sz w:val="28"/>
        </w:rPr>
      </w:pPr>
      <w:r w:rsidRPr="00EA104E">
        <w:rPr>
          <w:b/>
          <w:sz w:val="28"/>
          <w:szCs w:val="28"/>
        </w:rPr>
        <w:t>DODATEK ZA WYSŁUGĘ LAT</w:t>
      </w:r>
    </w:p>
    <w:p w:rsidR="00EA104E" w:rsidRPr="00EA104E" w:rsidRDefault="00EA104E" w:rsidP="00EA104E">
      <w:pPr>
        <w:pStyle w:val="Standard"/>
        <w:rPr>
          <w:sz w:val="28"/>
        </w:rPr>
      </w:pPr>
      <w:r w:rsidRPr="00EA104E">
        <w:rPr>
          <w:sz w:val="28"/>
        </w:rPr>
        <w:t>§ 11</w:t>
      </w:r>
    </w:p>
    <w:p w:rsidR="00EA104E" w:rsidRDefault="00EA104E" w:rsidP="00EA104E">
      <w:pPr>
        <w:pStyle w:val="Standard"/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>
        <w:rPr>
          <w:sz w:val="28"/>
        </w:rPr>
        <w:t>Dodatek za wysługę lat przysługuje w wysokości i na zasadach określonych w art. 33 Karty Nauczyciela.</w:t>
      </w:r>
    </w:p>
    <w:p w:rsidR="00EA104E" w:rsidRPr="00EA104E" w:rsidRDefault="00EA104E" w:rsidP="00EA104E">
      <w:pPr>
        <w:pStyle w:val="Standard"/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jc w:val="both"/>
        <w:rPr>
          <w:sz w:val="28"/>
        </w:rPr>
      </w:pPr>
      <w:r w:rsidRPr="00EA104E">
        <w:rPr>
          <w:sz w:val="28"/>
        </w:rPr>
        <w:t>Dodatek za wysługę lat przysługuje nauczycielowi za dni, za które  nauczyciel otrzymuje  wynagrodzenia  z  zastrzeżeniem  art. 20  ust. 6  Karty Nauczyciela.</w:t>
      </w:r>
      <w:r>
        <w:rPr>
          <w:sz w:val="28"/>
        </w:rPr>
        <w:t xml:space="preserve"> </w:t>
      </w:r>
      <w:r w:rsidRPr="00EA104E">
        <w:rPr>
          <w:sz w:val="28"/>
        </w:rPr>
        <w:t>Dodatek ten przysługuje również za dni nieobecności w pracy                      z  powodu nieobecności  do  pracy  wskutek  choroby  lub  konieczności  osobistego sprawowania opieki  nad  dzieckiem  lub  chorym  członkiem rodziny, za które  nauczyciel  otrzymuje  wynagrodzenie  lub  zasiłek                 z  ubezpieczenia społecznego.</w:t>
      </w:r>
    </w:p>
    <w:p w:rsidR="00EA104E" w:rsidRDefault="00EA104E" w:rsidP="00EA104E">
      <w:pPr>
        <w:pStyle w:val="Standard"/>
        <w:widowControl/>
        <w:numPr>
          <w:ilvl w:val="0"/>
          <w:numId w:val="7"/>
        </w:numPr>
        <w:tabs>
          <w:tab w:val="left" w:pos="360"/>
        </w:tabs>
        <w:suppressAutoHyphens/>
        <w:autoSpaceDE/>
        <w:autoSpaceDN/>
        <w:rPr>
          <w:sz w:val="28"/>
        </w:rPr>
      </w:pPr>
      <w:r>
        <w:rPr>
          <w:sz w:val="28"/>
        </w:rPr>
        <w:t>Dodatek za wysługę lat przysługuje:</w:t>
      </w:r>
    </w:p>
    <w:p w:rsidR="00EA104E" w:rsidRDefault="003C016B" w:rsidP="00EA104E">
      <w:pPr>
        <w:pStyle w:val="Standard"/>
        <w:ind w:left="360"/>
        <w:jc w:val="both"/>
        <w:rPr>
          <w:sz w:val="28"/>
        </w:rPr>
      </w:pPr>
      <w:r>
        <w:rPr>
          <w:sz w:val="28"/>
        </w:rPr>
        <w:t>1</w:t>
      </w:r>
      <w:r w:rsidR="00EA104E">
        <w:rPr>
          <w:sz w:val="28"/>
        </w:rPr>
        <w:t>) począwszy od pierwszego dnia miesiąca kalendarzowego następującego po miesiącu, w którym nauczyciel nabył prawo do dodatku lub wyższej stawki dodatku, jeżeli nabycie prawa nastąpiło w ciągu miesiąca.</w:t>
      </w:r>
    </w:p>
    <w:p w:rsidR="00EA104E" w:rsidRDefault="003C016B" w:rsidP="00EA104E">
      <w:pPr>
        <w:pStyle w:val="Standard"/>
        <w:ind w:left="360"/>
        <w:jc w:val="both"/>
        <w:rPr>
          <w:sz w:val="28"/>
        </w:rPr>
      </w:pPr>
      <w:r>
        <w:rPr>
          <w:sz w:val="28"/>
        </w:rPr>
        <w:t>2</w:t>
      </w:r>
      <w:r w:rsidR="00EA104E">
        <w:rPr>
          <w:sz w:val="28"/>
        </w:rPr>
        <w:t>) za dany miesiąc, jeżeli nabycie prawa do dodatku lub wyższej stawki  dodatku  nastąpiło  pierwszego dnia  miesiąca.</w:t>
      </w:r>
    </w:p>
    <w:p w:rsidR="00EA104E" w:rsidRDefault="00EA104E" w:rsidP="00EA104E">
      <w:pPr>
        <w:pStyle w:val="Standard"/>
        <w:jc w:val="both"/>
        <w:rPr>
          <w:sz w:val="28"/>
        </w:rPr>
      </w:pPr>
      <w:r>
        <w:rPr>
          <w:sz w:val="28"/>
        </w:rPr>
        <w:t>4. Dodatek wypłaca się z góry w terminie wypłaty wynagrodzenia.</w:t>
      </w:r>
    </w:p>
    <w:p w:rsidR="00EA104E" w:rsidRDefault="00EA104E" w:rsidP="00EA104E">
      <w:pPr>
        <w:pStyle w:val="Standard"/>
        <w:tabs>
          <w:tab w:val="left" w:pos="6860"/>
        </w:tabs>
        <w:rPr>
          <w:i/>
          <w:sz w:val="28"/>
        </w:rPr>
      </w:pPr>
    </w:p>
    <w:p w:rsidR="00EA104E" w:rsidRDefault="00EA104E" w:rsidP="00E10E64">
      <w:pPr>
        <w:adjustRightInd w:val="0"/>
        <w:jc w:val="both"/>
        <w:rPr>
          <w:sz w:val="28"/>
          <w:szCs w:val="28"/>
        </w:rPr>
      </w:pPr>
    </w:p>
    <w:p w:rsidR="00EA104E" w:rsidRDefault="00EA104E" w:rsidP="00E10E64">
      <w:pPr>
        <w:adjustRightInd w:val="0"/>
        <w:jc w:val="both"/>
        <w:rPr>
          <w:sz w:val="28"/>
          <w:szCs w:val="28"/>
        </w:rPr>
      </w:pPr>
    </w:p>
    <w:p w:rsidR="00EA104E" w:rsidRPr="00350790" w:rsidRDefault="00350790" w:rsidP="00350790">
      <w:pPr>
        <w:adjustRightInd w:val="0"/>
        <w:jc w:val="center"/>
        <w:rPr>
          <w:b/>
          <w:sz w:val="28"/>
          <w:szCs w:val="28"/>
        </w:rPr>
      </w:pPr>
      <w:r w:rsidRPr="00350790">
        <w:rPr>
          <w:b/>
          <w:sz w:val="28"/>
          <w:szCs w:val="28"/>
        </w:rPr>
        <w:t>ROZDZAIAŁ VII</w:t>
      </w:r>
    </w:p>
    <w:p w:rsidR="00350790" w:rsidRDefault="00E10E64" w:rsidP="00350790">
      <w:pPr>
        <w:adjustRightInd w:val="0"/>
        <w:jc w:val="center"/>
        <w:rPr>
          <w:b/>
          <w:sz w:val="28"/>
          <w:szCs w:val="28"/>
        </w:rPr>
      </w:pPr>
      <w:r w:rsidRPr="00350790">
        <w:rPr>
          <w:b/>
          <w:sz w:val="28"/>
          <w:szCs w:val="28"/>
        </w:rPr>
        <w:t xml:space="preserve">WYNAGRODZENIE ZA GODZINY PONADWYMIAROWE </w:t>
      </w:r>
    </w:p>
    <w:p w:rsidR="00E10E64" w:rsidRPr="00350790" w:rsidRDefault="00E10E64" w:rsidP="00350790">
      <w:pPr>
        <w:adjustRightInd w:val="0"/>
        <w:jc w:val="center"/>
        <w:rPr>
          <w:b/>
          <w:sz w:val="28"/>
          <w:szCs w:val="28"/>
        </w:rPr>
      </w:pPr>
      <w:r w:rsidRPr="00350790">
        <w:rPr>
          <w:b/>
          <w:sz w:val="28"/>
          <w:szCs w:val="28"/>
        </w:rPr>
        <w:t>I GODZINY DORAŹNYCH</w:t>
      </w:r>
      <w:r w:rsidR="00350790">
        <w:rPr>
          <w:b/>
          <w:sz w:val="28"/>
          <w:szCs w:val="28"/>
        </w:rPr>
        <w:t xml:space="preserve"> </w:t>
      </w:r>
      <w:r w:rsidRPr="00350790">
        <w:rPr>
          <w:b/>
          <w:sz w:val="28"/>
          <w:szCs w:val="28"/>
        </w:rPr>
        <w:t>ZASTĘPSTW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</w:t>
      </w:r>
      <w:r w:rsidR="009E1BDC">
        <w:rPr>
          <w:sz w:val="28"/>
          <w:szCs w:val="28"/>
        </w:rPr>
        <w:t xml:space="preserve"> 12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1. Wynagrodzenie za jedną godzinę ponadwymiarową nauczyciela ustala się, dzieląc przyznaną</w:t>
      </w:r>
      <w:r w:rsidR="009E1BDC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nauczycielowi stawkę wynagrodzenia zasadniczego (łącznie</w:t>
      </w:r>
      <w:r w:rsidR="009E1BDC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 xml:space="preserve"> z dodatkiem za warunki pracy,</w:t>
      </w:r>
      <w:r w:rsidR="009E1BDC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je</w:t>
      </w:r>
      <w:r w:rsidR="009E1BDC">
        <w:rPr>
          <w:sz w:val="28"/>
          <w:szCs w:val="28"/>
        </w:rPr>
        <w:t>ż</w:t>
      </w:r>
      <w:r w:rsidRPr="00E10E64">
        <w:rPr>
          <w:sz w:val="28"/>
          <w:szCs w:val="28"/>
        </w:rPr>
        <w:t>eli praca w tej godzinie została zrealizowana w warunkach uprawniających do dodatku)</w:t>
      </w:r>
      <w:r w:rsidR="009E1BDC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przez miesięczną liczbę godzin tygodniowego obowiązkowego wymiaru godzin, ustalonego dla</w:t>
      </w:r>
      <w:r w:rsidR="009E1BDC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rodzaju zajęć dydaktycznych, wychowawczych lub opiekuńczych, realizowanych w ramach</w:t>
      </w:r>
      <w:r w:rsidR="009E1BDC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godzin ponadwymiarowych.</w:t>
      </w:r>
    </w:p>
    <w:p w:rsidR="009E1BDC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 xml:space="preserve">2. Wynagrodzenie za jedną godzinę doraźnego zastępstwa ustala się </w:t>
      </w:r>
      <w:r w:rsidR="009E1BDC">
        <w:rPr>
          <w:sz w:val="28"/>
          <w:szCs w:val="28"/>
        </w:rPr>
        <w:t xml:space="preserve">                         </w:t>
      </w:r>
      <w:r w:rsidRPr="00E10E64">
        <w:rPr>
          <w:sz w:val="28"/>
          <w:szCs w:val="28"/>
        </w:rPr>
        <w:t>z zastrze</w:t>
      </w:r>
      <w:r w:rsidR="009E1BDC">
        <w:rPr>
          <w:sz w:val="28"/>
          <w:szCs w:val="28"/>
        </w:rPr>
        <w:t>ż</w:t>
      </w:r>
      <w:r w:rsidR="003C016B">
        <w:rPr>
          <w:sz w:val="28"/>
          <w:szCs w:val="28"/>
        </w:rPr>
        <w:t>eniem ust.</w:t>
      </w:r>
      <w:r w:rsidRPr="00E10E64">
        <w:rPr>
          <w:sz w:val="28"/>
          <w:szCs w:val="28"/>
        </w:rPr>
        <w:t xml:space="preserve"> 3,</w:t>
      </w:r>
      <w:r w:rsidR="009E1BDC">
        <w:rPr>
          <w:sz w:val="28"/>
          <w:szCs w:val="28"/>
        </w:rPr>
        <w:t xml:space="preserve"> w sposó</w:t>
      </w:r>
      <w:r w:rsidRPr="00E10E64">
        <w:rPr>
          <w:sz w:val="28"/>
          <w:szCs w:val="28"/>
        </w:rPr>
        <w:t xml:space="preserve">b określony w </w:t>
      </w:r>
      <w:r w:rsidR="003C016B">
        <w:rPr>
          <w:sz w:val="28"/>
          <w:szCs w:val="28"/>
        </w:rPr>
        <w:t>ust.</w:t>
      </w:r>
      <w:r w:rsidRPr="00E10E64">
        <w:rPr>
          <w:sz w:val="28"/>
          <w:szCs w:val="28"/>
        </w:rPr>
        <w:t xml:space="preserve"> 1</w:t>
      </w:r>
      <w:r w:rsidR="009E1BDC">
        <w:rPr>
          <w:sz w:val="28"/>
          <w:szCs w:val="28"/>
        </w:rPr>
        <w:t xml:space="preserve"> za każdą godzinę, której realizacja następuje w zastępstwie nieobecnego nauczyciela.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3. Dla nauczycieli realizujących tygodniowy wymiar godzin, ustalony na podstawie art. 42 ust. 4a</w:t>
      </w:r>
      <w:r w:rsidR="00DA0463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Karty Nauczyciela, wynagrodzenie za jedn</w:t>
      </w:r>
      <w:r w:rsidR="00F9015C">
        <w:rPr>
          <w:sz w:val="28"/>
          <w:szCs w:val="28"/>
        </w:rPr>
        <w:t xml:space="preserve">ą godzinę doraźnego zastępstwa, </w:t>
      </w:r>
      <w:r w:rsidRPr="00E10E64">
        <w:rPr>
          <w:sz w:val="28"/>
          <w:szCs w:val="28"/>
        </w:rPr>
        <w:t>ustala się, dzieląc przyznaną nauczycielowi stawkę</w:t>
      </w:r>
      <w:r w:rsidR="00DA0463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 xml:space="preserve">wynagrodzenia zasadniczego (łącznie z dodatkiem za warunki pracy, jeśli praca </w:t>
      </w:r>
      <w:r w:rsidRPr="00E10E64">
        <w:rPr>
          <w:sz w:val="28"/>
          <w:szCs w:val="28"/>
        </w:rPr>
        <w:lastRenderedPageBreak/>
        <w:t>w tej godzinie</w:t>
      </w:r>
      <w:r w:rsidR="00DA0463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została zrealizowana w warunkach uprawniających do dodatku) przez miesięczną liczbę godzin</w:t>
      </w:r>
      <w:r w:rsidR="00DA0463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realizowanego wymiaru godzin.</w:t>
      </w:r>
    </w:p>
    <w:p w:rsid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4. Miesięczną liczbę godzin obowiązkowego lub realizowanego wymiaru godzin nauczyciela,</w:t>
      </w:r>
      <w:r w:rsidR="00DA0463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o kt</w:t>
      </w:r>
      <w:r w:rsidR="00DA0463">
        <w:rPr>
          <w:sz w:val="28"/>
          <w:szCs w:val="28"/>
        </w:rPr>
        <w:t>ó</w:t>
      </w:r>
      <w:r w:rsidRPr="00E10E64">
        <w:rPr>
          <w:sz w:val="28"/>
          <w:szCs w:val="28"/>
        </w:rPr>
        <w:t>rej m</w:t>
      </w:r>
      <w:r w:rsidR="00F9015C">
        <w:rPr>
          <w:sz w:val="28"/>
          <w:szCs w:val="28"/>
        </w:rPr>
        <w:t xml:space="preserve">owa w pkt. </w:t>
      </w:r>
      <w:r w:rsidRPr="00E10E64">
        <w:rPr>
          <w:sz w:val="28"/>
          <w:szCs w:val="28"/>
        </w:rPr>
        <w:t>1 i 3, uzyskuje się mno</w:t>
      </w:r>
      <w:r w:rsidR="00DA0463">
        <w:rPr>
          <w:sz w:val="28"/>
          <w:szCs w:val="28"/>
        </w:rPr>
        <w:t>ż</w:t>
      </w:r>
      <w:r w:rsidRPr="00E10E64">
        <w:rPr>
          <w:sz w:val="28"/>
          <w:szCs w:val="28"/>
        </w:rPr>
        <w:t>ąc odpowiedni wymiar godzin przez 4,16</w:t>
      </w:r>
      <w:r w:rsidR="00DA0463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z zaokrągleniem do peł</w:t>
      </w:r>
      <w:r w:rsidR="00DA0463">
        <w:rPr>
          <w:sz w:val="28"/>
          <w:szCs w:val="28"/>
        </w:rPr>
        <w:t>nych godzin w ten sposó</w:t>
      </w:r>
      <w:r w:rsidRPr="00E10E64">
        <w:rPr>
          <w:sz w:val="28"/>
          <w:szCs w:val="28"/>
        </w:rPr>
        <w:t xml:space="preserve">b, </w:t>
      </w:r>
      <w:r w:rsidR="00DA0463">
        <w:rPr>
          <w:sz w:val="28"/>
          <w:szCs w:val="28"/>
        </w:rPr>
        <w:t>ż</w:t>
      </w:r>
      <w:r w:rsidRPr="00E10E64">
        <w:rPr>
          <w:sz w:val="28"/>
          <w:szCs w:val="28"/>
        </w:rPr>
        <w:t>e czas zajęć do 0,5 godziny pomija się,</w:t>
      </w:r>
      <w:r w:rsidR="00DA0463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a co najmniej 0,5 godziny liczy się za pełną godzinę.</w:t>
      </w: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Wynagrodzenie za godziny ponadwymiarowe i godziny doraźnych zastępstw wypłaca się z dołu.</w:t>
      </w: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904A60" w:rsidRDefault="00904A60" w:rsidP="00904A60">
      <w:pPr>
        <w:jc w:val="both"/>
        <w:rPr>
          <w:sz w:val="28"/>
          <w:szCs w:val="28"/>
        </w:rPr>
      </w:pPr>
      <w:r>
        <w:rPr>
          <w:sz w:val="28"/>
          <w:szCs w:val="28"/>
        </w:rPr>
        <w:t>§ 13</w:t>
      </w:r>
    </w:p>
    <w:p w:rsidR="00904A60" w:rsidRDefault="00904A60" w:rsidP="0090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Traci moc uchwała Nr XXIV/109/2008 Rady Gminy w Kraszewicach z dnia </w:t>
      </w:r>
      <w:r w:rsidR="00F901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30 grudnia 2008 r. w sprawie ustalenia regulaminu wynagradzania                                 i przyznawania należnych dodatków nauczycielom zatrudnionym                            w placówkach oświatowych prowadzonych przez Gminę Kraszewice.</w:t>
      </w:r>
    </w:p>
    <w:p w:rsidR="00DA0463" w:rsidRPr="00E10E64" w:rsidRDefault="00DA0463" w:rsidP="00E10E64">
      <w:pPr>
        <w:adjustRightInd w:val="0"/>
        <w:jc w:val="both"/>
        <w:rPr>
          <w:sz w:val="28"/>
          <w:szCs w:val="28"/>
        </w:rPr>
      </w:pP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</w:t>
      </w:r>
      <w:r w:rsidR="00DA0463">
        <w:rPr>
          <w:sz w:val="28"/>
          <w:szCs w:val="28"/>
        </w:rPr>
        <w:t xml:space="preserve"> 1</w:t>
      </w:r>
      <w:r w:rsidR="00904A60">
        <w:rPr>
          <w:sz w:val="28"/>
          <w:szCs w:val="28"/>
        </w:rPr>
        <w:t>4</w:t>
      </w:r>
    </w:p>
    <w:p w:rsid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Wykonanie uchwały powierza się</w:t>
      </w:r>
      <w:r w:rsidR="00DA0463">
        <w:rPr>
          <w:sz w:val="28"/>
          <w:szCs w:val="28"/>
        </w:rPr>
        <w:t xml:space="preserve"> Wójtowi Gminy Kraszewice</w:t>
      </w:r>
      <w:r w:rsidRPr="00E10E64">
        <w:rPr>
          <w:sz w:val="28"/>
          <w:szCs w:val="28"/>
        </w:rPr>
        <w:t>.</w:t>
      </w:r>
    </w:p>
    <w:p w:rsidR="00DA0463" w:rsidRPr="00E10E64" w:rsidRDefault="00DA0463" w:rsidP="00E10E64">
      <w:pPr>
        <w:adjustRightInd w:val="0"/>
        <w:jc w:val="both"/>
        <w:rPr>
          <w:sz w:val="28"/>
          <w:szCs w:val="28"/>
        </w:rPr>
      </w:pP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§</w:t>
      </w:r>
      <w:r w:rsidR="00904A60">
        <w:rPr>
          <w:sz w:val="28"/>
          <w:szCs w:val="28"/>
        </w:rPr>
        <w:t xml:space="preserve"> 15</w:t>
      </w:r>
    </w:p>
    <w:p w:rsidR="00DA0463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 xml:space="preserve">Uchwała wchodzi w </w:t>
      </w:r>
      <w:r w:rsidR="00DA0463">
        <w:rPr>
          <w:sz w:val="28"/>
          <w:szCs w:val="28"/>
        </w:rPr>
        <w:t>ż</w:t>
      </w:r>
      <w:r w:rsidRPr="00E10E64">
        <w:rPr>
          <w:sz w:val="28"/>
          <w:szCs w:val="28"/>
        </w:rPr>
        <w:t>ycie po upływie 14 dni od daty ogłoszenia w Dzienniku Urzędowym</w:t>
      </w:r>
      <w:r w:rsidR="00DA0463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Wojew</w:t>
      </w:r>
      <w:r w:rsidR="00DA0463">
        <w:rPr>
          <w:sz w:val="28"/>
          <w:szCs w:val="28"/>
        </w:rPr>
        <w:t>ó</w:t>
      </w:r>
      <w:r w:rsidRPr="00E10E64">
        <w:rPr>
          <w:sz w:val="28"/>
          <w:szCs w:val="28"/>
        </w:rPr>
        <w:t>dztwa Wielkopolskieg</w:t>
      </w:r>
      <w:r w:rsidR="00F9015C">
        <w:rPr>
          <w:sz w:val="28"/>
          <w:szCs w:val="28"/>
        </w:rPr>
        <w:t>o.</w:t>
      </w: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2F72F4" w:rsidRPr="002F72F4" w:rsidRDefault="002F72F4" w:rsidP="00E10E64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2F4">
        <w:rPr>
          <w:b/>
          <w:sz w:val="28"/>
          <w:szCs w:val="28"/>
        </w:rPr>
        <w:t xml:space="preserve">Przewodniczący </w:t>
      </w:r>
    </w:p>
    <w:p w:rsidR="00DA0463" w:rsidRPr="002F72F4" w:rsidRDefault="002F72F4" w:rsidP="002F72F4">
      <w:pPr>
        <w:adjustRightInd w:val="0"/>
        <w:ind w:left="5672" w:firstLine="709"/>
        <w:jc w:val="both"/>
        <w:rPr>
          <w:b/>
          <w:sz w:val="28"/>
          <w:szCs w:val="28"/>
        </w:rPr>
      </w:pPr>
      <w:r w:rsidRPr="002F72F4">
        <w:rPr>
          <w:b/>
          <w:sz w:val="28"/>
          <w:szCs w:val="28"/>
        </w:rPr>
        <w:t>Rady Gminy</w:t>
      </w:r>
    </w:p>
    <w:p w:rsidR="002F72F4" w:rsidRPr="002F72F4" w:rsidRDefault="002F72F4" w:rsidP="002F72F4">
      <w:pPr>
        <w:adjustRightInd w:val="0"/>
        <w:ind w:left="5672" w:firstLine="709"/>
        <w:jc w:val="both"/>
        <w:rPr>
          <w:i/>
          <w:sz w:val="28"/>
          <w:szCs w:val="28"/>
        </w:rPr>
      </w:pPr>
      <w:r w:rsidRPr="002F72F4">
        <w:rPr>
          <w:i/>
          <w:sz w:val="28"/>
          <w:szCs w:val="28"/>
        </w:rPr>
        <w:t>/-/ Stanisław Baś</w:t>
      </w: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E1310F" w:rsidRDefault="00E1310F" w:rsidP="004677F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77FA" w:rsidRDefault="004677FA" w:rsidP="004677FA">
      <w:pPr>
        <w:adjustRightInd w:val="0"/>
        <w:jc w:val="both"/>
        <w:rPr>
          <w:sz w:val="28"/>
          <w:szCs w:val="28"/>
        </w:rPr>
      </w:pPr>
    </w:p>
    <w:p w:rsidR="004677FA" w:rsidRPr="00E1310F" w:rsidRDefault="004677FA" w:rsidP="004677FA">
      <w:pPr>
        <w:adjustRightInd w:val="0"/>
        <w:jc w:val="both"/>
        <w:rPr>
          <w:i/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DA0463" w:rsidRDefault="00DA0463" w:rsidP="00E10E64">
      <w:pPr>
        <w:adjustRightInd w:val="0"/>
        <w:jc w:val="both"/>
        <w:rPr>
          <w:sz w:val="28"/>
          <w:szCs w:val="28"/>
        </w:rPr>
      </w:pPr>
    </w:p>
    <w:p w:rsidR="00191FAE" w:rsidRDefault="00191FAE" w:rsidP="00E10E64">
      <w:pPr>
        <w:adjustRightInd w:val="0"/>
        <w:jc w:val="both"/>
        <w:rPr>
          <w:sz w:val="28"/>
          <w:szCs w:val="28"/>
        </w:rPr>
      </w:pPr>
    </w:p>
    <w:p w:rsidR="00191FAE" w:rsidRDefault="00191FAE" w:rsidP="00E10E64">
      <w:pPr>
        <w:adjustRightInd w:val="0"/>
        <w:jc w:val="both"/>
        <w:rPr>
          <w:sz w:val="28"/>
          <w:szCs w:val="28"/>
        </w:rPr>
      </w:pPr>
    </w:p>
    <w:p w:rsidR="00191FAE" w:rsidRDefault="00191FAE" w:rsidP="00E10E64">
      <w:pPr>
        <w:adjustRightInd w:val="0"/>
        <w:jc w:val="both"/>
        <w:rPr>
          <w:sz w:val="28"/>
          <w:szCs w:val="28"/>
        </w:rPr>
      </w:pPr>
    </w:p>
    <w:p w:rsidR="00E24F08" w:rsidRDefault="00E24F08" w:rsidP="00E10E64">
      <w:pPr>
        <w:adjustRightInd w:val="0"/>
        <w:jc w:val="both"/>
        <w:rPr>
          <w:sz w:val="28"/>
          <w:szCs w:val="28"/>
        </w:rPr>
      </w:pPr>
    </w:p>
    <w:p w:rsidR="00DA0463" w:rsidRPr="00E10E64" w:rsidRDefault="00DA0463" w:rsidP="00E10E64">
      <w:pPr>
        <w:adjustRightInd w:val="0"/>
        <w:jc w:val="both"/>
        <w:rPr>
          <w:sz w:val="28"/>
          <w:szCs w:val="28"/>
        </w:rPr>
      </w:pPr>
    </w:p>
    <w:p w:rsidR="00EA58B6" w:rsidRDefault="00EA58B6" w:rsidP="00EA58B6">
      <w:pPr>
        <w:adjustRightInd w:val="0"/>
        <w:ind w:left="3545" w:firstLine="709"/>
        <w:jc w:val="both"/>
        <w:rPr>
          <w:sz w:val="24"/>
          <w:szCs w:val="24"/>
        </w:rPr>
      </w:pPr>
      <w:r>
        <w:rPr>
          <w:sz w:val="24"/>
          <w:szCs w:val="24"/>
        </w:rPr>
        <w:t>Załącznik do uchwały nr XXVII/</w:t>
      </w:r>
      <w:r w:rsidR="00191FAE">
        <w:rPr>
          <w:sz w:val="24"/>
          <w:szCs w:val="24"/>
        </w:rPr>
        <w:t>123/</w:t>
      </w:r>
      <w:r>
        <w:rPr>
          <w:sz w:val="24"/>
          <w:szCs w:val="24"/>
        </w:rPr>
        <w:t xml:space="preserve">2009  </w:t>
      </w:r>
    </w:p>
    <w:p w:rsidR="00E10E64" w:rsidRDefault="00EA58B6" w:rsidP="00EA58B6">
      <w:pPr>
        <w:adjustRightInd w:val="0"/>
        <w:ind w:left="4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 Gminy w Kraszewicach z dnia 20.04.2009r. </w:t>
      </w:r>
    </w:p>
    <w:p w:rsidR="00EA58B6" w:rsidRPr="00E1310F" w:rsidRDefault="00EA58B6" w:rsidP="00EA58B6">
      <w:pPr>
        <w:adjustRightInd w:val="0"/>
        <w:jc w:val="both"/>
        <w:rPr>
          <w:sz w:val="24"/>
          <w:szCs w:val="24"/>
        </w:rPr>
      </w:pPr>
    </w:p>
    <w:p w:rsidR="004B4CCF" w:rsidRDefault="004B4CCF" w:rsidP="00A62EFB">
      <w:pPr>
        <w:adjustRightInd w:val="0"/>
        <w:jc w:val="center"/>
        <w:rPr>
          <w:b/>
          <w:sz w:val="28"/>
          <w:szCs w:val="28"/>
        </w:rPr>
      </w:pPr>
    </w:p>
    <w:p w:rsidR="00E10E64" w:rsidRDefault="00E10E64" w:rsidP="00A62EFB">
      <w:pPr>
        <w:adjustRightInd w:val="0"/>
        <w:jc w:val="center"/>
        <w:rPr>
          <w:b/>
          <w:sz w:val="28"/>
          <w:szCs w:val="28"/>
        </w:rPr>
      </w:pPr>
      <w:r w:rsidRPr="00A62EFB">
        <w:rPr>
          <w:b/>
          <w:sz w:val="28"/>
          <w:szCs w:val="28"/>
        </w:rPr>
        <w:t>OŚWIADCZENIE</w:t>
      </w:r>
    </w:p>
    <w:p w:rsidR="00E1310F" w:rsidRPr="00A62EFB" w:rsidRDefault="00E1310F" w:rsidP="00A62EFB">
      <w:pPr>
        <w:adjustRightInd w:val="0"/>
        <w:jc w:val="center"/>
        <w:rPr>
          <w:b/>
          <w:sz w:val="28"/>
          <w:szCs w:val="28"/>
        </w:rPr>
      </w:pPr>
    </w:p>
    <w:p w:rsidR="00A62EFB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Ja.......................................................................................................................................................................................................................................</w:t>
      </w:r>
      <w:r w:rsidR="00A62EFB">
        <w:rPr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E10E64" w:rsidRDefault="00E10E64" w:rsidP="00A62EFB">
      <w:pPr>
        <w:adjustRightInd w:val="0"/>
        <w:jc w:val="center"/>
        <w:rPr>
          <w:sz w:val="24"/>
          <w:szCs w:val="24"/>
        </w:rPr>
      </w:pPr>
      <w:r w:rsidRPr="00A62EFB">
        <w:rPr>
          <w:sz w:val="24"/>
          <w:szCs w:val="24"/>
        </w:rPr>
        <w:t>(imię, nazwisko, adres, nr pesel)</w:t>
      </w:r>
    </w:p>
    <w:p w:rsidR="00A62EFB" w:rsidRPr="00A62EFB" w:rsidRDefault="00A62EFB" w:rsidP="00A62EFB">
      <w:pPr>
        <w:adjustRightInd w:val="0"/>
        <w:jc w:val="center"/>
        <w:rPr>
          <w:sz w:val="24"/>
          <w:szCs w:val="24"/>
        </w:rPr>
      </w:pP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pouczony o odpowiedzialności karnej w trybie art. 233 kodeksu karnego za podawanie</w:t>
      </w:r>
      <w:r w:rsidR="00A62EFB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 xml:space="preserve">nieprawdy, oświadczam, </w:t>
      </w:r>
      <w:r w:rsidR="00A62EFB">
        <w:rPr>
          <w:sz w:val="28"/>
          <w:szCs w:val="28"/>
        </w:rPr>
        <w:t>ż</w:t>
      </w:r>
      <w:r w:rsidRPr="00E10E64">
        <w:rPr>
          <w:sz w:val="28"/>
          <w:szCs w:val="28"/>
        </w:rPr>
        <w:t>e jestem zatrudniony/a/ w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2244"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E10E64" w:rsidRPr="00802244" w:rsidRDefault="00802244" w:rsidP="00802244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10E64" w:rsidRPr="00802244">
        <w:rPr>
          <w:sz w:val="24"/>
          <w:szCs w:val="24"/>
        </w:rPr>
        <w:t>podać wszystkie miejsca pracy</w:t>
      </w:r>
      <w:r>
        <w:rPr>
          <w:sz w:val="24"/>
          <w:szCs w:val="24"/>
        </w:rPr>
        <w:t>)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nie pobieram nauczycielskiego dodatku mieszkaniowego ani innego dodatku na ten cel.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Moja rodzina składa się z</w:t>
      </w:r>
      <w:r w:rsidR="00802244">
        <w:rPr>
          <w:sz w:val="28"/>
          <w:szCs w:val="28"/>
        </w:rPr>
        <w:t xml:space="preserve"> ...................... osób</w:t>
      </w:r>
      <w:r w:rsidRPr="00E10E64">
        <w:rPr>
          <w:sz w:val="28"/>
          <w:szCs w:val="28"/>
        </w:rPr>
        <w:t>.</w:t>
      </w:r>
    </w:p>
    <w:p w:rsidR="00E10E64" w:rsidRPr="00E10E64" w:rsidRDefault="00E10E64" w:rsidP="00E10E64">
      <w:pPr>
        <w:adjustRightInd w:val="0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Wszelkie zmiany dotyczące powy</w:t>
      </w:r>
      <w:r w:rsidR="00802244">
        <w:rPr>
          <w:sz w:val="28"/>
          <w:szCs w:val="28"/>
        </w:rPr>
        <w:t>ż</w:t>
      </w:r>
      <w:r w:rsidRPr="00E10E64">
        <w:rPr>
          <w:sz w:val="28"/>
          <w:szCs w:val="28"/>
        </w:rPr>
        <w:t>szego oświadczenia, zobowiązuję się niezwłocznie zgłaszać</w:t>
      </w:r>
      <w:r w:rsidR="00802244">
        <w:rPr>
          <w:sz w:val="28"/>
          <w:szCs w:val="28"/>
        </w:rPr>
        <w:t xml:space="preserve"> </w:t>
      </w:r>
      <w:r w:rsidRPr="00E10E64">
        <w:rPr>
          <w:sz w:val="28"/>
          <w:szCs w:val="28"/>
        </w:rPr>
        <w:t>adresatowi wniosku o dodatek.</w:t>
      </w:r>
    </w:p>
    <w:p w:rsidR="00802244" w:rsidRDefault="00802244" w:rsidP="00E10E64">
      <w:pPr>
        <w:adjustRightInd w:val="0"/>
        <w:jc w:val="both"/>
        <w:rPr>
          <w:sz w:val="28"/>
          <w:szCs w:val="28"/>
        </w:rPr>
      </w:pPr>
    </w:p>
    <w:p w:rsidR="00802244" w:rsidRDefault="00802244" w:rsidP="00E10E64">
      <w:pPr>
        <w:adjustRightInd w:val="0"/>
        <w:jc w:val="both"/>
        <w:rPr>
          <w:sz w:val="28"/>
          <w:szCs w:val="28"/>
        </w:rPr>
      </w:pPr>
    </w:p>
    <w:p w:rsidR="00802244" w:rsidRDefault="00802244" w:rsidP="00E10E64">
      <w:pPr>
        <w:adjustRightInd w:val="0"/>
        <w:jc w:val="both"/>
        <w:rPr>
          <w:sz w:val="28"/>
          <w:szCs w:val="28"/>
        </w:rPr>
      </w:pPr>
    </w:p>
    <w:p w:rsidR="00E10E64" w:rsidRPr="00E10E64" w:rsidRDefault="00E10E64" w:rsidP="00802244">
      <w:pPr>
        <w:adjustRightInd w:val="0"/>
        <w:ind w:left="4254" w:firstLine="709"/>
        <w:jc w:val="both"/>
        <w:rPr>
          <w:sz w:val="28"/>
          <w:szCs w:val="28"/>
        </w:rPr>
      </w:pPr>
      <w:r w:rsidRPr="00E10E64">
        <w:rPr>
          <w:sz w:val="28"/>
          <w:szCs w:val="28"/>
        </w:rPr>
        <w:t>..........................................................</w:t>
      </w:r>
    </w:p>
    <w:p w:rsidR="00844A2D" w:rsidRPr="00802244" w:rsidRDefault="00802244" w:rsidP="00802244">
      <w:pPr>
        <w:pStyle w:val="Standard"/>
        <w:ind w:left="4254" w:firstLine="709"/>
        <w:jc w:val="center"/>
        <w:rPr>
          <w:b/>
          <w:bCs/>
        </w:rPr>
      </w:pPr>
      <w:r>
        <w:t>(</w:t>
      </w:r>
      <w:r w:rsidR="00E10E64" w:rsidRPr="00802244">
        <w:t>własnoręczny podpis</w:t>
      </w:r>
      <w:r>
        <w:t>)</w:t>
      </w:r>
      <w:r w:rsidR="00DA0463" w:rsidRPr="00802244">
        <w:rPr>
          <w:b/>
          <w:bCs/>
        </w:rPr>
        <w:t xml:space="preserve"> </w:t>
      </w:r>
    </w:p>
    <w:p w:rsidR="00844A2D" w:rsidRDefault="00844A2D">
      <w:pPr>
        <w:pStyle w:val="Standard"/>
        <w:tabs>
          <w:tab w:val="left" w:pos="6860"/>
        </w:tabs>
        <w:jc w:val="both"/>
        <w:rPr>
          <w:b/>
          <w:bCs/>
        </w:rPr>
      </w:pPr>
    </w:p>
    <w:p w:rsidR="00844A2D" w:rsidRDefault="00844A2D">
      <w:pPr>
        <w:pStyle w:val="Standard"/>
        <w:tabs>
          <w:tab w:val="left" w:pos="6860"/>
        </w:tabs>
        <w:jc w:val="both"/>
        <w:rPr>
          <w:b/>
          <w:bCs/>
        </w:rPr>
      </w:pPr>
    </w:p>
    <w:p w:rsidR="00844A2D" w:rsidRDefault="004B4CCF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p w:rsidR="00DA0463" w:rsidRDefault="002F72F4">
      <w:pPr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p w:rsidR="002F72F4" w:rsidRPr="002F72F4" w:rsidRDefault="002F72F4" w:rsidP="002F72F4">
      <w:pPr>
        <w:adjustRightInd w:val="0"/>
        <w:ind w:left="5672" w:firstLine="709"/>
        <w:jc w:val="both"/>
        <w:rPr>
          <w:b/>
          <w:sz w:val="28"/>
          <w:szCs w:val="28"/>
        </w:rPr>
      </w:pPr>
      <w:r w:rsidRPr="002F72F4">
        <w:rPr>
          <w:b/>
          <w:sz w:val="28"/>
          <w:szCs w:val="28"/>
        </w:rPr>
        <w:t xml:space="preserve">Przewodniczący </w:t>
      </w:r>
    </w:p>
    <w:p w:rsidR="002F72F4" w:rsidRPr="002F72F4" w:rsidRDefault="002F72F4" w:rsidP="002F72F4">
      <w:pPr>
        <w:adjustRightInd w:val="0"/>
        <w:ind w:left="5672" w:firstLine="709"/>
        <w:jc w:val="both"/>
        <w:rPr>
          <w:b/>
          <w:sz w:val="28"/>
          <w:szCs w:val="28"/>
        </w:rPr>
      </w:pPr>
      <w:r w:rsidRPr="002F72F4">
        <w:rPr>
          <w:b/>
          <w:sz w:val="28"/>
          <w:szCs w:val="28"/>
        </w:rPr>
        <w:t>Rady Gminy</w:t>
      </w:r>
    </w:p>
    <w:p w:rsidR="002F72F4" w:rsidRPr="002F72F4" w:rsidRDefault="002F72F4" w:rsidP="002F72F4">
      <w:pPr>
        <w:adjustRightInd w:val="0"/>
        <w:ind w:left="5672" w:firstLine="709"/>
        <w:jc w:val="both"/>
        <w:rPr>
          <w:i/>
          <w:sz w:val="28"/>
          <w:szCs w:val="28"/>
        </w:rPr>
      </w:pPr>
      <w:r w:rsidRPr="002F72F4">
        <w:rPr>
          <w:i/>
          <w:sz w:val="28"/>
          <w:szCs w:val="28"/>
        </w:rPr>
        <w:t>/-/ Stanisław Baś</w:t>
      </w: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p w:rsidR="004B4CCF" w:rsidRDefault="004B4CCF" w:rsidP="004B4CCF">
      <w:pPr>
        <w:adjustRightInd w:val="0"/>
        <w:jc w:val="both"/>
        <w:rPr>
          <w:sz w:val="28"/>
          <w:szCs w:val="28"/>
        </w:rPr>
      </w:pP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p w:rsidR="00DA0463" w:rsidRDefault="00DA0463">
      <w:pPr>
        <w:spacing w:line="200" w:lineRule="atLeast"/>
        <w:jc w:val="center"/>
        <w:rPr>
          <w:b/>
          <w:bCs/>
          <w:sz w:val="24"/>
          <w:szCs w:val="24"/>
        </w:rPr>
      </w:pPr>
    </w:p>
    <w:sectPr w:rsidR="00DA0463" w:rsidSect="009A62C8">
      <w:footerReference w:type="default" r:id="rId8"/>
      <w:type w:val="continuous"/>
      <w:pgSz w:w="11906" w:h="16838"/>
      <w:pgMar w:top="1134" w:right="1134" w:bottom="1134" w:left="1701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62" w:rsidRDefault="00AA0662" w:rsidP="00C5622F">
      <w:r>
        <w:separator/>
      </w:r>
    </w:p>
  </w:endnote>
  <w:endnote w:type="continuationSeparator" w:id="1">
    <w:p w:rsidR="00AA0662" w:rsidRDefault="00AA0662" w:rsidP="00C5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2F" w:rsidRDefault="00314214">
    <w:pPr>
      <w:pStyle w:val="Stopka"/>
      <w:jc w:val="center"/>
    </w:pPr>
    <w:fldSimple w:instr=" PAGE   \* MERGEFORMAT ">
      <w:r w:rsidR="001F3E7C">
        <w:rPr>
          <w:noProof/>
        </w:rPr>
        <w:t>3</w:t>
      </w:r>
    </w:fldSimple>
  </w:p>
  <w:p w:rsidR="00C5622F" w:rsidRDefault="00C562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62" w:rsidRDefault="00AA0662" w:rsidP="00C5622F">
      <w:r>
        <w:separator/>
      </w:r>
    </w:p>
  </w:footnote>
  <w:footnote w:type="continuationSeparator" w:id="1">
    <w:p w:rsidR="00AA0662" w:rsidRDefault="00AA0662" w:rsidP="00C56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2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numFmt w:val="decimal"/>
      <w:suff w:val="nothing"/>
      <w:lvlText w:val="%4"/>
      <w:lvlJc w:val="left"/>
      <w:rPr>
        <w:rFonts w:cs="Times New Roman"/>
      </w:rPr>
    </w:lvl>
    <w:lvl w:ilvl="4">
      <w:numFmt w:val="decimal"/>
      <w:suff w:val="nothing"/>
      <w:lvlText w:val="%5"/>
      <w:lvlJc w:val="left"/>
      <w:rPr>
        <w:rFonts w:cs="Times New Roman"/>
      </w:rPr>
    </w:lvl>
    <w:lvl w:ilvl="5">
      <w:numFmt w:val="decimal"/>
      <w:suff w:val="nothing"/>
      <w:lvlText w:val="%6"/>
      <w:lvlJc w:val="left"/>
      <w:rPr>
        <w:rFonts w:cs="Times New Roman"/>
      </w:rPr>
    </w:lvl>
    <w:lvl w:ilvl="6">
      <w:numFmt w:val="decimal"/>
      <w:suff w:val="nothing"/>
      <w:lvlText w:val="%7"/>
      <w:lvlJc w:val="left"/>
      <w:rPr>
        <w:rFonts w:cs="Times New Roman"/>
      </w:rPr>
    </w:lvl>
    <w:lvl w:ilvl="7">
      <w:numFmt w:val="decimal"/>
      <w:suff w:val="nothing"/>
      <w:lvlText w:val="%8"/>
      <w:lvlJc w:val="left"/>
      <w:rPr>
        <w:rFonts w:cs="Times New Roman"/>
      </w:rPr>
    </w:lvl>
    <w:lvl w:ilvl="8">
      <w:numFmt w:val="decimal"/>
      <w:suff w:val="nothing"/>
      <w:lvlText w:val="%9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RTF_Num 3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numFmt w:val="decimal"/>
      <w:suff w:val="nothing"/>
      <w:lvlText w:val="%3"/>
      <w:lvlJc w:val="left"/>
      <w:rPr>
        <w:rFonts w:cs="Times New Roman"/>
      </w:rPr>
    </w:lvl>
    <w:lvl w:ilvl="3">
      <w:numFmt w:val="decimal"/>
      <w:suff w:val="nothing"/>
      <w:lvlText w:val="%4"/>
      <w:lvlJc w:val="left"/>
      <w:rPr>
        <w:rFonts w:cs="Times New Roman"/>
      </w:rPr>
    </w:lvl>
    <w:lvl w:ilvl="4">
      <w:numFmt w:val="decimal"/>
      <w:suff w:val="nothing"/>
      <w:lvlText w:val="%5"/>
      <w:lvlJc w:val="left"/>
      <w:rPr>
        <w:rFonts w:cs="Times New Roman"/>
      </w:rPr>
    </w:lvl>
    <w:lvl w:ilvl="5">
      <w:numFmt w:val="decimal"/>
      <w:suff w:val="nothing"/>
      <w:lvlText w:val="%6"/>
      <w:lvlJc w:val="left"/>
      <w:rPr>
        <w:rFonts w:cs="Times New Roman"/>
      </w:rPr>
    </w:lvl>
    <w:lvl w:ilvl="6">
      <w:numFmt w:val="decimal"/>
      <w:suff w:val="nothing"/>
      <w:lvlText w:val="%7"/>
      <w:lvlJc w:val="left"/>
      <w:rPr>
        <w:rFonts w:cs="Times New Roman"/>
      </w:rPr>
    </w:lvl>
    <w:lvl w:ilvl="7">
      <w:numFmt w:val="decimal"/>
      <w:suff w:val="nothing"/>
      <w:lvlText w:val="%8"/>
      <w:lvlJc w:val="left"/>
      <w:rPr>
        <w:rFonts w:cs="Times New Roman"/>
      </w:rPr>
    </w:lvl>
    <w:lvl w:ilvl="8">
      <w:numFmt w:val="decimal"/>
      <w:suff w:val="nothing"/>
      <w:lvlText w:val="%9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RTF_Num 35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numFmt w:val="decimal"/>
      <w:suff w:val="nothing"/>
      <w:lvlText w:val="%3"/>
      <w:lvlJc w:val="left"/>
      <w:rPr>
        <w:rFonts w:cs="Times New Roman"/>
      </w:rPr>
    </w:lvl>
    <w:lvl w:ilvl="3">
      <w:numFmt w:val="decimal"/>
      <w:suff w:val="nothing"/>
      <w:lvlText w:val="%4"/>
      <w:lvlJc w:val="left"/>
      <w:rPr>
        <w:rFonts w:cs="Times New Roman"/>
      </w:rPr>
    </w:lvl>
    <w:lvl w:ilvl="4">
      <w:numFmt w:val="decimal"/>
      <w:suff w:val="nothing"/>
      <w:lvlText w:val="%5"/>
      <w:lvlJc w:val="left"/>
      <w:rPr>
        <w:rFonts w:cs="Times New Roman"/>
      </w:rPr>
    </w:lvl>
    <w:lvl w:ilvl="5">
      <w:numFmt w:val="decimal"/>
      <w:suff w:val="nothing"/>
      <w:lvlText w:val="%6"/>
      <w:lvlJc w:val="left"/>
      <w:rPr>
        <w:rFonts w:cs="Times New Roman"/>
      </w:rPr>
    </w:lvl>
    <w:lvl w:ilvl="6">
      <w:numFmt w:val="decimal"/>
      <w:suff w:val="nothing"/>
      <w:lvlText w:val="%7"/>
      <w:lvlJc w:val="left"/>
      <w:rPr>
        <w:rFonts w:cs="Times New Roman"/>
      </w:rPr>
    </w:lvl>
    <w:lvl w:ilvl="7">
      <w:numFmt w:val="decimal"/>
      <w:suff w:val="nothing"/>
      <w:lvlText w:val="%8"/>
      <w:lvlJc w:val="left"/>
      <w:rPr>
        <w:rFonts w:cs="Times New Roman"/>
      </w:rPr>
    </w:lvl>
    <w:lvl w:ilvl="8">
      <w:numFmt w:val="decimal"/>
      <w:suff w:val="nothing"/>
      <w:lvlText w:val="%9"/>
      <w:lvlJc w:val="left"/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24336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2D"/>
    <w:rsid w:val="000051BD"/>
    <w:rsid w:val="00093C6D"/>
    <w:rsid w:val="000F14BB"/>
    <w:rsid w:val="0010523E"/>
    <w:rsid w:val="0016390B"/>
    <w:rsid w:val="00174B9F"/>
    <w:rsid w:val="00191FAE"/>
    <w:rsid w:val="001F3E7C"/>
    <w:rsid w:val="001F5262"/>
    <w:rsid w:val="002D544E"/>
    <w:rsid w:val="002F72F4"/>
    <w:rsid w:val="00314214"/>
    <w:rsid w:val="00334C54"/>
    <w:rsid w:val="00346669"/>
    <w:rsid w:val="00350790"/>
    <w:rsid w:val="00352FB6"/>
    <w:rsid w:val="003C016B"/>
    <w:rsid w:val="004677FA"/>
    <w:rsid w:val="004B4CCF"/>
    <w:rsid w:val="004C455E"/>
    <w:rsid w:val="004F4C0C"/>
    <w:rsid w:val="004F5D73"/>
    <w:rsid w:val="00545FEA"/>
    <w:rsid w:val="0058658C"/>
    <w:rsid w:val="005C373B"/>
    <w:rsid w:val="00611E0B"/>
    <w:rsid w:val="00640FB7"/>
    <w:rsid w:val="006E676B"/>
    <w:rsid w:val="007059AF"/>
    <w:rsid w:val="00714868"/>
    <w:rsid w:val="00802244"/>
    <w:rsid w:val="008300E7"/>
    <w:rsid w:val="008407DE"/>
    <w:rsid w:val="00844A2D"/>
    <w:rsid w:val="00904A60"/>
    <w:rsid w:val="009A62C8"/>
    <w:rsid w:val="009E1BDC"/>
    <w:rsid w:val="00A2410F"/>
    <w:rsid w:val="00A62EFB"/>
    <w:rsid w:val="00AA0662"/>
    <w:rsid w:val="00B044A9"/>
    <w:rsid w:val="00B2311D"/>
    <w:rsid w:val="00B6154C"/>
    <w:rsid w:val="00C323FD"/>
    <w:rsid w:val="00C41D27"/>
    <w:rsid w:val="00C5622F"/>
    <w:rsid w:val="00CB0C58"/>
    <w:rsid w:val="00CF36BE"/>
    <w:rsid w:val="00D1385D"/>
    <w:rsid w:val="00D171DA"/>
    <w:rsid w:val="00D56368"/>
    <w:rsid w:val="00D63780"/>
    <w:rsid w:val="00DA0463"/>
    <w:rsid w:val="00DC0CB1"/>
    <w:rsid w:val="00E10E64"/>
    <w:rsid w:val="00E1310F"/>
    <w:rsid w:val="00E23F71"/>
    <w:rsid w:val="00E24F08"/>
    <w:rsid w:val="00E56CBD"/>
    <w:rsid w:val="00E61429"/>
    <w:rsid w:val="00E63EE4"/>
    <w:rsid w:val="00E71D41"/>
    <w:rsid w:val="00EA104E"/>
    <w:rsid w:val="00EA58B6"/>
    <w:rsid w:val="00F35A06"/>
    <w:rsid w:val="00F42401"/>
    <w:rsid w:val="00F610B5"/>
    <w:rsid w:val="00F9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C8"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62C8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A62C8"/>
    <w:pPr>
      <w:spacing w:before="100"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C56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22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6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2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3910-449E-4B4C-84FA-F9F4532C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2319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U C H W A Ł A  Nr  XV/91/08                </vt:lpstr>
    </vt:vector>
  </TitlesOfParts>
  <Company> 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 C H W A Ł A  Nr  XV/91/08                </dc:title>
  <dc:subject/>
  <dc:creator>Czajków</dc:creator>
  <cp:keywords/>
  <dc:description/>
  <cp:lastModifiedBy>urzad kraszewice</cp:lastModifiedBy>
  <cp:revision>37</cp:revision>
  <cp:lastPrinted>2009-04-08T11:27:00Z</cp:lastPrinted>
  <dcterms:created xsi:type="dcterms:W3CDTF">2009-04-08T09:57:00Z</dcterms:created>
  <dcterms:modified xsi:type="dcterms:W3CDTF">2009-04-28T11:50:00Z</dcterms:modified>
</cp:coreProperties>
</file>