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A0" w:rsidRDefault="005F20A0" w:rsidP="005F20A0">
      <w:pPr>
        <w:ind w:left="2836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Uchwała Nr V</w:t>
      </w:r>
      <w:r w:rsidR="00F379A4">
        <w:rPr>
          <w:rFonts w:eastAsia="Calibri"/>
          <w:b/>
          <w:sz w:val="28"/>
          <w:szCs w:val="28"/>
          <w:lang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>I/</w:t>
      </w:r>
      <w:r w:rsidR="0006754A">
        <w:rPr>
          <w:rFonts w:eastAsia="Calibri"/>
          <w:b/>
          <w:sz w:val="28"/>
          <w:szCs w:val="28"/>
          <w:lang w:eastAsia="en-US"/>
        </w:rPr>
        <w:t>31</w:t>
      </w:r>
      <w:r>
        <w:rPr>
          <w:rFonts w:eastAsia="Calibri"/>
          <w:b/>
          <w:sz w:val="28"/>
          <w:szCs w:val="28"/>
          <w:lang w:eastAsia="en-US"/>
        </w:rPr>
        <w:t xml:space="preserve">/2015   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</w:p>
    <w:p w:rsidR="005F20A0" w:rsidRDefault="005F20A0" w:rsidP="005F20A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Rady Gminy Kraszewice</w:t>
      </w:r>
    </w:p>
    <w:p w:rsidR="005F20A0" w:rsidRDefault="005F20A0" w:rsidP="005F20A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z dnia </w:t>
      </w:r>
      <w:r w:rsidR="00A24539" w:rsidRPr="004A7C65">
        <w:rPr>
          <w:rFonts w:eastAsia="Calibri"/>
          <w:b/>
          <w:sz w:val="28"/>
          <w:szCs w:val="28"/>
          <w:lang w:eastAsia="en-US"/>
        </w:rPr>
        <w:t xml:space="preserve">8 </w:t>
      </w:r>
      <w:r w:rsidR="00F379A4">
        <w:rPr>
          <w:rFonts w:eastAsia="Calibri"/>
          <w:b/>
          <w:sz w:val="28"/>
          <w:szCs w:val="28"/>
          <w:lang w:eastAsia="en-US"/>
        </w:rPr>
        <w:t xml:space="preserve">maja </w:t>
      </w:r>
      <w:r>
        <w:rPr>
          <w:rFonts w:eastAsia="Calibri"/>
          <w:b/>
          <w:sz w:val="28"/>
          <w:szCs w:val="28"/>
          <w:lang w:eastAsia="en-US"/>
        </w:rPr>
        <w:t>2015 r.</w:t>
      </w:r>
    </w:p>
    <w:p w:rsidR="005F20A0" w:rsidRDefault="005F20A0" w:rsidP="005F20A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5F20A0" w:rsidRDefault="005F20A0" w:rsidP="005F20A0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w sprawie: Regulaminu utrzymania czystości i porządku na terenie gminy Kraszewice.</w:t>
      </w:r>
    </w:p>
    <w:p w:rsidR="005F20A0" w:rsidRDefault="005F20A0" w:rsidP="005F20A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5F20A0" w:rsidRDefault="005F20A0" w:rsidP="005F20A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5F20A0" w:rsidRDefault="00C61015" w:rsidP="005F20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Na podstawie art. 18 ust. 2 pkt 15 i art</w:t>
      </w:r>
      <w:r w:rsidR="005F20A0">
        <w:rPr>
          <w:rFonts w:eastAsia="Calibri"/>
          <w:sz w:val="28"/>
          <w:szCs w:val="28"/>
          <w:lang w:eastAsia="en-US"/>
        </w:rPr>
        <w:t>. 40 ust. 1 ustawy z dnia 8 marca 1990 r. o samorządzie gminnym (</w:t>
      </w:r>
      <w:r>
        <w:rPr>
          <w:rFonts w:eastAsia="Calibri"/>
          <w:sz w:val="28"/>
          <w:szCs w:val="28"/>
          <w:lang w:eastAsia="en-US"/>
        </w:rPr>
        <w:t>tekst jednolity Dz. U. z 2013 r.  poz. 594</w:t>
      </w:r>
      <w:r w:rsidR="00F379A4">
        <w:rPr>
          <w:rFonts w:eastAsia="Calibri"/>
          <w:sz w:val="28"/>
          <w:szCs w:val="28"/>
          <w:lang w:eastAsia="en-US"/>
        </w:rPr>
        <w:t xml:space="preserve">                 </w:t>
      </w:r>
      <w:r>
        <w:rPr>
          <w:rFonts w:eastAsia="Calibri"/>
          <w:sz w:val="28"/>
          <w:szCs w:val="28"/>
          <w:lang w:eastAsia="en-US"/>
        </w:rPr>
        <w:t xml:space="preserve"> z późn.zm.) oraz art.</w:t>
      </w:r>
      <w:r w:rsidR="005F20A0">
        <w:rPr>
          <w:rFonts w:eastAsia="Calibri"/>
          <w:sz w:val="28"/>
          <w:szCs w:val="28"/>
          <w:lang w:eastAsia="en-US"/>
        </w:rPr>
        <w:t xml:space="preserve">  4 ust.1 i 2 ustawy z dnia 13 września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F20A0">
        <w:rPr>
          <w:rFonts w:eastAsia="Calibri"/>
          <w:sz w:val="28"/>
          <w:szCs w:val="28"/>
          <w:lang w:eastAsia="en-US"/>
        </w:rPr>
        <w:t>1996 r. o utrzymaniu czystości i p</w:t>
      </w:r>
      <w:r w:rsidR="005A7E16">
        <w:rPr>
          <w:rFonts w:eastAsia="Calibri"/>
          <w:sz w:val="28"/>
          <w:szCs w:val="28"/>
          <w:lang w:eastAsia="en-US"/>
        </w:rPr>
        <w:t>orządku w gminach (Dz. U. z 2013</w:t>
      </w:r>
      <w:r w:rsidR="005F20A0">
        <w:rPr>
          <w:rFonts w:eastAsia="Calibri"/>
          <w:sz w:val="28"/>
          <w:szCs w:val="28"/>
          <w:lang w:eastAsia="en-US"/>
        </w:rPr>
        <w:t xml:space="preserve">r., poz. </w:t>
      </w:r>
      <w:r w:rsidR="005A7E16">
        <w:rPr>
          <w:rFonts w:eastAsia="Calibri"/>
          <w:sz w:val="28"/>
          <w:szCs w:val="28"/>
          <w:lang w:eastAsia="en-US"/>
        </w:rPr>
        <w:t xml:space="preserve">1399 z </w:t>
      </w:r>
      <w:r w:rsidR="00CA2A07">
        <w:rPr>
          <w:rFonts w:eastAsia="Calibri"/>
          <w:sz w:val="28"/>
          <w:szCs w:val="28"/>
          <w:lang w:eastAsia="en-US"/>
        </w:rPr>
        <w:t>p</w:t>
      </w:r>
      <w:r w:rsidR="005A7E16">
        <w:rPr>
          <w:rFonts w:eastAsia="Calibri"/>
          <w:sz w:val="28"/>
          <w:szCs w:val="28"/>
          <w:lang w:eastAsia="en-US"/>
        </w:rPr>
        <w:t>óźn.zm.</w:t>
      </w:r>
      <w:r w:rsidR="00CA2A07">
        <w:rPr>
          <w:rFonts w:eastAsia="Calibri"/>
          <w:sz w:val="28"/>
          <w:szCs w:val="28"/>
          <w:lang w:eastAsia="en-US"/>
        </w:rPr>
        <w:t>) po zasię</w:t>
      </w:r>
      <w:r w:rsidR="005F20A0">
        <w:rPr>
          <w:rFonts w:eastAsia="Calibri"/>
          <w:sz w:val="28"/>
          <w:szCs w:val="28"/>
          <w:lang w:eastAsia="en-US"/>
        </w:rPr>
        <w:t>gnięciu opinii Państwowego Powiatowego Inspektora Sanitarnego Rada Gminy Kraszewice uchwala, co następuje:</w:t>
      </w:r>
    </w:p>
    <w:p w:rsidR="005F20A0" w:rsidRDefault="005F20A0" w:rsidP="005F20A0">
      <w:pPr>
        <w:jc w:val="both"/>
        <w:rPr>
          <w:rFonts w:eastAsia="Calibri"/>
          <w:sz w:val="28"/>
          <w:szCs w:val="28"/>
          <w:lang w:eastAsia="en-US"/>
        </w:rPr>
      </w:pPr>
    </w:p>
    <w:p w:rsidR="005F20A0" w:rsidRDefault="005F20A0" w:rsidP="00F379A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§ 1</w:t>
      </w:r>
    </w:p>
    <w:p w:rsidR="005F20A0" w:rsidRDefault="005F20A0" w:rsidP="005F20A0">
      <w:pPr>
        <w:jc w:val="both"/>
        <w:rPr>
          <w:rFonts w:eastAsia="Calibri"/>
          <w:sz w:val="28"/>
          <w:szCs w:val="28"/>
          <w:lang w:eastAsia="en-US"/>
        </w:rPr>
      </w:pPr>
    </w:p>
    <w:p w:rsidR="005F20A0" w:rsidRDefault="005F20A0" w:rsidP="005F20A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Przyjmuje się regulamin utrzymania czystości i porządku na terenie gminy Kraszewice, stanowiący załącznik do niniejszej uchwały.</w:t>
      </w:r>
    </w:p>
    <w:p w:rsidR="005F20A0" w:rsidRDefault="005F20A0" w:rsidP="005F20A0">
      <w:pPr>
        <w:jc w:val="both"/>
        <w:rPr>
          <w:rFonts w:eastAsia="Calibri"/>
          <w:sz w:val="28"/>
          <w:szCs w:val="28"/>
          <w:lang w:eastAsia="en-US"/>
        </w:rPr>
      </w:pPr>
    </w:p>
    <w:p w:rsidR="005F20A0" w:rsidRDefault="005F20A0" w:rsidP="00F379A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§ 2</w:t>
      </w:r>
    </w:p>
    <w:p w:rsidR="005F20A0" w:rsidRDefault="005F20A0" w:rsidP="005F20A0">
      <w:pPr>
        <w:jc w:val="center"/>
        <w:rPr>
          <w:rFonts w:eastAsia="Calibri"/>
          <w:sz w:val="28"/>
          <w:szCs w:val="28"/>
          <w:lang w:eastAsia="en-US"/>
        </w:rPr>
      </w:pPr>
    </w:p>
    <w:p w:rsidR="005F20A0" w:rsidRDefault="005F20A0" w:rsidP="005F20A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Wykonanie uchwały powierza się Wójtowi Gminy Kraszewice.</w:t>
      </w:r>
    </w:p>
    <w:p w:rsidR="005F20A0" w:rsidRDefault="005F20A0" w:rsidP="005F20A0">
      <w:pPr>
        <w:jc w:val="both"/>
        <w:rPr>
          <w:rFonts w:eastAsia="Calibri"/>
          <w:sz w:val="28"/>
          <w:szCs w:val="28"/>
          <w:lang w:eastAsia="en-US"/>
        </w:rPr>
      </w:pPr>
    </w:p>
    <w:p w:rsidR="005F20A0" w:rsidRDefault="005F20A0" w:rsidP="00F379A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§ 3</w:t>
      </w:r>
    </w:p>
    <w:p w:rsidR="005F20A0" w:rsidRDefault="005F20A0" w:rsidP="005F20A0">
      <w:pPr>
        <w:jc w:val="both"/>
        <w:rPr>
          <w:rFonts w:eastAsia="Calibri"/>
          <w:sz w:val="28"/>
          <w:szCs w:val="28"/>
          <w:lang w:eastAsia="en-US"/>
        </w:rPr>
      </w:pPr>
    </w:p>
    <w:p w:rsidR="005F20A0" w:rsidRDefault="005F20A0" w:rsidP="005F20A0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Traci moc uchwała Nr </w:t>
      </w:r>
      <w:r w:rsidR="00867E35">
        <w:rPr>
          <w:rFonts w:eastAsia="Calibri"/>
          <w:sz w:val="28"/>
          <w:szCs w:val="28"/>
          <w:lang w:eastAsia="en-US"/>
        </w:rPr>
        <w:t>XIX/88/2012 Rady Gminy Kraszewice z dnia 11.12.2012</w:t>
      </w:r>
      <w:r>
        <w:rPr>
          <w:rFonts w:eastAsia="Calibri"/>
          <w:sz w:val="28"/>
          <w:szCs w:val="28"/>
          <w:lang w:eastAsia="en-US"/>
        </w:rPr>
        <w:t xml:space="preserve">r. </w:t>
      </w:r>
      <w:r>
        <w:rPr>
          <w:rFonts w:eastAsia="Calibri"/>
          <w:bCs/>
          <w:sz w:val="28"/>
          <w:szCs w:val="28"/>
          <w:lang w:eastAsia="en-US"/>
        </w:rPr>
        <w:t>w sprawie regulaminu utrzymania czystości i porządku na terenie Gminy Kraszewice.</w:t>
      </w:r>
    </w:p>
    <w:p w:rsidR="005F20A0" w:rsidRDefault="005F20A0" w:rsidP="005F20A0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5F20A0" w:rsidRDefault="005F20A0" w:rsidP="00F379A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§ 4</w:t>
      </w:r>
    </w:p>
    <w:p w:rsidR="005F20A0" w:rsidRDefault="005F20A0" w:rsidP="005F20A0">
      <w:pPr>
        <w:jc w:val="center"/>
        <w:rPr>
          <w:rFonts w:eastAsia="Calibri"/>
          <w:sz w:val="28"/>
          <w:szCs w:val="28"/>
          <w:lang w:eastAsia="en-US"/>
        </w:rPr>
      </w:pPr>
    </w:p>
    <w:p w:rsidR="005F20A0" w:rsidRDefault="005F20A0" w:rsidP="005F20A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Uchwała wchodzi w życie po upływie 14 dni od dnia ogłoszenia w Dzienniku Urzędowym Województwa Wielkopolskiego. </w:t>
      </w:r>
    </w:p>
    <w:p w:rsidR="005F20A0" w:rsidRDefault="005F20A0" w:rsidP="005F20A0">
      <w:pPr>
        <w:jc w:val="both"/>
        <w:rPr>
          <w:b/>
          <w:sz w:val="28"/>
          <w:szCs w:val="28"/>
        </w:rPr>
      </w:pPr>
    </w:p>
    <w:p w:rsidR="005F20A0" w:rsidRDefault="005F20A0" w:rsidP="005F20A0">
      <w:pPr>
        <w:jc w:val="both"/>
        <w:rPr>
          <w:b/>
          <w:sz w:val="28"/>
          <w:szCs w:val="28"/>
        </w:rPr>
      </w:pPr>
    </w:p>
    <w:p w:rsidR="005F20A0" w:rsidRDefault="005F20A0" w:rsidP="005F20A0">
      <w:pPr>
        <w:jc w:val="both"/>
        <w:rPr>
          <w:b/>
          <w:sz w:val="28"/>
          <w:szCs w:val="28"/>
        </w:rPr>
      </w:pPr>
    </w:p>
    <w:p w:rsidR="005F20A0" w:rsidRDefault="005F20A0" w:rsidP="005F20A0">
      <w:pPr>
        <w:jc w:val="both"/>
        <w:rPr>
          <w:b/>
          <w:sz w:val="28"/>
          <w:szCs w:val="28"/>
        </w:rPr>
      </w:pPr>
    </w:p>
    <w:p w:rsidR="005F20A0" w:rsidRDefault="005F20A0" w:rsidP="005F20A0">
      <w:pPr>
        <w:jc w:val="both"/>
        <w:rPr>
          <w:b/>
          <w:sz w:val="28"/>
          <w:szCs w:val="28"/>
        </w:rPr>
      </w:pPr>
    </w:p>
    <w:p w:rsidR="00F379A4" w:rsidRDefault="00F379A4" w:rsidP="00F379A4">
      <w:pPr>
        <w:ind w:left="4254" w:firstLine="709"/>
        <w:jc w:val="both"/>
        <w:rPr>
          <w:b/>
          <w:sz w:val="28"/>
          <w:szCs w:val="28"/>
        </w:rPr>
      </w:pPr>
    </w:p>
    <w:p w:rsidR="0006754A" w:rsidRDefault="0006754A" w:rsidP="00F379A4">
      <w:pPr>
        <w:ind w:left="4254" w:firstLine="709"/>
        <w:jc w:val="both"/>
        <w:rPr>
          <w:b/>
          <w:sz w:val="28"/>
          <w:szCs w:val="28"/>
        </w:rPr>
      </w:pPr>
    </w:p>
    <w:p w:rsidR="0006754A" w:rsidRDefault="0006754A" w:rsidP="00F379A4">
      <w:pPr>
        <w:ind w:left="4254" w:firstLine="709"/>
        <w:jc w:val="both"/>
        <w:rPr>
          <w:b/>
          <w:sz w:val="28"/>
          <w:szCs w:val="28"/>
        </w:rPr>
      </w:pPr>
    </w:p>
    <w:p w:rsidR="0006754A" w:rsidRDefault="0006754A" w:rsidP="00F379A4">
      <w:pPr>
        <w:ind w:left="4254" w:firstLine="709"/>
        <w:jc w:val="both"/>
        <w:rPr>
          <w:b/>
          <w:sz w:val="28"/>
          <w:szCs w:val="28"/>
        </w:rPr>
      </w:pPr>
    </w:p>
    <w:p w:rsidR="005F20A0" w:rsidRDefault="00867E35" w:rsidP="005F20A0">
      <w:pPr>
        <w:ind w:left="4255" w:firstLine="708"/>
        <w:jc w:val="both"/>
        <w:rPr>
          <w:rFonts w:cs="Tahoma"/>
        </w:rPr>
      </w:pPr>
      <w:r>
        <w:rPr>
          <w:rFonts w:cs="Tahoma"/>
        </w:rPr>
        <w:lastRenderedPageBreak/>
        <w:t>Załącznik do uchwały Nr V</w:t>
      </w:r>
      <w:r w:rsidR="00F379A4">
        <w:rPr>
          <w:rFonts w:cs="Tahoma"/>
        </w:rPr>
        <w:t>I</w:t>
      </w:r>
      <w:r>
        <w:rPr>
          <w:rFonts w:cs="Tahoma"/>
        </w:rPr>
        <w:t>I/</w:t>
      </w:r>
      <w:r w:rsidR="0006754A">
        <w:rPr>
          <w:rFonts w:cs="Tahoma"/>
        </w:rPr>
        <w:t>31</w:t>
      </w:r>
      <w:r>
        <w:rPr>
          <w:rFonts w:cs="Tahoma"/>
        </w:rPr>
        <w:t>/2015</w:t>
      </w:r>
    </w:p>
    <w:p w:rsidR="005F20A0" w:rsidRDefault="005F20A0" w:rsidP="005F20A0">
      <w:pPr>
        <w:ind w:left="4957" w:firstLine="6"/>
        <w:jc w:val="both"/>
        <w:rPr>
          <w:rFonts w:cs="Tahoma"/>
        </w:rPr>
      </w:pPr>
      <w:r>
        <w:rPr>
          <w:rFonts w:cs="Tahoma"/>
        </w:rPr>
        <w:t>Rady Gminy w Kraszewicach</w:t>
      </w:r>
    </w:p>
    <w:p w:rsidR="005F20A0" w:rsidRDefault="001B263D" w:rsidP="005F20A0">
      <w:pPr>
        <w:ind w:left="4951" w:firstLine="6"/>
        <w:jc w:val="both"/>
        <w:rPr>
          <w:rFonts w:cs="Tahoma"/>
        </w:rPr>
      </w:pPr>
      <w:r>
        <w:rPr>
          <w:rFonts w:cs="Tahoma"/>
        </w:rPr>
        <w:t xml:space="preserve">z dnia </w:t>
      </w:r>
      <w:r w:rsidRPr="004A7C65">
        <w:rPr>
          <w:rFonts w:cs="Tahoma"/>
        </w:rPr>
        <w:t xml:space="preserve">8 </w:t>
      </w:r>
      <w:r w:rsidR="00F379A4">
        <w:rPr>
          <w:rFonts w:cs="Tahoma"/>
        </w:rPr>
        <w:t>maja</w:t>
      </w:r>
      <w:r w:rsidR="00867E35" w:rsidRPr="004A7C65">
        <w:rPr>
          <w:rFonts w:cs="Tahoma"/>
        </w:rPr>
        <w:t xml:space="preserve"> </w:t>
      </w:r>
      <w:r w:rsidR="00867E35">
        <w:rPr>
          <w:rFonts w:cs="Tahoma"/>
        </w:rPr>
        <w:t>2015</w:t>
      </w:r>
      <w:r w:rsidR="005F20A0">
        <w:rPr>
          <w:rFonts w:cs="Tahoma"/>
        </w:rPr>
        <w:t xml:space="preserve"> r.  </w:t>
      </w:r>
    </w:p>
    <w:p w:rsidR="00A91935" w:rsidRDefault="00A91935" w:rsidP="005F20A0">
      <w:pPr>
        <w:pStyle w:val="Tytu1"/>
        <w:numPr>
          <w:ilvl w:val="0"/>
          <w:numId w:val="0"/>
        </w:numPr>
        <w:jc w:val="center"/>
      </w:pPr>
    </w:p>
    <w:p w:rsidR="00A91935" w:rsidRDefault="00A91935" w:rsidP="005F20A0">
      <w:pPr>
        <w:pStyle w:val="Tytu1"/>
        <w:numPr>
          <w:ilvl w:val="0"/>
          <w:numId w:val="0"/>
        </w:numPr>
        <w:jc w:val="center"/>
      </w:pPr>
    </w:p>
    <w:p w:rsidR="00A91935" w:rsidRPr="00D72858" w:rsidRDefault="00A91935" w:rsidP="00A91935">
      <w:pPr>
        <w:pStyle w:val="Standard"/>
        <w:rPr>
          <w:b/>
        </w:rPr>
      </w:pPr>
    </w:p>
    <w:p w:rsidR="00A91935" w:rsidRDefault="00D72858" w:rsidP="00D72858">
      <w:pPr>
        <w:pStyle w:val="Standard"/>
        <w:jc w:val="center"/>
        <w:rPr>
          <w:b/>
        </w:rPr>
      </w:pPr>
      <w:r w:rsidRPr="00D72858">
        <w:rPr>
          <w:b/>
        </w:rPr>
        <w:t>Rozdział</w:t>
      </w:r>
      <w:r w:rsidR="00405640">
        <w:rPr>
          <w:b/>
        </w:rPr>
        <w:t xml:space="preserve"> I</w:t>
      </w:r>
    </w:p>
    <w:p w:rsidR="003F33A5" w:rsidRPr="00D72858" w:rsidRDefault="003F33A5" w:rsidP="00D72858">
      <w:pPr>
        <w:pStyle w:val="Standard"/>
        <w:jc w:val="center"/>
        <w:rPr>
          <w:b/>
        </w:rPr>
      </w:pPr>
    </w:p>
    <w:p w:rsidR="005F20A0" w:rsidRDefault="005F20A0" w:rsidP="003F33A5">
      <w:pPr>
        <w:tabs>
          <w:tab w:val="left" w:pos="408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Wymagania w zakresie utrzymania czystości i porządku na terenie nieruchomości                    </w:t>
      </w:r>
    </w:p>
    <w:p w:rsidR="005F20A0" w:rsidRDefault="005F20A0" w:rsidP="005F20A0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</w:p>
    <w:p w:rsidR="005F20A0" w:rsidRDefault="00405640" w:rsidP="005F20A0">
      <w:pPr>
        <w:pStyle w:val="Standard"/>
        <w:jc w:val="both"/>
      </w:pPr>
      <w:r>
        <w:rPr>
          <w:b/>
        </w:rPr>
        <w:t>§ 1</w:t>
      </w:r>
    </w:p>
    <w:p w:rsidR="005F20A0" w:rsidRDefault="005F20A0" w:rsidP="005F20A0">
      <w:pPr>
        <w:pStyle w:val="Standard"/>
        <w:numPr>
          <w:ilvl w:val="0"/>
          <w:numId w:val="2"/>
        </w:numPr>
        <w:ind w:left="357" w:hanging="357"/>
        <w:jc w:val="both"/>
      </w:pPr>
      <w:r>
        <w:t>Właściciele nieruchomości obowiązani są do zbierania następujących rodzajów odpadów komunalnych:</w:t>
      </w:r>
    </w:p>
    <w:p w:rsidR="005F20A0" w:rsidRDefault="005A268D" w:rsidP="005F20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F20A0">
        <w:rPr>
          <w:rFonts w:ascii="Times New Roman" w:hAnsi="Times New Roman"/>
          <w:sz w:val="24"/>
          <w:szCs w:val="24"/>
        </w:rPr>
        <w:t>apier</w:t>
      </w:r>
      <w:r>
        <w:rPr>
          <w:rFonts w:ascii="Times New Roman" w:hAnsi="Times New Roman"/>
          <w:sz w:val="24"/>
          <w:szCs w:val="24"/>
        </w:rPr>
        <w:t>,</w:t>
      </w:r>
    </w:p>
    <w:p w:rsidR="005F20A0" w:rsidRDefault="005A268D" w:rsidP="005F20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5F20A0">
        <w:rPr>
          <w:rFonts w:ascii="Times New Roman" w:hAnsi="Times New Roman"/>
          <w:sz w:val="24"/>
          <w:szCs w:val="24"/>
        </w:rPr>
        <w:t>etal</w:t>
      </w:r>
      <w:r>
        <w:rPr>
          <w:rFonts w:ascii="Times New Roman" w:hAnsi="Times New Roman"/>
          <w:sz w:val="24"/>
          <w:szCs w:val="24"/>
        </w:rPr>
        <w:t>,</w:t>
      </w:r>
    </w:p>
    <w:p w:rsidR="005F20A0" w:rsidRDefault="005F20A0" w:rsidP="005F20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tworzywa sztuczne</w:t>
      </w:r>
      <w:r w:rsidR="005A268D">
        <w:rPr>
          <w:rFonts w:ascii="Times New Roman" w:hAnsi="Times New Roman"/>
          <w:sz w:val="24"/>
          <w:szCs w:val="24"/>
        </w:rPr>
        <w:t>,</w:t>
      </w:r>
    </w:p>
    <w:p w:rsidR="005F20A0" w:rsidRDefault="005F20A0" w:rsidP="005F20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opakowania wielomateriałowe</w:t>
      </w:r>
      <w:r w:rsidR="005A268D">
        <w:rPr>
          <w:rFonts w:ascii="Times New Roman" w:hAnsi="Times New Roman"/>
          <w:sz w:val="24"/>
          <w:szCs w:val="24"/>
        </w:rPr>
        <w:t>,</w:t>
      </w:r>
    </w:p>
    <w:p w:rsidR="005F20A0" w:rsidRDefault="005F20A0" w:rsidP="005F20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szkło</w:t>
      </w:r>
      <w:r w:rsidR="005A268D">
        <w:rPr>
          <w:rFonts w:ascii="Times New Roman" w:hAnsi="Times New Roman"/>
          <w:sz w:val="24"/>
          <w:szCs w:val="24"/>
        </w:rPr>
        <w:t>,</w:t>
      </w:r>
    </w:p>
    <w:p w:rsidR="005F20A0" w:rsidRDefault="005F20A0" w:rsidP="005F20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odpady ulegające biodegradacji z podziałem na bioodpady i odpady zielone</w:t>
      </w:r>
      <w:r w:rsidR="005A268D">
        <w:rPr>
          <w:rFonts w:ascii="Times New Roman" w:hAnsi="Times New Roman"/>
          <w:sz w:val="24"/>
          <w:szCs w:val="24"/>
        </w:rPr>
        <w:t>,</w:t>
      </w:r>
    </w:p>
    <w:p w:rsidR="005F20A0" w:rsidRDefault="005F20A0" w:rsidP="005F20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przeterminowane leki</w:t>
      </w:r>
      <w:r w:rsidR="005A268D">
        <w:rPr>
          <w:rFonts w:ascii="Times New Roman" w:hAnsi="Times New Roman"/>
          <w:sz w:val="24"/>
          <w:szCs w:val="24"/>
        </w:rPr>
        <w:t>,</w:t>
      </w:r>
    </w:p>
    <w:p w:rsidR="005F20A0" w:rsidRDefault="005F20A0" w:rsidP="005F20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chemikalia (farby, rozpuszczalniki, oleje odpadowe)</w:t>
      </w:r>
      <w:r w:rsidR="005A268D">
        <w:rPr>
          <w:rFonts w:ascii="Times New Roman" w:hAnsi="Times New Roman"/>
          <w:sz w:val="24"/>
          <w:szCs w:val="24"/>
        </w:rPr>
        <w:t>,</w:t>
      </w:r>
    </w:p>
    <w:p w:rsidR="005F20A0" w:rsidRDefault="005F20A0" w:rsidP="005F20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zużyte baterie i akumulatory</w:t>
      </w:r>
      <w:r w:rsidR="005A268D">
        <w:rPr>
          <w:rFonts w:ascii="Times New Roman" w:hAnsi="Times New Roman"/>
          <w:sz w:val="24"/>
          <w:szCs w:val="24"/>
        </w:rPr>
        <w:t>,</w:t>
      </w:r>
    </w:p>
    <w:p w:rsidR="005F20A0" w:rsidRDefault="005F20A0" w:rsidP="005F20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zużyty sprzęt elektryczny i elektroniczny</w:t>
      </w:r>
      <w:r w:rsidR="005A268D">
        <w:rPr>
          <w:rFonts w:ascii="Times New Roman" w:hAnsi="Times New Roman"/>
          <w:sz w:val="24"/>
          <w:szCs w:val="24"/>
        </w:rPr>
        <w:t>,</w:t>
      </w:r>
    </w:p>
    <w:p w:rsidR="005F20A0" w:rsidRDefault="005F20A0" w:rsidP="005F20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odpady wielkogabarytowe</w:t>
      </w:r>
      <w:r w:rsidR="005A268D">
        <w:rPr>
          <w:rFonts w:ascii="Times New Roman" w:hAnsi="Times New Roman"/>
          <w:sz w:val="24"/>
          <w:szCs w:val="24"/>
        </w:rPr>
        <w:t>,</w:t>
      </w:r>
    </w:p>
    <w:p w:rsidR="005F20A0" w:rsidRDefault="005F20A0" w:rsidP="005F20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odpady budowlano – rozbiórkowe</w:t>
      </w:r>
      <w:r w:rsidR="005A268D">
        <w:rPr>
          <w:rFonts w:ascii="Times New Roman" w:hAnsi="Times New Roman"/>
          <w:sz w:val="24"/>
          <w:szCs w:val="24"/>
        </w:rPr>
        <w:t>,</w:t>
      </w:r>
    </w:p>
    <w:p w:rsidR="005F20A0" w:rsidRDefault="005F20A0" w:rsidP="005F20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zużyte opony</w:t>
      </w:r>
      <w:r w:rsidR="005A268D">
        <w:rPr>
          <w:rFonts w:ascii="Times New Roman" w:hAnsi="Times New Roman"/>
          <w:sz w:val="24"/>
          <w:szCs w:val="24"/>
        </w:rPr>
        <w:t>,</w:t>
      </w:r>
    </w:p>
    <w:p w:rsidR="005F20A0" w:rsidRDefault="005F20A0" w:rsidP="005F20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odpady komunalne zmieszane</w:t>
      </w:r>
      <w:r w:rsidR="005A268D">
        <w:rPr>
          <w:rFonts w:ascii="Times New Roman" w:hAnsi="Times New Roman"/>
          <w:sz w:val="24"/>
          <w:szCs w:val="24"/>
        </w:rPr>
        <w:t>,</w:t>
      </w:r>
    </w:p>
    <w:p w:rsidR="00891ED8" w:rsidRPr="00891ED8" w:rsidRDefault="00891ED8" w:rsidP="00891ED8">
      <w:pPr>
        <w:ind w:left="360"/>
        <w:jc w:val="both"/>
      </w:pPr>
    </w:p>
    <w:p w:rsidR="00891ED8" w:rsidRPr="00891ED8" w:rsidRDefault="00405640" w:rsidP="00891ED8">
      <w:pPr>
        <w:jc w:val="both"/>
        <w:rPr>
          <w:b/>
        </w:rPr>
      </w:pPr>
      <w:r>
        <w:rPr>
          <w:b/>
        </w:rPr>
        <w:t>§ 2</w:t>
      </w:r>
    </w:p>
    <w:p w:rsidR="00891ED8" w:rsidRDefault="00891ED8" w:rsidP="00891ED8">
      <w:pPr>
        <w:pStyle w:val="Tytu1"/>
        <w:numPr>
          <w:ilvl w:val="0"/>
          <w:numId w:val="0"/>
        </w:numPr>
        <w:ind w:left="142"/>
        <w:rPr>
          <w:b w:val="0"/>
        </w:rPr>
      </w:pPr>
      <w:r w:rsidRPr="00891ED8">
        <w:rPr>
          <w:b w:val="0"/>
        </w:rPr>
        <w:t xml:space="preserve">Odpady określone </w:t>
      </w:r>
      <w:r>
        <w:rPr>
          <w:b w:val="0"/>
        </w:rPr>
        <w:t xml:space="preserve">w § </w:t>
      </w:r>
      <w:r w:rsidR="002E783F">
        <w:rPr>
          <w:b w:val="0"/>
        </w:rPr>
        <w:t>1</w:t>
      </w:r>
      <w:r w:rsidRPr="00891ED8">
        <w:rPr>
          <w:b w:val="0"/>
        </w:rPr>
        <w:t xml:space="preserve"> powinny być odbierane i zbierane w sposób określony </w:t>
      </w:r>
      <w:r w:rsidR="002E783F">
        <w:rPr>
          <w:b w:val="0"/>
        </w:rPr>
        <w:t>w rozdziale III.</w:t>
      </w:r>
    </w:p>
    <w:p w:rsidR="00441E60" w:rsidRDefault="00441E60" w:rsidP="00441E60">
      <w:pPr>
        <w:pStyle w:val="Standard"/>
      </w:pPr>
    </w:p>
    <w:p w:rsidR="000D2683" w:rsidRPr="000D2683" w:rsidRDefault="000D2683" w:rsidP="00441E60">
      <w:pPr>
        <w:pStyle w:val="Standard"/>
        <w:rPr>
          <w:b/>
        </w:rPr>
      </w:pPr>
      <w:r w:rsidRPr="000D2683">
        <w:rPr>
          <w:b/>
        </w:rPr>
        <w:t>§ 3</w:t>
      </w:r>
    </w:p>
    <w:p w:rsidR="000C2160" w:rsidRDefault="000D2683" w:rsidP="006729A3">
      <w:pPr>
        <w:pStyle w:val="Standard"/>
        <w:jc w:val="both"/>
      </w:pPr>
      <w:r>
        <w:t>Odpady komunalne wielkogabarytowe powinny być zbierane w sposób nie utrudniający korzystania z nieruchomości przez osoby trzecie i umożliwiający łatwy dostęp pracownikom podmiotu odbierającego odpady komun</w:t>
      </w:r>
      <w:r w:rsidR="00550615">
        <w:t>al</w:t>
      </w:r>
      <w:r>
        <w:t>ne, zgodnie z harmonogramem ich odbierania, podanym do publicznej wiadomości.</w:t>
      </w:r>
    </w:p>
    <w:p w:rsidR="00E36246" w:rsidRPr="000C2160" w:rsidRDefault="00E36246" w:rsidP="006729A3">
      <w:pPr>
        <w:pStyle w:val="Standard"/>
        <w:jc w:val="both"/>
      </w:pPr>
    </w:p>
    <w:p w:rsidR="000C2160" w:rsidRPr="00891ED8" w:rsidRDefault="00891ED8" w:rsidP="00891ED8">
      <w:pPr>
        <w:pStyle w:val="Standard"/>
        <w:rPr>
          <w:b/>
        </w:rPr>
      </w:pPr>
      <w:r>
        <w:rPr>
          <w:b/>
        </w:rPr>
        <w:t>§</w:t>
      </w:r>
      <w:r w:rsidR="00BB54A6">
        <w:rPr>
          <w:b/>
        </w:rPr>
        <w:t xml:space="preserve"> 4</w:t>
      </w:r>
    </w:p>
    <w:p w:rsidR="005F20A0" w:rsidRDefault="005F20A0" w:rsidP="005F20A0">
      <w:pPr>
        <w:pStyle w:val="Standard"/>
        <w:numPr>
          <w:ilvl w:val="0"/>
          <w:numId w:val="4"/>
        </w:numPr>
        <w:ind w:left="357" w:hanging="357"/>
        <w:jc w:val="both"/>
        <w:rPr>
          <w:b/>
          <w:bCs/>
        </w:rPr>
      </w:pPr>
      <w:r>
        <w:t>Właściciele nieruchomości obowiązani są do utrzymywania czystości, porządku oraz</w:t>
      </w:r>
      <w:r>
        <w:rPr>
          <w:b/>
          <w:bCs/>
        </w:rPr>
        <w:t xml:space="preserve"> </w:t>
      </w:r>
      <w:r>
        <w:t>należytego stanu sanitarno – higienicznego nieruchomości.</w:t>
      </w:r>
    </w:p>
    <w:p w:rsidR="00C90A03" w:rsidRDefault="005F20A0" w:rsidP="00C90A03">
      <w:pPr>
        <w:pStyle w:val="Standard"/>
        <w:numPr>
          <w:ilvl w:val="0"/>
          <w:numId w:val="4"/>
        </w:numPr>
        <w:ind w:left="357" w:hanging="357"/>
        <w:jc w:val="both"/>
      </w:pPr>
      <w:r>
        <w:t>Właściciele nieruchomości mają obowiązek niezwłocznego oczyszczenia chodnika położonego wzdłuż nieruchomości ze śniegu i lodu oraz usuwania błota i innych zanieczyszczeń.</w:t>
      </w:r>
      <w:r w:rsidR="00C90A03">
        <w:t xml:space="preserve"> </w:t>
      </w:r>
    </w:p>
    <w:p w:rsidR="00C90A03" w:rsidRDefault="00C90A03" w:rsidP="00C90A03">
      <w:pPr>
        <w:pStyle w:val="Standard"/>
        <w:numPr>
          <w:ilvl w:val="0"/>
          <w:numId w:val="4"/>
        </w:numPr>
        <w:ind w:left="357" w:hanging="357"/>
        <w:jc w:val="both"/>
      </w:pPr>
      <w:r>
        <w:t xml:space="preserve">Obowiązek oczyszczania chodników i innych części nieruchomości służących do użytku publicznego ze śniegu i lodu winien być realizowany przez odgarnięcie w miejsce nie powodujące zakłóceń w ruchu pieszych lub pojazdów i podjęcie działań usuwających lub co najmniej ograniczających śliskość chodnika. </w:t>
      </w:r>
    </w:p>
    <w:p w:rsidR="005F20A0" w:rsidRDefault="00C90A03" w:rsidP="005F20A0">
      <w:pPr>
        <w:pStyle w:val="Standard"/>
        <w:numPr>
          <w:ilvl w:val="0"/>
          <w:numId w:val="4"/>
        </w:numPr>
        <w:ind w:left="357" w:hanging="357"/>
        <w:jc w:val="both"/>
      </w:pPr>
      <w:r>
        <w:t>Nie należy zgarniać śniegu, lodu, błota lub innych zanieczyszczeń z chodnika na jezdnię.</w:t>
      </w:r>
    </w:p>
    <w:p w:rsidR="000D7E2A" w:rsidRDefault="000D7E2A" w:rsidP="005F20A0">
      <w:pPr>
        <w:pStyle w:val="Standard"/>
        <w:numPr>
          <w:ilvl w:val="0"/>
          <w:numId w:val="4"/>
        </w:numPr>
        <w:ind w:left="357" w:hanging="357"/>
        <w:jc w:val="both"/>
      </w:pPr>
      <w:r>
        <w:t xml:space="preserve">Właściciele nieruchomości na których znajdują się tereny lub obiekty służące do użytku </w:t>
      </w:r>
      <w:r>
        <w:lastRenderedPageBreak/>
        <w:t>publicznego, mają obowiązek ustawienia na t</w:t>
      </w:r>
      <w:r w:rsidR="00BB54A6">
        <w:t>ych terenach lub obiektach kosze</w:t>
      </w:r>
      <w:r>
        <w:t xml:space="preserve"> na śmieci</w:t>
      </w:r>
      <w:r w:rsidR="0006754A">
        <w:t xml:space="preserve">            </w:t>
      </w:r>
      <w:r>
        <w:t>i systematycznego ich opróżniania w</w:t>
      </w:r>
      <w:r w:rsidR="00BB54A6">
        <w:t xml:space="preserve"> sposób nie dopuszczający do</w:t>
      </w:r>
      <w:r>
        <w:t xml:space="preserve"> przepełnienia.</w:t>
      </w:r>
    </w:p>
    <w:p w:rsidR="005F20A0" w:rsidRPr="00A62EA1" w:rsidRDefault="005F20A0" w:rsidP="00A62EA1">
      <w:pPr>
        <w:pStyle w:val="Standard"/>
        <w:jc w:val="both"/>
      </w:pPr>
    </w:p>
    <w:p w:rsidR="005F20A0" w:rsidRDefault="00E36246" w:rsidP="005F20A0">
      <w:pPr>
        <w:pStyle w:val="Standard"/>
        <w:jc w:val="both"/>
        <w:rPr>
          <w:b/>
          <w:bCs/>
        </w:rPr>
      </w:pPr>
      <w:r>
        <w:rPr>
          <w:b/>
          <w:bCs/>
        </w:rPr>
        <w:t>§ 5</w:t>
      </w:r>
    </w:p>
    <w:p w:rsidR="00C004A6" w:rsidRPr="00C004A6" w:rsidRDefault="00C004A6" w:rsidP="00C004A6">
      <w:pPr>
        <w:pStyle w:val="Standard"/>
        <w:numPr>
          <w:ilvl w:val="0"/>
          <w:numId w:val="6"/>
        </w:numPr>
        <w:ind w:left="357" w:hanging="357"/>
        <w:jc w:val="both"/>
        <w:rPr>
          <w:b/>
          <w:bCs/>
        </w:rPr>
      </w:pPr>
      <w:r>
        <w:rPr>
          <w:bCs/>
        </w:rPr>
        <w:t xml:space="preserve"> </w:t>
      </w:r>
      <w:r>
        <w:t>Na nieruchomościach lub ich częściach:</w:t>
      </w:r>
    </w:p>
    <w:p w:rsidR="00C004A6" w:rsidRDefault="00C004A6" w:rsidP="00C004A6">
      <w:pPr>
        <w:pStyle w:val="Standard"/>
        <w:numPr>
          <w:ilvl w:val="0"/>
          <w:numId w:val="7"/>
        </w:numPr>
        <w:jc w:val="both"/>
      </w:pPr>
      <w:r>
        <w:t>mycie samochodów może odbywać się jedynie w miejscach utwardzonych i pod  warunkiem, że powstające ścieki odprowadzane są do kanalizacji sanitarnej</w:t>
      </w:r>
      <w:r w:rsidR="00B16AE2">
        <w:t xml:space="preserve"> lub zbiornika bezodpływowego bą</w:t>
      </w:r>
      <w:r w:rsidR="000630A6">
        <w:t>dź</w:t>
      </w:r>
      <w:r>
        <w:t xml:space="preserve"> gromadzone w sposób umożliwiający ich usunięcie, przy użyciu środków ulegających biodegradacji</w:t>
      </w:r>
      <w:r w:rsidR="000630A6">
        <w:t xml:space="preserve">; </w:t>
      </w:r>
    </w:p>
    <w:p w:rsidR="000630A6" w:rsidRDefault="000630A6" w:rsidP="000630A6">
      <w:pPr>
        <w:pStyle w:val="Standard"/>
        <w:numPr>
          <w:ilvl w:val="0"/>
          <w:numId w:val="7"/>
        </w:numPr>
        <w:jc w:val="both"/>
      </w:pPr>
      <w:r>
        <w:t>mycie dotyczy nadwozia samochodu.</w:t>
      </w:r>
    </w:p>
    <w:p w:rsidR="000630A6" w:rsidRDefault="000630A6" w:rsidP="00DF5082">
      <w:pPr>
        <w:pStyle w:val="Standard"/>
        <w:numPr>
          <w:ilvl w:val="0"/>
          <w:numId w:val="36"/>
        </w:numPr>
        <w:jc w:val="both"/>
      </w:pPr>
      <w:r>
        <w:t>Naprawa pojazdów poza warsztatami naprawczymi dozwolona jest w przypadku          wystąpienia awarii i polega na wykonaniu drobnych napraw lub doraźnych czynności umożliwiających kontynuowanie jazdy pod warunkiem zabezpieczenia miejsca naprawy pojazdów przed przedostaniem się płynów samochod</w:t>
      </w:r>
      <w:r w:rsidR="00B16AE2">
        <w:t>owych do gruntu i wód oraz powstające odpady będą gromadzone w urządzeniach do tego przeznaczonych.</w:t>
      </w:r>
    </w:p>
    <w:p w:rsidR="00C004A6" w:rsidRDefault="00C004A6" w:rsidP="000630A6">
      <w:pPr>
        <w:pStyle w:val="Standard"/>
        <w:jc w:val="both"/>
      </w:pPr>
    </w:p>
    <w:p w:rsidR="005F20A0" w:rsidRDefault="005F20A0" w:rsidP="005F20A0">
      <w:pPr>
        <w:pStyle w:val="Standard"/>
        <w:jc w:val="both"/>
        <w:rPr>
          <w:b/>
        </w:rPr>
      </w:pPr>
      <w:r>
        <w:rPr>
          <w:b/>
          <w:bCs/>
        </w:rPr>
        <w:t xml:space="preserve">                                                               </w:t>
      </w:r>
      <w:r w:rsidR="002E783F">
        <w:rPr>
          <w:b/>
        </w:rPr>
        <w:t>Rozdział II</w:t>
      </w:r>
    </w:p>
    <w:p w:rsidR="005F20A0" w:rsidRDefault="005F20A0" w:rsidP="005F20A0">
      <w:pPr>
        <w:tabs>
          <w:tab w:val="left" w:pos="408"/>
        </w:tabs>
        <w:autoSpaceDE w:val="0"/>
        <w:autoSpaceDN w:val="0"/>
        <w:adjustRightInd w:val="0"/>
        <w:ind w:left="408" w:hanging="408"/>
        <w:jc w:val="center"/>
        <w:rPr>
          <w:b/>
        </w:rPr>
      </w:pPr>
      <w:r>
        <w:rPr>
          <w:b/>
        </w:rPr>
        <w:t>Rodzaj i minimalna pojemność pojemników przeznaczonych do zbierania odpadów komunalnych na terenie nieruchomości oraz na drogach publicznych, warunków rozmieszczania tych pojemników i ich utrzymania w odpowiednim stanie sanita</w:t>
      </w:r>
      <w:r w:rsidR="00A17F4E">
        <w:rPr>
          <w:b/>
        </w:rPr>
        <w:t>rnym, porządkowym i technicznym</w:t>
      </w:r>
    </w:p>
    <w:p w:rsidR="00A17F4E" w:rsidRDefault="00A17F4E" w:rsidP="005F20A0">
      <w:pPr>
        <w:tabs>
          <w:tab w:val="left" w:pos="408"/>
        </w:tabs>
        <w:autoSpaceDE w:val="0"/>
        <w:autoSpaceDN w:val="0"/>
        <w:adjustRightInd w:val="0"/>
        <w:ind w:left="408" w:hanging="408"/>
        <w:jc w:val="center"/>
        <w:rPr>
          <w:b/>
        </w:rPr>
      </w:pPr>
    </w:p>
    <w:p w:rsidR="005F20A0" w:rsidRDefault="00A17F4E" w:rsidP="005F20A0">
      <w:pPr>
        <w:pStyle w:val="Standard"/>
        <w:jc w:val="both"/>
      </w:pPr>
      <w:r>
        <w:rPr>
          <w:b/>
          <w:bCs/>
        </w:rPr>
        <w:t xml:space="preserve">§ </w:t>
      </w:r>
      <w:r w:rsidR="00E36246">
        <w:rPr>
          <w:b/>
          <w:bCs/>
        </w:rPr>
        <w:t>6</w:t>
      </w:r>
    </w:p>
    <w:p w:rsidR="005F20A0" w:rsidRDefault="005F20A0" w:rsidP="005F20A0">
      <w:pPr>
        <w:pStyle w:val="Standard"/>
        <w:jc w:val="both"/>
      </w:pPr>
      <w:r>
        <w:t xml:space="preserve">Właściciel nieruchomości zapewnia wyposażenie jej w typowe pojemniki służące do gromadzenia odpadów komunalnych poprzez użyczenie od firmy wywozowej lub zakup tych pojemników. Pojemniki muszą spełniać normę EN – 840. </w:t>
      </w:r>
    </w:p>
    <w:p w:rsidR="005F20A0" w:rsidRDefault="005F20A0" w:rsidP="005F20A0">
      <w:pPr>
        <w:pStyle w:val="Standard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8362C8" w:rsidRPr="0044777A" w:rsidRDefault="008362C8" w:rsidP="0044777A">
      <w:pPr>
        <w:pStyle w:val="Standard"/>
        <w:jc w:val="both"/>
        <w:rPr>
          <w:b/>
        </w:rPr>
      </w:pPr>
      <w:r>
        <w:rPr>
          <w:b/>
        </w:rPr>
        <w:t xml:space="preserve">§ </w:t>
      </w:r>
      <w:r w:rsidR="00E36246">
        <w:rPr>
          <w:b/>
        </w:rPr>
        <w:t>7</w:t>
      </w:r>
    </w:p>
    <w:p w:rsidR="008362C8" w:rsidRDefault="008362C8" w:rsidP="005F20A0">
      <w:pPr>
        <w:pStyle w:val="Standard"/>
        <w:numPr>
          <w:ilvl w:val="0"/>
          <w:numId w:val="14"/>
        </w:numPr>
        <w:ind w:left="357" w:hanging="357"/>
        <w:jc w:val="both"/>
      </w:pPr>
      <w:r>
        <w:t>Do zbierania odpadów komunalnych na terenie nieruchomości oraz drogach publicznych przeznacza się następujące rodzaje pojemników:</w:t>
      </w:r>
    </w:p>
    <w:p w:rsidR="008362C8" w:rsidRDefault="00D57B30" w:rsidP="00D57B30">
      <w:pPr>
        <w:pStyle w:val="Standard"/>
        <w:numPr>
          <w:ilvl w:val="0"/>
          <w:numId w:val="33"/>
        </w:numPr>
        <w:jc w:val="both"/>
      </w:pPr>
      <w:r>
        <w:t>Pojemniki o pojemności 120 l</w:t>
      </w:r>
      <w:r w:rsidR="006966CA">
        <w:t>,</w:t>
      </w:r>
    </w:p>
    <w:p w:rsidR="00D57B30" w:rsidRDefault="00D57B30" w:rsidP="00D57B30">
      <w:pPr>
        <w:pStyle w:val="Standard"/>
        <w:numPr>
          <w:ilvl w:val="0"/>
          <w:numId w:val="33"/>
        </w:numPr>
        <w:jc w:val="both"/>
      </w:pPr>
      <w:r>
        <w:t>Pojemniki o pojemności 240 l</w:t>
      </w:r>
      <w:r w:rsidR="006966CA">
        <w:t>,</w:t>
      </w:r>
    </w:p>
    <w:p w:rsidR="00D57B30" w:rsidRDefault="00D57B30" w:rsidP="00D57B30">
      <w:pPr>
        <w:pStyle w:val="Standard"/>
        <w:numPr>
          <w:ilvl w:val="0"/>
          <w:numId w:val="33"/>
        </w:numPr>
        <w:jc w:val="both"/>
      </w:pPr>
      <w:r>
        <w:t>Pojemniki o pojemności</w:t>
      </w:r>
      <w:r w:rsidR="006966CA">
        <w:t xml:space="preserve"> 1100 l,</w:t>
      </w:r>
    </w:p>
    <w:p w:rsidR="006966CA" w:rsidRDefault="006966CA" w:rsidP="00D57B30">
      <w:pPr>
        <w:pStyle w:val="Standard"/>
        <w:numPr>
          <w:ilvl w:val="0"/>
          <w:numId w:val="33"/>
        </w:numPr>
        <w:jc w:val="both"/>
      </w:pPr>
      <w:r>
        <w:t>Pojemniki (KP5, KP7, KP10) o pojemności od 5 do 10 m²,</w:t>
      </w:r>
    </w:p>
    <w:p w:rsidR="006966CA" w:rsidRDefault="006966CA" w:rsidP="00D57B30">
      <w:pPr>
        <w:pStyle w:val="Standard"/>
        <w:numPr>
          <w:ilvl w:val="0"/>
          <w:numId w:val="33"/>
        </w:numPr>
        <w:jc w:val="both"/>
      </w:pPr>
      <w:r>
        <w:t>Pojemniki (typu igloo, siatkowe) o pojemności od 1,5 do 2,5 m²</w:t>
      </w:r>
      <w:r w:rsidR="00D36A8D">
        <w:t>,</w:t>
      </w:r>
    </w:p>
    <w:p w:rsidR="00582A00" w:rsidRPr="00582A00" w:rsidRDefault="00582A00" w:rsidP="00D57B30">
      <w:pPr>
        <w:pStyle w:val="Standard"/>
        <w:numPr>
          <w:ilvl w:val="0"/>
          <w:numId w:val="33"/>
        </w:numPr>
        <w:jc w:val="both"/>
      </w:pPr>
      <w:r>
        <w:t xml:space="preserve">Worki </w:t>
      </w:r>
      <w:r w:rsidR="007E7066">
        <w:t>oznaczone odpowiednim</w:t>
      </w:r>
      <w:r>
        <w:t xml:space="preserve">i kolorami w stosunku do zbieranego rodzaju odpadu, o rozmiarze </w:t>
      </w:r>
      <w:r w:rsidR="00D36A8D">
        <w:t>120l,</w:t>
      </w:r>
    </w:p>
    <w:p w:rsidR="00D57B30" w:rsidRDefault="00582A00" w:rsidP="00F5694C">
      <w:pPr>
        <w:pStyle w:val="Standard"/>
        <w:numPr>
          <w:ilvl w:val="0"/>
          <w:numId w:val="33"/>
        </w:numPr>
        <w:jc w:val="both"/>
      </w:pPr>
      <w:r>
        <w:t>kosze uliczne o pojemności</w:t>
      </w:r>
      <w:r w:rsidR="00F5694C">
        <w:t xml:space="preserve">  od 20 do 50 l.</w:t>
      </w:r>
    </w:p>
    <w:p w:rsidR="005F20A0" w:rsidRDefault="005F20A0" w:rsidP="005F20A0">
      <w:pPr>
        <w:pStyle w:val="Standard"/>
        <w:numPr>
          <w:ilvl w:val="0"/>
          <w:numId w:val="14"/>
        </w:numPr>
        <w:ind w:left="357" w:hanging="357"/>
        <w:jc w:val="both"/>
      </w:pPr>
      <w:r>
        <w:t>Odpady komunalne zmieszane należy zbierać do następujących typowych pojemników:</w:t>
      </w:r>
    </w:p>
    <w:p w:rsidR="005F20A0" w:rsidRDefault="005F20A0" w:rsidP="005F20A0">
      <w:pPr>
        <w:pStyle w:val="Standard"/>
        <w:numPr>
          <w:ilvl w:val="0"/>
          <w:numId w:val="15"/>
        </w:numPr>
        <w:jc w:val="both"/>
      </w:pPr>
      <w:r>
        <w:t>w zabudowie jednorodzinnej – pojemniki na odpady o pojemności  od 0,12 m³ (120 l),</w:t>
      </w:r>
    </w:p>
    <w:p w:rsidR="005F20A0" w:rsidRDefault="005F20A0" w:rsidP="005F20A0">
      <w:pPr>
        <w:pStyle w:val="Standard"/>
        <w:numPr>
          <w:ilvl w:val="0"/>
          <w:numId w:val="15"/>
        </w:numPr>
        <w:jc w:val="both"/>
      </w:pPr>
      <w:r>
        <w:t>w zabudowie wielorodzinnej – pojemniki o pojemności od 0,24 m³  (240 l),</w:t>
      </w:r>
    </w:p>
    <w:p w:rsidR="005F20A0" w:rsidRDefault="005F20A0" w:rsidP="005F20A0">
      <w:pPr>
        <w:pStyle w:val="Standard"/>
        <w:numPr>
          <w:ilvl w:val="0"/>
          <w:numId w:val="15"/>
        </w:numPr>
        <w:jc w:val="both"/>
      </w:pPr>
      <w:r>
        <w:t>w obiektach użyteczności publicznej – pojemniki o pojemności  od 0,12 m³  (120 l),</w:t>
      </w:r>
    </w:p>
    <w:p w:rsidR="005F20A0" w:rsidRDefault="005F20A0" w:rsidP="005F20A0">
      <w:pPr>
        <w:pStyle w:val="Standard"/>
        <w:numPr>
          <w:ilvl w:val="0"/>
          <w:numId w:val="15"/>
        </w:numPr>
        <w:jc w:val="both"/>
      </w:pPr>
      <w:r>
        <w:t>na drogach publicznych i pozostałych terenach publicznych w koszach ulicznych od 0,02 m³  (20 l),</w:t>
      </w:r>
    </w:p>
    <w:p w:rsidR="004F3DC7" w:rsidRDefault="00270F51" w:rsidP="005F20A0">
      <w:pPr>
        <w:pStyle w:val="Standard"/>
        <w:numPr>
          <w:ilvl w:val="0"/>
          <w:numId w:val="15"/>
        </w:numPr>
        <w:jc w:val="both"/>
      </w:pPr>
      <w:r>
        <w:t>na cmentarzach dopuszcza się gromadzenie odpadów komunalnych w pojemnikach     o pojemności minimalnej 1100 l</w:t>
      </w:r>
      <w:r w:rsidR="008362C8">
        <w:t>,</w:t>
      </w:r>
      <w:r>
        <w:t xml:space="preserve"> </w:t>
      </w:r>
    </w:p>
    <w:p w:rsidR="005F20A0" w:rsidRDefault="00F379A4" w:rsidP="005F20A0">
      <w:pPr>
        <w:pStyle w:val="Standard"/>
        <w:numPr>
          <w:ilvl w:val="0"/>
          <w:numId w:val="15"/>
        </w:numPr>
        <w:jc w:val="both"/>
      </w:pPr>
      <w:r>
        <w:t xml:space="preserve">w </w:t>
      </w:r>
      <w:r w:rsidR="005F20A0">
        <w:t>przypadku prowadzenia robót budowlano – rozbiórkowych właściciel nieruchomości ma obowiązek zgłosić firmie wywozowej konieczność postawienia pojemnika służącego do gromadzenia  odpadów powstających w wyniku prowadzenia powyższych robót.</w:t>
      </w:r>
    </w:p>
    <w:p w:rsidR="005F20A0" w:rsidRDefault="005F20A0" w:rsidP="005F20A0">
      <w:pPr>
        <w:pStyle w:val="Standard"/>
        <w:numPr>
          <w:ilvl w:val="0"/>
          <w:numId w:val="14"/>
        </w:numPr>
        <w:ind w:left="357" w:hanging="357"/>
        <w:jc w:val="both"/>
      </w:pPr>
      <w:r>
        <w:lastRenderedPageBreak/>
        <w:t>Odpady komunalne, które są segregowane należy zbierać w pojemnikach:</w:t>
      </w:r>
    </w:p>
    <w:p w:rsidR="005F20A0" w:rsidRDefault="005F20A0" w:rsidP="005F20A0">
      <w:pPr>
        <w:pStyle w:val="Standard"/>
        <w:numPr>
          <w:ilvl w:val="0"/>
          <w:numId w:val="16"/>
        </w:numPr>
        <w:jc w:val="both"/>
      </w:pPr>
      <w:r>
        <w:t>w zabudowie jednorodzinnej o pojemności od 0,12 m³  (120 l)</w:t>
      </w:r>
    </w:p>
    <w:p w:rsidR="005F20A0" w:rsidRDefault="005F20A0" w:rsidP="005F20A0">
      <w:pPr>
        <w:pStyle w:val="Standard"/>
        <w:numPr>
          <w:ilvl w:val="0"/>
          <w:numId w:val="16"/>
        </w:numPr>
        <w:jc w:val="both"/>
      </w:pPr>
      <w:r>
        <w:t>w obiektach użyteczności publicznej o pojemności od 0,12 m³  (120 l)</w:t>
      </w:r>
    </w:p>
    <w:p w:rsidR="005F20A0" w:rsidRDefault="005F20A0" w:rsidP="005F20A0">
      <w:pPr>
        <w:pStyle w:val="Standard"/>
        <w:numPr>
          <w:ilvl w:val="0"/>
          <w:numId w:val="14"/>
        </w:numPr>
        <w:ind w:left="357" w:hanging="357"/>
        <w:jc w:val="both"/>
      </w:pPr>
      <w:r>
        <w:t>Odpady komunalne, które są segregowane, należy gromadzić w pojemnikach wyłącznie do tego celu przeznaczonych, o ujednoliconych kolorem oznaczeniach:</w:t>
      </w:r>
    </w:p>
    <w:p w:rsidR="005F20A0" w:rsidRDefault="005F20A0" w:rsidP="005F20A0">
      <w:pPr>
        <w:numPr>
          <w:ilvl w:val="0"/>
          <w:numId w:val="17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  <w:r>
        <w:t>żółtym – z przeznaczeniem na odpady suche,</w:t>
      </w:r>
    </w:p>
    <w:p w:rsidR="005F20A0" w:rsidRDefault="005F20A0" w:rsidP="005F20A0">
      <w:pPr>
        <w:numPr>
          <w:ilvl w:val="0"/>
          <w:numId w:val="17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  <w:r>
        <w:t>pomarańczowym – z przeznaczeniem na szkło,</w:t>
      </w:r>
    </w:p>
    <w:p w:rsidR="005F20A0" w:rsidRDefault="005F20A0" w:rsidP="005F20A0">
      <w:pPr>
        <w:numPr>
          <w:ilvl w:val="0"/>
          <w:numId w:val="17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  <w:r>
        <w:t>zielonym – z przeznaczeniem na odpady komunalne zmieszane.</w:t>
      </w:r>
    </w:p>
    <w:p w:rsidR="005F20A0" w:rsidRDefault="005F20A0" w:rsidP="005F20A0">
      <w:pPr>
        <w:pStyle w:val="Standard"/>
        <w:numPr>
          <w:ilvl w:val="0"/>
          <w:numId w:val="14"/>
        </w:numPr>
        <w:ind w:left="357" w:hanging="357"/>
        <w:jc w:val="both"/>
      </w:pPr>
      <w:r>
        <w:t>Zabrania się gromadzenia w pojemnikach na odpady i koszach ulicznych śniegu, lodu, gorącego   popiołu i żużla, gruzu budowlanego, szlamów, substancji toksycznych, żrących i wybuchowych, a także odpadów z działalności gospodarczej.</w:t>
      </w:r>
    </w:p>
    <w:p w:rsidR="008362C8" w:rsidRDefault="008362C8" w:rsidP="005F20A0">
      <w:pPr>
        <w:pStyle w:val="Standard"/>
        <w:numPr>
          <w:ilvl w:val="0"/>
          <w:numId w:val="14"/>
        </w:numPr>
        <w:ind w:left="357" w:hanging="357"/>
        <w:jc w:val="both"/>
      </w:pPr>
      <w:r>
        <w:t>Na terenach zabudowy mieszkaniowej właściciele mogą zagospodarować odpady ulegające biodegradacji w przydomowych kompostownikach.</w:t>
      </w:r>
    </w:p>
    <w:p w:rsidR="00F10494" w:rsidRDefault="00881782" w:rsidP="005F20A0">
      <w:pPr>
        <w:pStyle w:val="Standard"/>
        <w:numPr>
          <w:ilvl w:val="0"/>
          <w:numId w:val="14"/>
        </w:numPr>
        <w:ind w:left="357" w:hanging="357"/>
        <w:jc w:val="both"/>
      </w:pPr>
      <w:r w:rsidRPr="0067396D">
        <w:t>Na n</w:t>
      </w:r>
      <w:r w:rsidR="00F10494" w:rsidRPr="0067396D">
        <w:t>ieruchomości</w:t>
      </w:r>
      <w:r w:rsidRPr="0067396D">
        <w:t>ach</w:t>
      </w:r>
      <w:r w:rsidR="00F10494" w:rsidRPr="0067396D">
        <w:t xml:space="preserve"> w zabudowie jednorodzinnej zamieszkałej sezonowo </w:t>
      </w:r>
      <w:r w:rsidR="0067396D" w:rsidRPr="0067396D">
        <w:t xml:space="preserve">             </w:t>
      </w:r>
      <w:r w:rsidR="00F10494" w:rsidRPr="0067396D">
        <w:t>(domki letniskowe) dopuszcza się możliwość gromadzenia odpadów komunalnych zmieszanych oraz segregowanych w workach bądź pojemnikach.</w:t>
      </w:r>
    </w:p>
    <w:p w:rsidR="007E7066" w:rsidRDefault="007E7066" w:rsidP="007E7066">
      <w:pPr>
        <w:pStyle w:val="Standard"/>
        <w:jc w:val="both"/>
        <w:rPr>
          <w:b/>
        </w:rPr>
      </w:pPr>
    </w:p>
    <w:p w:rsidR="007E7066" w:rsidRDefault="007E7066" w:rsidP="007E7066">
      <w:pPr>
        <w:pStyle w:val="Standard"/>
        <w:jc w:val="both"/>
        <w:rPr>
          <w:b/>
        </w:rPr>
      </w:pPr>
      <w:r w:rsidRPr="007E7066">
        <w:rPr>
          <w:b/>
        </w:rPr>
        <w:t>§</w:t>
      </w:r>
      <w:r>
        <w:rPr>
          <w:b/>
        </w:rPr>
        <w:t xml:space="preserve"> </w:t>
      </w:r>
      <w:r w:rsidR="004A0E70">
        <w:rPr>
          <w:b/>
        </w:rPr>
        <w:t>8</w:t>
      </w:r>
    </w:p>
    <w:p w:rsidR="007E7066" w:rsidRDefault="00950CCE" w:rsidP="00DF5082">
      <w:pPr>
        <w:pStyle w:val="Standard"/>
        <w:numPr>
          <w:ilvl w:val="0"/>
          <w:numId w:val="35"/>
        </w:numPr>
        <w:jc w:val="both"/>
      </w:pPr>
      <w:r>
        <w:t>P</w:t>
      </w:r>
      <w:r w:rsidR="007E7066">
        <w:t>ojemniki na odpady komunalne należy ustawić</w:t>
      </w:r>
      <w:r w:rsidR="002A25F6">
        <w:t xml:space="preserve"> w miejscach łatwo dostępnych dla użytkowników oraz pracowników podmiotu odbierającego odpady oraz w taki sposób, aby nie powodowały uciążliwości dla osób trzecich.</w:t>
      </w:r>
    </w:p>
    <w:p w:rsidR="002A25F6" w:rsidRDefault="00950CCE" w:rsidP="00DF5082">
      <w:pPr>
        <w:pStyle w:val="Standard"/>
        <w:numPr>
          <w:ilvl w:val="0"/>
          <w:numId w:val="35"/>
        </w:numPr>
        <w:jc w:val="both"/>
      </w:pPr>
      <w:r>
        <w:t xml:space="preserve">Pojemniki i kompostowniki winny być zlokalizowane z zachowaniem warunków określonych </w:t>
      </w:r>
      <w:r w:rsidR="006D6A8A">
        <w:t>w r</w:t>
      </w:r>
      <w:r w:rsidR="00AC2677">
        <w:t xml:space="preserve">ozporządzeniu Ministra Infrastruktury z dnia 12 kwietnia 2002r. </w:t>
      </w:r>
      <w:r w:rsidR="0006754A">
        <w:t xml:space="preserve">                      </w:t>
      </w:r>
      <w:r w:rsidR="00AC2677">
        <w:t>w sprawie warunków technicznych jakim powinny odpowiadać budynki i ich usytuowanie (t. j. Dz. U. z 2002 r. Nr 75, poz. 690 ze zm.), na równej utwardzonej nawierzchni, zabezpieczonej przed zbieraniem się wody i błota.</w:t>
      </w:r>
    </w:p>
    <w:p w:rsidR="00AC2677" w:rsidRDefault="00AC2677" w:rsidP="00DF5082">
      <w:pPr>
        <w:pStyle w:val="Standard"/>
        <w:numPr>
          <w:ilvl w:val="0"/>
          <w:numId w:val="35"/>
        </w:numPr>
        <w:jc w:val="both"/>
      </w:pPr>
      <w:r>
        <w:t>Właściciel nieruchomości ma obowiązek utrzymywać pojemniki na odpady, a także ich otoczenie w takim stanie sanitarnym, technicznym i porządkowym, aby korzystanie z nich mogło odbywać się bez przeszkód i nie powodowało zagrożenia dla zdrowia użytkowników.</w:t>
      </w:r>
    </w:p>
    <w:p w:rsidR="00AC2677" w:rsidRDefault="00AC2677" w:rsidP="007E7066">
      <w:pPr>
        <w:pStyle w:val="Standard"/>
        <w:jc w:val="both"/>
      </w:pPr>
    </w:p>
    <w:p w:rsidR="00AC2677" w:rsidRDefault="00AC2677" w:rsidP="007E7066">
      <w:pPr>
        <w:pStyle w:val="Standard"/>
        <w:jc w:val="both"/>
        <w:rPr>
          <w:b/>
        </w:rPr>
      </w:pPr>
      <w:r w:rsidRPr="00AC2677">
        <w:rPr>
          <w:b/>
        </w:rPr>
        <w:t>§</w:t>
      </w:r>
      <w:r w:rsidR="004A0E70">
        <w:rPr>
          <w:b/>
        </w:rPr>
        <w:t xml:space="preserve"> 9</w:t>
      </w:r>
    </w:p>
    <w:p w:rsidR="00AC2677" w:rsidRDefault="00AC2677" w:rsidP="007E7066">
      <w:pPr>
        <w:pStyle w:val="Standard"/>
        <w:jc w:val="both"/>
      </w:pPr>
      <w:r>
        <w:t>Przy drogach publicznych kosze uliczne powinny być ustawione co najmniej przy przystankach autobusowych.</w:t>
      </w:r>
    </w:p>
    <w:p w:rsidR="007E7066" w:rsidRDefault="007E7066" w:rsidP="007E7066">
      <w:pPr>
        <w:pStyle w:val="Standard"/>
        <w:jc w:val="both"/>
        <w:rPr>
          <w:b/>
        </w:rPr>
      </w:pPr>
    </w:p>
    <w:p w:rsidR="007E7066" w:rsidRDefault="007E7066" w:rsidP="007E7066">
      <w:pPr>
        <w:pStyle w:val="Standard"/>
        <w:jc w:val="both"/>
        <w:rPr>
          <w:b/>
        </w:rPr>
      </w:pPr>
    </w:p>
    <w:p w:rsidR="005F20A0" w:rsidRDefault="002E783F" w:rsidP="005F20A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Rozdział III</w:t>
      </w:r>
    </w:p>
    <w:p w:rsidR="005F20A0" w:rsidRDefault="005F20A0" w:rsidP="005F20A0">
      <w:pPr>
        <w:tabs>
          <w:tab w:val="left" w:pos="408"/>
        </w:tabs>
        <w:autoSpaceDE w:val="0"/>
        <w:autoSpaceDN w:val="0"/>
        <w:adjustRightInd w:val="0"/>
        <w:ind w:left="408" w:hanging="408"/>
        <w:jc w:val="center"/>
        <w:rPr>
          <w:b/>
        </w:rPr>
      </w:pPr>
      <w:r>
        <w:rPr>
          <w:b/>
        </w:rPr>
        <w:t xml:space="preserve">Częstotliwość i sposób pozbywania się odpadów komunalnych i nieczystości ciekłych                 z terenu nieruchomości oraz z terenów przeznaczonych do użytku publicznego; </w:t>
      </w:r>
    </w:p>
    <w:p w:rsidR="005F20A0" w:rsidRDefault="005F20A0" w:rsidP="005F20A0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b/>
        </w:rPr>
      </w:pPr>
    </w:p>
    <w:p w:rsidR="00DF5082" w:rsidRDefault="004A0E70" w:rsidP="00DF5082">
      <w:pPr>
        <w:pStyle w:val="Standard"/>
        <w:jc w:val="both"/>
        <w:rPr>
          <w:b/>
          <w:bCs/>
        </w:rPr>
      </w:pPr>
      <w:r>
        <w:rPr>
          <w:b/>
          <w:bCs/>
        </w:rPr>
        <w:t>§ 10</w:t>
      </w:r>
    </w:p>
    <w:p w:rsidR="00DF5082" w:rsidRDefault="00120BC8" w:rsidP="006D6A8A">
      <w:pPr>
        <w:pStyle w:val="Standard"/>
        <w:jc w:val="both"/>
        <w:rPr>
          <w:bCs/>
        </w:rPr>
      </w:pPr>
      <w:r>
        <w:rPr>
          <w:bCs/>
        </w:rPr>
        <w:t>Odpady komunalne powstające na terenie nieruchomości muszą być gromadzone</w:t>
      </w:r>
      <w:r w:rsidR="006D6A8A">
        <w:rPr>
          <w:bCs/>
        </w:rPr>
        <w:t xml:space="preserve">                  </w:t>
      </w:r>
      <w:r>
        <w:rPr>
          <w:bCs/>
        </w:rPr>
        <w:t xml:space="preserve"> w pojemnikach odpowiadającym wymaganiom określonym w niniejszym regulaminie.</w:t>
      </w:r>
    </w:p>
    <w:p w:rsidR="00120BC8" w:rsidRDefault="00120BC8" w:rsidP="00120BC8">
      <w:pPr>
        <w:pStyle w:val="Standard"/>
        <w:ind w:left="66"/>
        <w:jc w:val="both"/>
        <w:rPr>
          <w:bCs/>
        </w:rPr>
      </w:pPr>
    </w:p>
    <w:p w:rsidR="00DF5082" w:rsidRDefault="00120BC8" w:rsidP="006D6A8A">
      <w:pPr>
        <w:pStyle w:val="Standard"/>
        <w:jc w:val="both"/>
        <w:rPr>
          <w:b/>
          <w:bCs/>
        </w:rPr>
      </w:pPr>
      <w:r w:rsidRPr="00120BC8">
        <w:rPr>
          <w:b/>
          <w:bCs/>
        </w:rPr>
        <w:t>§</w:t>
      </w:r>
      <w:r w:rsidR="004A0E70">
        <w:rPr>
          <w:b/>
          <w:bCs/>
        </w:rPr>
        <w:t xml:space="preserve"> 11</w:t>
      </w:r>
    </w:p>
    <w:p w:rsidR="005F20A0" w:rsidRDefault="004D1F1B" w:rsidP="005F20A0">
      <w:pPr>
        <w:pStyle w:val="Standard"/>
        <w:numPr>
          <w:ilvl w:val="0"/>
          <w:numId w:val="18"/>
        </w:numPr>
        <w:ind w:left="357" w:hanging="357"/>
        <w:jc w:val="both"/>
      </w:pPr>
      <w:r>
        <w:t>Odpady komunalne zmieszane na terenie Gminy Kraszewice odbierane będą co najmniej raz w miesiącu</w:t>
      </w:r>
      <w:r w:rsidR="005F20A0">
        <w:t>.</w:t>
      </w:r>
    </w:p>
    <w:p w:rsidR="00A53049" w:rsidRDefault="00D325E3" w:rsidP="005F20A0">
      <w:pPr>
        <w:pStyle w:val="Standard"/>
        <w:numPr>
          <w:ilvl w:val="0"/>
          <w:numId w:val="18"/>
        </w:numPr>
        <w:ind w:left="357" w:hanging="357"/>
        <w:jc w:val="both"/>
      </w:pPr>
      <w:r>
        <w:t>Odpady komunalne zbierane w sposób selektywny: makulatura, tworzywa sztuczne, metale, opakowania wielomateriałowe odbierane będą od właścicieli nieruchomości zamieszkałych co najmniej raz w miesiącu.</w:t>
      </w:r>
    </w:p>
    <w:p w:rsidR="00D325E3" w:rsidRDefault="00D325E3" w:rsidP="005F20A0">
      <w:pPr>
        <w:pStyle w:val="Standard"/>
        <w:numPr>
          <w:ilvl w:val="0"/>
          <w:numId w:val="18"/>
        </w:numPr>
        <w:ind w:left="357" w:hanging="357"/>
        <w:jc w:val="both"/>
      </w:pPr>
      <w:r>
        <w:lastRenderedPageBreak/>
        <w:t>Odpady zbierane w sposób selektywny: szkło odbierane będzie od właścicieli nieruchomości co najmniej raz na 3 miesiące.</w:t>
      </w:r>
    </w:p>
    <w:p w:rsidR="00E30A02" w:rsidRDefault="00E30A02" w:rsidP="005F20A0">
      <w:pPr>
        <w:pStyle w:val="Standard"/>
        <w:numPr>
          <w:ilvl w:val="0"/>
          <w:numId w:val="18"/>
        </w:numPr>
        <w:ind w:left="357" w:hanging="357"/>
        <w:jc w:val="both"/>
      </w:pPr>
      <w:r>
        <w:t xml:space="preserve">Opakowania szklane w gniazdach ogólnodostępnych co najmniej raz na 3 miesiące. </w:t>
      </w:r>
    </w:p>
    <w:p w:rsidR="00E30A02" w:rsidRPr="0011042A" w:rsidRDefault="00E30A02" w:rsidP="005F20A0">
      <w:pPr>
        <w:pStyle w:val="Standard"/>
        <w:numPr>
          <w:ilvl w:val="0"/>
          <w:numId w:val="18"/>
        </w:numPr>
        <w:ind w:left="357" w:hanging="357"/>
        <w:jc w:val="both"/>
      </w:pPr>
      <w:r w:rsidRPr="0011042A">
        <w:t xml:space="preserve">Opakowania z tworzyw sztucznych w gniazdach ogólnodostępnych – 1 raz w miesiącu </w:t>
      </w:r>
      <w:r w:rsidR="00F379A4">
        <w:t xml:space="preserve">              </w:t>
      </w:r>
      <w:r w:rsidRPr="0011042A">
        <w:t>w okresie od kwietnia do października – co dwa miesiące w okresie od listopada do marca.</w:t>
      </w:r>
    </w:p>
    <w:p w:rsidR="00E02D59" w:rsidRPr="0011042A" w:rsidRDefault="00E02D59" w:rsidP="005F20A0">
      <w:pPr>
        <w:pStyle w:val="Standard"/>
        <w:numPr>
          <w:ilvl w:val="0"/>
          <w:numId w:val="18"/>
        </w:numPr>
        <w:ind w:left="357" w:hanging="357"/>
        <w:jc w:val="both"/>
      </w:pPr>
      <w:r w:rsidRPr="0011042A">
        <w:t>Odpady komunalne wielkogabarytowe, zużyty sprzęt elektryczny i elektroniczny, akumulatory, zużyte opony odbierane będą przez mobilny punkt selektywnego zbierania odpadów, który zostanie zorganizowany raz na dwa lata.</w:t>
      </w:r>
    </w:p>
    <w:p w:rsidR="00315156" w:rsidRPr="0011042A" w:rsidRDefault="00315156" w:rsidP="005F20A0">
      <w:pPr>
        <w:pStyle w:val="Standard"/>
        <w:numPr>
          <w:ilvl w:val="0"/>
          <w:numId w:val="18"/>
        </w:numPr>
        <w:ind w:left="357" w:hanging="357"/>
        <w:jc w:val="both"/>
      </w:pPr>
      <w:r w:rsidRPr="0011042A">
        <w:t>Przeterminowane lekarstwa zbierane będą do pojemnika ustawionego w aptece.</w:t>
      </w:r>
    </w:p>
    <w:p w:rsidR="00315156" w:rsidRPr="0011042A" w:rsidRDefault="00315156" w:rsidP="00315156">
      <w:pPr>
        <w:pStyle w:val="Standard"/>
        <w:numPr>
          <w:ilvl w:val="0"/>
          <w:numId w:val="18"/>
        </w:numPr>
        <w:ind w:left="357" w:hanging="357"/>
        <w:jc w:val="both"/>
      </w:pPr>
      <w:r w:rsidRPr="0011042A">
        <w:t>Zużyte baterie zbierane będą do pojemników ustawionych w placówkach oświatowych.</w:t>
      </w:r>
    </w:p>
    <w:p w:rsidR="00315156" w:rsidRDefault="0011042A" w:rsidP="00315156">
      <w:pPr>
        <w:pStyle w:val="Standard"/>
        <w:numPr>
          <w:ilvl w:val="0"/>
          <w:numId w:val="18"/>
        </w:numPr>
        <w:ind w:left="357" w:hanging="357"/>
        <w:jc w:val="both"/>
      </w:pPr>
      <w:r w:rsidRPr="0011042A">
        <w:t>W punkcie selektywnego zbierania odpadów komunalnych odbierane będą następujące odpady</w:t>
      </w:r>
      <w:r>
        <w:t>:</w:t>
      </w:r>
    </w:p>
    <w:p w:rsidR="0011042A" w:rsidRDefault="00564901" w:rsidP="00564901">
      <w:pPr>
        <w:pStyle w:val="Standard"/>
        <w:numPr>
          <w:ilvl w:val="0"/>
          <w:numId w:val="44"/>
        </w:numPr>
        <w:jc w:val="both"/>
      </w:pPr>
      <w:r>
        <w:t>makulatura</w:t>
      </w:r>
      <w:r w:rsidR="0011042A">
        <w:t>;</w:t>
      </w:r>
    </w:p>
    <w:p w:rsidR="0011042A" w:rsidRDefault="00564901" w:rsidP="00564901">
      <w:pPr>
        <w:pStyle w:val="Standard"/>
        <w:numPr>
          <w:ilvl w:val="0"/>
          <w:numId w:val="44"/>
        </w:numPr>
        <w:jc w:val="both"/>
      </w:pPr>
      <w:r>
        <w:t>m</w:t>
      </w:r>
      <w:r w:rsidR="0011042A">
        <w:t>etal;</w:t>
      </w:r>
    </w:p>
    <w:p w:rsidR="0011042A" w:rsidRDefault="00564901" w:rsidP="00564901">
      <w:pPr>
        <w:pStyle w:val="Standard"/>
        <w:numPr>
          <w:ilvl w:val="0"/>
          <w:numId w:val="44"/>
        </w:numPr>
        <w:jc w:val="both"/>
      </w:pPr>
      <w:r>
        <w:t>t</w:t>
      </w:r>
      <w:r w:rsidR="0011042A">
        <w:t>worzywa sztuczne;</w:t>
      </w:r>
    </w:p>
    <w:p w:rsidR="0011042A" w:rsidRDefault="00564901" w:rsidP="00564901">
      <w:pPr>
        <w:pStyle w:val="Standard"/>
        <w:numPr>
          <w:ilvl w:val="0"/>
          <w:numId w:val="44"/>
        </w:numPr>
        <w:jc w:val="both"/>
      </w:pPr>
      <w:r>
        <w:t>s</w:t>
      </w:r>
      <w:r w:rsidR="0011042A">
        <w:t>zkło;</w:t>
      </w:r>
    </w:p>
    <w:p w:rsidR="0011042A" w:rsidRDefault="00564901" w:rsidP="00564901">
      <w:pPr>
        <w:pStyle w:val="Standard"/>
        <w:numPr>
          <w:ilvl w:val="0"/>
          <w:numId w:val="44"/>
        </w:numPr>
        <w:jc w:val="both"/>
      </w:pPr>
      <w:r>
        <w:t>o</w:t>
      </w:r>
      <w:r w:rsidR="0011042A">
        <w:t>pakowania wielomateriałowe;</w:t>
      </w:r>
    </w:p>
    <w:p w:rsidR="0011042A" w:rsidRDefault="00564901" w:rsidP="00564901">
      <w:pPr>
        <w:pStyle w:val="Standard"/>
        <w:numPr>
          <w:ilvl w:val="0"/>
          <w:numId w:val="44"/>
        </w:numPr>
        <w:jc w:val="both"/>
      </w:pPr>
      <w:r>
        <w:t>o</w:t>
      </w:r>
      <w:r w:rsidR="0011042A">
        <w:t>dpady ulegające biodegradacji z podziałem na bioodpady i odpady zielone;</w:t>
      </w:r>
    </w:p>
    <w:p w:rsidR="0011042A" w:rsidRDefault="00564901" w:rsidP="00564901">
      <w:pPr>
        <w:pStyle w:val="Standard"/>
        <w:numPr>
          <w:ilvl w:val="0"/>
          <w:numId w:val="44"/>
        </w:numPr>
        <w:jc w:val="both"/>
      </w:pPr>
      <w:r>
        <w:t>p</w:t>
      </w:r>
      <w:r w:rsidR="0011042A">
        <w:t>rzeterminowane leki</w:t>
      </w:r>
    </w:p>
    <w:p w:rsidR="0011042A" w:rsidRDefault="00564901" w:rsidP="00564901">
      <w:pPr>
        <w:pStyle w:val="Standard"/>
        <w:numPr>
          <w:ilvl w:val="0"/>
          <w:numId w:val="44"/>
        </w:numPr>
        <w:jc w:val="both"/>
      </w:pPr>
      <w:r>
        <w:t>c</w:t>
      </w:r>
      <w:r w:rsidR="0011042A">
        <w:t>hemikalia (farby, rozpuszczalniki, oleje opadowe);</w:t>
      </w:r>
    </w:p>
    <w:p w:rsidR="0011042A" w:rsidRDefault="00564901" w:rsidP="00564901">
      <w:pPr>
        <w:pStyle w:val="Standard"/>
        <w:numPr>
          <w:ilvl w:val="0"/>
          <w:numId w:val="44"/>
        </w:numPr>
        <w:jc w:val="both"/>
      </w:pPr>
      <w:r>
        <w:t>z</w:t>
      </w:r>
      <w:r w:rsidR="0011042A">
        <w:t>użyte baterie i akumulatory;</w:t>
      </w:r>
    </w:p>
    <w:p w:rsidR="0011042A" w:rsidRDefault="00564901" w:rsidP="00564901">
      <w:pPr>
        <w:pStyle w:val="Standard"/>
        <w:numPr>
          <w:ilvl w:val="0"/>
          <w:numId w:val="44"/>
        </w:numPr>
        <w:jc w:val="both"/>
      </w:pPr>
      <w:r>
        <w:t>z</w:t>
      </w:r>
      <w:r w:rsidR="0011042A">
        <w:t>użyty sprzęt elektryczny i elektroniczny;</w:t>
      </w:r>
    </w:p>
    <w:p w:rsidR="0011042A" w:rsidRDefault="00564901" w:rsidP="00564901">
      <w:pPr>
        <w:pStyle w:val="Standard"/>
        <w:numPr>
          <w:ilvl w:val="0"/>
          <w:numId w:val="44"/>
        </w:numPr>
        <w:jc w:val="both"/>
      </w:pPr>
      <w:r>
        <w:t>o</w:t>
      </w:r>
      <w:r w:rsidR="0011042A">
        <w:t>dpady wielkogabarytowe;</w:t>
      </w:r>
    </w:p>
    <w:p w:rsidR="0011042A" w:rsidRDefault="00564901" w:rsidP="00564901">
      <w:pPr>
        <w:pStyle w:val="Standard"/>
        <w:numPr>
          <w:ilvl w:val="0"/>
          <w:numId w:val="44"/>
        </w:numPr>
        <w:jc w:val="both"/>
      </w:pPr>
      <w:r>
        <w:t>o</w:t>
      </w:r>
      <w:r w:rsidR="0011042A">
        <w:t>dpady budowlane i rozbiórkowe z remontów prowadzonych samodzielnie;</w:t>
      </w:r>
    </w:p>
    <w:p w:rsidR="00220A42" w:rsidRDefault="00564901" w:rsidP="00564901">
      <w:pPr>
        <w:pStyle w:val="Standard"/>
        <w:numPr>
          <w:ilvl w:val="0"/>
          <w:numId w:val="44"/>
        </w:numPr>
        <w:jc w:val="both"/>
      </w:pPr>
      <w:r>
        <w:t>z</w:t>
      </w:r>
      <w:r w:rsidR="0011042A">
        <w:t>użyte opony</w:t>
      </w:r>
      <w:r w:rsidR="00AC1C08">
        <w:t>.</w:t>
      </w:r>
    </w:p>
    <w:p w:rsidR="00C02E8C" w:rsidRDefault="00E53D7B" w:rsidP="00E53D7B">
      <w:pPr>
        <w:pStyle w:val="Standard"/>
        <w:ind w:left="284" w:hanging="426"/>
        <w:jc w:val="both"/>
      </w:pPr>
      <w:r>
        <w:t>10.</w:t>
      </w:r>
      <w:r w:rsidR="00AC1C08">
        <w:t xml:space="preserve"> Kosze uliczne ustawione w miejscach publicznych muszą być opróżniane z częstotliwością,</w:t>
      </w:r>
      <w:r w:rsidR="00C02E8C">
        <w:t xml:space="preserve"> która będzie gwarantować nie przepełnianie się kosza, ale nie rzadziej niż co 3 tygodnie.</w:t>
      </w:r>
    </w:p>
    <w:p w:rsidR="00AC1C08" w:rsidRPr="0011042A" w:rsidRDefault="00AC1C08" w:rsidP="00AC1C08">
      <w:pPr>
        <w:pStyle w:val="Standard"/>
        <w:jc w:val="both"/>
      </w:pPr>
    </w:p>
    <w:p w:rsidR="00315156" w:rsidRDefault="004A0E70" w:rsidP="00220A42">
      <w:pPr>
        <w:pStyle w:val="Standard"/>
        <w:jc w:val="both"/>
        <w:rPr>
          <w:b/>
        </w:rPr>
      </w:pPr>
      <w:r>
        <w:rPr>
          <w:b/>
        </w:rPr>
        <w:t>§ 12</w:t>
      </w:r>
    </w:p>
    <w:p w:rsidR="00B56184" w:rsidRDefault="00B56184" w:rsidP="00D4540E">
      <w:pPr>
        <w:pStyle w:val="Standard"/>
        <w:numPr>
          <w:ilvl w:val="3"/>
          <w:numId w:val="38"/>
        </w:numPr>
        <w:ind w:left="284"/>
        <w:jc w:val="both"/>
      </w:pPr>
      <w:r>
        <w:t>Właściciel nieruchomości wyposażonej w zbiornik bezodpływowy zobowiązany jest do jego opróżnienia z częstotliwością wykluczającą możliwość pr</w:t>
      </w:r>
      <w:r w:rsidR="00E8492C">
        <w:t>zelania się ścieków na zewnątrz.</w:t>
      </w:r>
    </w:p>
    <w:p w:rsidR="00E8492C" w:rsidRPr="00220A42" w:rsidRDefault="00E8492C" w:rsidP="00D4540E">
      <w:pPr>
        <w:pStyle w:val="Standard"/>
        <w:numPr>
          <w:ilvl w:val="3"/>
          <w:numId w:val="38"/>
        </w:numPr>
        <w:ind w:left="284"/>
        <w:jc w:val="both"/>
      </w:pPr>
      <w:r>
        <w:t>Właściciele nieruchomości przy opróżnianiu zbiorników bezodpływowych są zobowiązani do zawierania umów z podmiotami opróżniającymi zbiorniki bezodpływowe</w:t>
      </w:r>
      <w:r w:rsidR="001623D5">
        <w:t xml:space="preserve"> oraz okazywania osobom upoważnionym do kontroli dowodów zapłaty za tę usługę.</w:t>
      </w:r>
    </w:p>
    <w:p w:rsidR="005F20A0" w:rsidRDefault="005F20A0" w:rsidP="005F20A0">
      <w:pPr>
        <w:pStyle w:val="Standard"/>
        <w:jc w:val="both"/>
      </w:pPr>
    </w:p>
    <w:p w:rsidR="00210B24" w:rsidRPr="0011042A" w:rsidRDefault="00210B24" w:rsidP="005F20A0">
      <w:pPr>
        <w:pStyle w:val="Standard"/>
        <w:jc w:val="both"/>
      </w:pPr>
    </w:p>
    <w:p w:rsidR="005F20A0" w:rsidRDefault="00744987" w:rsidP="005F20A0">
      <w:pPr>
        <w:autoSpaceDE w:val="0"/>
        <w:autoSpaceDN w:val="0"/>
        <w:adjustRightInd w:val="0"/>
        <w:jc w:val="center"/>
      </w:pPr>
      <w:r>
        <w:rPr>
          <w:b/>
        </w:rPr>
        <w:t xml:space="preserve">Rozdział </w:t>
      </w:r>
      <w:r w:rsidR="002E783F">
        <w:rPr>
          <w:b/>
        </w:rPr>
        <w:t>I</w:t>
      </w:r>
      <w:r>
        <w:rPr>
          <w:b/>
        </w:rPr>
        <w:t>V</w:t>
      </w:r>
    </w:p>
    <w:p w:rsidR="005F20A0" w:rsidRDefault="005F20A0" w:rsidP="005F20A0">
      <w:pPr>
        <w:tabs>
          <w:tab w:val="left" w:pos="408"/>
        </w:tabs>
        <w:autoSpaceDE w:val="0"/>
        <w:autoSpaceDN w:val="0"/>
        <w:adjustRightInd w:val="0"/>
        <w:ind w:left="408" w:hanging="408"/>
        <w:jc w:val="center"/>
        <w:rPr>
          <w:b/>
        </w:rPr>
      </w:pPr>
      <w:r>
        <w:rPr>
          <w:b/>
        </w:rPr>
        <w:t>Wymagania wynikające z wojewódzkiego planu gospodarki odpadami</w:t>
      </w:r>
    </w:p>
    <w:p w:rsidR="005F20A0" w:rsidRDefault="005F20A0" w:rsidP="005F20A0">
      <w:pPr>
        <w:tabs>
          <w:tab w:val="left" w:pos="408"/>
        </w:tabs>
        <w:autoSpaceDE w:val="0"/>
        <w:autoSpaceDN w:val="0"/>
        <w:adjustRightInd w:val="0"/>
        <w:ind w:left="408" w:hanging="408"/>
        <w:jc w:val="center"/>
        <w:rPr>
          <w:b/>
        </w:rPr>
      </w:pPr>
    </w:p>
    <w:p w:rsidR="005F20A0" w:rsidRPr="00F143F5" w:rsidRDefault="004A0E70" w:rsidP="00744987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b/>
        </w:rPr>
      </w:pPr>
      <w:r>
        <w:rPr>
          <w:b/>
        </w:rPr>
        <w:t>§ 13</w:t>
      </w:r>
    </w:p>
    <w:p w:rsidR="00744987" w:rsidRPr="00F143F5" w:rsidRDefault="00744987" w:rsidP="00F379A4">
      <w:pPr>
        <w:pStyle w:val="Akapitzlist"/>
        <w:numPr>
          <w:ilvl w:val="3"/>
          <w:numId w:val="18"/>
        </w:numPr>
        <w:tabs>
          <w:tab w:val="left" w:pos="408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143F5">
        <w:rPr>
          <w:rFonts w:ascii="Times New Roman" w:hAnsi="Times New Roman"/>
          <w:sz w:val="24"/>
          <w:szCs w:val="24"/>
        </w:rPr>
        <w:t>W celu wypełnienia wymagań wynikających z Wojewódzkiego</w:t>
      </w:r>
      <w:r w:rsidR="00AD182B" w:rsidRPr="00F143F5">
        <w:rPr>
          <w:rFonts w:ascii="Times New Roman" w:hAnsi="Times New Roman"/>
          <w:sz w:val="24"/>
          <w:szCs w:val="24"/>
        </w:rPr>
        <w:t xml:space="preserve"> Planu Gospodarki Odpadami Gmina Kraszewice podejmuje następujące działania:</w:t>
      </w:r>
    </w:p>
    <w:p w:rsidR="00AD182B" w:rsidRPr="00F143F5" w:rsidRDefault="00AD182B" w:rsidP="00F379A4">
      <w:pPr>
        <w:pStyle w:val="Akapitzlist"/>
        <w:numPr>
          <w:ilvl w:val="0"/>
          <w:numId w:val="39"/>
        </w:numPr>
        <w:tabs>
          <w:tab w:val="left" w:pos="40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43F5">
        <w:rPr>
          <w:rFonts w:ascii="Times New Roman" w:hAnsi="Times New Roman"/>
          <w:sz w:val="24"/>
          <w:szCs w:val="24"/>
        </w:rPr>
        <w:t>w zakresie zapobiegania powstaniu odpadów, ograniczenia ilości odpadów oraz ich negatywnego oddziaływania na środowisko :</w:t>
      </w:r>
    </w:p>
    <w:p w:rsidR="00AD182B" w:rsidRPr="00F143F5" w:rsidRDefault="00AD182B" w:rsidP="00F379A4">
      <w:pPr>
        <w:pStyle w:val="Akapitzlist"/>
        <w:numPr>
          <w:ilvl w:val="0"/>
          <w:numId w:val="40"/>
        </w:numPr>
        <w:tabs>
          <w:tab w:val="left" w:pos="40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43F5">
        <w:rPr>
          <w:rFonts w:ascii="Times New Roman" w:hAnsi="Times New Roman"/>
          <w:sz w:val="24"/>
          <w:szCs w:val="24"/>
        </w:rPr>
        <w:t>objęcie zorganizowanym</w:t>
      </w:r>
      <w:r w:rsidR="00D91AE8" w:rsidRPr="00F143F5">
        <w:rPr>
          <w:rFonts w:ascii="Times New Roman" w:hAnsi="Times New Roman"/>
          <w:sz w:val="24"/>
          <w:szCs w:val="24"/>
        </w:rPr>
        <w:t xml:space="preserve"> systemem odbioru odpadów komunalnych w tym selektywną zbiórką wszystkich mieszkańców gminy;</w:t>
      </w:r>
    </w:p>
    <w:p w:rsidR="00D91AE8" w:rsidRPr="00F143F5" w:rsidRDefault="00D91AE8" w:rsidP="00F379A4">
      <w:pPr>
        <w:pStyle w:val="Akapitzlist"/>
        <w:numPr>
          <w:ilvl w:val="0"/>
          <w:numId w:val="40"/>
        </w:numPr>
        <w:tabs>
          <w:tab w:val="left" w:pos="40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43F5">
        <w:rPr>
          <w:rFonts w:ascii="Times New Roman" w:hAnsi="Times New Roman"/>
          <w:sz w:val="24"/>
          <w:szCs w:val="24"/>
        </w:rPr>
        <w:t xml:space="preserve">intensyfikacja działań </w:t>
      </w:r>
      <w:proofErr w:type="spellStart"/>
      <w:r w:rsidRPr="00F143F5">
        <w:rPr>
          <w:rFonts w:ascii="Times New Roman" w:hAnsi="Times New Roman"/>
          <w:sz w:val="24"/>
          <w:szCs w:val="24"/>
        </w:rPr>
        <w:t>edukacyjno</w:t>
      </w:r>
      <w:proofErr w:type="spellEnd"/>
      <w:r w:rsidRPr="00F143F5">
        <w:rPr>
          <w:rFonts w:ascii="Times New Roman" w:hAnsi="Times New Roman"/>
          <w:sz w:val="24"/>
          <w:szCs w:val="24"/>
        </w:rPr>
        <w:t xml:space="preserve"> – informacyjnych promujących odpowiednie sposoby postepowania z odpadami;</w:t>
      </w:r>
    </w:p>
    <w:p w:rsidR="00D91AE8" w:rsidRPr="00F143F5" w:rsidRDefault="00D91AE8" w:rsidP="00F379A4">
      <w:pPr>
        <w:pStyle w:val="Akapitzlist"/>
        <w:numPr>
          <w:ilvl w:val="0"/>
          <w:numId w:val="40"/>
        </w:numPr>
        <w:tabs>
          <w:tab w:val="left" w:pos="40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43F5">
        <w:rPr>
          <w:rFonts w:ascii="Times New Roman" w:hAnsi="Times New Roman"/>
          <w:sz w:val="24"/>
          <w:szCs w:val="24"/>
        </w:rPr>
        <w:lastRenderedPageBreak/>
        <w:t>promowanie wykorzystywania produktów wytwarzanych z materiałów służących do ponownego użycia lub przetworzenia;</w:t>
      </w:r>
    </w:p>
    <w:p w:rsidR="00D91AE8" w:rsidRPr="00F143F5" w:rsidRDefault="00D91AE8" w:rsidP="00F379A4">
      <w:pPr>
        <w:pStyle w:val="Akapitzlist"/>
        <w:numPr>
          <w:ilvl w:val="0"/>
          <w:numId w:val="40"/>
        </w:numPr>
        <w:tabs>
          <w:tab w:val="left" w:pos="40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43F5">
        <w:rPr>
          <w:rFonts w:ascii="Times New Roman" w:hAnsi="Times New Roman"/>
          <w:sz w:val="24"/>
          <w:szCs w:val="24"/>
        </w:rPr>
        <w:t>całkowite wyeliminowanie praktyk nielegalnego składowania odpadów.</w:t>
      </w:r>
    </w:p>
    <w:p w:rsidR="00D91AE8" w:rsidRPr="00F143F5" w:rsidRDefault="00D91AE8" w:rsidP="00F379A4">
      <w:pPr>
        <w:pStyle w:val="Akapitzlist"/>
        <w:numPr>
          <w:ilvl w:val="0"/>
          <w:numId w:val="39"/>
        </w:numPr>
        <w:tabs>
          <w:tab w:val="left" w:pos="40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43F5">
        <w:rPr>
          <w:rFonts w:ascii="Times New Roman" w:hAnsi="Times New Roman"/>
          <w:sz w:val="24"/>
          <w:szCs w:val="24"/>
        </w:rPr>
        <w:t>w zakresie działań wspomagających postępowanie z odpadami w zakresie odbierania, transportu, odzysku i unieszkodliwiania odpadów :</w:t>
      </w:r>
    </w:p>
    <w:p w:rsidR="00D91AE8" w:rsidRPr="00F143F5" w:rsidRDefault="00F143F5" w:rsidP="00F379A4">
      <w:pPr>
        <w:pStyle w:val="Akapitzlist"/>
        <w:numPr>
          <w:ilvl w:val="0"/>
          <w:numId w:val="41"/>
        </w:numPr>
        <w:tabs>
          <w:tab w:val="left" w:pos="40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43F5">
        <w:rPr>
          <w:rFonts w:ascii="Times New Roman" w:hAnsi="Times New Roman"/>
          <w:sz w:val="24"/>
          <w:szCs w:val="24"/>
        </w:rPr>
        <w:t>wspieranie wdrażania efektywnych ekonomicznie i ekologicznie technologii odzysku                i unieszkodliwiania odpadów;</w:t>
      </w:r>
    </w:p>
    <w:p w:rsidR="00F143F5" w:rsidRDefault="00F143F5" w:rsidP="00F379A4">
      <w:pPr>
        <w:pStyle w:val="Akapitzlist"/>
        <w:numPr>
          <w:ilvl w:val="0"/>
          <w:numId w:val="41"/>
        </w:numPr>
        <w:tabs>
          <w:tab w:val="left" w:pos="40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43F5">
        <w:rPr>
          <w:rFonts w:ascii="Times New Roman" w:hAnsi="Times New Roman"/>
          <w:sz w:val="24"/>
          <w:szCs w:val="24"/>
        </w:rPr>
        <w:t xml:space="preserve">dostosowanie sposobu zbierania odpadów komunalnych dla przyjętej w regionalnym zakładzie zagospodarowania </w:t>
      </w:r>
      <w:r w:rsidR="00B5038E">
        <w:rPr>
          <w:rFonts w:ascii="Times New Roman" w:hAnsi="Times New Roman"/>
          <w:sz w:val="24"/>
          <w:szCs w:val="24"/>
        </w:rPr>
        <w:t>odpadów komunalnych technologii przetwarzania odpadów komunalnych;</w:t>
      </w:r>
    </w:p>
    <w:p w:rsidR="00B5038E" w:rsidRPr="00F143F5" w:rsidRDefault="00B5038E" w:rsidP="00F379A4">
      <w:pPr>
        <w:pStyle w:val="Akapitzlist"/>
        <w:numPr>
          <w:ilvl w:val="0"/>
          <w:numId w:val="41"/>
        </w:numPr>
        <w:tabs>
          <w:tab w:val="left" w:pos="40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ograniczenie ilości składowanych odpadów komunalnych ulegających biodegradacji poprzez promowanie kompostowania.</w:t>
      </w:r>
    </w:p>
    <w:p w:rsidR="005F20A0" w:rsidRDefault="005F20A0" w:rsidP="00F379A4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</w:rPr>
        <w:t xml:space="preserve"> </w:t>
      </w:r>
    </w:p>
    <w:p w:rsidR="005F20A0" w:rsidRDefault="002E783F" w:rsidP="005F20A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Rozdział V</w:t>
      </w:r>
    </w:p>
    <w:p w:rsidR="005F20A0" w:rsidRDefault="005F20A0" w:rsidP="005F20A0">
      <w:pPr>
        <w:tabs>
          <w:tab w:val="left" w:pos="408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Obowiązki osób utrzymujących zwierzęta domowe, mających na celu ochronę przed zagrożeniem lub uciążliwością dla ludzi oraz przed zanieczyszczeniem terenów przeznaczonych do wspólnego użytku</w:t>
      </w:r>
    </w:p>
    <w:p w:rsidR="005F20A0" w:rsidRDefault="005F20A0" w:rsidP="005F20A0">
      <w:pPr>
        <w:tabs>
          <w:tab w:val="left" w:pos="408"/>
        </w:tabs>
        <w:autoSpaceDE w:val="0"/>
        <w:autoSpaceDN w:val="0"/>
        <w:adjustRightInd w:val="0"/>
        <w:jc w:val="both"/>
        <w:rPr>
          <w:b/>
        </w:rPr>
      </w:pPr>
    </w:p>
    <w:p w:rsidR="005F20A0" w:rsidRDefault="005F20A0" w:rsidP="004306E9">
      <w:pPr>
        <w:tabs>
          <w:tab w:val="left" w:pos="284"/>
        </w:tabs>
        <w:autoSpaceDE w:val="0"/>
        <w:autoSpaceDN w:val="0"/>
        <w:adjustRightInd w:val="0"/>
        <w:jc w:val="both"/>
      </w:pPr>
      <w:r>
        <w:rPr>
          <w:b/>
          <w:bCs/>
        </w:rPr>
        <w:t>§</w:t>
      </w:r>
      <w:r>
        <w:t> </w:t>
      </w:r>
      <w:r w:rsidR="004A0E70">
        <w:rPr>
          <w:b/>
          <w:bCs/>
        </w:rPr>
        <w:t>14</w:t>
      </w:r>
    </w:p>
    <w:p w:rsidR="005F20A0" w:rsidRDefault="005F20A0" w:rsidP="005F20A0">
      <w:pPr>
        <w:autoSpaceDE w:val="0"/>
        <w:autoSpaceDN w:val="0"/>
        <w:adjustRightInd w:val="0"/>
        <w:jc w:val="both"/>
      </w:pPr>
      <w:r>
        <w:t>Osoby utrzymujące zwierzęta domowe są zobowiązane do zachowania bezpieczeństwa                    i środków ostrożności, zapewniających ochronę przed zagrożeniem lub uciążliwością dla ludzi oraz przed zanieczyszczeniem terenów przeznaczonych do użytku publicznego.</w:t>
      </w:r>
    </w:p>
    <w:p w:rsidR="005F20A0" w:rsidRDefault="005F20A0" w:rsidP="005F20A0">
      <w:pPr>
        <w:autoSpaceDE w:val="0"/>
        <w:autoSpaceDN w:val="0"/>
        <w:adjustRightInd w:val="0"/>
        <w:jc w:val="both"/>
      </w:pPr>
    </w:p>
    <w:p w:rsidR="005F20A0" w:rsidRDefault="004A0E70" w:rsidP="005F20A0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§ 15</w:t>
      </w:r>
    </w:p>
    <w:p w:rsidR="005F20A0" w:rsidRPr="00240DF9" w:rsidRDefault="005F20A0" w:rsidP="005F20A0">
      <w:pPr>
        <w:pStyle w:val="Standard"/>
        <w:numPr>
          <w:ilvl w:val="0"/>
          <w:numId w:val="19"/>
        </w:numPr>
        <w:ind w:left="357" w:hanging="357"/>
        <w:jc w:val="both"/>
        <w:rPr>
          <w:b/>
          <w:bCs/>
          <w:color w:val="000000"/>
        </w:rPr>
      </w:pPr>
      <w:r w:rsidRPr="009B2108">
        <w:rPr>
          <w:color w:val="000000"/>
        </w:rPr>
        <w:t>Osoby</w:t>
      </w:r>
      <w:r w:rsidRPr="009B2108">
        <w:t xml:space="preserve"> utrzymujące zwierzęta domowe</w:t>
      </w:r>
      <w:r w:rsidRPr="009B2108">
        <w:rPr>
          <w:color w:val="000000"/>
        </w:rPr>
        <w:t xml:space="preserve"> są zobowiązane do sprawowania właściwej opieki nad tymi zwierzętami w tym w szczególności nie pozostawiania bez dozoru i zapewnienia ochrony przed zagrożeniem lub uciążliwością dla innych ludzi.</w:t>
      </w:r>
    </w:p>
    <w:p w:rsidR="00240DF9" w:rsidRPr="00240DF9" w:rsidRDefault="00240DF9" w:rsidP="005F20A0">
      <w:pPr>
        <w:pStyle w:val="Standard"/>
        <w:numPr>
          <w:ilvl w:val="0"/>
          <w:numId w:val="19"/>
        </w:numPr>
        <w:ind w:left="357" w:hanging="357"/>
        <w:jc w:val="both"/>
        <w:rPr>
          <w:b/>
          <w:bCs/>
          <w:color w:val="000000"/>
        </w:rPr>
      </w:pPr>
      <w:r>
        <w:rPr>
          <w:color w:val="000000"/>
        </w:rPr>
        <w:t>Osoby utrzymujące zwierzęta domowe, w szczególności psy, zobowiązane są trzymać je na terenie swojej nieruchomości.</w:t>
      </w:r>
    </w:p>
    <w:p w:rsidR="00240DF9" w:rsidRPr="00240DF9" w:rsidRDefault="00240DF9" w:rsidP="005F20A0">
      <w:pPr>
        <w:pStyle w:val="Standard"/>
        <w:numPr>
          <w:ilvl w:val="0"/>
          <w:numId w:val="19"/>
        </w:numPr>
        <w:ind w:left="357" w:hanging="357"/>
        <w:jc w:val="both"/>
        <w:rPr>
          <w:b/>
          <w:bCs/>
          <w:color w:val="000000"/>
        </w:rPr>
      </w:pPr>
      <w:r>
        <w:rPr>
          <w:color w:val="000000"/>
        </w:rPr>
        <w:t>Wyprowadzanie psa w miejsca publiczne jest możliwe po spełnieniu następujących warunków:</w:t>
      </w:r>
    </w:p>
    <w:p w:rsidR="00240DF9" w:rsidRPr="00240DF9" w:rsidRDefault="00240DF9" w:rsidP="00240DF9">
      <w:pPr>
        <w:pStyle w:val="Standard"/>
        <w:numPr>
          <w:ilvl w:val="0"/>
          <w:numId w:val="43"/>
        </w:numPr>
        <w:jc w:val="both"/>
        <w:rPr>
          <w:b/>
          <w:bCs/>
          <w:color w:val="000000"/>
        </w:rPr>
      </w:pPr>
      <w:r>
        <w:rPr>
          <w:color w:val="000000"/>
        </w:rPr>
        <w:t>w</w:t>
      </w:r>
      <w:r w:rsidR="001A7B66" w:rsidRPr="00240DF9">
        <w:rPr>
          <w:color w:val="000000"/>
        </w:rPr>
        <w:t>łaściciel lub opiekun psa zo</w:t>
      </w:r>
      <w:r w:rsidRPr="00240DF9">
        <w:rPr>
          <w:color w:val="000000"/>
        </w:rPr>
        <w:t>bowiązany jest do wyprowadzenia psa na</w:t>
      </w:r>
      <w:r>
        <w:rPr>
          <w:color w:val="000000"/>
        </w:rPr>
        <w:t xml:space="preserve"> smyczy,</w:t>
      </w:r>
    </w:p>
    <w:p w:rsidR="00240DF9" w:rsidRPr="00240DF9" w:rsidRDefault="00240DF9" w:rsidP="00240DF9">
      <w:pPr>
        <w:pStyle w:val="Standard"/>
        <w:numPr>
          <w:ilvl w:val="0"/>
          <w:numId w:val="43"/>
        </w:numPr>
        <w:jc w:val="both"/>
        <w:rPr>
          <w:b/>
          <w:bCs/>
          <w:color w:val="000000"/>
        </w:rPr>
      </w:pPr>
      <w:r>
        <w:rPr>
          <w:color w:val="000000"/>
        </w:rPr>
        <w:t xml:space="preserve">zwolnienie psa ze smyczy dozwolone jest tylko wtedy, gdy pies jest w kagańcu, </w:t>
      </w:r>
      <w:r w:rsidR="00F379A4">
        <w:rPr>
          <w:color w:val="000000"/>
        </w:rPr>
        <w:t xml:space="preserve">                 </w:t>
      </w:r>
      <w:r>
        <w:rPr>
          <w:color w:val="000000"/>
        </w:rPr>
        <w:t>w miejscach mało uczęszczanych przez ludzi tylko wtedy, gdy opiekun psa ma możliwość sprawowania bezpośredniej kontroli nad jego zachowaniem.</w:t>
      </w:r>
    </w:p>
    <w:p w:rsidR="005F20A0" w:rsidRPr="009B2108" w:rsidRDefault="005F20A0" w:rsidP="005F20A0">
      <w:pPr>
        <w:pStyle w:val="Standard"/>
        <w:numPr>
          <w:ilvl w:val="0"/>
          <w:numId w:val="19"/>
        </w:numPr>
        <w:ind w:left="357" w:hanging="357"/>
        <w:jc w:val="both"/>
      </w:pPr>
      <w:r w:rsidRPr="009B2108">
        <w:t>Zwolnienie ze smyczy psów bez kagańca jest dozwolone wyłącznie na terenie nieruchomości należycie ogrodzonej, w sposób uniemożliwiający jej opuszczenie przez psa i wykluczający dostęp osób trzecich.</w:t>
      </w:r>
    </w:p>
    <w:p w:rsidR="005F20A0" w:rsidRPr="009B2108" w:rsidRDefault="005F20A0" w:rsidP="005F20A0">
      <w:pPr>
        <w:pStyle w:val="Standard"/>
        <w:numPr>
          <w:ilvl w:val="0"/>
          <w:numId w:val="19"/>
        </w:numPr>
        <w:ind w:left="357" w:hanging="357"/>
        <w:jc w:val="both"/>
      </w:pPr>
      <w:r w:rsidRPr="009B2108">
        <w:t xml:space="preserve">Osoby utrzymujące zwierzęta domowe są zobowiązane do natychmiastowego </w:t>
      </w:r>
      <w:r w:rsidRPr="009B2108">
        <w:rPr>
          <w:color w:val="000000"/>
        </w:rPr>
        <w:t xml:space="preserve">usunięcia zanieczyszczeń spowodowanych przez ich zwierzęta na terenach użytku publicznego, takich jak ulice, chodniki, parki, skwery, zieleńce. </w:t>
      </w:r>
      <w:r w:rsidRPr="009B2108">
        <w:t>Postanowienie to nie dotyczy osób                 o znacznym stopniu niepełnosprawności oraz osób niewidomych, korzystających z psów</w:t>
      </w:r>
      <w:r w:rsidR="00D6776C">
        <w:t xml:space="preserve"> - przewodników.</w:t>
      </w:r>
    </w:p>
    <w:p w:rsidR="005F20A0" w:rsidRPr="009B2108" w:rsidRDefault="005F20A0" w:rsidP="005F20A0">
      <w:pPr>
        <w:pStyle w:val="Standard"/>
        <w:numPr>
          <w:ilvl w:val="0"/>
          <w:numId w:val="19"/>
        </w:numPr>
        <w:ind w:left="357" w:hanging="357"/>
        <w:jc w:val="both"/>
      </w:pPr>
      <w:r w:rsidRPr="009B2108">
        <w:t xml:space="preserve">Nie należy wyprowadzać zwierząt domowych do piaskownic i innych miejsc służących do </w:t>
      </w:r>
      <w:r w:rsidRPr="009B2108">
        <w:rPr>
          <w:color w:val="000000"/>
        </w:rPr>
        <w:t>zabawy dla dzieci.</w:t>
      </w:r>
    </w:p>
    <w:p w:rsidR="005F20A0" w:rsidRPr="0006754A" w:rsidRDefault="005F20A0" w:rsidP="005F20A0">
      <w:pPr>
        <w:pStyle w:val="Standard"/>
        <w:numPr>
          <w:ilvl w:val="0"/>
          <w:numId w:val="19"/>
        </w:numPr>
        <w:ind w:left="357" w:hanging="357"/>
        <w:jc w:val="both"/>
      </w:pPr>
      <w:r w:rsidRPr="009B2108">
        <w:rPr>
          <w:color w:val="000000"/>
        </w:rPr>
        <w:t>Psy pozostające bez dozoru w miejscach publicznych będą wyłapywane przez firmę posiadającą stosowne uprawnienia i odwożone do schroniska dla zwierząt zgodnie             z uchwałą Rady Gminy Kraszewice.</w:t>
      </w:r>
    </w:p>
    <w:p w:rsidR="0006754A" w:rsidRPr="009B2108" w:rsidRDefault="0006754A" w:rsidP="0006754A">
      <w:pPr>
        <w:pStyle w:val="Standard"/>
        <w:ind w:left="357"/>
        <w:jc w:val="both"/>
      </w:pPr>
    </w:p>
    <w:p w:rsidR="005F20A0" w:rsidRPr="009B2108" w:rsidRDefault="005F20A0" w:rsidP="005F20A0">
      <w:pPr>
        <w:pStyle w:val="Standard"/>
        <w:jc w:val="both"/>
        <w:rPr>
          <w:color w:val="000000"/>
        </w:rPr>
      </w:pPr>
    </w:p>
    <w:p w:rsidR="005F20A0" w:rsidRPr="009B2108" w:rsidRDefault="002E783F" w:rsidP="005F20A0">
      <w:pPr>
        <w:pStyle w:val="Standard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Rozdział VI</w:t>
      </w:r>
    </w:p>
    <w:p w:rsidR="005F20A0" w:rsidRPr="009B2108" w:rsidRDefault="00D71DFC" w:rsidP="005F20A0">
      <w:pPr>
        <w:pStyle w:val="Standard"/>
        <w:jc w:val="center"/>
        <w:rPr>
          <w:b/>
          <w:color w:val="000000"/>
        </w:rPr>
      </w:pPr>
      <w:r>
        <w:rPr>
          <w:b/>
          <w:color w:val="000000"/>
        </w:rPr>
        <w:t>Wymagania dotyczące utrzymywania zwierząt gospodarskich na terenach wyłączonych z produkcji rolniczej, w tym także zakazu ich utrzymywania na określonych obszarach lub w poszczególnych nieruchomościach.</w:t>
      </w:r>
    </w:p>
    <w:p w:rsidR="005F20A0" w:rsidRPr="009B2108" w:rsidRDefault="005F20A0" w:rsidP="005F20A0">
      <w:pPr>
        <w:pStyle w:val="Standard"/>
        <w:jc w:val="center"/>
        <w:rPr>
          <w:b/>
          <w:color w:val="000000"/>
        </w:rPr>
      </w:pPr>
    </w:p>
    <w:p w:rsidR="005F20A0" w:rsidRPr="009B2108" w:rsidRDefault="00D71DFC" w:rsidP="005F20A0">
      <w:pPr>
        <w:pStyle w:val="Standard"/>
        <w:rPr>
          <w:b/>
          <w:color w:val="000000"/>
        </w:rPr>
      </w:pPr>
      <w:r>
        <w:rPr>
          <w:b/>
          <w:color w:val="000000"/>
        </w:rPr>
        <w:t>§ 1</w:t>
      </w:r>
      <w:r w:rsidR="004A0E70">
        <w:rPr>
          <w:b/>
          <w:color w:val="000000"/>
        </w:rPr>
        <w:t>6</w:t>
      </w:r>
    </w:p>
    <w:p w:rsidR="005F20A0" w:rsidRPr="009B2108" w:rsidRDefault="005F20A0" w:rsidP="003D71EE">
      <w:pPr>
        <w:pStyle w:val="Standard"/>
        <w:numPr>
          <w:ilvl w:val="0"/>
          <w:numId w:val="20"/>
        </w:numPr>
        <w:ind w:left="284"/>
        <w:jc w:val="both"/>
        <w:rPr>
          <w:color w:val="000000"/>
        </w:rPr>
      </w:pPr>
      <w:r w:rsidRPr="009B2108">
        <w:rPr>
          <w:color w:val="000000"/>
        </w:rPr>
        <w:t>Utrzymywanie zwierząt gospodarskich jest zabronione na terenach wyłączonych                  z produkcji rolniczej, oznaczonych w studium uwarunkowań i kierunków zagospodarowania gminy Kraszewice.</w:t>
      </w:r>
    </w:p>
    <w:p w:rsidR="005F20A0" w:rsidRPr="009B2108" w:rsidRDefault="005F20A0" w:rsidP="003D71EE">
      <w:pPr>
        <w:pStyle w:val="Standard"/>
        <w:numPr>
          <w:ilvl w:val="0"/>
          <w:numId w:val="20"/>
        </w:numPr>
        <w:ind w:left="284"/>
        <w:jc w:val="both"/>
        <w:rPr>
          <w:color w:val="000000"/>
        </w:rPr>
      </w:pPr>
      <w:r w:rsidRPr="009B2108">
        <w:rPr>
          <w:color w:val="000000"/>
        </w:rPr>
        <w:t>Zakaz utrzymywania zwierząt gospodarskich dotyczy także zwartych terenów, zajętych pod budownictwo wielorodzinne.</w:t>
      </w:r>
    </w:p>
    <w:p w:rsidR="005F20A0" w:rsidRDefault="005F20A0" w:rsidP="003D71EE">
      <w:pPr>
        <w:pStyle w:val="Standard"/>
        <w:numPr>
          <w:ilvl w:val="0"/>
          <w:numId w:val="20"/>
        </w:numPr>
        <w:ind w:left="284"/>
        <w:jc w:val="both"/>
        <w:rPr>
          <w:color w:val="000000"/>
        </w:rPr>
      </w:pPr>
      <w:r w:rsidRPr="009B2108">
        <w:rPr>
          <w:color w:val="000000"/>
        </w:rPr>
        <w:t>Na pozostałych terenach wyłączonych z produkcji roln</w:t>
      </w:r>
      <w:r w:rsidR="003C21D2">
        <w:rPr>
          <w:color w:val="000000"/>
        </w:rPr>
        <w:t>icz</w:t>
      </w:r>
      <w:r w:rsidRPr="009B2108">
        <w:rPr>
          <w:color w:val="000000"/>
        </w:rPr>
        <w:t>ej dopuszcza się utrzymywanie zwi</w:t>
      </w:r>
      <w:r>
        <w:rPr>
          <w:color w:val="000000"/>
        </w:rPr>
        <w:t>erząt gospodarskich pod warunkami:</w:t>
      </w:r>
    </w:p>
    <w:p w:rsidR="005F20A0" w:rsidRDefault="005F20A0" w:rsidP="005F20A0">
      <w:pPr>
        <w:pStyle w:val="Standard"/>
        <w:numPr>
          <w:ilvl w:val="0"/>
          <w:numId w:val="21"/>
        </w:numPr>
        <w:jc w:val="both"/>
        <w:rPr>
          <w:color w:val="000000"/>
        </w:rPr>
      </w:pPr>
      <w:r>
        <w:rPr>
          <w:color w:val="000000"/>
        </w:rPr>
        <w:t>posiadania budynków gospodarskich przeznaczonych do hodowli zwierząt,</w:t>
      </w:r>
    </w:p>
    <w:p w:rsidR="005F20A0" w:rsidRDefault="005F20A0" w:rsidP="005F20A0">
      <w:pPr>
        <w:pStyle w:val="Standard"/>
        <w:numPr>
          <w:ilvl w:val="0"/>
          <w:numId w:val="21"/>
        </w:numPr>
        <w:jc w:val="both"/>
        <w:rPr>
          <w:color w:val="000000"/>
        </w:rPr>
      </w:pPr>
      <w:r>
        <w:rPr>
          <w:color w:val="000000"/>
        </w:rPr>
        <w:t>wszelkie uciążliwości hodowli dla środowiska, w tym emisje będące jej skutkiem zostaną ograniczone do obszaru nieruchomości, na której jest prowadzona.</w:t>
      </w:r>
    </w:p>
    <w:p w:rsidR="005F20A0" w:rsidRDefault="005F20A0" w:rsidP="003D71EE">
      <w:pPr>
        <w:pStyle w:val="Standard"/>
        <w:numPr>
          <w:ilvl w:val="0"/>
          <w:numId w:val="20"/>
        </w:numPr>
        <w:ind w:left="284"/>
        <w:jc w:val="both"/>
        <w:rPr>
          <w:color w:val="000000"/>
        </w:rPr>
      </w:pPr>
      <w:r>
        <w:rPr>
          <w:color w:val="000000"/>
        </w:rPr>
        <w:t>Prowadzący chów zwierząt na terenach wymienionych w ust. 3 zobowiązani są przestrzegać zasad selektywnego zbierania odpadów komunalnych, a ponadto:</w:t>
      </w:r>
    </w:p>
    <w:p w:rsidR="005F20A0" w:rsidRDefault="005F20A0" w:rsidP="005F20A0">
      <w:pPr>
        <w:pStyle w:val="Standard"/>
        <w:numPr>
          <w:ilvl w:val="0"/>
          <w:numId w:val="22"/>
        </w:numPr>
        <w:jc w:val="both"/>
        <w:rPr>
          <w:color w:val="000000"/>
        </w:rPr>
      </w:pPr>
      <w:r>
        <w:rPr>
          <w:color w:val="000000"/>
        </w:rPr>
        <w:t>przestrzegać przepisów sanitarno – epidemiologicznych,</w:t>
      </w:r>
    </w:p>
    <w:p w:rsidR="005F20A0" w:rsidRDefault="002C7E30" w:rsidP="005F20A0">
      <w:pPr>
        <w:pStyle w:val="Standard"/>
        <w:numPr>
          <w:ilvl w:val="0"/>
          <w:numId w:val="22"/>
        </w:numPr>
        <w:jc w:val="both"/>
        <w:rPr>
          <w:color w:val="000000"/>
        </w:rPr>
      </w:pPr>
      <w:r>
        <w:rPr>
          <w:color w:val="000000"/>
        </w:rPr>
        <w:t xml:space="preserve">zapewnić gromadzenie i usuwanie powstających w związku z hodowlą odpadów </w:t>
      </w:r>
      <w:r w:rsidR="00F379A4">
        <w:rPr>
          <w:color w:val="000000"/>
        </w:rPr>
        <w:t xml:space="preserve">                  </w:t>
      </w:r>
      <w:r>
        <w:rPr>
          <w:color w:val="000000"/>
        </w:rPr>
        <w:t xml:space="preserve">i nieczystości w sposób zgodny z prawem, w tym wymogami niniejszej uchwały i nie dopuszczać do zanieczyszczenia terenu nieruchomości </w:t>
      </w:r>
    </w:p>
    <w:p w:rsidR="005F20A0" w:rsidRDefault="005F20A0" w:rsidP="003D71EE">
      <w:pPr>
        <w:pStyle w:val="Standard"/>
        <w:numPr>
          <w:ilvl w:val="0"/>
          <w:numId w:val="20"/>
        </w:numPr>
        <w:ind w:left="284" w:hanging="266"/>
        <w:jc w:val="both"/>
        <w:rPr>
          <w:color w:val="000000"/>
        </w:rPr>
      </w:pPr>
      <w:r>
        <w:rPr>
          <w:color w:val="000000"/>
        </w:rPr>
        <w:t>Padłe zwierzęta należy niezwłocznie przekazać firmie świadczącej usługi w zakresie zbierania, transportu i unieszkodliwiania odpadów pochodzenia zwierzęcego.</w:t>
      </w:r>
    </w:p>
    <w:p w:rsidR="005F20A0" w:rsidRDefault="005F20A0" w:rsidP="003D71EE">
      <w:pPr>
        <w:pStyle w:val="Standard"/>
        <w:numPr>
          <w:ilvl w:val="0"/>
          <w:numId w:val="20"/>
        </w:numPr>
        <w:ind w:left="284" w:hanging="266"/>
        <w:jc w:val="both"/>
        <w:rPr>
          <w:color w:val="000000"/>
        </w:rPr>
      </w:pPr>
      <w:r>
        <w:rPr>
          <w:color w:val="000000"/>
        </w:rPr>
        <w:t>Obowiązek określony w ust. 5 należy do właściciela padłego zwierzęcia lub właściciela nieruchomości, na której znajduje się zwierzę zgodnie z przepisami ustawy o odpadach.</w:t>
      </w:r>
    </w:p>
    <w:p w:rsidR="005F20A0" w:rsidRDefault="005F20A0" w:rsidP="005F20A0">
      <w:pPr>
        <w:pStyle w:val="Standard"/>
        <w:ind w:left="142"/>
        <w:jc w:val="both"/>
        <w:rPr>
          <w:color w:val="000000"/>
        </w:rPr>
      </w:pPr>
    </w:p>
    <w:p w:rsidR="00F379A4" w:rsidRDefault="00F379A4" w:rsidP="005F20A0">
      <w:pPr>
        <w:autoSpaceDE w:val="0"/>
        <w:autoSpaceDN w:val="0"/>
        <w:adjustRightInd w:val="0"/>
        <w:jc w:val="center"/>
        <w:rPr>
          <w:b/>
        </w:rPr>
      </w:pPr>
    </w:p>
    <w:p w:rsidR="005F20A0" w:rsidRDefault="002E783F" w:rsidP="005F20A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Rozdział VII</w:t>
      </w:r>
    </w:p>
    <w:p w:rsidR="005F20A0" w:rsidRDefault="00D85308" w:rsidP="005F20A0">
      <w:pPr>
        <w:tabs>
          <w:tab w:val="left" w:pos="408"/>
        </w:tabs>
        <w:autoSpaceDE w:val="0"/>
        <w:autoSpaceDN w:val="0"/>
        <w:adjustRightInd w:val="0"/>
        <w:ind w:left="408" w:hanging="408"/>
        <w:jc w:val="center"/>
        <w:rPr>
          <w:b/>
        </w:rPr>
      </w:pPr>
      <w:r>
        <w:rPr>
          <w:b/>
        </w:rPr>
        <w:t xml:space="preserve"> Obszary podlegające</w:t>
      </w:r>
      <w:r w:rsidR="005F20A0">
        <w:rPr>
          <w:b/>
        </w:rPr>
        <w:t xml:space="preserve"> obowiązkowej deratyzacji</w:t>
      </w:r>
    </w:p>
    <w:p w:rsidR="005F20A0" w:rsidRDefault="005F20A0" w:rsidP="005F20A0">
      <w:pPr>
        <w:tabs>
          <w:tab w:val="left" w:pos="408"/>
        </w:tabs>
        <w:autoSpaceDE w:val="0"/>
        <w:autoSpaceDN w:val="0"/>
        <w:adjustRightInd w:val="0"/>
        <w:ind w:left="408" w:hanging="408"/>
        <w:jc w:val="center"/>
        <w:rPr>
          <w:b/>
        </w:rPr>
      </w:pPr>
      <w:r>
        <w:rPr>
          <w:b/>
        </w:rPr>
        <w:t>i terminów jej przeprowadzania</w:t>
      </w:r>
    </w:p>
    <w:p w:rsidR="005F20A0" w:rsidRDefault="005F20A0" w:rsidP="005F20A0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b/>
        </w:rPr>
      </w:pPr>
    </w:p>
    <w:p w:rsidR="005F20A0" w:rsidRDefault="004A0E70" w:rsidP="005F20A0">
      <w:pPr>
        <w:pStyle w:val="Standard"/>
        <w:rPr>
          <w:b/>
          <w:color w:val="000000"/>
        </w:rPr>
      </w:pPr>
      <w:r>
        <w:rPr>
          <w:b/>
          <w:color w:val="000000"/>
        </w:rPr>
        <w:t>§ 17</w:t>
      </w:r>
    </w:p>
    <w:p w:rsidR="005F20A0" w:rsidRDefault="005F20A0" w:rsidP="005F20A0">
      <w:pPr>
        <w:pStyle w:val="Standard"/>
        <w:jc w:val="both"/>
        <w:rPr>
          <w:color w:val="000000"/>
        </w:rPr>
      </w:pPr>
      <w:r>
        <w:rPr>
          <w:color w:val="000000"/>
        </w:rPr>
        <w:t>Właściciele nieruchomości zabudowanych budynkami wielorodzinnymi zobowiązani są do przeprowadzania, co najmniej raz w roku, deratyzacji na terenie nieruchomości. Obowiązek ten w odniesieniu do właścicieli budynków jednorodzinnych, może być realizowany tylko                w razie potrzeby.</w:t>
      </w:r>
    </w:p>
    <w:p w:rsidR="005F20A0" w:rsidRDefault="005F20A0" w:rsidP="005F20A0">
      <w:pPr>
        <w:pStyle w:val="Standard"/>
        <w:rPr>
          <w:color w:val="000000"/>
        </w:rPr>
      </w:pPr>
    </w:p>
    <w:p w:rsidR="005F20A0" w:rsidRDefault="004A0E70" w:rsidP="005F20A0">
      <w:pPr>
        <w:pStyle w:val="Standard"/>
        <w:rPr>
          <w:b/>
          <w:color w:val="000000"/>
        </w:rPr>
      </w:pPr>
      <w:r>
        <w:rPr>
          <w:b/>
          <w:color w:val="000000"/>
        </w:rPr>
        <w:t>§ 18</w:t>
      </w:r>
    </w:p>
    <w:p w:rsidR="005F20A0" w:rsidRDefault="005F20A0" w:rsidP="005F20A0">
      <w:pPr>
        <w:pStyle w:val="Standard"/>
        <w:numPr>
          <w:ilvl w:val="0"/>
          <w:numId w:val="23"/>
        </w:numPr>
        <w:ind w:left="426" w:hanging="426"/>
        <w:jc w:val="both"/>
        <w:rPr>
          <w:color w:val="000000"/>
        </w:rPr>
      </w:pPr>
      <w:r>
        <w:rPr>
          <w:color w:val="000000"/>
        </w:rPr>
        <w:t>W przypadku wystąpienia populacji gryzoni, stwarzającej zagrożenie sanitarne                         w uzgodnieniu z Powiatowym Inspektorem Sanitarnym, zostaną określone obszary podlegające obowiązkowej deratyzacji poprzez wskazanie terminu jej przeprowadzenia.</w:t>
      </w:r>
    </w:p>
    <w:p w:rsidR="005F20A0" w:rsidRDefault="005F20A0" w:rsidP="005F20A0">
      <w:pPr>
        <w:pStyle w:val="Standard"/>
        <w:numPr>
          <w:ilvl w:val="0"/>
          <w:numId w:val="23"/>
        </w:numPr>
        <w:ind w:left="426" w:hanging="426"/>
        <w:jc w:val="both"/>
        <w:rPr>
          <w:color w:val="000000"/>
        </w:rPr>
      </w:pPr>
      <w:r>
        <w:rPr>
          <w:color w:val="000000"/>
        </w:rPr>
        <w:t xml:space="preserve">Koszty przeprowadzenia deratyzacji obciążają właścicieli nieruchomości.  </w:t>
      </w:r>
    </w:p>
    <w:p w:rsidR="005F20A0" w:rsidRDefault="005F20A0" w:rsidP="005F20A0">
      <w:pPr>
        <w:jc w:val="both"/>
        <w:rPr>
          <w:b/>
          <w:sz w:val="28"/>
          <w:szCs w:val="28"/>
        </w:rPr>
      </w:pPr>
    </w:p>
    <w:p w:rsidR="00ED75E0" w:rsidRDefault="00ED75E0" w:rsidP="008840A7">
      <w:pPr>
        <w:ind w:left="4955" w:firstLine="709"/>
        <w:jc w:val="both"/>
        <w:rPr>
          <w:b/>
        </w:rPr>
      </w:pPr>
      <w:bookmarkStart w:id="0" w:name="_GoBack"/>
      <w:bookmarkEnd w:id="0"/>
    </w:p>
    <w:sectPr w:rsidR="00ED75E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0BA" w:rsidRDefault="005500BA" w:rsidP="00F379A4">
      <w:r>
        <w:separator/>
      </w:r>
    </w:p>
  </w:endnote>
  <w:endnote w:type="continuationSeparator" w:id="0">
    <w:p w:rsidR="005500BA" w:rsidRDefault="005500BA" w:rsidP="00F3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051837"/>
      <w:docPartObj>
        <w:docPartGallery w:val="Page Numbers (Bottom of Page)"/>
        <w:docPartUnique/>
      </w:docPartObj>
    </w:sdtPr>
    <w:sdtEndPr/>
    <w:sdtContent>
      <w:p w:rsidR="00F379A4" w:rsidRDefault="00F37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54A">
          <w:rPr>
            <w:noProof/>
          </w:rPr>
          <w:t>7</w:t>
        </w:r>
        <w:r>
          <w:fldChar w:fldCharType="end"/>
        </w:r>
      </w:p>
    </w:sdtContent>
  </w:sdt>
  <w:p w:rsidR="00F379A4" w:rsidRDefault="00F379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0BA" w:rsidRDefault="005500BA" w:rsidP="00F379A4">
      <w:r>
        <w:separator/>
      </w:r>
    </w:p>
  </w:footnote>
  <w:footnote w:type="continuationSeparator" w:id="0">
    <w:p w:rsidR="005500BA" w:rsidRDefault="005500BA" w:rsidP="00F3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14A"/>
    <w:multiLevelType w:val="hybridMultilevel"/>
    <w:tmpl w:val="3CEA2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18FA"/>
    <w:multiLevelType w:val="hybridMultilevel"/>
    <w:tmpl w:val="38DC9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04C17"/>
    <w:multiLevelType w:val="hybridMultilevel"/>
    <w:tmpl w:val="F7900E92"/>
    <w:lvl w:ilvl="0" w:tplc="402E80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32638"/>
    <w:multiLevelType w:val="hybridMultilevel"/>
    <w:tmpl w:val="B4EC68A0"/>
    <w:lvl w:ilvl="0" w:tplc="7576CD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FF4185"/>
    <w:multiLevelType w:val="hybridMultilevel"/>
    <w:tmpl w:val="818088F6"/>
    <w:lvl w:ilvl="0" w:tplc="2CC00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A533F"/>
    <w:multiLevelType w:val="hybridMultilevel"/>
    <w:tmpl w:val="3E141A2C"/>
    <w:lvl w:ilvl="0" w:tplc="01486B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79587C"/>
    <w:multiLevelType w:val="hybridMultilevel"/>
    <w:tmpl w:val="E7C0345C"/>
    <w:lvl w:ilvl="0" w:tplc="D8DC171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5CD0C52"/>
    <w:multiLevelType w:val="hybridMultilevel"/>
    <w:tmpl w:val="3D684C30"/>
    <w:lvl w:ilvl="0" w:tplc="4BEE68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7850A7A"/>
    <w:multiLevelType w:val="hybridMultilevel"/>
    <w:tmpl w:val="B354332E"/>
    <w:lvl w:ilvl="0" w:tplc="C2E8F08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BA7DBB"/>
    <w:multiLevelType w:val="hybridMultilevel"/>
    <w:tmpl w:val="D7684F1A"/>
    <w:lvl w:ilvl="0" w:tplc="0582B0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88272C9"/>
    <w:multiLevelType w:val="hybridMultilevel"/>
    <w:tmpl w:val="D458F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65220"/>
    <w:multiLevelType w:val="hybridMultilevel"/>
    <w:tmpl w:val="8EE67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23D2B"/>
    <w:multiLevelType w:val="hybridMultilevel"/>
    <w:tmpl w:val="5022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1486B7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3205E"/>
    <w:multiLevelType w:val="hybridMultilevel"/>
    <w:tmpl w:val="760ACEA6"/>
    <w:lvl w:ilvl="0" w:tplc="C97E7FEE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4">
    <w:nsid w:val="22DD32AB"/>
    <w:multiLevelType w:val="hybridMultilevel"/>
    <w:tmpl w:val="635C1B5E"/>
    <w:lvl w:ilvl="0" w:tplc="1AD027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465D07"/>
    <w:multiLevelType w:val="hybridMultilevel"/>
    <w:tmpl w:val="3BA8EB22"/>
    <w:lvl w:ilvl="0" w:tplc="7F80ED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5D3D0B"/>
    <w:multiLevelType w:val="hybridMultilevel"/>
    <w:tmpl w:val="14685FF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C4F0BB4"/>
    <w:multiLevelType w:val="hybridMultilevel"/>
    <w:tmpl w:val="34EC9D02"/>
    <w:lvl w:ilvl="0" w:tplc="01486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100B1"/>
    <w:multiLevelType w:val="hybridMultilevel"/>
    <w:tmpl w:val="B288A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C643F"/>
    <w:multiLevelType w:val="hybridMultilevel"/>
    <w:tmpl w:val="52A4BD74"/>
    <w:lvl w:ilvl="0" w:tplc="5184B7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9732F"/>
    <w:multiLevelType w:val="hybridMultilevel"/>
    <w:tmpl w:val="51DE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918F7"/>
    <w:multiLevelType w:val="hybridMultilevel"/>
    <w:tmpl w:val="A9ACB3A4"/>
    <w:lvl w:ilvl="0" w:tplc="623C2E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22AA2"/>
    <w:multiLevelType w:val="hybridMultilevel"/>
    <w:tmpl w:val="9E245D12"/>
    <w:lvl w:ilvl="0" w:tplc="6CAA17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43F7E"/>
    <w:multiLevelType w:val="hybridMultilevel"/>
    <w:tmpl w:val="1AE65DFE"/>
    <w:lvl w:ilvl="0" w:tplc="DEE6A6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BE5129"/>
    <w:multiLevelType w:val="multilevel"/>
    <w:tmpl w:val="40B835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1BE5383"/>
    <w:multiLevelType w:val="hybridMultilevel"/>
    <w:tmpl w:val="75C6C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EA4651"/>
    <w:multiLevelType w:val="hybridMultilevel"/>
    <w:tmpl w:val="377CD98A"/>
    <w:lvl w:ilvl="0" w:tplc="09C65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5206A"/>
    <w:multiLevelType w:val="hybridMultilevel"/>
    <w:tmpl w:val="38429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E0A21"/>
    <w:multiLevelType w:val="hybridMultilevel"/>
    <w:tmpl w:val="64CC666C"/>
    <w:lvl w:ilvl="0" w:tplc="86F4E3DE">
      <w:start w:val="1"/>
      <w:numFmt w:val="decimal"/>
      <w:pStyle w:val="Tytu1"/>
      <w:lvlText w:val="%1."/>
      <w:lvlJc w:val="left"/>
      <w:pPr>
        <w:ind w:left="502" w:hanging="360"/>
      </w:pPr>
    </w:lvl>
    <w:lvl w:ilvl="1" w:tplc="04150019">
      <w:start w:val="1"/>
      <w:numFmt w:val="lowerLetter"/>
      <w:pStyle w:val="Tytu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C0025B"/>
    <w:multiLevelType w:val="hybridMultilevel"/>
    <w:tmpl w:val="E2B0377E"/>
    <w:lvl w:ilvl="0" w:tplc="9B127C4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508C5A4D"/>
    <w:multiLevelType w:val="hybridMultilevel"/>
    <w:tmpl w:val="39502130"/>
    <w:lvl w:ilvl="0" w:tplc="7E26FA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C1CB1"/>
    <w:multiLevelType w:val="hybridMultilevel"/>
    <w:tmpl w:val="CCA4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175B5"/>
    <w:multiLevelType w:val="hybridMultilevel"/>
    <w:tmpl w:val="B288A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60ACD"/>
    <w:multiLevelType w:val="hybridMultilevel"/>
    <w:tmpl w:val="3794744E"/>
    <w:lvl w:ilvl="0" w:tplc="00D8B2D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5FB02140"/>
    <w:multiLevelType w:val="hybridMultilevel"/>
    <w:tmpl w:val="0ECAD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E70668"/>
    <w:multiLevelType w:val="hybridMultilevel"/>
    <w:tmpl w:val="D3DEA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090057"/>
    <w:multiLevelType w:val="hybridMultilevel"/>
    <w:tmpl w:val="BC40676A"/>
    <w:lvl w:ilvl="0" w:tplc="CFBABC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E8082D"/>
    <w:multiLevelType w:val="hybridMultilevel"/>
    <w:tmpl w:val="CF3E1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A3876"/>
    <w:multiLevelType w:val="hybridMultilevel"/>
    <w:tmpl w:val="F5B01AFA"/>
    <w:lvl w:ilvl="0" w:tplc="4266AF5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94482"/>
    <w:multiLevelType w:val="hybridMultilevel"/>
    <w:tmpl w:val="00EA7410"/>
    <w:lvl w:ilvl="0" w:tplc="9FD88E3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BC930B4"/>
    <w:multiLevelType w:val="hybridMultilevel"/>
    <w:tmpl w:val="2DB273FC"/>
    <w:lvl w:ilvl="0" w:tplc="18F264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"/>
  </w:num>
  <w:num w:numId="26">
    <w:abstractNumId w:val="23"/>
  </w:num>
  <w:num w:numId="27">
    <w:abstractNumId w:val="18"/>
  </w:num>
  <w:num w:numId="28">
    <w:abstractNumId w:val="6"/>
  </w:num>
  <w:num w:numId="29">
    <w:abstractNumId w:val="29"/>
  </w:num>
  <w:num w:numId="30">
    <w:abstractNumId w:val="0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33"/>
  </w:num>
  <w:num w:numId="34">
    <w:abstractNumId w:val="17"/>
  </w:num>
  <w:num w:numId="35">
    <w:abstractNumId w:val="5"/>
  </w:num>
  <w:num w:numId="36">
    <w:abstractNumId w:val="14"/>
  </w:num>
  <w:num w:numId="37">
    <w:abstractNumId w:val="16"/>
  </w:num>
  <w:num w:numId="38">
    <w:abstractNumId w:val="10"/>
  </w:num>
  <w:num w:numId="39">
    <w:abstractNumId w:val="13"/>
  </w:num>
  <w:num w:numId="40">
    <w:abstractNumId w:val="9"/>
  </w:num>
  <w:num w:numId="41">
    <w:abstractNumId w:val="7"/>
  </w:num>
  <w:num w:numId="42">
    <w:abstractNumId w:val="21"/>
  </w:num>
  <w:num w:numId="43">
    <w:abstractNumId w:val="19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A0"/>
    <w:rsid w:val="0000096F"/>
    <w:rsid w:val="000630A6"/>
    <w:rsid w:val="0006754A"/>
    <w:rsid w:val="000B46B0"/>
    <w:rsid w:val="000C2160"/>
    <w:rsid w:val="000D2683"/>
    <w:rsid w:val="000D7E2A"/>
    <w:rsid w:val="0010641C"/>
    <w:rsid w:val="00106480"/>
    <w:rsid w:val="001075CB"/>
    <w:rsid w:val="0011042A"/>
    <w:rsid w:val="00115375"/>
    <w:rsid w:val="00120BC8"/>
    <w:rsid w:val="001614B0"/>
    <w:rsid w:val="001623D5"/>
    <w:rsid w:val="001846F9"/>
    <w:rsid w:val="00192778"/>
    <w:rsid w:val="001A07F1"/>
    <w:rsid w:val="001A7B66"/>
    <w:rsid w:val="001B263D"/>
    <w:rsid w:val="001E061B"/>
    <w:rsid w:val="00210B24"/>
    <w:rsid w:val="00220A42"/>
    <w:rsid w:val="00240DF9"/>
    <w:rsid w:val="00270F51"/>
    <w:rsid w:val="002A25F6"/>
    <w:rsid w:val="002B7810"/>
    <w:rsid w:val="002C7E30"/>
    <w:rsid w:val="002E783F"/>
    <w:rsid w:val="002F220F"/>
    <w:rsid w:val="00315156"/>
    <w:rsid w:val="00317A3D"/>
    <w:rsid w:val="00366518"/>
    <w:rsid w:val="003B3952"/>
    <w:rsid w:val="003B60F5"/>
    <w:rsid w:val="003C21D2"/>
    <w:rsid w:val="003D496B"/>
    <w:rsid w:val="003D71EE"/>
    <w:rsid w:val="003E2267"/>
    <w:rsid w:val="003F33A5"/>
    <w:rsid w:val="00405640"/>
    <w:rsid w:val="004306E9"/>
    <w:rsid w:val="00441E60"/>
    <w:rsid w:val="0044777A"/>
    <w:rsid w:val="00496CF1"/>
    <w:rsid w:val="004A0E70"/>
    <w:rsid w:val="004A7C65"/>
    <w:rsid w:val="004C25E8"/>
    <w:rsid w:val="004D1F1B"/>
    <w:rsid w:val="004F3DC7"/>
    <w:rsid w:val="005500BA"/>
    <w:rsid w:val="00550615"/>
    <w:rsid w:val="00564901"/>
    <w:rsid w:val="00582A00"/>
    <w:rsid w:val="005A268D"/>
    <w:rsid w:val="005A3104"/>
    <w:rsid w:val="005A7E16"/>
    <w:rsid w:val="005F20A0"/>
    <w:rsid w:val="006729A3"/>
    <w:rsid w:val="0067396D"/>
    <w:rsid w:val="006966CA"/>
    <w:rsid w:val="006D6A8A"/>
    <w:rsid w:val="00706480"/>
    <w:rsid w:val="00744987"/>
    <w:rsid w:val="00750530"/>
    <w:rsid w:val="007D3973"/>
    <w:rsid w:val="007E7066"/>
    <w:rsid w:val="008362C8"/>
    <w:rsid w:val="00867E35"/>
    <w:rsid w:val="00881782"/>
    <w:rsid w:val="008840A7"/>
    <w:rsid w:val="00891ED8"/>
    <w:rsid w:val="008D051D"/>
    <w:rsid w:val="00933C5A"/>
    <w:rsid w:val="00950CCE"/>
    <w:rsid w:val="009A48A4"/>
    <w:rsid w:val="009B2108"/>
    <w:rsid w:val="00A17F4E"/>
    <w:rsid w:val="00A24539"/>
    <w:rsid w:val="00A40E67"/>
    <w:rsid w:val="00A41A09"/>
    <w:rsid w:val="00A53049"/>
    <w:rsid w:val="00A60757"/>
    <w:rsid w:val="00A62EA1"/>
    <w:rsid w:val="00A656E0"/>
    <w:rsid w:val="00A91935"/>
    <w:rsid w:val="00AC1C08"/>
    <w:rsid w:val="00AC2677"/>
    <w:rsid w:val="00AD182B"/>
    <w:rsid w:val="00B16AE2"/>
    <w:rsid w:val="00B35E1E"/>
    <w:rsid w:val="00B5038E"/>
    <w:rsid w:val="00B56184"/>
    <w:rsid w:val="00BA6636"/>
    <w:rsid w:val="00BB54A6"/>
    <w:rsid w:val="00C004A6"/>
    <w:rsid w:val="00C02E8C"/>
    <w:rsid w:val="00C61015"/>
    <w:rsid w:val="00C90A03"/>
    <w:rsid w:val="00CA2718"/>
    <w:rsid w:val="00CA2A07"/>
    <w:rsid w:val="00CE4E53"/>
    <w:rsid w:val="00D325E3"/>
    <w:rsid w:val="00D33CBB"/>
    <w:rsid w:val="00D36A8D"/>
    <w:rsid w:val="00D4540E"/>
    <w:rsid w:val="00D57B30"/>
    <w:rsid w:val="00D64469"/>
    <w:rsid w:val="00D6776C"/>
    <w:rsid w:val="00D71DFC"/>
    <w:rsid w:val="00D72858"/>
    <w:rsid w:val="00D76D7B"/>
    <w:rsid w:val="00D85308"/>
    <w:rsid w:val="00D91AE8"/>
    <w:rsid w:val="00DF5082"/>
    <w:rsid w:val="00E02D59"/>
    <w:rsid w:val="00E30A02"/>
    <w:rsid w:val="00E36246"/>
    <w:rsid w:val="00E53D7B"/>
    <w:rsid w:val="00E70176"/>
    <w:rsid w:val="00E80142"/>
    <w:rsid w:val="00E8492C"/>
    <w:rsid w:val="00ED0B07"/>
    <w:rsid w:val="00ED75E0"/>
    <w:rsid w:val="00F10494"/>
    <w:rsid w:val="00F143F5"/>
    <w:rsid w:val="00F379A4"/>
    <w:rsid w:val="00F51B66"/>
    <w:rsid w:val="00F5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0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5F20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 1"/>
    <w:basedOn w:val="Standard"/>
    <w:next w:val="Standard"/>
    <w:rsid w:val="005F20A0"/>
    <w:pPr>
      <w:keepNext/>
      <w:numPr>
        <w:numId w:val="2"/>
      </w:numPr>
      <w:jc w:val="both"/>
      <w:outlineLvl w:val="0"/>
    </w:pPr>
    <w:rPr>
      <w:b/>
      <w:bCs/>
    </w:rPr>
  </w:style>
  <w:style w:type="paragraph" w:customStyle="1" w:styleId="Tytu2">
    <w:name w:val="Tytuł 2"/>
    <w:basedOn w:val="Standard"/>
    <w:next w:val="Standard"/>
    <w:rsid w:val="005F20A0"/>
    <w:pPr>
      <w:keepNext/>
      <w:numPr>
        <w:ilvl w:val="1"/>
        <w:numId w:val="2"/>
      </w:numPr>
      <w:jc w:val="center"/>
      <w:outlineLvl w:val="1"/>
    </w:pPr>
    <w:rPr>
      <w:b/>
      <w:bCs/>
    </w:rPr>
  </w:style>
  <w:style w:type="character" w:customStyle="1" w:styleId="FontStyle22">
    <w:name w:val="Font Style22"/>
    <w:rsid w:val="005F20A0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tytul">
    <w:name w:val="tytul"/>
    <w:basedOn w:val="Normalny"/>
    <w:rsid w:val="000B46B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B46B0"/>
    <w:rPr>
      <w:b/>
      <w:bCs/>
    </w:rPr>
  </w:style>
  <w:style w:type="paragraph" w:customStyle="1" w:styleId="paragraf">
    <w:name w:val="paragraf"/>
    <w:basedOn w:val="Normalny"/>
    <w:rsid w:val="000B46B0"/>
    <w:pPr>
      <w:spacing w:before="100" w:beforeAutospacing="1" w:after="100" w:afterAutospacing="1"/>
    </w:pPr>
  </w:style>
  <w:style w:type="paragraph" w:customStyle="1" w:styleId="ustep">
    <w:name w:val="ustep"/>
    <w:basedOn w:val="Normalny"/>
    <w:rsid w:val="000B46B0"/>
    <w:pPr>
      <w:spacing w:before="100" w:beforeAutospacing="1" w:after="100" w:afterAutospacing="1"/>
    </w:pPr>
  </w:style>
  <w:style w:type="paragraph" w:customStyle="1" w:styleId="tiret">
    <w:name w:val="tiret"/>
    <w:basedOn w:val="Normalny"/>
    <w:rsid w:val="000B46B0"/>
    <w:pPr>
      <w:spacing w:before="100" w:beforeAutospacing="1" w:after="100" w:afterAutospacing="1"/>
    </w:pPr>
  </w:style>
  <w:style w:type="character" w:customStyle="1" w:styleId="tab">
    <w:name w:val="tab"/>
    <w:basedOn w:val="Domylnaczcionkaakapitu"/>
    <w:rsid w:val="000B46B0"/>
  </w:style>
  <w:style w:type="paragraph" w:styleId="Nagwek">
    <w:name w:val="header"/>
    <w:basedOn w:val="Normalny"/>
    <w:link w:val="NagwekZnak"/>
    <w:uiPriority w:val="99"/>
    <w:unhideWhenUsed/>
    <w:rsid w:val="00F379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79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0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5F20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 1"/>
    <w:basedOn w:val="Standard"/>
    <w:next w:val="Standard"/>
    <w:rsid w:val="005F20A0"/>
    <w:pPr>
      <w:keepNext/>
      <w:numPr>
        <w:numId w:val="2"/>
      </w:numPr>
      <w:jc w:val="both"/>
      <w:outlineLvl w:val="0"/>
    </w:pPr>
    <w:rPr>
      <w:b/>
      <w:bCs/>
    </w:rPr>
  </w:style>
  <w:style w:type="paragraph" w:customStyle="1" w:styleId="Tytu2">
    <w:name w:val="Tytuł 2"/>
    <w:basedOn w:val="Standard"/>
    <w:next w:val="Standard"/>
    <w:rsid w:val="005F20A0"/>
    <w:pPr>
      <w:keepNext/>
      <w:numPr>
        <w:ilvl w:val="1"/>
        <w:numId w:val="2"/>
      </w:numPr>
      <w:jc w:val="center"/>
      <w:outlineLvl w:val="1"/>
    </w:pPr>
    <w:rPr>
      <w:b/>
      <w:bCs/>
    </w:rPr>
  </w:style>
  <w:style w:type="character" w:customStyle="1" w:styleId="FontStyle22">
    <w:name w:val="Font Style22"/>
    <w:rsid w:val="005F20A0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tytul">
    <w:name w:val="tytul"/>
    <w:basedOn w:val="Normalny"/>
    <w:rsid w:val="000B46B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B46B0"/>
    <w:rPr>
      <w:b/>
      <w:bCs/>
    </w:rPr>
  </w:style>
  <w:style w:type="paragraph" w:customStyle="1" w:styleId="paragraf">
    <w:name w:val="paragraf"/>
    <w:basedOn w:val="Normalny"/>
    <w:rsid w:val="000B46B0"/>
    <w:pPr>
      <w:spacing w:before="100" w:beforeAutospacing="1" w:after="100" w:afterAutospacing="1"/>
    </w:pPr>
  </w:style>
  <w:style w:type="paragraph" w:customStyle="1" w:styleId="ustep">
    <w:name w:val="ustep"/>
    <w:basedOn w:val="Normalny"/>
    <w:rsid w:val="000B46B0"/>
    <w:pPr>
      <w:spacing w:before="100" w:beforeAutospacing="1" w:after="100" w:afterAutospacing="1"/>
    </w:pPr>
  </w:style>
  <w:style w:type="paragraph" w:customStyle="1" w:styleId="tiret">
    <w:name w:val="tiret"/>
    <w:basedOn w:val="Normalny"/>
    <w:rsid w:val="000B46B0"/>
    <w:pPr>
      <w:spacing w:before="100" w:beforeAutospacing="1" w:after="100" w:afterAutospacing="1"/>
    </w:pPr>
  </w:style>
  <w:style w:type="character" w:customStyle="1" w:styleId="tab">
    <w:name w:val="tab"/>
    <w:basedOn w:val="Domylnaczcionkaakapitu"/>
    <w:rsid w:val="000B46B0"/>
  </w:style>
  <w:style w:type="paragraph" w:styleId="Nagwek">
    <w:name w:val="header"/>
    <w:basedOn w:val="Normalny"/>
    <w:link w:val="NagwekZnak"/>
    <w:uiPriority w:val="99"/>
    <w:unhideWhenUsed/>
    <w:rsid w:val="00F379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79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1C400-3AEF-44E7-98E5-EEF18204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2286</Words>
  <Characters>13718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rada</cp:lastModifiedBy>
  <cp:revision>24</cp:revision>
  <dcterms:created xsi:type="dcterms:W3CDTF">2015-04-29T05:40:00Z</dcterms:created>
  <dcterms:modified xsi:type="dcterms:W3CDTF">2015-05-12T10:47:00Z</dcterms:modified>
</cp:coreProperties>
</file>