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F6" w:rsidRPr="008B0417" w:rsidRDefault="00EE7BC2" w:rsidP="00427EEF">
      <w:pPr>
        <w:jc w:val="center"/>
        <w:rPr>
          <w:b/>
        </w:rPr>
      </w:pPr>
      <w:r w:rsidRPr="008B0417">
        <w:rPr>
          <w:b/>
        </w:rPr>
        <w:t xml:space="preserve">Zarządzenie Nr </w:t>
      </w:r>
      <w:r w:rsidR="001150DF" w:rsidRPr="008B0417">
        <w:rPr>
          <w:b/>
        </w:rPr>
        <w:t>2</w:t>
      </w:r>
      <w:r w:rsidR="00D9223E" w:rsidRPr="008B0417">
        <w:rPr>
          <w:b/>
        </w:rPr>
        <w:t>0/2015</w:t>
      </w:r>
      <w:r w:rsidR="00427EEF" w:rsidRPr="008B0417">
        <w:rPr>
          <w:b/>
        </w:rPr>
        <w:t xml:space="preserve">                                                                                                                                             </w:t>
      </w:r>
      <w:r w:rsidRPr="008B0417">
        <w:rPr>
          <w:b/>
        </w:rPr>
        <w:t xml:space="preserve"> Wójt</w:t>
      </w:r>
      <w:bookmarkStart w:id="0" w:name="_GoBack"/>
      <w:bookmarkEnd w:id="0"/>
      <w:r w:rsidRPr="008B0417">
        <w:rPr>
          <w:b/>
        </w:rPr>
        <w:t xml:space="preserve">a Gminy Kraszewice </w:t>
      </w:r>
      <w:r w:rsidR="00427EEF" w:rsidRPr="008B0417">
        <w:rPr>
          <w:b/>
        </w:rPr>
        <w:t xml:space="preserve">                                                                                                                                                  </w:t>
      </w:r>
      <w:r w:rsidR="005067B5" w:rsidRPr="008B0417">
        <w:rPr>
          <w:b/>
        </w:rPr>
        <w:t>z dnia 20</w:t>
      </w:r>
      <w:r w:rsidR="00D9223E" w:rsidRPr="008B0417">
        <w:rPr>
          <w:b/>
        </w:rPr>
        <w:t xml:space="preserve"> marca 2015</w:t>
      </w:r>
      <w:r w:rsidRPr="008B0417">
        <w:rPr>
          <w:b/>
        </w:rPr>
        <w:t xml:space="preserve"> r.</w:t>
      </w:r>
    </w:p>
    <w:p w:rsidR="00EE7BC2" w:rsidRPr="008B0417" w:rsidRDefault="00EE7BC2">
      <w:pPr>
        <w:rPr>
          <w:b/>
        </w:rPr>
      </w:pPr>
      <w:r w:rsidRPr="008B0417">
        <w:rPr>
          <w:b/>
        </w:rPr>
        <w:t xml:space="preserve">zmieniające </w:t>
      </w:r>
      <w:r w:rsidR="00F123F0" w:rsidRPr="008B0417">
        <w:rPr>
          <w:b/>
        </w:rPr>
        <w:t>zarządzenie w sp</w:t>
      </w:r>
      <w:r w:rsidRPr="008B0417">
        <w:rPr>
          <w:b/>
        </w:rPr>
        <w:t>rawie wprowadzenia</w:t>
      </w:r>
      <w:r w:rsidR="00F123F0" w:rsidRPr="008B0417">
        <w:rPr>
          <w:b/>
        </w:rPr>
        <w:t xml:space="preserve"> Regulaminu Organizacyjnego Urzę</w:t>
      </w:r>
      <w:r w:rsidRPr="008B0417">
        <w:rPr>
          <w:b/>
        </w:rPr>
        <w:t xml:space="preserve">du Gminy </w:t>
      </w:r>
      <w:r w:rsidR="00F123F0" w:rsidRPr="008B0417">
        <w:rPr>
          <w:b/>
        </w:rPr>
        <w:t xml:space="preserve">                   </w:t>
      </w:r>
      <w:r w:rsidR="00D9223E" w:rsidRPr="008B0417">
        <w:rPr>
          <w:b/>
        </w:rPr>
        <w:t xml:space="preserve"> Kraszewice</w:t>
      </w:r>
      <w:r w:rsidRPr="008B0417">
        <w:rPr>
          <w:b/>
        </w:rPr>
        <w:t xml:space="preserve">. </w:t>
      </w:r>
    </w:p>
    <w:p w:rsidR="00EE7BC2" w:rsidRDefault="00EE7BC2">
      <w:r>
        <w:t xml:space="preserve">Na podstawie art. 33 ust.2 ustawy z dnia 08 marca 1990 r. o samorządzie gminnym ( </w:t>
      </w:r>
      <w:proofErr w:type="spellStart"/>
      <w:r>
        <w:t>Dz.U.z</w:t>
      </w:r>
      <w:proofErr w:type="spellEnd"/>
      <w:r>
        <w:t xml:space="preserve"> 2001 r. </w:t>
      </w:r>
      <w:r w:rsidR="00F123F0">
        <w:t xml:space="preserve">      </w:t>
      </w:r>
      <w:r>
        <w:t xml:space="preserve">Nr 142, poz.1591 z </w:t>
      </w:r>
      <w:proofErr w:type="spellStart"/>
      <w:r>
        <w:t>późn</w:t>
      </w:r>
      <w:proofErr w:type="spellEnd"/>
      <w:r>
        <w:t>. zm.) zarządz</w:t>
      </w:r>
      <w:r w:rsidR="00427EEF">
        <w:t>a się co</w:t>
      </w:r>
      <w:r>
        <w:t xml:space="preserve"> następuje:                                                                                            </w:t>
      </w:r>
    </w:p>
    <w:p w:rsidR="00EE7BC2" w:rsidRDefault="00F123F0" w:rsidP="00427EEF">
      <w:pPr>
        <w:jc w:val="center"/>
      </w:pPr>
      <w:r>
        <w:t>§</w:t>
      </w:r>
      <w:r w:rsidR="00EE7BC2">
        <w:t>1</w:t>
      </w:r>
    </w:p>
    <w:p w:rsidR="00EE7BC2" w:rsidRDefault="00EE7BC2" w:rsidP="00EE7BC2">
      <w:pPr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color w:val="000000"/>
        </w:rPr>
      </w:pPr>
      <w:r w:rsidRPr="00EE7BC2">
        <w:rPr>
          <w:rFonts w:asciiTheme="majorHAnsi" w:eastAsia="Lucida Sans Unicode" w:hAnsiTheme="majorHAnsi" w:cs="Times New Roman"/>
          <w:color w:val="000000"/>
        </w:rPr>
        <w:t>W zarządzeniu Nr 5 /2003 z dnia 26 lutego 2003 r. w sprawie Regulaminu Organizacyjnego Urzędu Gminy w Kraszew</w:t>
      </w:r>
      <w:r w:rsidR="0002132A">
        <w:rPr>
          <w:rFonts w:asciiTheme="majorHAnsi" w:eastAsia="Lucida Sans Unicode" w:hAnsiTheme="majorHAnsi" w:cs="Times New Roman"/>
          <w:color w:val="000000"/>
        </w:rPr>
        <w:t xml:space="preserve">icach zmieniającego zarządzenia 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Nr23/2003 z dn.30.10.2003 r., </w:t>
      </w:r>
      <w:r w:rsidR="00427EEF">
        <w:rPr>
          <w:rFonts w:asciiTheme="majorHAnsi" w:eastAsia="Lucida Sans Unicode" w:hAnsiTheme="majorHAnsi" w:cs="Times New Roman"/>
          <w:color w:val="000000"/>
        </w:rPr>
        <w:t xml:space="preserve">                   </w:t>
      </w:r>
      <w:r w:rsidRPr="00EE7BC2">
        <w:rPr>
          <w:rFonts w:asciiTheme="majorHAnsi" w:eastAsia="Lucida Sans Unicode" w:hAnsiTheme="majorHAnsi" w:cs="Times New Roman"/>
          <w:color w:val="000000"/>
        </w:rPr>
        <w:t>Nr 5/2005 z dn. 11.07.</w:t>
      </w:r>
      <w:r w:rsidR="00427EEF">
        <w:rPr>
          <w:rFonts w:asciiTheme="majorHAnsi" w:eastAsia="Lucida Sans Unicode" w:hAnsiTheme="majorHAnsi" w:cs="Times New Roman"/>
          <w:color w:val="000000"/>
        </w:rPr>
        <w:t xml:space="preserve">2005 , Nr 5/2007 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z dn.02.01.2007 r., Nr 38/2007 z dn. 10.12.2007 r., </w:t>
      </w:r>
      <w:r w:rsidR="00427EEF">
        <w:rPr>
          <w:rFonts w:asciiTheme="majorHAnsi" w:eastAsia="Lucida Sans Unicode" w:hAnsiTheme="majorHAnsi" w:cs="Times New Roman"/>
          <w:color w:val="000000"/>
        </w:rPr>
        <w:t xml:space="preserve">               </w:t>
      </w:r>
      <w:r w:rsidRPr="00EE7BC2">
        <w:rPr>
          <w:rFonts w:asciiTheme="majorHAnsi" w:eastAsia="Lucida Sans Unicode" w:hAnsiTheme="majorHAnsi" w:cs="Times New Roman"/>
          <w:color w:val="000000"/>
        </w:rPr>
        <w:t>Nr 69/2009 z dn. 31.03.2009 r.,   Nr 100/2010 z dn. 03.12.2010 r., nr5/2011 z dn. 31.01.2011 r., Nr 34/2012</w:t>
      </w:r>
      <w:r>
        <w:rPr>
          <w:rFonts w:asciiTheme="majorHAnsi" w:eastAsia="Lucida Sans Unicode" w:hAnsiTheme="majorHAnsi" w:cs="Times New Roman"/>
          <w:color w:val="000000"/>
        </w:rPr>
        <w:t xml:space="preserve"> 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z dn.02.01.2012 r. Nr 54/2012 z dn. 15.10.2012 r. </w:t>
      </w:r>
      <w:r w:rsidR="00C157B2">
        <w:rPr>
          <w:rFonts w:asciiTheme="majorHAnsi" w:eastAsia="Lucida Sans Unicode" w:hAnsiTheme="majorHAnsi" w:cs="Times New Roman"/>
          <w:color w:val="000000"/>
        </w:rPr>
        <w:t>,</w:t>
      </w:r>
      <w:r>
        <w:rPr>
          <w:rFonts w:asciiTheme="majorHAnsi" w:eastAsia="Lucida Sans Unicode" w:hAnsiTheme="majorHAnsi" w:cs="Times New Roman"/>
          <w:color w:val="000000"/>
        </w:rPr>
        <w:t xml:space="preserve"> Nr 72/2013 z dn.01.07.2013 r.</w:t>
      </w:r>
      <w:r w:rsidR="00D9223E">
        <w:rPr>
          <w:rFonts w:asciiTheme="majorHAnsi" w:eastAsia="Lucida Sans Unicode" w:hAnsiTheme="majorHAnsi" w:cs="Times New Roman"/>
          <w:color w:val="000000"/>
        </w:rPr>
        <w:t>,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 </w:t>
      </w:r>
      <w:r w:rsidR="00D9223E">
        <w:rPr>
          <w:rFonts w:asciiTheme="majorHAnsi" w:eastAsia="Lucida Sans Unicode" w:hAnsiTheme="majorHAnsi" w:cs="Times New Roman"/>
          <w:color w:val="000000"/>
        </w:rPr>
        <w:t xml:space="preserve">                  </w:t>
      </w:r>
      <w:r w:rsidR="00C157B2">
        <w:rPr>
          <w:rFonts w:asciiTheme="majorHAnsi" w:eastAsia="Lucida Sans Unicode" w:hAnsiTheme="majorHAnsi" w:cs="Times New Roman"/>
          <w:color w:val="000000"/>
        </w:rPr>
        <w:t>Nr 76/2013 z dn. 26.08.2013 r.</w:t>
      </w:r>
      <w:r w:rsidR="00D9223E">
        <w:rPr>
          <w:rFonts w:asciiTheme="majorHAnsi" w:eastAsia="Lucida Sans Unicode" w:hAnsiTheme="majorHAnsi" w:cs="Times New Roman"/>
          <w:color w:val="000000"/>
        </w:rPr>
        <w:t xml:space="preserve"> i 102/2014 z dnia 01.08.2014 r. </w:t>
      </w:r>
      <w:r w:rsidR="00C157B2">
        <w:rPr>
          <w:rFonts w:asciiTheme="majorHAnsi" w:eastAsia="Lucida Sans Unicode" w:hAnsiTheme="majorHAnsi" w:cs="Times New Roman"/>
          <w:color w:val="000000"/>
        </w:rPr>
        <w:t xml:space="preserve"> </w:t>
      </w:r>
      <w:r w:rsidRPr="00EE7BC2">
        <w:rPr>
          <w:rFonts w:asciiTheme="majorHAnsi" w:eastAsia="Lucida Sans Unicode" w:hAnsiTheme="majorHAnsi" w:cs="Times New Roman"/>
          <w:color w:val="000000"/>
        </w:rPr>
        <w:t>wprowadza się następujące zmiany:</w:t>
      </w:r>
    </w:p>
    <w:p w:rsidR="00C157B2" w:rsidRPr="00EE7BC2" w:rsidRDefault="00C157B2" w:rsidP="00EE7BC2">
      <w:pPr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color w:val="000000"/>
        </w:rPr>
      </w:pPr>
    </w:p>
    <w:p w:rsidR="00EE7BC2" w:rsidRDefault="00F123F0" w:rsidP="00F123F0">
      <w:pPr>
        <w:pStyle w:val="Akapitzlist"/>
        <w:numPr>
          <w:ilvl w:val="0"/>
          <w:numId w:val="1"/>
        </w:numPr>
      </w:pPr>
      <w:r>
        <w:t>W §</w:t>
      </w:r>
      <w:r w:rsidR="00427EEF">
        <w:t>7 ust.1 po wyrazach sprzą</w:t>
      </w:r>
      <w:r w:rsidR="00C157B2">
        <w:t>taczka dodaje się wyrazy : „S</w:t>
      </w:r>
      <w:r>
        <w:t>tanow</w:t>
      </w:r>
      <w:r w:rsidR="00427EEF">
        <w:t>i</w:t>
      </w:r>
      <w:r w:rsidR="00D9223E">
        <w:t xml:space="preserve">sko – referent ds. pozyskiwania funduszy zewnętrznych” </w:t>
      </w:r>
      <w:r w:rsidR="00C157B2">
        <w:t>.</w:t>
      </w:r>
    </w:p>
    <w:p w:rsidR="00F123F0" w:rsidRDefault="00F123F0" w:rsidP="00F123F0">
      <w:pPr>
        <w:pStyle w:val="Akapitzlist"/>
        <w:numPr>
          <w:ilvl w:val="0"/>
          <w:numId w:val="1"/>
        </w:numPr>
      </w:pPr>
      <w:r>
        <w:t>W §</w:t>
      </w:r>
      <w:r w:rsidR="00427EEF">
        <w:t xml:space="preserve"> 12 dodaje się us</w:t>
      </w:r>
      <w:r w:rsidR="00D9223E">
        <w:t>t. 21</w:t>
      </w:r>
      <w:r>
        <w:t xml:space="preserve"> w brzmieniu:</w:t>
      </w:r>
    </w:p>
    <w:p w:rsidR="007D7477" w:rsidRPr="007D7477" w:rsidRDefault="00F123F0" w:rsidP="00F355A1">
      <w:pPr>
        <w:pStyle w:val="Akapitzlist"/>
      </w:pPr>
      <w:r>
        <w:t xml:space="preserve"> „ Stanow</w:t>
      </w:r>
      <w:r w:rsidR="00427EEF">
        <w:t>i</w:t>
      </w:r>
      <w:r w:rsidR="00D9223E">
        <w:t xml:space="preserve">sko – referent ds. pozyskiwania funduszy zewnętrznych” </w:t>
      </w:r>
      <w:r w:rsidR="00C157B2">
        <w:t>.</w:t>
      </w:r>
      <w:r w:rsidR="008B7DE2">
        <w:t xml:space="preserve">                            </w:t>
      </w:r>
      <w:r w:rsidR="00D9223E">
        <w:t xml:space="preserve">                  </w:t>
      </w:r>
      <w:r w:rsidR="008B7DE2">
        <w:t xml:space="preserve">    </w:t>
      </w:r>
      <w:r>
        <w:t xml:space="preserve">Do zadań </w:t>
      </w:r>
      <w:r w:rsidR="00D9223E">
        <w:t xml:space="preserve"> referenta ds. pozyskiwania funduszy zewnętrznych</w:t>
      </w:r>
      <w:r w:rsidR="008B7DE2">
        <w:t xml:space="preserve"> należy: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 xml:space="preserve">Właściwa realizacja zadań związanych z pozyskiwaniem środków finansowych z funduszy europejskich i innych źródeł zewnętrznych </w:t>
      </w:r>
      <w:r w:rsidR="00F355A1">
        <w:rPr>
          <w:rFonts w:eastAsia="Lucida Sans Unicode" w:cs="Times New Roman"/>
          <w:color w:val="000000"/>
        </w:rPr>
        <w:t xml:space="preserve"> </w:t>
      </w:r>
      <w:r w:rsidRPr="007D7477">
        <w:rPr>
          <w:rFonts w:eastAsia="Lucida Sans Unicode" w:cs="Times New Roman"/>
          <w:color w:val="000000"/>
        </w:rPr>
        <w:t>w tym krajowych.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 xml:space="preserve">Pozyskiwanie i aktualizacja informacji o programach operacyjnych UE                         </w:t>
      </w:r>
      <w:r w:rsidR="00F355A1">
        <w:rPr>
          <w:rFonts w:eastAsia="Lucida Sans Unicode" w:cs="Times New Roman"/>
          <w:color w:val="000000"/>
        </w:rPr>
        <w:t xml:space="preserve">                     </w:t>
      </w:r>
      <w:r w:rsidRPr="007D7477">
        <w:rPr>
          <w:rFonts w:eastAsia="Lucida Sans Unicode" w:cs="Times New Roman"/>
          <w:color w:val="000000"/>
        </w:rPr>
        <w:t xml:space="preserve"> i funduszach pomocowych jak i innych możliwościach pozyskania środków zewnętrznych.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Sporządzanie wniosków o dofinansowanie na realizację projektów.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Przygotowanie danych i koniecznej dokumentacji do podpisania umów.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Sporządzanie wniosków o płatności w celu otrzymania refundacji</w:t>
      </w:r>
      <w:r w:rsidRPr="007D747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Pr="007D7477">
        <w:rPr>
          <w:rFonts w:eastAsia="Lucida Sans Unicode" w:cs="Times New Roman"/>
          <w:color w:val="000000"/>
        </w:rPr>
        <w:t>poniesionych nakładów finansowych.</w:t>
      </w:r>
    </w:p>
    <w:p w:rsidR="007D7477" w:rsidRPr="007D7477" w:rsidRDefault="00F355A1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 xml:space="preserve">Prowadzenie </w:t>
      </w:r>
      <w:r w:rsidR="007D7477" w:rsidRPr="007D7477">
        <w:rPr>
          <w:rFonts w:eastAsia="Lucida Sans Unicode" w:cs="Times New Roman"/>
          <w:color w:val="000000"/>
        </w:rPr>
        <w:t xml:space="preserve">bieżącej korespondencji i utrzymywanie stałego kontaktu                 </w:t>
      </w:r>
      <w:r>
        <w:rPr>
          <w:rFonts w:eastAsia="Lucida Sans Unicode" w:cs="Times New Roman"/>
          <w:color w:val="000000"/>
        </w:rPr>
        <w:t xml:space="preserve">                                </w:t>
      </w:r>
      <w:r w:rsidR="007D7477" w:rsidRPr="007D7477">
        <w:rPr>
          <w:rFonts w:eastAsia="Lucida Sans Unicode" w:cs="Times New Roman"/>
          <w:color w:val="000000"/>
        </w:rPr>
        <w:t xml:space="preserve">   z instytucjami zewnętrznymi w przedmiotowym zakresie 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Prowadzenie rejestru projektów inwestycyjnych realizowanych przez Gminę Kraszewice.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Współpraca w zakresie pozyskiwania środków z f</w:t>
      </w:r>
      <w:r w:rsidR="00F355A1">
        <w:rPr>
          <w:rFonts w:eastAsia="Lucida Sans Unicode" w:cs="Times New Roman"/>
          <w:color w:val="000000"/>
        </w:rPr>
        <w:t>unduszy europejskich</w:t>
      </w:r>
      <w:r w:rsidRPr="007D7477">
        <w:rPr>
          <w:rFonts w:eastAsia="Lucida Sans Unicode" w:cs="Times New Roman"/>
          <w:color w:val="000000"/>
        </w:rPr>
        <w:t xml:space="preserve"> z gminnymi jednostkami organizacyjnymi, lokalnymi przedsiębiorstwami oraz rolnikami.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Bieżące informowanie Wójta o zmianach zachodzących w obrębie funduszy europejskich.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Udzielanie jednostkom organizacyjnym niezbędnych informacji związanych z możliwością korzystania z finansowania zadań ze środków zewnętrznych.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Wykonywanie innych zleconych zadań z zakresu pozyskiwania środków zewnętrznych.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Prace nad aktualizacja dokumentów strategicznych Gminy Kraszewice.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Pozyskiwanie środków finansowych i rzeczowych z funduszy zewnętrznych na działalność kulturalną, informacyjną, wydawniczą i promocyjną gminy.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 xml:space="preserve">Prowadzenie spraw związanych z zakresu współpracy Gminy Kraszewice    </w:t>
      </w:r>
      <w:r w:rsidR="00F355A1">
        <w:rPr>
          <w:rFonts w:eastAsia="Lucida Sans Unicode" w:cs="Times New Roman"/>
          <w:color w:val="000000"/>
        </w:rPr>
        <w:t xml:space="preserve">                        </w:t>
      </w:r>
      <w:r w:rsidRPr="007D7477">
        <w:rPr>
          <w:rFonts w:eastAsia="Lucida Sans Unicode" w:cs="Times New Roman"/>
          <w:color w:val="000000"/>
        </w:rPr>
        <w:t xml:space="preserve">              z organizacjami pozarządowymi.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Promowanie potencjału gospodarczego, kulturalnego i turystycznego gminy w kraju</w:t>
      </w:r>
      <w:r w:rsidR="00F355A1">
        <w:rPr>
          <w:rFonts w:eastAsia="Lucida Sans Unicode" w:cs="Times New Roman"/>
          <w:color w:val="000000"/>
        </w:rPr>
        <w:t xml:space="preserve">                     </w:t>
      </w:r>
      <w:r w:rsidRPr="007D7477">
        <w:rPr>
          <w:rFonts w:eastAsia="Lucida Sans Unicode" w:cs="Times New Roman"/>
          <w:color w:val="000000"/>
        </w:rPr>
        <w:t xml:space="preserve"> i za granicą w celu pozyskiwania nowych inwestorów.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Opracowanie i rozpowszechnianie materiałów promocyjno-informacyjnych o gminie.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lastRenderedPageBreak/>
        <w:t>Koordynowanie  prac związanych z przygotowaniem imprez dot. promocji gminy.</w:t>
      </w:r>
    </w:p>
    <w:p w:rsidR="007D7477" w:rsidRPr="007D7477" w:rsidRDefault="007D7477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7D7477">
        <w:rPr>
          <w:rFonts w:eastAsia="Lucida Sans Unicode" w:cs="Times New Roman"/>
          <w:color w:val="000000"/>
        </w:rPr>
        <w:t>Prowadzenie Biuletynu Informacji Publicznej.</w:t>
      </w:r>
    </w:p>
    <w:p w:rsidR="007D7477" w:rsidRPr="007D7477" w:rsidRDefault="00F355A1" w:rsidP="007D74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>Obsługa strony internetowej.</w:t>
      </w:r>
    </w:p>
    <w:p w:rsidR="007D7477" w:rsidRPr="007D7477" w:rsidRDefault="004308E2" w:rsidP="004308E2">
      <w:pPr>
        <w:widowControl w:val="0"/>
        <w:tabs>
          <w:tab w:val="left" w:pos="720"/>
        </w:tabs>
        <w:suppressAutoHyphens/>
        <w:spacing w:after="0" w:line="240" w:lineRule="auto"/>
        <w:ind w:left="708"/>
        <w:jc w:val="both"/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ab/>
      </w:r>
      <w:r w:rsidR="00F355A1">
        <w:rPr>
          <w:rFonts w:eastAsia="Lucida Sans Unicode" w:cs="Times New Roman"/>
          <w:color w:val="000000"/>
        </w:rPr>
        <w:t>20.</w:t>
      </w:r>
      <w:r w:rsidR="007D7477" w:rsidRPr="007D7477">
        <w:rPr>
          <w:rFonts w:eastAsia="Lucida Sans Unicode" w:cs="Times New Roman"/>
          <w:color w:val="000000"/>
        </w:rPr>
        <w:t xml:space="preserve">Przestrzeganie ustawy o zamówieniach publicznych “ Prawo zamówień publicznych “ </w:t>
      </w:r>
      <w:r w:rsidR="00F355A1">
        <w:rPr>
          <w:rFonts w:eastAsia="Lucida Sans Unicode" w:cs="Times New Roman"/>
          <w:color w:val="000000"/>
        </w:rPr>
        <w:t xml:space="preserve">                      </w:t>
      </w:r>
      <w:r>
        <w:rPr>
          <w:rFonts w:eastAsia="Lucida Sans Unicode" w:cs="Times New Roman"/>
          <w:color w:val="000000"/>
        </w:rPr>
        <w:t xml:space="preserve">        </w:t>
      </w:r>
      <w:r w:rsidR="007D7477" w:rsidRPr="007D7477">
        <w:rPr>
          <w:rFonts w:eastAsia="Lucida Sans Unicode" w:cs="Times New Roman"/>
          <w:color w:val="000000"/>
        </w:rPr>
        <w:t xml:space="preserve">z dn. 29.01.2004 r. z póź. zm.  przy dokonywaniu różnego rodzaju zakupów i zamówień </w:t>
      </w:r>
      <w:r>
        <w:rPr>
          <w:rFonts w:eastAsia="Lucida Sans Unicode" w:cs="Times New Roman"/>
          <w:color w:val="000000"/>
        </w:rPr>
        <w:t>usług na swoim stanowisku pracy.</w:t>
      </w:r>
    </w:p>
    <w:p w:rsidR="007D7477" w:rsidRPr="007D7477" w:rsidRDefault="004308E2" w:rsidP="004308E2">
      <w:pPr>
        <w:widowControl w:val="0"/>
        <w:tabs>
          <w:tab w:val="left" w:pos="720"/>
        </w:tabs>
        <w:suppressAutoHyphens/>
        <w:spacing w:after="0" w:line="240" w:lineRule="auto"/>
        <w:ind w:left="708"/>
        <w:jc w:val="both"/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ab/>
        <w:t>21.</w:t>
      </w:r>
      <w:r w:rsidR="007D7477" w:rsidRPr="007D7477">
        <w:rPr>
          <w:rFonts w:eastAsia="Lucida Sans Unicode" w:cs="Times New Roman"/>
          <w:color w:val="000000"/>
        </w:rPr>
        <w:t xml:space="preserve">Przetwarzanie, rejestrowanie i udostępnianie danych na zajmowanym stanowisku </w:t>
      </w:r>
      <w:r>
        <w:rPr>
          <w:rFonts w:eastAsia="Lucida Sans Unicode" w:cs="Times New Roman"/>
          <w:color w:val="000000"/>
        </w:rPr>
        <w:t xml:space="preserve">   </w:t>
      </w:r>
      <w:r w:rsidR="007D7477" w:rsidRPr="007D7477">
        <w:rPr>
          <w:rFonts w:eastAsia="Lucida Sans Unicode" w:cs="Times New Roman"/>
          <w:color w:val="000000"/>
        </w:rPr>
        <w:t>zgodnie z ustawą o ochronie danych osobowych / Dz.U.Nr 133 poz. 833 z dn. 20 sierpnia 1997 r. zpóź. zm./.</w:t>
      </w:r>
    </w:p>
    <w:p w:rsidR="007D7477" w:rsidRPr="003F7B86" w:rsidRDefault="007D7477" w:rsidP="007D7477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4308E2">
        <w:rPr>
          <w:rFonts w:eastAsia="Lucida Sans Unicode" w:cs="Times New Roman"/>
          <w:color w:val="000000"/>
        </w:rPr>
        <w:t>Ponoszenie pełnej odpowiedzialności za ochronę tych danych w tym między innymi zobowiązuje się do zachowania ich w tajemnicy zarówno w czasie zatrudnienia jak po jego ustaniu.</w:t>
      </w:r>
    </w:p>
    <w:p w:rsidR="007D7477" w:rsidRPr="007D7477" w:rsidRDefault="003F7B86" w:rsidP="003F7B8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Lucida Sans Unicode" w:cs="Times New Roman"/>
          <w:color w:val="000000"/>
        </w:rPr>
      </w:pPr>
      <w:r w:rsidRPr="003F7B86">
        <w:rPr>
          <w:rFonts w:eastAsia="Lucida Sans Unicode" w:cs="Times New Roman"/>
          <w:color w:val="000000"/>
        </w:rPr>
        <w:t xml:space="preserve">      </w:t>
      </w:r>
      <w:r>
        <w:rPr>
          <w:rFonts w:eastAsia="Lucida Sans Unicode" w:cs="Times New Roman"/>
          <w:color w:val="000000"/>
        </w:rPr>
        <w:t xml:space="preserve">        23.</w:t>
      </w:r>
      <w:r w:rsidR="007D7477" w:rsidRPr="007D7477">
        <w:rPr>
          <w:rFonts w:eastAsia="Lucida Sans Unicode" w:cs="Times New Roman"/>
          <w:color w:val="000000"/>
        </w:rPr>
        <w:t>Podpisywanie korespondencji w sprawach indywidualnych obywateli.</w:t>
      </w:r>
    </w:p>
    <w:p w:rsidR="007D7477" w:rsidRPr="007D7477" w:rsidRDefault="003F7B86" w:rsidP="003F7B86">
      <w:pPr>
        <w:widowControl w:val="0"/>
        <w:tabs>
          <w:tab w:val="left" w:pos="720"/>
        </w:tabs>
        <w:suppressAutoHyphens/>
        <w:spacing w:after="0" w:line="240" w:lineRule="auto"/>
        <w:ind w:left="708"/>
        <w:jc w:val="both"/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>24.</w:t>
      </w:r>
      <w:r w:rsidR="007D7477" w:rsidRPr="007D7477">
        <w:rPr>
          <w:rFonts w:eastAsia="Lucida Sans Unicode" w:cs="Times New Roman"/>
          <w:color w:val="000000"/>
        </w:rPr>
        <w:t>Pełna odpowiedzialność za zgodne z przepisami i terminowe załatwianie spraw wynikających z zakresu czynności.</w:t>
      </w:r>
    </w:p>
    <w:p w:rsidR="007D7477" w:rsidRPr="007D7477" w:rsidRDefault="003F7B86" w:rsidP="003F7B86">
      <w:pPr>
        <w:widowControl w:val="0"/>
        <w:tabs>
          <w:tab w:val="left" w:pos="720"/>
        </w:tabs>
        <w:suppressAutoHyphens/>
        <w:spacing w:after="0" w:line="240" w:lineRule="auto"/>
        <w:ind w:left="708"/>
        <w:jc w:val="both"/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>25.</w:t>
      </w:r>
      <w:r w:rsidR="007D7477" w:rsidRPr="007D7477">
        <w:rPr>
          <w:rFonts w:eastAsia="Lucida Sans Unicode" w:cs="Times New Roman"/>
          <w:color w:val="000000"/>
        </w:rPr>
        <w:t xml:space="preserve">Terminowe i zgodne z dokumentacją sporządzanie sprawozdań GUS .                     </w:t>
      </w:r>
      <w:r>
        <w:rPr>
          <w:rFonts w:eastAsia="Lucida Sans Unicode" w:cs="Times New Roman"/>
          <w:color w:val="000000"/>
        </w:rPr>
        <w:t xml:space="preserve">    26.</w:t>
      </w:r>
      <w:r w:rsidR="007D7477" w:rsidRPr="003F7B86">
        <w:rPr>
          <w:rFonts w:eastAsia="Lucida Sans Unicode" w:cs="Times New Roman"/>
          <w:color w:val="000000"/>
        </w:rPr>
        <w:t>Wykonywanie innych czynności zleconych przez Wójta Gminy i Sekretarza Gminy.</w:t>
      </w:r>
      <w:r w:rsidR="007D7477" w:rsidRPr="007D7477">
        <w:rPr>
          <w:rFonts w:eastAsia="Lucida Sans Unicode" w:cs="Times New Roman"/>
          <w:color w:val="000000"/>
        </w:rPr>
        <w:t xml:space="preserve"> </w:t>
      </w:r>
      <w:r>
        <w:rPr>
          <w:rFonts w:eastAsia="Lucida Sans Unicode" w:cs="Times New Roman"/>
          <w:color w:val="000000"/>
        </w:rPr>
        <w:t xml:space="preserve">      27.</w:t>
      </w:r>
      <w:r w:rsidR="007D7477" w:rsidRPr="007D7477">
        <w:rPr>
          <w:rFonts w:eastAsia="Lucida Sans Unicode" w:cs="Times New Roman"/>
          <w:color w:val="000000"/>
        </w:rPr>
        <w:t>Znakowanie pism zgodnie z wykazem rzeczowym akt.</w:t>
      </w:r>
    </w:p>
    <w:p w:rsidR="00D9223E" w:rsidRDefault="00D9223E" w:rsidP="003F7B86"/>
    <w:p w:rsidR="008871E4" w:rsidRDefault="008871E4" w:rsidP="008871E4">
      <w:pPr>
        <w:pStyle w:val="Akapitzlist"/>
        <w:ind w:left="1080"/>
        <w:jc w:val="center"/>
      </w:pPr>
      <w:r>
        <w:t>§ 2</w:t>
      </w:r>
    </w:p>
    <w:p w:rsidR="008871E4" w:rsidRDefault="008871E4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</w:pPr>
      <w:r>
        <w:t>Wykonanie uchwały powierza się Sekretarzowi Gminy.</w:t>
      </w:r>
    </w:p>
    <w:p w:rsidR="008871E4" w:rsidRDefault="008871E4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  <w:jc w:val="center"/>
      </w:pPr>
      <w:r>
        <w:t>§ 3</w:t>
      </w:r>
    </w:p>
    <w:p w:rsidR="008871E4" w:rsidRDefault="008871E4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</w:pPr>
      <w:r>
        <w:t>Zarządzenie wchodzi w życie z dniem podpisania.</w:t>
      </w:r>
    </w:p>
    <w:p w:rsidR="008B0417" w:rsidRDefault="008B0417" w:rsidP="008871E4">
      <w:pPr>
        <w:pStyle w:val="Akapitzlist"/>
        <w:ind w:left="1080"/>
      </w:pPr>
    </w:p>
    <w:p w:rsidR="008B0417" w:rsidRDefault="008B0417" w:rsidP="008B0417">
      <w:pPr>
        <w:pStyle w:val="Bezodstpw"/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</w:t>
      </w:r>
    </w:p>
    <w:p w:rsidR="008B0417" w:rsidRDefault="008B0417" w:rsidP="008B0417">
      <w:pPr>
        <w:pStyle w:val="Bezodstpw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>
        <w:rPr>
          <w:rFonts w:ascii="Arial" w:hAnsi="Arial" w:cs="Arial"/>
          <w:i/>
        </w:rPr>
        <w:t>Paweł Koprowski</w:t>
      </w:r>
    </w:p>
    <w:p w:rsidR="008B0417" w:rsidRDefault="008B0417" w:rsidP="008871E4">
      <w:pPr>
        <w:pStyle w:val="Akapitzlist"/>
        <w:ind w:left="1080"/>
      </w:pPr>
    </w:p>
    <w:sectPr w:rsidR="008B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CC431A"/>
    <w:multiLevelType w:val="hybridMultilevel"/>
    <w:tmpl w:val="CD084E98"/>
    <w:lvl w:ilvl="0" w:tplc="C84E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61F55"/>
    <w:multiLevelType w:val="hybridMultilevel"/>
    <w:tmpl w:val="BDA853BA"/>
    <w:lvl w:ilvl="0" w:tplc="6646F28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4491A"/>
    <w:multiLevelType w:val="hybridMultilevel"/>
    <w:tmpl w:val="777E77B6"/>
    <w:lvl w:ilvl="0" w:tplc="81284092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3173FBF"/>
    <w:multiLevelType w:val="hybridMultilevel"/>
    <w:tmpl w:val="A460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1F28"/>
    <w:multiLevelType w:val="hybridMultilevel"/>
    <w:tmpl w:val="1E0E7198"/>
    <w:lvl w:ilvl="0" w:tplc="AB22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1"/>
    <w:rsid w:val="0002132A"/>
    <w:rsid w:val="001150DF"/>
    <w:rsid w:val="001C6518"/>
    <w:rsid w:val="0028173F"/>
    <w:rsid w:val="002952C1"/>
    <w:rsid w:val="003F7B86"/>
    <w:rsid w:val="00427EEF"/>
    <w:rsid w:val="004308E2"/>
    <w:rsid w:val="005067B5"/>
    <w:rsid w:val="00625EB4"/>
    <w:rsid w:val="007D7477"/>
    <w:rsid w:val="008871E4"/>
    <w:rsid w:val="008B0417"/>
    <w:rsid w:val="008B7DE2"/>
    <w:rsid w:val="00A3723B"/>
    <w:rsid w:val="00AB32E8"/>
    <w:rsid w:val="00C157B2"/>
    <w:rsid w:val="00C41A3D"/>
    <w:rsid w:val="00D9223E"/>
    <w:rsid w:val="00DA7FF6"/>
    <w:rsid w:val="00EE7BC2"/>
    <w:rsid w:val="00F123F0"/>
    <w:rsid w:val="00F355A1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F0"/>
    <w:pPr>
      <w:ind w:left="720"/>
      <w:contextualSpacing/>
    </w:pPr>
  </w:style>
  <w:style w:type="paragraph" w:styleId="Bezodstpw">
    <w:name w:val="No Spacing"/>
    <w:qFormat/>
    <w:rsid w:val="008B04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F0"/>
    <w:pPr>
      <w:ind w:left="720"/>
      <w:contextualSpacing/>
    </w:pPr>
  </w:style>
  <w:style w:type="paragraph" w:styleId="Bezodstpw">
    <w:name w:val="No Spacing"/>
    <w:qFormat/>
    <w:rsid w:val="008B0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A895-CF70-4894-B4E7-2793988B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rada</cp:lastModifiedBy>
  <cp:revision>17</cp:revision>
  <cp:lastPrinted>2015-03-24T11:18:00Z</cp:lastPrinted>
  <dcterms:created xsi:type="dcterms:W3CDTF">2013-08-29T09:22:00Z</dcterms:created>
  <dcterms:modified xsi:type="dcterms:W3CDTF">2015-03-25T08:19:00Z</dcterms:modified>
</cp:coreProperties>
</file>