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51AB" w14:textId="77777777" w:rsidR="00DC045B" w:rsidRDefault="00DC045B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14:paraId="66ABE95B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2331DB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C2438E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44A7BE86" w14:textId="42DBB93B" w:rsidR="00431D98" w:rsidRPr="00F46CC4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280608" w:rsidRPr="00280608">
        <w:rPr>
          <w:rFonts w:ascii="Cambria" w:hAnsi="Cambria"/>
          <w:b/>
          <w:bCs/>
          <w:color w:val="000000" w:themeColor="text1"/>
        </w:rPr>
        <w:t>P.S-ZP.342.5.2019</w:t>
      </w:r>
      <w:r w:rsidR="00F46CC4">
        <w:rPr>
          <w:rFonts w:ascii="Cambria" w:hAnsi="Cambria"/>
          <w:color w:val="000000" w:themeColor="text1"/>
        </w:rPr>
        <w:t>)</w:t>
      </w:r>
    </w:p>
    <w:p w14:paraId="7244F4F7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A76A33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146035A6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9F6CB6A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1BE67E7F" w14:textId="3D5230F6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152D202A" w14:textId="77777777" w:rsidR="007A2CC7" w:rsidRPr="00E213DC" w:rsidRDefault="007A2CC7" w:rsidP="001D3AFC">
      <w:pPr>
        <w:spacing w:line="276" w:lineRule="auto"/>
        <w:rPr>
          <w:rFonts w:ascii="Cambria" w:hAnsi="Cambria"/>
          <w:spacing w:val="4"/>
        </w:rPr>
      </w:pPr>
    </w:p>
    <w:p w14:paraId="748F91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2D07A29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2EB54EE" w14:textId="7F37BA14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7EA94C4" w14:textId="77777777" w:rsidR="007A2CC7" w:rsidRPr="00E213DC" w:rsidRDefault="007A2CC7" w:rsidP="001D3AFC">
      <w:pPr>
        <w:spacing w:line="276" w:lineRule="auto"/>
        <w:rPr>
          <w:rFonts w:ascii="Cambria" w:hAnsi="Cambria"/>
          <w:spacing w:val="4"/>
        </w:rPr>
      </w:pPr>
    </w:p>
    <w:p w14:paraId="292606B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2DCE65D" w14:textId="77777777" w:rsidR="001D3AFC" w:rsidRPr="00D01124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  <w:bookmarkStart w:id="0" w:name="_GoBack"/>
      <w:bookmarkEnd w:id="0"/>
    </w:p>
    <w:p w14:paraId="089BF8DA" w14:textId="42E4D889" w:rsidR="00CD375E" w:rsidRPr="003A1981" w:rsidRDefault="001D3AFC" w:rsidP="00CD375E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D01124">
        <w:rPr>
          <w:rFonts w:ascii="Cambria" w:hAnsi="Cambria"/>
          <w:spacing w:val="4"/>
        </w:rPr>
        <w:t>ubiegając się o udzielenie zamówienia publicznego na</w:t>
      </w:r>
      <w:r w:rsidR="00CD375E" w:rsidRPr="00D01124">
        <w:rPr>
          <w:rFonts w:ascii="Cambria" w:hAnsi="Cambria"/>
          <w:spacing w:val="4"/>
        </w:rPr>
        <w:t xml:space="preserve"> </w:t>
      </w:r>
      <w:r w:rsidR="003A1981">
        <w:rPr>
          <w:rFonts w:ascii="Cambria" w:hAnsi="Cambria" w:cs="Arial"/>
          <w:b/>
          <w:bCs/>
        </w:rPr>
        <w:t>D</w:t>
      </w:r>
      <w:r w:rsidR="003A1981" w:rsidRPr="009B00D2">
        <w:rPr>
          <w:rFonts w:ascii="Cambria" w:hAnsi="Cambria" w:cs="Arial"/>
          <w:b/>
        </w:rPr>
        <w:t>ostaw</w:t>
      </w:r>
      <w:r w:rsidR="003A1981">
        <w:rPr>
          <w:rFonts w:ascii="Cambria" w:hAnsi="Cambria" w:cs="Arial"/>
          <w:b/>
        </w:rPr>
        <w:t>ę</w:t>
      </w:r>
      <w:r w:rsidR="003A1981" w:rsidRPr="009B00D2">
        <w:rPr>
          <w:rFonts w:ascii="Cambria" w:hAnsi="Cambria" w:cs="Arial"/>
          <w:b/>
        </w:rPr>
        <w:t xml:space="preserve"> </w:t>
      </w:r>
      <w:r w:rsidR="003A1981" w:rsidRPr="009B00D2">
        <w:rPr>
          <w:rFonts w:ascii="Cambria" w:hAnsi="Cambria"/>
          <w:b/>
          <w:bCs/>
        </w:rPr>
        <w:t>laptopów, oprogramowania</w:t>
      </w:r>
      <w:r w:rsidR="003A1981">
        <w:rPr>
          <w:rFonts w:ascii="Cambria" w:hAnsi="Cambria"/>
          <w:b/>
          <w:bCs/>
        </w:rPr>
        <w:t xml:space="preserve"> i innego sprzętu dla Przedszkola Samorządowego w Komarówce Podlaskiej</w:t>
      </w:r>
      <w:r w:rsidR="00EB0433" w:rsidRPr="003E3273">
        <w:rPr>
          <w:rFonts w:ascii="Cambria" w:hAnsi="Cambria"/>
          <w:b/>
          <w:bCs/>
        </w:rPr>
        <w:t xml:space="preserve"> w ramach projektu </w:t>
      </w:r>
      <w:r w:rsidR="00EB0433" w:rsidRPr="003E3273">
        <w:rPr>
          <w:rFonts w:ascii="Cambria" w:hAnsi="Cambria"/>
          <w:b/>
        </w:rPr>
        <w:t>„DOBRY START – zwiększenie udziału dzieci w wieku przedszkolnym w wysokiej jakości edukacji przedszkolnej w Gminie Komarówka Podlaska</w:t>
      </w:r>
      <w:r w:rsidR="00DC045B" w:rsidRPr="008F1A9D">
        <w:rPr>
          <w:rFonts w:ascii="Cambria" w:hAnsi="Cambria"/>
          <w:b/>
        </w:rPr>
        <w:t>”</w:t>
      </w:r>
      <w:r w:rsidR="002331DB">
        <w:rPr>
          <w:rFonts w:ascii="Cambria" w:hAnsi="Cambria"/>
          <w:i/>
        </w:rPr>
        <w:t xml:space="preserve">, </w:t>
      </w:r>
      <w:r w:rsidRPr="00B5467B">
        <w:rPr>
          <w:rFonts w:ascii="Cambria" w:hAnsi="Cambria"/>
          <w:snapToGrid w:val="0"/>
        </w:rPr>
        <w:t xml:space="preserve">prowadzone przez </w:t>
      </w:r>
      <w:r w:rsidR="00EB0433">
        <w:rPr>
          <w:rFonts w:ascii="Cambria" w:hAnsi="Cambria"/>
          <w:b/>
        </w:rPr>
        <w:t>Przedszkole Samorządowe w Komarówce Podlaskiej</w:t>
      </w:r>
      <w:r w:rsidR="007A2CC7">
        <w:rPr>
          <w:rFonts w:ascii="Cambria" w:hAnsi="Cambria"/>
          <w:b/>
        </w:rPr>
        <w:t xml:space="preserve">, </w:t>
      </w:r>
    </w:p>
    <w:p w14:paraId="62A665CF" w14:textId="7A658227" w:rsidR="001D3AFC" w:rsidRDefault="001D3AFC" w:rsidP="003A1981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249CB342" w14:textId="77777777" w:rsidR="00D2013F" w:rsidRPr="00FE72EB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2A95A486" w14:textId="67E6185E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DC1F9C">
        <w:rPr>
          <w:rFonts w:ascii="Cambria" w:hAnsi="Cambria" w:cs="Arial"/>
          <w:bCs/>
        </w:rPr>
        <w:t>9</w:t>
      </w:r>
      <w:r w:rsidRPr="00BC3D95">
        <w:rPr>
          <w:rFonts w:ascii="Cambria" w:hAnsi="Cambria" w:cs="Arial"/>
          <w:bCs/>
        </w:rPr>
        <w:t xml:space="preserve"> r., poz. 1</w:t>
      </w:r>
      <w:r w:rsidR="00DC1F9C">
        <w:rPr>
          <w:rFonts w:ascii="Cambria" w:hAnsi="Cambria" w:cs="Arial"/>
          <w:bCs/>
        </w:rPr>
        <w:t>843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 xml:space="preserve">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DC045B">
        <w:rPr>
          <w:rFonts w:ascii="Cambria" w:hAnsi="Cambria"/>
          <w:sz w:val="23"/>
          <w:szCs w:val="23"/>
        </w:rPr>
        <w:t>9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DC045B">
        <w:rPr>
          <w:rFonts w:ascii="Cambria" w:hAnsi="Cambria"/>
          <w:sz w:val="23"/>
          <w:szCs w:val="23"/>
        </w:rPr>
        <w:t>369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49D56F56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23A5544B" w14:textId="70FD77EA" w:rsidR="00D2013F" w:rsidRDefault="00D2013F" w:rsidP="00EB043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>, o której mowa w art. 24 ust. 1 pkt 23 ustawy Prawo Zamówień Publicznych, tj. w rozumieniu ustawy z dnia 16 lutego 2007 r.</w:t>
      </w:r>
      <w:r w:rsidR="00DC045B">
        <w:rPr>
          <w:rFonts w:ascii="Cambria" w:hAnsi="Cambria"/>
        </w:rPr>
        <w:t xml:space="preserve"> </w:t>
      </w:r>
      <w:r w:rsidRPr="004E464B">
        <w:rPr>
          <w:rFonts w:ascii="Cambria" w:hAnsi="Cambria"/>
        </w:rPr>
        <w:t xml:space="preserve">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DC045B">
        <w:rPr>
          <w:rFonts w:ascii="Cambria" w:hAnsi="Cambria"/>
          <w:sz w:val="23"/>
          <w:szCs w:val="23"/>
        </w:rPr>
        <w:t>9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DC045B">
        <w:rPr>
          <w:rFonts w:ascii="Cambria" w:hAnsi="Cambria"/>
          <w:sz w:val="23"/>
          <w:szCs w:val="23"/>
        </w:rPr>
        <w:t>369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 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1211AFB2" w14:textId="77777777" w:rsidTr="00B5467B">
        <w:tc>
          <w:tcPr>
            <w:tcW w:w="607" w:type="dxa"/>
            <w:shd w:val="clear" w:color="auto" w:fill="auto"/>
          </w:tcPr>
          <w:p w14:paraId="189F7C4B" w14:textId="233EFFB7" w:rsidR="001D3AFC" w:rsidRPr="00275872" w:rsidRDefault="007A2CC7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>
              <w:rPr>
                <w:rFonts w:ascii="Cambria" w:hAnsi="Cambria"/>
              </w:rPr>
              <w:br w:type="page"/>
            </w:r>
            <w:r w:rsidR="001D3AFC"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397001D1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19028E16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2EB910D1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4B8E01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21C945D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41888DEA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6EF13221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CC6EE5B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6B2D706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5EFE356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594DAE1B" w14:textId="025DE920" w:rsidR="007A2CC7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B3C06AB" w14:textId="77777777" w:rsidR="007A2CC7" w:rsidRDefault="007A2CC7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052282BE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7FE6740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9"/>
      <w:footerReference w:type="default" r:id="rId10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71374" w14:textId="77777777" w:rsidR="0097560D" w:rsidRDefault="0097560D" w:rsidP="001D3AFC">
      <w:r>
        <w:separator/>
      </w:r>
    </w:p>
  </w:endnote>
  <w:endnote w:type="continuationSeparator" w:id="0">
    <w:p w14:paraId="17185F46" w14:textId="77777777" w:rsidR="0097560D" w:rsidRDefault="0097560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2A8B4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331DB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22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22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060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22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22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22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060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22F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64EDA08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99C81" w14:textId="77777777" w:rsidR="0097560D" w:rsidRDefault="0097560D" w:rsidP="001D3AFC">
      <w:r>
        <w:separator/>
      </w:r>
    </w:p>
  </w:footnote>
  <w:footnote w:type="continuationSeparator" w:id="0">
    <w:p w14:paraId="32B61E57" w14:textId="77777777" w:rsidR="0097560D" w:rsidRDefault="0097560D" w:rsidP="001D3AFC">
      <w:r>
        <w:continuationSeparator/>
      </w:r>
    </w:p>
  </w:footnote>
  <w:footnote w:id="1">
    <w:p w14:paraId="24121020" w14:textId="77777777" w:rsidR="001D3AFC" w:rsidRPr="001B11AC" w:rsidRDefault="001D3AFC" w:rsidP="001D3AFC">
      <w:pPr>
        <w:pStyle w:val="Tekstprzypisudolnego"/>
        <w:jc w:val="both"/>
        <w:rPr>
          <w:rFonts w:ascii="Cambria" w:hAnsi="Cambria"/>
          <w:color w:val="FF0000"/>
          <w:sz w:val="18"/>
          <w:szCs w:val="18"/>
        </w:rPr>
      </w:pPr>
      <w:r w:rsidRPr="001B11AC">
        <w:rPr>
          <w:rStyle w:val="Odwoanieprzypisudolnego"/>
          <w:rFonts w:ascii="Cambria" w:hAnsi="Cambria"/>
          <w:color w:val="FF0000"/>
          <w:sz w:val="18"/>
          <w:szCs w:val="18"/>
        </w:rPr>
        <w:footnoteRef/>
      </w:r>
      <w:r w:rsidRPr="001B11AC">
        <w:rPr>
          <w:rFonts w:ascii="Cambria" w:hAnsi="Cambria"/>
          <w:color w:val="FF0000"/>
          <w:sz w:val="18"/>
          <w:szCs w:val="18"/>
        </w:rPr>
        <w:t xml:space="preserve"> 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Dokument ten </w:t>
      </w:r>
      <w:r w:rsidR="00D2013F" w:rsidRPr="001B11AC">
        <w:rPr>
          <w:rFonts w:ascii="Cambria" w:hAnsi="Cambria"/>
          <w:b/>
          <w:color w:val="FF0000"/>
          <w:sz w:val="18"/>
          <w:szCs w:val="18"/>
          <w:u w:val="single"/>
        </w:rPr>
        <w:t>W</w:t>
      </w:r>
      <w:r w:rsidRPr="001B11AC">
        <w:rPr>
          <w:rFonts w:ascii="Cambria" w:hAnsi="Cambria"/>
          <w:b/>
          <w:color w:val="FF0000"/>
          <w:sz w:val="18"/>
          <w:szCs w:val="18"/>
          <w:u w:val="single"/>
        </w:rPr>
        <w:t>ykonawca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 składa w </w:t>
      </w:r>
      <w:r w:rsidRPr="001B11AC">
        <w:rPr>
          <w:rFonts w:ascii="Cambria" w:hAnsi="Cambria"/>
          <w:b/>
          <w:color w:val="FF0000"/>
          <w:sz w:val="18"/>
          <w:szCs w:val="18"/>
          <w:u w:val="single"/>
        </w:rPr>
        <w:t>terminie 3 dni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 w:rsidRPr="001B11AC">
        <w:rPr>
          <w:rFonts w:ascii="Cambria" w:hAnsi="Cambria"/>
          <w:b/>
          <w:color w:val="FF0000"/>
          <w:sz w:val="18"/>
          <w:szCs w:val="18"/>
        </w:rPr>
        <w:t>Z</w:t>
      </w:r>
      <w:r w:rsidRPr="001B11AC">
        <w:rPr>
          <w:rFonts w:ascii="Cambria" w:hAnsi="Cambria"/>
          <w:b/>
          <w:color w:val="FF0000"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CB78" w14:textId="77777777" w:rsidR="00EB0433" w:rsidRDefault="00EB0433" w:rsidP="00EB0433">
    <w:pPr>
      <w:pStyle w:val="Nagwek"/>
      <w:tabs>
        <w:tab w:val="center" w:pos="7002"/>
      </w:tabs>
      <w:rPr>
        <w:rFonts w:ascii="Cambria" w:hAnsi="Cambria" w:cs="Cambria"/>
        <w:bCs/>
        <w:color w:val="000000"/>
        <w:sz w:val="18"/>
        <w:szCs w:val="18"/>
      </w:rPr>
    </w:pPr>
    <w:r w:rsidRPr="00DD64D2">
      <w:rPr>
        <w:noProof/>
        <w:lang w:eastAsia="pl-PL"/>
      </w:rPr>
      <w:drawing>
        <wp:inline distT="0" distB="0" distL="0" distR="0" wp14:anchorId="30B7C4EE" wp14:editId="150AADF6">
          <wp:extent cx="5747385" cy="1045210"/>
          <wp:effectExtent l="0" t="0" r="571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045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3486667" w14:textId="5BB2C11F" w:rsidR="00431D98" w:rsidRPr="00EB0433" w:rsidRDefault="00EB0433" w:rsidP="00EB0433">
    <w:pPr>
      <w:tabs>
        <w:tab w:val="left" w:pos="7809"/>
      </w:tabs>
      <w:jc w:val="center"/>
    </w:pPr>
    <w:r>
      <w:rPr>
        <w:rFonts w:ascii="Cambria" w:hAnsi="Cambria" w:cs="Cambria"/>
        <w:bCs/>
        <w:color w:val="000000"/>
        <w:sz w:val="18"/>
        <w:szCs w:val="18"/>
      </w:rPr>
      <w:t xml:space="preserve">Projekt pn.: </w:t>
    </w:r>
    <w:r>
      <w:rPr>
        <w:rFonts w:ascii="Cambria" w:hAnsi="Cambria" w:cs="Cambria"/>
        <w:b/>
        <w:bCs/>
        <w:i/>
        <w:color w:val="000000"/>
        <w:sz w:val="18"/>
        <w:szCs w:val="18"/>
      </w:rPr>
      <w:t xml:space="preserve">„DOBRY START- zwiększenie udziału dzieci w wieku przedszkolnym w wysokiej jakości edukacji przedszkolnej w Gminie Komarówka Podlaska”, </w:t>
    </w:r>
    <w:r>
      <w:rPr>
        <w:rFonts w:ascii="Cambria" w:hAnsi="Cambria" w:cs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 w:cs="Cambria"/>
        <w:color w:val="000000"/>
        <w:sz w:val="18"/>
        <w:szCs w:val="18"/>
      </w:rPr>
      <w:t>ś</w:t>
    </w:r>
    <w:r>
      <w:rPr>
        <w:rFonts w:ascii="Cambria" w:hAnsi="Cambria" w:cs="Cambria"/>
        <w:bCs/>
        <w:color w:val="000000"/>
        <w:sz w:val="18"/>
        <w:szCs w:val="18"/>
      </w:rPr>
      <w:t>rodków Europejskiego Funduszu Społecznego w ramach Regionalnego Programu Operacyjnego Województwa Lubelskiego na lata 2014-202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445D0"/>
    <w:rsid w:val="00096EC6"/>
    <w:rsid w:val="00166912"/>
    <w:rsid w:val="001B11AC"/>
    <w:rsid w:val="001D3AFC"/>
    <w:rsid w:val="00213FE8"/>
    <w:rsid w:val="002152B1"/>
    <w:rsid w:val="002331DB"/>
    <w:rsid w:val="00280608"/>
    <w:rsid w:val="002D227E"/>
    <w:rsid w:val="00347FBB"/>
    <w:rsid w:val="00357833"/>
    <w:rsid w:val="003809AB"/>
    <w:rsid w:val="00383B20"/>
    <w:rsid w:val="0039004B"/>
    <w:rsid w:val="003A1981"/>
    <w:rsid w:val="003B769C"/>
    <w:rsid w:val="00431D98"/>
    <w:rsid w:val="00441C88"/>
    <w:rsid w:val="004420E8"/>
    <w:rsid w:val="00450905"/>
    <w:rsid w:val="00464C63"/>
    <w:rsid w:val="004915F3"/>
    <w:rsid w:val="00511D53"/>
    <w:rsid w:val="00535ADC"/>
    <w:rsid w:val="00552F9E"/>
    <w:rsid w:val="005A04FC"/>
    <w:rsid w:val="005E41FE"/>
    <w:rsid w:val="006318F5"/>
    <w:rsid w:val="0069466C"/>
    <w:rsid w:val="006A2248"/>
    <w:rsid w:val="007872D4"/>
    <w:rsid w:val="007A2CC7"/>
    <w:rsid w:val="007A48DF"/>
    <w:rsid w:val="007A713F"/>
    <w:rsid w:val="00837F6D"/>
    <w:rsid w:val="0097560D"/>
    <w:rsid w:val="0098384F"/>
    <w:rsid w:val="00993022"/>
    <w:rsid w:val="00A50380"/>
    <w:rsid w:val="00A82D86"/>
    <w:rsid w:val="00B07047"/>
    <w:rsid w:val="00B20C4F"/>
    <w:rsid w:val="00B25CAD"/>
    <w:rsid w:val="00B5467B"/>
    <w:rsid w:val="00B57E29"/>
    <w:rsid w:val="00B64A2D"/>
    <w:rsid w:val="00BA46F4"/>
    <w:rsid w:val="00C24869"/>
    <w:rsid w:val="00CD26B1"/>
    <w:rsid w:val="00CD375E"/>
    <w:rsid w:val="00D00A4D"/>
    <w:rsid w:val="00D01124"/>
    <w:rsid w:val="00D06C72"/>
    <w:rsid w:val="00D2013F"/>
    <w:rsid w:val="00DC045B"/>
    <w:rsid w:val="00DC1F9C"/>
    <w:rsid w:val="00DD1866"/>
    <w:rsid w:val="00DE0434"/>
    <w:rsid w:val="00DE3FBA"/>
    <w:rsid w:val="00E00F32"/>
    <w:rsid w:val="00E51290"/>
    <w:rsid w:val="00E973F7"/>
    <w:rsid w:val="00EB0433"/>
    <w:rsid w:val="00F00CF9"/>
    <w:rsid w:val="00F30F19"/>
    <w:rsid w:val="00F46CC4"/>
    <w:rsid w:val="00F64C95"/>
    <w:rsid w:val="00F808B9"/>
    <w:rsid w:val="00F81D43"/>
    <w:rsid w:val="00FC22FA"/>
    <w:rsid w:val="00FE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DE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76D1D6-D96F-4F8B-A3A4-8D61BC95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ez</cp:lastModifiedBy>
  <cp:revision>2</cp:revision>
  <dcterms:created xsi:type="dcterms:W3CDTF">2019-11-14T09:49:00Z</dcterms:created>
  <dcterms:modified xsi:type="dcterms:W3CDTF">2019-11-14T09:49:00Z</dcterms:modified>
</cp:coreProperties>
</file>