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B1EE" w14:textId="29369E0D" w:rsidR="003F0560" w:rsidRPr="003F0560" w:rsidRDefault="003F0560" w:rsidP="003F0560">
      <w:pPr>
        <w:autoSpaceDE w:val="0"/>
        <w:autoSpaceDN w:val="0"/>
        <w:adjustRightInd w:val="0"/>
        <w:jc w:val="center"/>
        <w:rPr>
          <w:rFonts w:ascii="Calibri" w:hAnsi="Calibri"/>
          <w:bCs/>
          <w:sz w:val="20"/>
          <w:szCs w:val="20"/>
        </w:rPr>
      </w:pPr>
      <w:bookmarkStart w:id="0" w:name="_GoBack"/>
      <w:bookmarkEnd w:id="0"/>
      <w:r>
        <w:rPr>
          <w:rFonts w:ascii="Calibri" w:hAnsi="Calibri"/>
          <w:bCs/>
          <w:sz w:val="20"/>
          <w:szCs w:val="20"/>
        </w:rPr>
        <w:t xml:space="preserve">                                                                                                                                    Załącznik do zapytania ofertowego </w:t>
      </w:r>
    </w:p>
    <w:p w14:paraId="23BC43E6" w14:textId="2F5A211B" w:rsidR="003F0560" w:rsidRPr="003F0560" w:rsidRDefault="003F0560" w:rsidP="003F0560">
      <w:pPr>
        <w:autoSpaceDE w:val="0"/>
        <w:autoSpaceDN w:val="0"/>
        <w:adjustRightInd w:val="0"/>
        <w:jc w:val="center"/>
        <w:rPr>
          <w:rFonts w:ascii="Calibri" w:hAnsi="Calibri"/>
          <w:bCs/>
          <w:sz w:val="20"/>
          <w:szCs w:val="20"/>
        </w:rPr>
      </w:pPr>
      <w:r>
        <w:rPr>
          <w:rFonts w:ascii="Calibri" w:hAnsi="Calibri"/>
          <w:i/>
          <w:sz w:val="20"/>
          <w:szCs w:val="20"/>
        </w:rPr>
        <w:t xml:space="preserve">                                                                                                  </w:t>
      </w:r>
      <w:r>
        <w:rPr>
          <w:rFonts w:ascii="Calibri" w:hAnsi="Calibri"/>
          <w:sz w:val="20"/>
          <w:szCs w:val="20"/>
        </w:rPr>
        <w:t>IiZP.271.1.2020</w:t>
      </w:r>
      <w:r>
        <w:rPr>
          <w:rFonts w:ascii="Calibri" w:hAnsi="Calibri"/>
          <w:i/>
          <w:sz w:val="20"/>
          <w:szCs w:val="20"/>
        </w:rPr>
        <w:t xml:space="preserve">  </w:t>
      </w:r>
      <w:r>
        <w:rPr>
          <w:rFonts w:ascii="Calibri" w:hAnsi="Calibri"/>
          <w:sz w:val="20"/>
          <w:szCs w:val="20"/>
        </w:rPr>
        <w:t xml:space="preserve">   </w:t>
      </w:r>
    </w:p>
    <w:p w14:paraId="2D8BC9FF" w14:textId="77777777" w:rsidR="002A2121" w:rsidRDefault="002A2121" w:rsidP="00942E3F">
      <w:pPr>
        <w:jc w:val="center"/>
        <w:rPr>
          <w:rFonts w:ascii="Arial" w:hAnsi="Arial" w:cs="Arial"/>
          <w:b/>
          <w:sz w:val="20"/>
        </w:rPr>
      </w:pPr>
    </w:p>
    <w:p w14:paraId="7E45DA15" w14:textId="77777777" w:rsidR="002A2121" w:rsidRDefault="002A2121" w:rsidP="00942E3F">
      <w:pPr>
        <w:jc w:val="center"/>
        <w:rPr>
          <w:rFonts w:ascii="Arial" w:hAnsi="Arial" w:cs="Arial"/>
          <w:b/>
          <w:sz w:val="20"/>
        </w:rPr>
      </w:pPr>
    </w:p>
    <w:p w14:paraId="147CEAC4" w14:textId="66D11600" w:rsidR="00942E3F" w:rsidRPr="00942E3F" w:rsidRDefault="00803459" w:rsidP="00942E3F">
      <w:pPr>
        <w:jc w:val="center"/>
        <w:rPr>
          <w:rFonts w:ascii="Arial" w:hAnsi="Arial" w:cs="Arial"/>
          <w:b/>
          <w:sz w:val="20"/>
        </w:rPr>
      </w:pPr>
      <w:r>
        <w:rPr>
          <w:rFonts w:ascii="Arial" w:hAnsi="Arial" w:cs="Arial"/>
          <w:b/>
          <w:sz w:val="20"/>
        </w:rPr>
        <w:t>Klauzula informacyjna</w:t>
      </w:r>
    </w:p>
    <w:p w14:paraId="10E1830A" w14:textId="77777777" w:rsidR="00942E3F" w:rsidRPr="00942E3F" w:rsidRDefault="00942E3F" w:rsidP="00942E3F">
      <w:pPr>
        <w:rPr>
          <w:rFonts w:ascii="Arial" w:hAnsi="Arial" w:cs="Arial"/>
          <w:sz w:val="20"/>
        </w:rPr>
      </w:pPr>
    </w:p>
    <w:p w14:paraId="58C85E00" w14:textId="77777777" w:rsidR="00942E3F" w:rsidRPr="00942E3F" w:rsidRDefault="00942E3F" w:rsidP="00942E3F">
      <w:pPr>
        <w:rPr>
          <w:rFonts w:ascii="Arial" w:hAnsi="Arial" w:cs="Arial"/>
          <w:sz w:val="20"/>
        </w:rPr>
      </w:pPr>
    </w:p>
    <w:p w14:paraId="41FA9A3C" w14:textId="22700F65" w:rsidR="00AD0D33" w:rsidRPr="00942E3F" w:rsidRDefault="00AD0D33" w:rsidP="007F0017">
      <w:pPr>
        <w:jc w:val="both"/>
        <w:rPr>
          <w:rFonts w:ascii="Arial" w:hAnsi="Arial" w:cs="Arial"/>
          <w:sz w:val="20"/>
        </w:rPr>
      </w:pPr>
      <w:r w:rsidRPr="00942E3F">
        <w:rPr>
          <w:rFonts w:ascii="Arial" w:hAnsi="Arial" w:cs="Arial"/>
          <w:sz w:val="20"/>
        </w:rPr>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14:paraId="45FBB57B" w14:textId="77777777" w:rsidR="00AD0D33" w:rsidRPr="007F0017" w:rsidRDefault="00AD0D33" w:rsidP="00AD0D33">
      <w:pPr>
        <w:jc w:val="both"/>
        <w:rPr>
          <w:rFonts w:ascii="Arial" w:hAnsi="Arial" w:cs="Arial"/>
          <w:sz w:val="16"/>
        </w:rPr>
      </w:pPr>
    </w:p>
    <w:p w14:paraId="4A390FBD" w14:textId="77777777" w:rsidR="00A76B62" w:rsidRPr="00942E3F" w:rsidRDefault="00A76B62" w:rsidP="00A76B62">
      <w:pPr>
        <w:numPr>
          <w:ilvl w:val="0"/>
          <w:numId w:val="1"/>
        </w:numPr>
        <w:ind w:left="426"/>
        <w:contextualSpacing/>
        <w:rPr>
          <w:rFonts w:ascii="Arial" w:hAnsi="Arial" w:cs="Arial"/>
          <w:sz w:val="20"/>
        </w:rPr>
      </w:pPr>
      <w:r w:rsidRPr="00942E3F">
        <w:rPr>
          <w:rFonts w:ascii="Arial" w:hAnsi="Arial" w:cs="Arial"/>
          <w:sz w:val="20"/>
        </w:rPr>
        <w:t xml:space="preserve">administratorem Pana/Pani* danych osobowych jest </w:t>
      </w:r>
    </w:p>
    <w:p w14:paraId="0A1DA8CB" w14:textId="77777777" w:rsidR="00A76B62" w:rsidRPr="00942E3F" w:rsidRDefault="00A76B62" w:rsidP="00A76B62">
      <w:pPr>
        <w:ind w:left="426"/>
        <w:contextualSpacing/>
        <w:rPr>
          <w:rFonts w:ascii="Arial" w:hAnsi="Arial" w:cs="Arial"/>
          <w:sz w:val="20"/>
        </w:rPr>
      </w:pPr>
      <w:r w:rsidRPr="00942E3F">
        <w:rPr>
          <w:rFonts w:ascii="Arial" w:hAnsi="Arial" w:cs="Arial"/>
          <w:sz w:val="20"/>
        </w:rPr>
        <w:t xml:space="preserve">Gmina Kołbiel ul. Szkolna 1, 05-340 Kołbiel </w:t>
      </w:r>
    </w:p>
    <w:p w14:paraId="2EE13323" w14:textId="77777777" w:rsidR="00A76B62" w:rsidRPr="00942E3F" w:rsidRDefault="00A76B62" w:rsidP="00A76B62">
      <w:pPr>
        <w:ind w:left="426"/>
        <w:contextualSpacing/>
        <w:rPr>
          <w:rFonts w:ascii="Arial" w:hAnsi="Arial" w:cs="Arial"/>
          <w:sz w:val="20"/>
        </w:rPr>
      </w:pPr>
      <w:r w:rsidRPr="00942E3F">
        <w:rPr>
          <w:rFonts w:ascii="Arial" w:hAnsi="Arial" w:cs="Arial"/>
          <w:b/>
          <w:sz w:val="20"/>
        </w:rPr>
        <w:t>reprezentowana przez Wójta Gminy Kołbiel</w:t>
      </w:r>
      <w:r w:rsidRPr="00942E3F">
        <w:rPr>
          <w:rFonts w:ascii="Arial" w:hAnsi="Arial" w:cs="Arial"/>
          <w:sz w:val="20"/>
        </w:rPr>
        <w:br/>
        <w:t xml:space="preserve">Dane kontaktowe: Urząd Gminy w Kołbieli, ul. Szkolna 1 </w:t>
      </w:r>
    </w:p>
    <w:p w14:paraId="107392D2" w14:textId="041A2F3C" w:rsidR="00A76B62" w:rsidRDefault="00A76B62" w:rsidP="00A76B62">
      <w:pPr>
        <w:ind w:left="426"/>
        <w:contextualSpacing/>
        <w:rPr>
          <w:rFonts w:ascii="Arial" w:hAnsi="Arial" w:cs="Arial"/>
          <w:sz w:val="20"/>
        </w:rPr>
      </w:pPr>
      <w:r w:rsidRPr="00942E3F">
        <w:rPr>
          <w:rFonts w:ascii="Arial" w:hAnsi="Arial" w:cs="Arial"/>
          <w:sz w:val="20"/>
        </w:rPr>
        <w:t xml:space="preserve">tel. 25 757 39 92, fax. 25 757 39 97, email: </w:t>
      </w:r>
      <w:r w:rsidR="00803459" w:rsidRPr="009A4AD1">
        <w:rPr>
          <w:rFonts w:ascii="Arial" w:hAnsi="Arial" w:cs="Arial"/>
          <w:sz w:val="20"/>
        </w:rPr>
        <w:t>gmina@kolbiel.pl</w:t>
      </w:r>
    </w:p>
    <w:p w14:paraId="3B476092" w14:textId="3C200663" w:rsidR="00803459" w:rsidRPr="00942E3F" w:rsidRDefault="00803459" w:rsidP="00A76B62">
      <w:pPr>
        <w:ind w:left="426"/>
        <w:contextualSpacing/>
        <w:rPr>
          <w:rFonts w:ascii="Arial" w:hAnsi="Arial" w:cs="Arial"/>
          <w:sz w:val="20"/>
        </w:rPr>
      </w:pPr>
      <w:r>
        <w:rPr>
          <w:rFonts w:ascii="Arial" w:hAnsi="Arial" w:cs="Arial"/>
          <w:sz w:val="20"/>
        </w:rPr>
        <w:t>Inspektor Ochrony Danych: iodo@kolbiel.pl</w:t>
      </w:r>
    </w:p>
    <w:p w14:paraId="6C02F043" w14:textId="77777777" w:rsidR="00AD0D33" w:rsidRPr="007F0017" w:rsidRDefault="00AD0D33" w:rsidP="00AD0D33">
      <w:pPr>
        <w:ind w:left="1068"/>
        <w:contextualSpacing/>
        <w:jc w:val="both"/>
        <w:rPr>
          <w:rFonts w:ascii="Arial" w:hAnsi="Arial" w:cs="Arial"/>
          <w:sz w:val="16"/>
        </w:rPr>
      </w:pPr>
    </w:p>
    <w:p w14:paraId="67E23396" w14:textId="31C06386" w:rsidR="00AD0D33" w:rsidRPr="00803459" w:rsidRDefault="00AD0D33" w:rsidP="00BD6D32">
      <w:pPr>
        <w:numPr>
          <w:ilvl w:val="0"/>
          <w:numId w:val="1"/>
        </w:numPr>
        <w:ind w:left="426"/>
        <w:contextualSpacing/>
        <w:rPr>
          <w:rFonts w:ascii="Arial" w:hAnsi="Arial" w:cs="Arial"/>
          <w:sz w:val="16"/>
        </w:rPr>
      </w:pPr>
      <w:r w:rsidRPr="00803459">
        <w:rPr>
          <w:rFonts w:ascii="Arial" w:hAnsi="Arial" w:cs="Arial"/>
          <w:sz w:val="20"/>
        </w:rPr>
        <w:t xml:space="preserve">Pana/Pani* dane osobowe przetwarzane są w </w:t>
      </w:r>
      <w:r w:rsidR="002A2121" w:rsidRPr="002A2121">
        <w:rPr>
          <w:rFonts w:ascii="Arial" w:hAnsi="Arial" w:cs="Arial"/>
          <w:sz w:val="20"/>
        </w:rPr>
        <w:t>celu związanym z postępowaniem o udzielenie zamówienia publicznego</w:t>
      </w:r>
      <w:r w:rsidR="002A2121">
        <w:rPr>
          <w:rFonts w:ascii="Arial" w:hAnsi="Arial" w:cs="Arial"/>
          <w:sz w:val="20"/>
        </w:rPr>
        <w:t>;</w:t>
      </w:r>
    </w:p>
    <w:p w14:paraId="07AB7F4F" w14:textId="77777777" w:rsidR="00803459" w:rsidRPr="00803459" w:rsidRDefault="00803459" w:rsidP="00803459">
      <w:pPr>
        <w:ind w:left="426"/>
        <w:contextualSpacing/>
        <w:rPr>
          <w:rFonts w:ascii="Arial" w:hAnsi="Arial" w:cs="Arial"/>
          <w:sz w:val="16"/>
        </w:rPr>
      </w:pPr>
    </w:p>
    <w:p w14:paraId="5465A981" w14:textId="6A5B67E5" w:rsidR="00AD0D33" w:rsidRPr="002A2121" w:rsidRDefault="00AD0D33" w:rsidP="00D63FD1">
      <w:pPr>
        <w:numPr>
          <w:ilvl w:val="0"/>
          <w:numId w:val="1"/>
        </w:numPr>
        <w:ind w:left="426"/>
        <w:contextualSpacing/>
        <w:rPr>
          <w:rFonts w:ascii="Arial" w:hAnsi="Arial" w:cs="Arial"/>
          <w:sz w:val="16"/>
        </w:rPr>
      </w:pPr>
      <w:r w:rsidRPr="002A2121">
        <w:rPr>
          <w:rFonts w:ascii="Arial" w:hAnsi="Arial" w:cs="Arial"/>
          <w:sz w:val="20"/>
        </w:rPr>
        <w:t xml:space="preserve">podstawę przetwarzania Pana/Pani* danych osobowych stanowi art. 6 ust. 1 lit. </w:t>
      </w:r>
      <w:r w:rsidR="00C51134" w:rsidRPr="002A2121">
        <w:rPr>
          <w:rFonts w:ascii="Arial" w:hAnsi="Arial" w:cs="Arial"/>
          <w:sz w:val="20"/>
        </w:rPr>
        <w:t>a</w:t>
      </w:r>
      <w:r w:rsidRPr="002A2121">
        <w:rPr>
          <w:rFonts w:ascii="Arial" w:hAnsi="Arial" w:cs="Arial"/>
          <w:sz w:val="20"/>
        </w:rPr>
        <w:t xml:space="preserve">) RODO oraz art. 6 ust. 1 lit. </w:t>
      </w:r>
      <w:r w:rsidR="00C6427F" w:rsidRPr="002A2121">
        <w:rPr>
          <w:rFonts w:ascii="Arial" w:hAnsi="Arial" w:cs="Arial"/>
          <w:sz w:val="20"/>
        </w:rPr>
        <w:t>c</w:t>
      </w:r>
      <w:r w:rsidRPr="002A2121">
        <w:rPr>
          <w:rFonts w:ascii="Arial" w:hAnsi="Arial" w:cs="Arial"/>
          <w:sz w:val="20"/>
        </w:rPr>
        <w:t xml:space="preserve">) </w:t>
      </w:r>
      <w:r w:rsidR="00C6427F" w:rsidRPr="002A2121">
        <w:rPr>
          <w:rFonts w:ascii="Arial" w:hAnsi="Arial" w:cs="Arial"/>
          <w:sz w:val="20"/>
        </w:rPr>
        <w:t xml:space="preserve">oraz f) </w:t>
      </w:r>
      <w:r w:rsidRPr="002A2121">
        <w:rPr>
          <w:rFonts w:ascii="Arial" w:hAnsi="Arial" w:cs="Arial"/>
          <w:sz w:val="20"/>
        </w:rPr>
        <w:t>RODO</w:t>
      </w:r>
      <w:r w:rsidR="00677651" w:rsidRPr="002A2121">
        <w:rPr>
          <w:rFonts w:ascii="Arial" w:hAnsi="Arial" w:cs="Arial"/>
          <w:sz w:val="20"/>
        </w:rPr>
        <w:t xml:space="preserve"> </w:t>
      </w:r>
      <w:r w:rsidRPr="002A2121">
        <w:rPr>
          <w:rFonts w:ascii="Arial" w:hAnsi="Arial" w:cs="Arial"/>
          <w:sz w:val="20"/>
        </w:rPr>
        <w:t xml:space="preserve">– wskazane przepisy pozwalają administratorowi danych na </w:t>
      </w:r>
      <w:r w:rsidR="00433FCF" w:rsidRPr="002A2121">
        <w:rPr>
          <w:rFonts w:ascii="Arial" w:hAnsi="Arial" w:cs="Arial"/>
          <w:sz w:val="20"/>
        </w:rPr>
        <w:t>przetwarzanie</w:t>
      </w:r>
      <w:r w:rsidR="00C51134" w:rsidRPr="002A2121">
        <w:rPr>
          <w:rFonts w:ascii="Arial" w:hAnsi="Arial" w:cs="Arial"/>
          <w:sz w:val="20"/>
        </w:rPr>
        <w:t xml:space="preserve"> ich na podstawie zgody udzielonej prze</w:t>
      </w:r>
      <w:r w:rsidR="00A76B62" w:rsidRPr="002A2121">
        <w:rPr>
          <w:rFonts w:ascii="Arial" w:hAnsi="Arial" w:cs="Arial"/>
          <w:sz w:val="20"/>
        </w:rPr>
        <w:t>z podmiot, którego dane dotyczą</w:t>
      </w:r>
      <w:r w:rsidR="00433FCF" w:rsidRPr="002A2121">
        <w:rPr>
          <w:rFonts w:ascii="Arial" w:hAnsi="Arial" w:cs="Arial"/>
          <w:sz w:val="20"/>
        </w:rPr>
        <w:t xml:space="preserve"> </w:t>
      </w:r>
      <w:r w:rsidR="002A2121">
        <w:rPr>
          <w:rFonts w:ascii="Arial" w:hAnsi="Arial" w:cs="Arial"/>
          <w:sz w:val="20"/>
        </w:rPr>
        <w:t>oraz u</w:t>
      </w:r>
      <w:r w:rsidR="002A2121" w:rsidRPr="002A2121">
        <w:rPr>
          <w:rFonts w:ascii="Arial" w:hAnsi="Arial" w:cs="Arial"/>
          <w:sz w:val="20"/>
        </w:rPr>
        <w:t>stawy z dnia 29 stycznia 2004 r. - Prawo Zamówień Publicznych (</w:t>
      </w:r>
      <w:r w:rsidR="002A2121">
        <w:rPr>
          <w:rFonts w:ascii="Arial" w:hAnsi="Arial" w:cs="Arial"/>
          <w:sz w:val="20"/>
        </w:rPr>
        <w:t>Dz.</w:t>
      </w:r>
      <w:r w:rsidR="002A2121" w:rsidRPr="002A2121">
        <w:rPr>
          <w:rFonts w:ascii="Arial" w:hAnsi="Arial" w:cs="Arial"/>
          <w:sz w:val="20"/>
        </w:rPr>
        <w:t xml:space="preserve"> U. z 2017 r. poz. 1579 i 2018)</w:t>
      </w:r>
      <w:r w:rsidR="002A2121">
        <w:rPr>
          <w:rFonts w:ascii="Arial" w:hAnsi="Arial" w:cs="Arial"/>
          <w:sz w:val="20"/>
        </w:rPr>
        <w:t>;</w:t>
      </w:r>
    </w:p>
    <w:p w14:paraId="735FEAB1" w14:textId="77777777" w:rsidR="002A2121" w:rsidRPr="002A2121" w:rsidRDefault="002A2121" w:rsidP="002A2121">
      <w:pPr>
        <w:contextualSpacing/>
        <w:rPr>
          <w:rFonts w:ascii="Arial" w:hAnsi="Arial" w:cs="Arial"/>
          <w:sz w:val="16"/>
        </w:rPr>
      </w:pPr>
    </w:p>
    <w:p w14:paraId="27375B90" w14:textId="25E521B1" w:rsidR="00A641A9" w:rsidRPr="009A4AD1" w:rsidRDefault="00A641A9" w:rsidP="008B5472">
      <w:pPr>
        <w:numPr>
          <w:ilvl w:val="0"/>
          <w:numId w:val="1"/>
        </w:numPr>
        <w:ind w:left="426"/>
        <w:contextualSpacing/>
        <w:rPr>
          <w:rFonts w:ascii="Arial" w:hAnsi="Arial" w:cs="Arial"/>
          <w:sz w:val="16"/>
        </w:rPr>
      </w:pPr>
      <w:r w:rsidRPr="009A4AD1">
        <w:rPr>
          <w:rFonts w:ascii="Arial" w:hAnsi="Arial" w:cs="Arial"/>
          <w:sz w:val="20"/>
        </w:rPr>
        <w:t xml:space="preserve">Pana/Pani* </w:t>
      </w:r>
      <w:r w:rsidR="00A76B62" w:rsidRPr="009A4AD1">
        <w:rPr>
          <w:rFonts w:ascii="Arial" w:hAnsi="Arial" w:cs="Arial"/>
          <w:sz w:val="20"/>
        </w:rPr>
        <w:t>dane osobowe możemy przekazywać i udostępniać wyłącznie podmiotom uprawnionym na podstawie obowiązujących przepisów prawa</w:t>
      </w:r>
      <w:r w:rsidR="00803459" w:rsidRPr="009A4AD1">
        <w:rPr>
          <w:rFonts w:ascii="Arial" w:hAnsi="Arial" w:cs="Arial"/>
          <w:sz w:val="20"/>
        </w:rPr>
        <w:t xml:space="preserve">. </w:t>
      </w:r>
      <w:r w:rsidR="009A4AD1" w:rsidRPr="009A4AD1">
        <w:rPr>
          <w:rFonts w:ascii="Arial" w:hAnsi="Arial" w:cs="Arial"/>
          <w:sz w:val="20"/>
        </w:rPr>
        <w:t>Odbiorcami Pani/Pana danych osobowych będą osoby lub podmioty, którym udostępniona zostanie dokumentacja postępowania w oparciu o art. 8 oraz art. 69 ust. 3 Ustawy z dnia 29 stycznia 2004 r. - Prawo Zamówień Publicznych (dZ. U. z 2017 r. poz. 1579 i 2018)</w:t>
      </w:r>
    </w:p>
    <w:p w14:paraId="624A4696" w14:textId="77777777" w:rsidR="009A4AD1" w:rsidRPr="009A4AD1" w:rsidRDefault="009A4AD1" w:rsidP="009A4AD1">
      <w:pPr>
        <w:contextualSpacing/>
        <w:rPr>
          <w:rFonts w:ascii="Arial" w:hAnsi="Arial" w:cs="Arial"/>
          <w:sz w:val="16"/>
        </w:rPr>
      </w:pPr>
    </w:p>
    <w:p w14:paraId="11C0622E" w14:textId="77777777" w:rsidR="00AD0D33" w:rsidRPr="00942E3F" w:rsidRDefault="00AD0D33" w:rsidP="00A76B62">
      <w:pPr>
        <w:numPr>
          <w:ilvl w:val="0"/>
          <w:numId w:val="1"/>
        </w:numPr>
        <w:ind w:left="426"/>
        <w:contextualSpacing/>
        <w:rPr>
          <w:rFonts w:ascii="Arial" w:hAnsi="Arial" w:cs="Arial"/>
          <w:sz w:val="20"/>
        </w:rPr>
      </w:pPr>
      <w:r w:rsidRPr="00942E3F">
        <w:rPr>
          <w:rFonts w:ascii="Arial" w:hAnsi="Arial" w:cs="Arial"/>
          <w:sz w:val="20"/>
        </w:rPr>
        <w:t>administrator danych nie ma zamiaru przekazywać Pana/Pani* danych osobowych do państwa trzeciego lub organizacji międzynarodowej, w tym również do takich w stosunku do których Komisja Europejska stwierdziła odpowiedni stopień ochrony.</w:t>
      </w:r>
    </w:p>
    <w:p w14:paraId="1C834166" w14:textId="77777777" w:rsidR="00AD0D33" w:rsidRPr="007F0017" w:rsidRDefault="00AD0D33" w:rsidP="00A76B62">
      <w:pPr>
        <w:ind w:left="426"/>
        <w:contextualSpacing/>
        <w:rPr>
          <w:rFonts w:ascii="Arial" w:hAnsi="Arial" w:cs="Arial"/>
          <w:sz w:val="16"/>
        </w:rPr>
      </w:pPr>
    </w:p>
    <w:p w14:paraId="0D8E8B0D" w14:textId="5C966B20" w:rsidR="002A2121" w:rsidRPr="002A2121" w:rsidRDefault="007F0017" w:rsidP="002A2121">
      <w:pPr>
        <w:pStyle w:val="Akapitzlist"/>
        <w:numPr>
          <w:ilvl w:val="0"/>
          <w:numId w:val="1"/>
        </w:numPr>
        <w:ind w:left="426"/>
        <w:rPr>
          <w:rFonts w:ascii="Arial" w:hAnsi="Arial" w:cs="Arial"/>
          <w:sz w:val="20"/>
        </w:rPr>
      </w:pPr>
      <w:r w:rsidRPr="002A2121">
        <w:rPr>
          <w:rFonts w:ascii="Arial" w:hAnsi="Arial" w:cs="Arial"/>
          <w:sz w:val="20"/>
        </w:rPr>
        <w:t xml:space="preserve">Pana/Pani* dane osobowe będą </w:t>
      </w:r>
      <w:r w:rsidR="00803459" w:rsidRPr="002A2121">
        <w:rPr>
          <w:rFonts w:ascii="Arial" w:hAnsi="Arial" w:cs="Arial"/>
          <w:sz w:val="20"/>
        </w:rPr>
        <w:t xml:space="preserve">Dane osobowe będą przechowywane </w:t>
      </w:r>
      <w:r w:rsidR="002A2121" w:rsidRPr="002A2121">
        <w:rPr>
          <w:rFonts w:ascii="Arial" w:hAnsi="Arial" w:cs="Arial"/>
          <w:sz w:val="20"/>
        </w:rPr>
        <w:t>zgodnie z art. 97 ust. 1 Ustawy PZP przez okres 4 lata od dnia zakończenia postępowania o udzielenie zamówienia, a jeżeli czas trwania umowy przekracza 4 lata, okres przechowywania obejmuje cały czas trwania umowy;</w:t>
      </w:r>
    </w:p>
    <w:p w14:paraId="688A5C5D" w14:textId="30791876" w:rsidR="00AD0D33" w:rsidRPr="002A2121" w:rsidRDefault="00AD0D33" w:rsidP="002A2121">
      <w:pPr>
        <w:pStyle w:val="Akapitzlist"/>
        <w:ind w:left="426"/>
        <w:rPr>
          <w:rFonts w:ascii="Arial" w:hAnsi="Arial" w:cs="Arial"/>
          <w:sz w:val="16"/>
        </w:rPr>
      </w:pPr>
    </w:p>
    <w:p w14:paraId="1F064FB4" w14:textId="77777777" w:rsidR="00AD0D33" w:rsidRPr="00942E3F" w:rsidRDefault="00433FCF" w:rsidP="00A76B62">
      <w:pPr>
        <w:numPr>
          <w:ilvl w:val="0"/>
          <w:numId w:val="1"/>
        </w:numPr>
        <w:ind w:left="426"/>
        <w:contextualSpacing/>
        <w:rPr>
          <w:rFonts w:ascii="Arial" w:hAnsi="Arial" w:cs="Arial"/>
          <w:sz w:val="20"/>
        </w:rPr>
      </w:pPr>
      <w:r w:rsidRPr="00942E3F">
        <w:rPr>
          <w:rFonts w:ascii="Arial" w:hAnsi="Arial" w:cs="Arial"/>
          <w:sz w:val="20"/>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r w:rsidR="00AD0D33" w:rsidRPr="00942E3F">
        <w:rPr>
          <w:rFonts w:ascii="Arial" w:hAnsi="Arial" w:cs="Arial"/>
          <w:sz w:val="20"/>
        </w:rPr>
        <w:t>.</w:t>
      </w:r>
    </w:p>
    <w:p w14:paraId="502C5FCA" w14:textId="77777777" w:rsidR="00AD0D33" w:rsidRPr="007F0017" w:rsidRDefault="00AD0D33" w:rsidP="00A76B62">
      <w:pPr>
        <w:ind w:left="426"/>
        <w:contextualSpacing/>
        <w:rPr>
          <w:rFonts w:ascii="Arial" w:hAnsi="Arial" w:cs="Arial"/>
          <w:sz w:val="16"/>
        </w:rPr>
      </w:pPr>
    </w:p>
    <w:p w14:paraId="5163B973" w14:textId="77777777" w:rsidR="00AD0D33" w:rsidRPr="00942E3F" w:rsidRDefault="00AD0D33" w:rsidP="00A76B62">
      <w:pPr>
        <w:numPr>
          <w:ilvl w:val="0"/>
          <w:numId w:val="1"/>
        </w:numPr>
        <w:ind w:left="426"/>
        <w:contextualSpacing/>
        <w:rPr>
          <w:rFonts w:ascii="Arial" w:hAnsi="Arial" w:cs="Arial"/>
          <w:sz w:val="20"/>
        </w:rPr>
      </w:pPr>
      <w:r w:rsidRPr="00942E3F">
        <w:rPr>
          <w:rFonts w:ascii="Arial" w:hAnsi="Arial" w:cs="Arial"/>
          <w:sz w:val="20"/>
        </w:rPr>
        <w:t xml:space="preserve">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9CE4E49" w14:textId="77777777" w:rsidR="00AD0D33" w:rsidRPr="007F0017" w:rsidRDefault="00AD0D33" w:rsidP="00A76B62">
      <w:pPr>
        <w:ind w:left="426"/>
        <w:contextualSpacing/>
        <w:rPr>
          <w:rFonts w:ascii="Arial" w:hAnsi="Arial" w:cs="Arial"/>
          <w:sz w:val="16"/>
        </w:rPr>
      </w:pPr>
    </w:p>
    <w:p w14:paraId="7A9E3ABB" w14:textId="00D3F322" w:rsidR="00AD0D33" w:rsidRPr="009A4AD1" w:rsidRDefault="00AD0D33" w:rsidP="009A4AD1">
      <w:pPr>
        <w:numPr>
          <w:ilvl w:val="0"/>
          <w:numId w:val="1"/>
        </w:numPr>
        <w:ind w:left="426"/>
        <w:rPr>
          <w:rFonts w:ascii="Arial" w:hAnsi="Arial" w:cs="Arial"/>
          <w:sz w:val="20"/>
        </w:rPr>
      </w:pPr>
      <w:r w:rsidRPr="00942E3F">
        <w:rPr>
          <w:rFonts w:ascii="Arial" w:hAnsi="Arial" w:cs="Arial"/>
          <w:sz w:val="20"/>
        </w:rPr>
        <w:t xml:space="preserve">podanie przez Panią/Pana* danych osobowych </w:t>
      </w:r>
      <w:r w:rsidR="009A4AD1" w:rsidRPr="009A4AD1">
        <w:rPr>
          <w:rFonts w:ascii="Arial" w:hAnsi="Arial" w:cs="Arial"/>
          <w:sz w:val="20"/>
        </w:rPr>
        <w:t>jest wymogiem ustawowym określonym w przepisach Ustawy PZP, związanym z udziałem w postępowaniu o udzielenie zamówienia publicznego, konsekwencje niepodania określonych danych wynikają z Ustawy PZP;</w:t>
      </w:r>
    </w:p>
    <w:p w14:paraId="23400DA6" w14:textId="77777777" w:rsidR="00AD0D33" w:rsidRPr="007F0017" w:rsidRDefault="00AD0D33" w:rsidP="00A76B62">
      <w:pPr>
        <w:ind w:left="426"/>
        <w:contextualSpacing/>
        <w:rPr>
          <w:rFonts w:ascii="Arial" w:hAnsi="Arial" w:cs="Arial"/>
          <w:sz w:val="16"/>
        </w:rPr>
      </w:pPr>
    </w:p>
    <w:p w14:paraId="6B585A91" w14:textId="77777777" w:rsidR="00AD0D33" w:rsidRDefault="00AD0D33" w:rsidP="00A76B62">
      <w:pPr>
        <w:numPr>
          <w:ilvl w:val="0"/>
          <w:numId w:val="1"/>
        </w:numPr>
        <w:ind w:left="426"/>
        <w:contextualSpacing/>
        <w:rPr>
          <w:rFonts w:ascii="Arial" w:hAnsi="Arial" w:cs="Arial"/>
          <w:sz w:val="20"/>
        </w:rPr>
      </w:pPr>
      <w:r w:rsidRPr="00942E3F">
        <w:rPr>
          <w:rFonts w:ascii="Arial" w:hAnsi="Arial" w:cs="Arial"/>
          <w:sz w:val="20"/>
        </w:rPr>
        <w:t>Pana/Pani* dane osobowe nie są profilowane.</w:t>
      </w:r>
    </w:p>
    <w:p w14:paraId="46721BD6" w14:textId="6F57D0C6" w:rsidR="007F0017" w:rsidRDefault="007F0017" w:rsidP="007F0017">
      <w:pPr>
        <w:pStyle w:val="Akapitzlist"/>
        <w:rPr>
          <w:rFonts w:ascii="Arial" w:hAnsi="Arial" w:cs="Arial"/>
          <w:sz w:val="20"/>
        </w:rPr>
      </w:pPr>
    </w:p>
    <w:p w14:paraId="16F12475" w14:textId="77777777" w:rsidR="007500AA" w:rsidRDefault="007500AA" w:rsidP="007F0017">
      <w:pPr>
        <w:pStyle w:val="Akapitzlist"/>
        <w:rPr>
          <w:rFonts w:ascii="Arial" w:hAnsi="Arial" w:cs="Arial"/>
          <w:sz w:val="20"/>
        </w:rPr>
      </w:pPr>
    </w:p>
    <w:p w14:paraId="39C18667" w14:textId="77777777" w:rsidR="007500AA" w:rsidRPr="00BF60FD" w:rsidRDefault="007500AA" w:rsidP="007500AA">
      <w:pPr>
        <w:widowControl w:val="0"/>
        <w:autoSpaceDE w:val="0"/>
        <w:autoSpaceDN w:val="0"/>
        <w:adjustRightInd w:val="0"/>
        <w:jc w:val="both"/>
        <w:rPr>
          <w:rFonts w:cs="Helvetica"/>
          <w:sz w:val="20"/>
        </w:rPr>
      </w:pPr>
      <w:r w:rsidRPr="007500AA">
        <w:rPr>
          <w:rFonts w:ascii="Arial" w:hAnsi="Arial" w:cs="Arial"/>
          <w:sz w:val="20"/>
        </w:rPr>
        <w:t xml:space="preserve">Zapoznałam się/zapoznałem się z treścią powyższej klauzuli. </w:t>
      </w:r>
    </w:p>
    <w:p w14:paraId="733088EF" w14:textId="3E307F28" w:rsidR="007F0017" w:rsidRDefault="007F0017" w:rsidP="007F0017">
      <w:pPr>
        <w:pStyle w:val="Akapitzlist"/>
        <w:rPr>
          <w:rFonts w:ascii="Arial" w:hAnsi="Arial" w:cs="Arial"/>
          <w:sz w:val="20"/>
        </w:rPr>
      </w:pPr>
    </w:p>
    <w:p w14:paraId="658AEB69" w14:textId="77777777" w:rsidR="007500AA" w:rsidRDefault="007500AA" w:rsidP="007F0017">
      <w:pPr>
        <w:pStyle w:val="Akapitzlist"/>
        <w:rPr>
          <w:rFonts w:ascii="Arial" w:hAnsi="Arial" w:cs="Arial"/>
          <w:sz w:val="20"/>
        </w:rPr>
      </w:pPr>
    </w:p>
    <w:p w14:paraId="190A97E6" w14:textId="77777777" w:rsidR="007F0017" w:rsidRPr="00942E3F" w:rsidRDefault="007F0017" w:rsidP="007F0017">
      <w:pPr>
        <w:ind w:left="426"/>
        <w:contextualSpacing/>
        <w:rPr>
          <w:rFonts w:ascii="Arial" w:hAnsi="Arial" w:cs="Arial"/>
          <w:sz w:val="20"/>
        </w:rPr>
      </w:pPr>
    </w:p>
    <w:p w14:paraId="74A7F046" w14:textId="127F051C" w:rsidR="00942E3F" w:rsidRDefault="003F6DA1" w:rsidP="003F6DA1">
      <w:pPr>
        <w:ind w:left="426" w:firstLine="4394"/>
        <w:contextualSpacing/>
        <w:rPr>
          <w:rFonts w:ascii="Arial" w:hAnsi="Arial" w:cs="Arial"/>
          <w:sz w:val="20"/>
        </w:rPr>
      </w:pPr>
      <w:r>
        <w:rPr>
          <w:rFonts w:ascii="Arial" w:hAnsi="Arial" w:cs="Arial"/>
          <w:sz w:val="20"/>
        </w:rPr>
        <w:t>….</w:t>
      </w:r>
      <w:r w:rsidR="007F0017">
        <w:rPr>
          <w:rFonts w:ascii="Arial" w:hAnsi="Arial" w:cs="Arial"/>
          <w:sz w:val="20"/>
        </w:rPr>
        <w:t>…………………………………………</w:t>
      </w:r>
    </w:p>
    <w:p w14:paraId="5E0585F7" w14:textId="2D229A9A" w:rsidR="00942E3F" w:rsidRPr="007F0017" w:rsidRDefault="003F6DA1" w:rsidP="007500AA">
      <w:pPr>
        <w:ind w:left="5664"/>
        <w:contextualSpacing/>
        <w:rPr>
          <w:rFonts w:ascii="Arial" w:hAnsi="Arial" w:cs="Arial"/>
          <w:sz w:val="16"/>
        </w:rPr>
      </w:pPr>
      <w:r>
        <w:rPr>
          <w:rFonts w:ascii="Arial" w:hAnsi="Arial" w:cs="Arial"/>
          <w:sz w:val="16"/>
        </w:rPr>
        <w:t>data i p</w:t>
      </w:r>
      <w:r w:rsidR="007F0017" w:rsidRPr="007F0017">
        <w:rPr>
          <w:rFonts w:ascii="Arial" w:hAnsi="Arial" w:cs="Arial"/>
          <w:sz w:val="16"/>
        </w:rPr>
        <w:t xml:space="preserve">odpis </w:t>
      </w:r>
    </w:p>
    <w:p w14:paraId="68D94E54" w14:textId="77777777" w:rsidR="003F6DA1" w:rsidRDefault="003F6DA1" w:rsidP="00AD0D33">
      <w:pPr>
        <w:rPr>
          <w:rFonts w:ascii="Arial" w:hAnsi="Arial" w:cs="Arial"/>
          <w:sz w:val="20"/>
        </w:rPr>
      </w:pPr>
    </w:p>
    <w:p w14:paraId="739EDA22" w14:textId="77777777" w:rsidR="003F6DA1" w:rsidRDefault="003F6DA1" w:rsidP="00AD0D33">
      <w:pPr>
        <w:rPr>
          <w:rFonts w:ascii="Arial" w:hAnsi="Arial" w:cs="Arial"/>
          <w:sz w:val="20"/>
        </w:rPr>
      </w:pPr>
    </w:p>
    <w:p w14:paraId="42AC99F0" w14:textId="3F6278B6" w:rsidR="00AD0D33" w:rsidRPr="00942E3F" w:rsidRDefault="00AD0D33" w:rsidP="00AD0D33">
      <w:pPr>
        <w:rPr>
          <w:rFonts w:ascii="Arial" w:hAnsi="Arial" w:cs="Arial"/>
          <w:i/>
          <w:sz w:val="12"/>
          <w:szCs w:val="16"/>
        </w:rPr>
      </w:pPr>
      <w:r w:rsidRPr="00942E3F">
        <w:rPr>
          <w:rFonts w:ascii="Arial" w:hAnsi="Arial" w:cs="Arial"/>
          <w:sz w:val="20"/>
        </w:rPr>
        <w:t xml:space="preserve">* </w:t>
      </w:r>
      <w:r w:rsidR="003F6DA1">
        <w:rPr>
          <w:rFonts w:ascii="Arial" w:hAnsi="Arial" w:cs="Arial"/>
          <w:i/>
          <w:sz w:val="12"/>
          <w:szCs w:val="16"/>
        </w:rPr>
        <w:t>niepotrzebne skreśl</w:t>
      </w:r>
    </w:p>
    <w:p w14:paraId="277715A8" w14:textId="77777777" w:rsidR="00E32826" w:rsidRPr="00942E3F" w:rsidRDefault="00FB0B3D">
      <w:pPr>
        <w:rPr>
          <w:sz w:val="20"/>
        </w:rPr>
      </w:pPr>
    </w:p>
    <w:sectPr w:rsidR="00E32826" w:rsidRPr="00942E3F" w:rsidSect="00942E3F">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5BF9" w14:textId="77777777" w:rsidR="00FB0B3D" w:rsidRDefault="00FB0B3D" w:rsidP="007D73CA">
      <w:r>
        <w:separator/>
      </w:r>
    </w:p>
  </w:endnote>
  <w:endnote w:type="continuationSeparator" w:id="0">
    <w:p w14:paraId="17223D2A" w14:textId="77777777" w:rsidR="00FB0B3D" w:rsidRDefault="00FB0B3D" w:rsidP="007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5628" w14:textId="77777777" w:rsidR="00FB0B3D" w:rsidRDefault="00FB0B3D" w:rsidP="007D73CA">
      <w:r>
        <w:separator/>
      </w:r>
    </w:p>
  </w:footnote>
  <w:footnote w:type="continuationSeparator" w:id="0">
    <w:p w14:paraId="5CCBE7F9" w14:textId="77777777" w:rsidR="00FB0B3D" w:rsidRDefault="00FB0B3D" w:rsidP="007D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336D"/>
    <w:multiLevelType w:val="hybridMultilevel"/>
    <w:tmpl w:val="1706B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A270B4"/>
    <w:multiLevelType w:val="hybridMultilevel"/>
    <w:tmpl w:val="0B04DEDC"/>
    <w:lvl w:ilvl="0" w:tplc="326003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893312"/>
    <w:multiLevelType w:val="hybridMultilevel"/>
    <w:tmpl w:val="B27CF49E"/>
    <w:lvl w:ilvl="0" w:tplc="12720732">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7"/>
    <w:rsid w:val="001F4D12"/>
    <w:rsid w:val="002910A7"/>
    <w:rsid w:val="002A2121"/>
    <w:rsid w:val="00394703"/>
    <w:rsid w:val="003F0560"/>
    <w:rsid w:val="003F6DA1"/>
    <w:rsid w:val="004060C7"/>
    <w:rsid w:val="00433FCF"/>
    <w:rsid w:val="004E2101"/>
    <w:rsid w:val="006017A3"/>
    <w:rsid w:val="006046A1"/>
    <w:rsid w:val="0064395C"/>
    <w:rsid w:val="00677651"/>
    <w:rsid w:val="006F6B96"/>
    <w:rsid w:val="007500AA"/>
    <w:rsid w:val="00751EE0"/>
    <w:rsid w:val="007D73CA"/>
    <w:rsid w:val="007F0017"/>
    <w:rsid w:val="00803459"/>
    <w:rsid w:val="00942E3F"/>
    <w:rsid w:val="009A4AD1"/>
    <w:rsid w:val="00A641A9"/>
    <w:rsid w:val="00A76B62"/>
    <w:rsid w:val="00AD0D33"/>
    <w:rsid w:val="00C51134"/>
    <w:rsid w:val="00C6427F"/>
    <w:rsid w:val="00C80EDA"/>
    <w:rsid w:val="00DD7597"/>
    <w:rsid w:val="00DD7C92"/>
    <w:rsid w:val="00FB0B3D"/>
    <w:rsid w:val="00FC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C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EE0"/>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73CA"/>
    <w:pPr>
      <w:tabs>
        <w:tab w:val="center" w:pos="4536"/>
        <w:tab w:val="right" w:pos="9072"/>
      </w:tabs>
    </w:pPr>
  </w:style>
  <w:style w:type="character" w:customStyle="1" w:styleId="NagwekZnak">
    <w:name w:val="Nagłówek Znak"/>
    <w:basedOn w:val="Domylnaczcionkaakapitu"/>
    <w:link w:val="Nagwek"/>
    <w:uiPriority w:val="99"/>
    <w:rsid w:val="007D73CA"/>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7D73CA"/>
    <w:pPr>
      <w:tabs>
        <w:tab w:val="center" w:pos="4536"/>
        <w:tab w:val="right" w:pos="9072"/>
      </w:tabs>
    </w:pPr>
  </w:style>
  <w:style w:type="character" w:customStyle="1" w:styleId="StopkaZnak">
    <w:name w:val="Stopka Znak"/>
    <w:basedOn w:val="Domylnaczcionkaakapitu"/>
    <w:link w:val="Stopka"/>
    <w:uiPriority w:val="99"/>
    <w:rsid w:val="007D73CA"/>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A641A9"/>
    <w:pPr>
      <w:ind w:left="720"/>
      <w:contextualSpacing/>
    </w:pPr>
  </w:style>
  <w:style w:type="character" w:styleId="Hipercze">
    <w:name w:val="Hyperlink"/>
    <w:basedOn w:val="Domylnaczcionkaakapitu"/>
    <w:uiPriority w:val="99"/>
    <w:unhideWhenUsed/>
    <w:rsid w:val="00803459"/>
    <w:rPr>
      <w:color w:val="0563C1" w:themeColor="hyperlink"/>
      <w:u w:val="single"/>
    </w:rPr>
  </w:style>
  <w:style w:type="character" w:customStyle="1" w:styleId="UnresolvedMention">
    <w:name w:val="Unresolved Mention"/>
    <w:basedOn w:val="Domylnaczcionkaakapitu"/>
    <w:uiPriority w:val="99"/>
    <w:semiHidden/>
    <w:unhideWhenUsed/>
    <w:rsid w:val="0080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7127">
      <w:bodyDiv w:val="1"/>
      <w:marLeft w:val="0"/>
      <w:marRight w:val="0"/>
      <w:marTop w:val="0"/>
      <w:marBottom w:val="0"/>
      <w:divBdr>
        <w:top w:val="none" w:sz="0" w:space="0" w:color="auto"/>
        <w:left w:val="none" w:sz="0" w:space="0" w:color="auto"/>
        <w:bottom w:val="none" w:sz="0" w:space="0" w:color="auto"/>
        <w:right w:val="none" w:sz="0" w:space="0" w:color="auto"/>
      </w:divBdr>
      <w:divsChild>
        <w:div w:id="1630667384">
          <w:marLeft w:val="0"/>
          <w:marRight w:val="0"/>
          <w:marTop w:val="0"/>
          <w:marBottom w:val="0"/>
          <w:divBdr>
            <w:top w:val="none" w:sz="0" w:space="0" w:color="auto"/>
            <w:left w:val="none" w:sz="0" w:space="0" w:color="auto"/>
            <w:bottom w:val="none" w:sz="0" w:space="0" w:color="auto"/>
            <w:right w:val="none" w:sz="0" w:space="0" w:color="auto"/>
          </w:divBdr>
        </w:div>
        <w:div w:id="1340161594">
          <w:marLeft w:val="0"/>
          <w:marRight w:val="0"/>
          <w:marTop w:val="0"/>
          <w:marBottom w:val="0"/>
          <w:divBdr>
            <w:top w:val="none" w:sz="0" w:space="0" w:color="auto"/>
            <w:left w:val="none" w:sz="0" w:space="0" w:color="auto"/>
            <w:bottom w:val="none" w:sz="0" w:space="0" w:color="auto"/>
            <w:right w:val="none" w:sz="0" w:space="0" w:color="auto"/>
          </w:divBdr>
        </w:div>
        <w:div w:id="1454202998">
          <w:marLeft w:val="0"/>
          <w:marRight w:val="0"/>
          <w:marTop w:val="0"/>
          <w:marBottom w:val="0"/>
          <w:divBdr>
            <w:top w:val="none" w:sz="0" w:space="0" w:color="auto"/>
            <w:left w:val="none" w:sz="0" w:space="0" w:color="auto"/>
            <w:bottom w:val="none" w:sz="0" w:space="0" w:color="auto"/>
            <w:right w:val="none" w:sz="0" w:space="0" w:color="auto"/>
          </w:divBdr>
        </w:div>
        <w:div w:id="723991060">
          <w:marLeft w:val="0"/>
          <w:marRight w:val="0"/>
          <w:marTop w:val="0"/>
          <w:marBottom w:val="0"/>
          <w:divBdr>
            <w:top w:val="none" w:sz="0" w:space="0" w:color="auto"/>
            <w:left w:val="none" w:sz="0" w:space="0" w:color="auto"/>
            <w:bottom w:val="none" w:sz="0" w:space="0" w:color="auto"/>
            <w:right w:val="none" w:sz="0" w:space="0" w:color="auto"/>
          </w:divBdr>
        </w:div>
        <w:div w:id="923686992">
          <w:marLeft w:val="0"/>
          <w:marRight w:val="0"/>
          <w:marTop w:val="0"/>
          <w:marBottom w:val="0"/>
          <w:divBdr>
            <w:top w:val="none" w:sz="0" w:space="0" w:color="auto"/>
            <w:left w:val="none" w:sz="0" w:space="0" w:color="auto"/>
            <w:bottom w:val="none" w:sz="0" w:space="0" w:color="auto"/>
            <w:right w:val="none" w:sz="0" w:space="0" w:color="auto"/>
          </w:divBdr>
        </w:div>
      </w:divsChild>
    </w:div>
    <w:div w:id="978877745">
      <w:bodyDiv w:val="1"/>
      <w:marLeft w:val="0"/>
      <w:marRight w:val="0"/>
      <w:marTop w:val="0"/>
      <w:marBottom w:val="0"/>
      <w:divBdr>
        <w:top w:val="none" w:sz="0" w:space="0" w:color="auto"/>
        <w:left w:val="none" w:sz="0" w:space="0" w:color="auto"/>
        <w:bottom w:val="none" w:sz="0" w:space="0" w:color="auto"/>
        <w:right w:val="none" w:sz="0" w:space="0" w:color="auto"/>
      </w:divBdr>
      <w:divsChild>
        <w:div w:id="671614711">
          <w:marLeft w:val="0"/>
          <w:marRight w:val="0"/>
          <w:marTop w:val="0"/>
          <w:marBottom w:val="0"/>
          <w:divBdr>
            <w:top w:val="none" w:sz="0" w:space="0" w:color="auto"/>
            <w:left w:val="none" w:sz="0" w:space="0" w:color="auto"/>
            <w:bottom w:val="none" w:sz="0" w:space="0" w:color="auto"/>
            <w:right w:val="none" w:sz="0" w:space="0" w:color="auto"/>
          </w:divBdr>
        </w:div>
        <w:div w:id="1055396209">
          <w:marLeft w:val="0"/>
          <w:marRight w:val="0"/>
          <w:marTop w:val="0"/>
          <w:marBottom w:val="0"/>
          <w:divBdr>
            <w:top w:val="none" w:sz="0" w:space="0" w:color="auto"/>
            <w:left w:val="none" w:sz="0" w:space="0" w:color="auto"/>
            <w:bottom w:val="none" w:sz="0" w:space="0" w:color="auto"/>
            <w:right w:val="none" w:sz="0" w:space="0" w:color="auto"/>
          </w:divBdr>
        </w:div>
        <w:div w:id="434523517">
          <w:marLeft w:val="0"/>
          <w:marRight w:val="0"/>
          <w:marTop w:val="0"/>
          <w:marBottom w:val="0"/>
          <w:divBdr>
            <w:top w:val="none" w:sz="0" w:space="0" w:color="auto"/>
            <w:left w:val="none" w:sz="0" w:space="0" w:color="auto"/>
            <w:bottom w:val="none" w:sz="0" w:space="0" w:color="auto"/>
            <w:right w:val="none" w:sz="0" w:space="0" w:color="auto"/>
          </w:divBdr>
        </w:div>
        <w:div w:id="1380981985">
          <w:marLeft w:val="0"/>
          <w:marRight w:val="0"/>
          <w:marTop w:val="0"/>
          <w:marBottom w:val="0"/>
          <w:divBdr>
            <w:top w:val="none" w:sz="0" w:space="0" w:color="auto"/>
            <w:left w:val="none" w:sz="0" w:space="0" w:color="auto"/>
            <w:bottom w:val="none" w:sz="0" w:space="0" w:color="auto"/>
            <w:right w:val="none" w:sz="0" w:space="0" w:color="auto"/>
          </w:divBdr>
        </w:div>
        <w:div w:id="1720011374">
          <w:marLeft w:val="0"/>
          <w:marRight w:val="0"/>
          <w:marTop w:val="0"/>
          <w:marBottom w:val="0"/>
          <w:divBdr>
            <w:top w:val="none" w:sz="0" w:space="0" w:color="auto"/>
            <w:left w:val="none" w:sz="0" w:space="0" w:color="auto"/>
            <w:bottom w:val="none" w:sz="0" w:space="0" w:color="auto"/>
            <w:right w:val="none" w:sz="0" w:space="0" w:color="auto"/>
          </w:divBdr>
        </w:div>
        <w:div w:id="2061977363">
          <w:marLeft w:val="0"/>
          <w:marRight w:val="0"/>
          <w:marTop w:val="0"/>
          <w:marBottom w:val="0"/>
          <w:divBdr>
            <w:top w:val="none" w:sz="0" w:space="0" w:color="auto"/>
            <w:left w:val="none" w:sz="0" w:space="0" w:color="auto"/>
            <w:bottom w:val="none" w:sz="0" w:space="0" w:color="auto"/>
            <w:right w:val="none" w:sz="0" w:space="0" w:color="auto"/>
          </w:divBdr>
        </w:div>
        <w:div w:id="1314795187">
          <w:marLeft w:val="0"/>
          <w:marRight w:val="0"/>
          <w:marTop w:val="0"/>
          <w:marBottom w:val="0"/>
          <w:divBdr>
            <w:top w:val="none" w:sz="0" w:space="0" w:color="auto"/>
            <w:left w:val="none" w:sz="0" w:space="0" w:color="auto"/>
            <w:bottom w:val="none" w:sz="0" w:space="0" w:color="auto"/>
            <w:right w:val="none" w:sz="0" w:space="0" w:color="auto"/>
          </w:divBdr>
        </w:div>
        <w:div w:id="321004401">
          <w:marLeft w:val="0"/>
          <w:marRight w:val="0"/>
          <w:marTop w:val="0"/>
          <w:marBottom w:val="0"/>
          <w:divBdr>
            <w:top w:val="none" w:sz="0" w:space="0" w:color="auto"/>
            <w:left w:val="none" w:sz="0" w:space="0" w:color="auto"/>
            <w:bottom w:val="none" w:sz="0" w:space="0" w:color="auto"/>
            <w:right w:val="none" w:sz="0" w:space="0" w:color="auto"/>
          </w:divBdr>
        </w:div>
      </w:divsChild>
    </w:div>
    <w:div w:id="1236360092">
      <w:bodyDiv w:val="1"/>
      <w:marLeft w:val="0"/>
      <w:marRight w:val="0"/>
      <w:marTop w:val="0"/>
      <w:marBottom w:val="0"/>
      <w:divBdr>
        <w:top w:val="none" w:sz="0" w:space="0" w:color="auto"/>
        <w:left w:val="none" w:sz="0" w:space="0" w:color="auto"/>
        <w:bottom w:val="none" w:sz="0" w:space="0" w:color="auto"/>
        <w:right w:val="none" w:sz="0" w:space="0" w:color="auto"/>
      </w:divBdr>
      <w:divsChild>
        <w:div w:id="872419656">
          <w:marLeft w:val="0"/>
          <w:marRight w:val="0"/>
          <w:marTop w:val="0"/>
          <w:marBottom w:val="0"/>
          <w:divBdr>
            <w:top w:val="none" w:sz="0" w:space="0" w:color="auto"/>
            <w:left w:val="none" w:sz="0" w:space="0" w:color="auto"/>
            <w:bottom w:val="none" w:sz="0" w:space="0" w:color="auto"/>
            <w:right w:val="none" w:sz="0" w:space="0" w:color="auto"/>
          </w:divBdr>
        </w:div>
        <w:div w:id="2069649497">
          <w:marLeft w:val="0"/>
          <w:marRight w:val="0"/>
          <w:marTop w:val="0"/>
          <w:marBottom w:val="0"/>
          <w:divBdr>
            <w:top w:val="none" w:sz="0" w:space="0" w:color="auto"/>
            <w:left w:val="none" w:sz="0" w:space="0" w:color="auto"/>
            <w:bottom w:val="none" w:sz="0" w:space="0" w:color="auto"/>
            <w:right w:val="none" w:sz="0" w:space="0" w:color="auto"/>
          </w:divBdr>
        </w:div>
        <w:div w:id="2000111732">
          <w:marLeft w:val="0"/>
          <w:marRight w:val="0"/>
          <w:marTop w:val="0"/>
          <w:marBottom w:val="0"/>
          <w:divBdr>
            <w:top w:val="none" w:sz="0" w:space="0" w:color="auto"/>
            <w:left w:val="none" w:sz="0" w:space="0" w:color="auto"/>
            <w:bottom w:val="none" w:sz="0" w:space="0" w:color="auto"/>
            <w:right w:val="none" w:sz="0" w:space="0" w:color="auto"/>
          </w:divBdr>
        </w:div>
        <w:div w:id="948925583">
          <w:marLeft w:val="0"/>
          <w:marRight w:val="0"/>
          <w:marTop w:val="0"/>
          <w:marBottom w:val="0"/>
          <w:divBdr>
            <w:top w:val="none" w:sz="0" w:space="0" w:color="auto"/>
            <w:left w:val="none" w:sz="0" w:space="0" w:color="auto"/>
            <w:bottom w:val="none" w:sz="0" w:space="0" w:color="auto"/>
            <w:right w:val="none" w:sz="0" w:space="0" w:color="auto"/>
          </w:divBdr>
        </w:div>
      </w:divsChild>
    </w:div>
    <w:div w:id="1466193215">
      <w:bodyDiv w:val="1"/>
      <w:marLeft w:val="0"/>
      <w:marRight w:val="0"/>
      <w:marTop w:val="0"/>
      <w:marBottom w:val="0"/>
      <w:divBdr>
        <w:top w:val="none" w:sz="0" w:space="0" w:color="auto"/>
        <w:left w:val="none" w:sz="0" w:space="0" w:color="auto"/>
        <w:bottom w:val="none" w:sz="0" w:space="0" w:color="auto"/>
        <w:right w:val="none" w:sz="0" w:space="0" w:color="auto"/>
      </w:divBdr>
      <w:divsChild>
        <w:div w:id="21829538">
          <w:marLeft w:val="0"/>
          <w:marRight w:val="0"/>
          <w:marTop w:val="0"/>
          <w:marBottom w:val="0"/>
          <w:divBdr>
            <w:top w:val="none" w:sz="0" w:space="0" w:color="auto"/>
            <w:left w:val="none" w:sz="0" w:space="0" w:color="auto"/>
            <w:bottom w:val="none" w:sz="0" w:space="0" w:color="auto"/>
            <w:right w:val="none" w:sz="0" w:space="0" w:color="auto"/>
          </w:divBdr>
        </w:div>
        <w:div w:id="860554312">
          <w:marLeft w:val="0"/>
          <w:marRight w:val="0"/>
          <w:marTop w:val="0"/>
          <w:marBottom w:val="0"/>
          <w:divBdr>
            <w:top w:val="none" w:sz="0" w:space="0" w:color="auto"/>
            <w:left w:val="none" w:sz="0" w:space="0" w:color="auto"/>
            <w:bottom w:val="none" w:sz="0" w:space="0" w:color="auto"/>
            <w:right w:val="none" w:sz="0" w:space="0" w:color="auto"/>
          </w:divBdr>
        </w:div>
        <w:div w:id="976908331">
          <w:marLeft w:val="0"/>
          <w:marRight w:val="0"/>
          <w:marTop w:val="0"/>
          <w:marBottom w:val="0"/>
          <w:divBdr>
            <w:top w:val="none" w:sz="0" w:space="0" w:color="auto"/>
            <w:left w:val="none" w:sz="0" w:space="0" w:color="auto"/>
            <w:bottom w:val="none" w:sz="0" w:space="0" w:color="auto"/>
            <w:right w:val="none" w:sz="0" w:space="0" w:color="auto"/>
          </w:divBdr>
        </w:div>
        <w:div w:id="1489059821">
          <w:marLeft w:val="0"/>
          <w:marRight w:val="0"/>
          <w:marTop w:val="0"/>
          <w:marBottom w:val="0"/>
          <w:divBdr>
            <w:top w:val="none" w:sz="0" w:space="0" w:color="auto"/>
            <w:left w:val="none" w:sz="0" w:space="0" w:color="auto"/>
            <w:bottom w:val="none" w:sz="0" w:space="0" w:color="auto"/>
            <w:right w:val="none" w:sz="0" w:space="0" w:color="auto"/>
          </w:divBdr>
        </w:div>
        <w:div w:id="289480413">
          <w:marLeft w:val="0"/>
          <w:marRight w:val="0"/>
          <w:marTop w:val="0"/>
          <w:marBottom w:val="0"/>
          <w:divBdr>
            <w:top w:val="none" w:sz="0" w:space="0" w:color="auto"/>
            <w:left w:val="none" w:sz="0" w:space="0" w:color="auto"/>
            <w:bottom w:val="none" w:sz="0" w:space="0" w:color="auto"/>
            <w:right w:val="none" w:sz="0" w:space="0" w:color="auto"/>
          </w:divBdr>
        </w:div>
        <w:div w:id="319965311">
          <w:marLeft w:val="0"/>
          <w:marRight w:val="0"/>
          <w:marTop w:val="0"/>
          <w:marBottom w:val="0"/>
          <w:divBdr>
            <w:top w:val="none" w:sz="0" w:space="0" w:color="auto"/>
            <w:left w:val="none" w:sz="0" w:space="0" w:color="auto"/>
            <w:bottom w:val="none" w:sz="0" w:space="0" w:color="auto"/>
            <w:right w:val="none" w:sz="0" w:space="0" w:color="auto"/>
          </w:divBdr>
        </w:div>
        <w:div w:id="1079671642">
          <w:marLeft w:val="0"/>
          <w:marRight w:val="0"/>
          <w:marTop w:val="0"/>
          <w:marBottom w:val="0"/>
          <w:divBdr>
            <w:top w:val="none" w:sz="0" w:space="0" w:color="auto"/>
            <w:left w:val="none" w:sz="0" w:space="0" w:color="auto"/>
            <w:bottom w:val="none" w:sz="0" w:space="0" w:color="auto"/>
            <w:right w:val="none" w:sz="0" w:space="0" w:color="auto"/>
          </w:divBdr>
        </w:div>
        <w:div w:id="1217088190">
          <w:marLeft w:val="0"/>
          <w:marRight w:val="0"/>
          <w:marTop w:val="0"/>
          <w:marBottom w:val="0"/>
          <w:divBdr>
            <w:top w:val="none" w:sz="0" w:space="0" w:color="auto"/>
            <w:left w:val="none" w:sz="0" w:space="0" w:color="auto"/>
            <w:bottom w:val="none" w:sz="0" w:space="0" w:color="auto"/>
            <w:right w:val="none" w:sz="0" w:space="0" w:color="auto"/>
          </w:divBdr>
        </w:div>
        <w:div w:id="2126803753">
          <w:marLeft w:val="0"/>
          <w:marRight w:val="0"/>
          <w:marTop w:val="0"/>
          <w:marBottom w:val="0"/>
          <w:divBdr>
            <w:top w:val="none" w:sz="0" w:space="0" w:color="auto"/>
            <w:left w:val="none" w:sz="0" w:space="0" w:color="auto"/>
            <w:bottom w:val="none" w:sz="0" w:space="0" w:color="auto"/>
            <w:right w:val="none" w:sz="0" w:space="0" w:color="auto"/>
          </w:divBdr>
        </w:div>
        <w:div w:id="507721533">
          <w:marLeft w:val="0"/>
          <w:marRight w:val="0"/>
          <w:marTop w:val="0"/>
          <w:marBottom w:val="0"/>
          <w:divBdr>
            <w:top w:val="none" w:sz="0" w:space="0" w:color="auto"/>
            <w:left w:val="none" w:sz="0" w:space="0" w:color="auto"/>
            <w:bottom w:val="none" w:sz="0" w:space="0" w:color="auto"/>
            <w:right w:val="none" w:sz="0" w:space="0" w:color="auto"/>
          </w:divBdr>
        </w:div>
        <w:div w:id="1249658173">
          <w:marLeft w:val="0"/>
          <w:marRight w:val="0"/>
          <w:marTop w:val="0"/>
          <w:marBottom w:val="0"/>
          <w:divBdr>
            <w:top w:val="none" w:sz="0" w:space="0" w:color="auto"/>
            <w:left w:val="none" w:sz="0" w:space="0" w:color="auto"/>
            <w:bottom w:val="none" w:sz="0" w:space="0" w:color="auto"/>
            <w:right w:val="none" w:sz="0" w:space="0" w:color="auto"/>
          </w:divBdr>
        </w:div>
        <w:div w:id="146827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2020-01-14T13:27:00Z</dcterms:created>
  <dcterms:modified xsi:type="dcterms:W3CDTF">2020-01-14T13:27:00Z</dcterms:modified>
</cp:coreProperties>
</file>