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C7665F">
              <w:rPr>
                <w:rFonts w:asciiTheme="minorHAnsi" w:hAnsiTheme="minorHAnsi"/>
                <w:sz w:val="20"/>
                <w:szCs w:val="20"/>
              </w:rPr>
              <w:t xml:space="preserve"> 17 sierpnia 2016r.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65F">
              <w:rPr>
                <w:rFonts w:asciiTheme="minorHAnsi" w:hAnsiTheme="minorHAnsi"/>
                <w:sz w:val="20"/>
                <w:szCs w:val="20"/>
              </w:rPr>
              <w:t>(Dz. U. 2016 poz. 1300)</w:t>
            </w:r>
            <w:bookmarkStart w:id="0" w:name="_GoBack"/>
            <w:bookmarkEnd w:id="0"/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C5" w:rsidRDefault="007634C5">
      <w:r>
        <w:separator/>
      </w:r>
    </w:p>
  </w:endnote>
  <w:endnote w:type="continuationSeparator" w:id="0">
    <w:p w:rsidR="007634C5" w:rsidRDefault="0076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7665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C5" w:rsidRDefault="007634C5">
      <w:r>
        <w:separator/>
      </w:r>
    </w:p>
  </w:footnote>
  <w:footnote w:type="continuationSeparator" w:id="0">
    <w:p w:rsidR="007634C5" w:rsidRDefault="007634C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D7458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C5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079F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5F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CC9061-7281-47FF-A7DF-1A2BDB9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3BE8-F152-4653-BDDA-B89DED5D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2017-02-03T12:51:00Z</dcterms:created>
  <dcterms:modified xsi:type="dcterms:W3CDTF">2017-02-03T12:51:00Z</dcterms:modified>
</cp:coreProperties>
</file>