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F4" w:rsidRPr="00EF46ED" w:rsidRDefault="003671F4" w:rsidP="00EF46ED">
      <w:pPr>
        <w:ind w:right="-108"/>
        <w:rPr>
          <w:rFonts w:ascii="Times New Roman" w:hAnsi="Times New Roman" w:cs="Times New Roman"/>
          <w:sz w:val="24"/>
          <w:szCs w:val="24"/>
        </w:rPr>
      </w:pPr>
      <w:r>
        <w:tab/>
      </w:r>
      <w:r>
        <w:tab/>
      </w:r>
      <w:r>
        <w:tab/>
      </w:r>
      <w:r>
        <w:tab/>
      </w:r>
      <w:r>
        <w:tab/>
      </w:r>
      <w:r w:rsidRPr="00EF46ED">
        <w:rPr>
          <w:rFonts w:ascii="Times New Roman" w:hAnsi="Times New Roman" w:cs="Times New Roman"/>
          <w:sz w:val="24"/>
          <w:szCs w:val="24"/>
        </w:rPr>
        <w:t xml:space="preserve">PYTANIE </w:t>
      </w:r>
    </w:p>
    <w:p w:rsidR="003671F4" w:rsidRPr="00EF46ED" w:rsidRDefault="003671F4" w:rsidP="00CD6868">
      <w:pPr>
        <w:rPr>
          <w:rFonts w:ascii="Times New Roman" w:hAnsi="Times New Roman" w:cs="Times New Roman"/>
          <w:sz w:val="24"/>
          <w:szCs w:val="24"/>
        </w:rPr>
      </w:pPr>
      <w:r w:rsidRPr="00EF46ED">
        <w:rPr>
          <w:rFonts w:ascii="Times New Roman" w:hAnsi="Times New Roman" w:cs="Times New Roman"/>
          <w:sz w:val="24"/>
          <w:szCs w:val="24"/>
        </w:rPr>
        <w:t>Zgodnie z pkt I opisu przedmiotu zamówienia część A należy uzyskać „Uzyskać wszelkie wymagane, zgodnie z polskim prawem, uzgodnienia, opinie, (w tym opinię geotechniczną wraz z dokumentacją badań podłoża gruntowego, które załączy do dokumentacji projektowej)"</w:t>
      </w:r>
    </w:p>
    <w:p w:rsidR="003671F4" w:rsidRPr="00EF46ED" w:rsidRDefault="003671F4" w:rsidP="00CD6868">
      <w:pPr>
        <w:rPr>
          <w:rFonts w:ascii="Times New Roman" w:hAnsi="Times New Roman" w:cs="Times New Roman"/>
          <w:sz w:val="24"/>
          <w:szCs w:val="24"/>
        </w:rPr>
      </w:pPr>
      <w:r w:rsidRPr="00EF46ED">
        <w:rPr>
          <w:rFonts w:ascii="Times New Roman" w:hAnsi="Times New Roman" w:cs="Times New Roman"/>
          <w:sz w:val="24"/>
          <w:szCs w:val="24"/>
        </w:rPr>
        <w:t>Według rozporządzenia z dnia 27.04.2012r. w sprawie ustalenia geotechnicznych warunków posadowienia obiektów budowlanych §7 Punkty 1;2;3 należy opracować:</w:t>
      </w:r>
    </w:p>
    <w:p w:rsidR="003671F4" w:rsidRPr="00EF46ED" w:rsidRDefault="003671F4" w:rsidP="00CD6868">
      <w:pPr>
        <w:spacing w:after="0"/>
        <w:rPr>
          <w:rFonts w:ascii="Times New Roman" w:hAnsi="Times New Roman" w:cs="Times New Roman"/>
          <w:sz w:val="24"/>
          <w:szCs w:val="24"/>
        </w:rPr>
      </w:pPr>
      <w:r w:rsidRPr="00EF46ED">
        <w:rPr>
          <w:rFonts w:ascii="Times New Roman" w:hAnsi="Times New Roman" w:cs="Times New Roman"/>
          <w:sz w:val="24"/>
          <w:szCs w:val="24"/>
        </w:rPr>
        <w:t>1. Opinię geotechniczną wraz z dokumentacją badań podłoża gruntowego.</w:t>
      </w:r>
    </w:p>
    <w:p w:rsidR="003671F4" w:rsidRPr="00EF46ED" w:rsidRDefault="003671F4" w:rsidP="00CD6868">
      <w:pPr>
        <w:spacing w:after="0"/>
        <w:rPr>
          <w:rFonts w:ascii="Times New Roman" w:hAnsi="Times New Roman" w:cs="Times New Roman"/>
          <w:sz w:val="24"/>
          <w:szCs w:val="24"/>
        </w:rPr>
      </w:pPr>
      <w:r w:rsidRPr="00EF46ED">
        <w:rPr>
          <w:rFonts w:ascii="Times New Roman" w:hAnsi="Times New Roman" w:cs="Times New Roman"/>
          <w:sz w:val="24"/>
          <w:szCs w:val="24"/>
        </w:rPr>
        <w:t>2. Projekt geotechniczny.</w:t>
      </w:r>
    </w:p>
    <w:p w:rsidR="003671F4" w:rsidRPr="00EF46ED" w:rsidRDefault="003671F4" w:rsidP="00CD6868">
      <w:pPr>
        <w:ind w:left="224" w:hanging="224"/>
        <w:rPr>
          <w:rFonts w:ascii="Times New Roman" w:hAnsi="Times New Roman" w:cs="Times New Roman"/>
          <w:sz w:val="24"/>
          <w:szCs w:val="24"/>
        </w:rPr>
      </w:pPr>
      <w:r w:rsidRPr="00EF46ED">
        <w:rPr>
          <w:rFonts w:ascii="Times New Roman" w:hAnsi="Times New Roman" w:cs="Times New Roman"/>
          <w:sz w:val="24"/>
          <w:szCs w:val="24"/>
        </w:rPr>
        <w:t xml:space="preserve">3. Dokumentację geologiczno-inżynierską zgodnie z przepisami ustawy z dnia 9 czerwca 2011r. </w:t>
      </w:r>
      <w:bookmarkStart w:id="0" w:name="_GoBack"/>
      <w:bookmarkEnd w:id="0"/>
      <w:r w:rsidRPr="00EF46ED">
        <w:rPr>
          <w:rFonts w:ascii="Times New Roman" w:hAnsi="Times New Roman" w:cs="Times New Roman"/>
          <w:sz w:val="24"/>
          <w:szCs w:val="24"/>
        </w:rPr>
        <w:t>Prawo geologiczne i górnicze. (Dz. U. Nr 163, poz. 981)</w:t>
      </w:r>
      <w:r>
        <w:rPr>
          <w:rFonts w:ascii="Times New Roman" w:hAnsi="Times New Roman" w:cs="Times New Roman"/>
          <w:sz w:val="24"/>
          <w:szCs w:val="24"/>
        </w:rPr>
        <w:t>.</w:t>
      </w:r>
    </w:p>
    <w:p w:rsidR="003671F4" w:rsidRPr="00EF46ED" w:rsidRDefault="003671F4" w:rsidP="00CD6868">
      <w:pPr>
        <w:rPr>
          <w:rFonts w:ascii="Times New Roman" w:hAnsi="Times New Roman" w:cs="Times New Roman"/>
          <w:sz w:val="24"/>
          <w:szCs w:val="24"/>
        </w:rPr>
      </w:pPr>
      <w:r w:rsidRPr="00EF46ED">
        <w:rPr>
          <w:rFonts w:ascii="Times New Roman" w:hAnsi="Times New Roman" w:cs="Times New Roman"/>
          <w:sz w:val="24"/>
          <w:szCs w:val="24"/>
        </w:rPr>
        <w:t>W związku z powyższym zwracamy uwagę iż przy obiektach mostowych zawsze występują warunki przy których stopień skomplikowania warunków gruntowych jest minimum złożony.</w:t>
      </w:r>
    </w:p>
    <w:p w:rsidR="003671F4" w:rsidRDefault="003671F4" w:rsidP="00CD6868">
      <w:pPr>
        <w:rPr>
          <w:rFonts w:ascii="Times New Roman" w:hAnsi="Times New Roman" w:cs="Times New Roman"/>
          <w:sz w:val="24"/>
          <w:szCs w:val="24"/>
        </w:rPr>
      </w:pPr>
      <w:r w:rsidRPr="00EF46ED">
        <w:rPr>
          <w:rFonts w:ascii="Times New Roman" w:hAnsi="Times New Roman" w:cs="Times New Roman"/>
          <w:sz w:val="24"/>
          <w:szCs w:val="24"/>
        </w:rPr>
        <w:t>Dlatego nasze pytanie brzmi:</w:t>
      </w:r>
      <w:r w:rsidRPr="00EF46ED">
        <w:rPr>
          <w:rFonts w:ascii="Times New Roman" w:hAnsi="Times New Roman" w:cs="Times New Roman"/>
          <w:sz w:val="24"/>
          <w:szCs w:val="24"/>
        </w:rPr>
        <w:br/>
        <w:t>Czy w przypadku gdy podłoże gruntowe zostanie zakwalifikowane do drugiej lub trzeciej kategorii geotechnicznej lub do drugiej kategorii ze złożonymi warunkami gruntowymi to zamawiający zapłaci za dodatkowe opracowanie Projektu geotechnicznego lub dokumentacji geologiczno - inżynierskiej?</w:t>
      </w:r>
    </w:p>
    <w:p w:rsidR="003671F4" w:rsidRDefault="003671F4" w:rsidP="00CD6868">
      <w:pPr>
        <w:rPr>
          <w:rFonts w:ascii="Times New Roman" w:hAnsi="Times New Roman" w:cs="Times New Roman"/>
          <w:sz w:val="24"/>
          <w:szCs w:val="24"/>
        </w:rPr>
      </w:pPr>
    </w:p>
    <w:p w:rsidR="003671F4" w:rsidRDefault="003671F4" w:rsidP="00EF46ED">
      <w:pPr>
        <w:jc w:val="center"/>
        <w:rPr>
          <w:rFonts w:ascii="Times New Roman" w:hAnsi="Times New Roman" w:cs="Times New Roman"/>
          <w:sz w:val="24"/>
          <w:szCs w:val="24"/>
        </w:rPr>
      </w:pPr>
      <w:r>
        <w:rPr>
          <w:rFonts w:ascii="Times New Roman" w:hAnsi="Times New Roman" w:cs="Times New Roman"/>
          <w:sz w:val="24"/>
          <w:szCs w:val="24"/>
        </w:rPr>
        <w:t>ODPOWIEDŹ</w:t>
      </w:r>
    </w:p>
    <w:p w:rsidR="003671F4" w:rsidRDefault="003671F4" w:rsidP="00EF46ED">
      <w:pPr>
        <w:jc w:val="both"/>
        <w:rPr>
          <w:rFonts w:ascii="Times New Roman" w:hAnsi="Times New Roman" w:cs="Times New Roman"/>
          <w:sz w:val="24"/>
          <w:szCs w:val="24"/>
        </w:rPr>
      </w:pPr>
    </w:p>
    <w:p w:rsidR="003671F4" w:rsidRDefault="003671F4" w:rsidP="00EF46ED">
      <w:pPr>
        <w:jc w:val="both"/>
        <w:rPr>
          <w:rFonts w:ascii="Times New Roman" w:hAnsi="Times New Roman" w:cs="Times New Roman"/>
          <w:sz w:val="24"/>
          <w:szCs w:val="24"/>
        </w:rPr>
      </w:pPr>
      <w:r>
        <w:rPr>
          <w:rFonts w:ascii="Times New Roman" w:hAnsi="Times New Roman" w:cs="Times New Roman"/>
          <w:sz w:val="24"/>
          <w:szCs w:val="24"/>
        </w:rPr>
        <w:t xml:space="preserve">Zamawiający wymaga, aby zaproponowana przez Wykonawców cena sporządzenia dokumentacji zawierała wszelkie koszty związane z wykonaniem zamówienia, w tym badań i opracowań. </w:t>
      </w:r>
    </w:p>
    <w:p w:rsidR="003671F4" w:rsidRDefault="003671F4" w:rsidP="00EF46ED">
      <w:pPr>
        <w:jc w:val="both"/>
        <w:rPr>
          <w:rFonts w:ascii="Times New Roman" w:hAnsi="Times New Roman" w:cs="Times New Roman"/>
          <w:sz w:val="24"/>
          <w:szCs w:val="24"/>
        </w:rPr>
      </w:pPr>
      <w:r>
        <w:rPr>
          <w:rFonts w:ascii="Times New Roman" w:hAnsi="Times New Roman" w:cs="Times New Roman"/>
          <w:sz w:val="24"/>
          <w:szCs w:val="24"/>
        </w:rPr>
        <w:t>Jednocześnie Zamawiający informuje, że nie przewiduje dodatkowej zapłaty za opracowanie projektu</w:t>
      </w:r>
      <w:r w:rsidRPr="00EF46ED">
        <w:rPr>
          <w:rFonts w:ascii="Times New Roman" w:hAnsi="Times New Roman" w:cs="Times New Roman"/>
          <w:sz w:val="24"/>
          <w:szCs w:val="24"/>
        </w:rPr>
        <w:t xml:space="preserve"> geotechnicznego</w:t>
      </w:r>
      <w:r>
        <w:rPr>
          <w:rFonts w:ascii="Times New Roman" w:hAnsi="Times New Roman" w:cs="Times New Roman"/>
          <w:sz w:val="24"/>
          <w:szCs w:val="24"/>
        </w:rPr>
        <w:t>,</w:t>
      </w:r>
      <w:r w:rsidRPr="00EF46ED">
        <w:rPr>
          <w:rFonts w:ascii="Times New Roman" w:hAnsi="Times New Roman" w:cs="Times New Roman"/>
          <w:sz w:val="24"/>
          <w:szCs w:val="24"/>
        </w:rPr>
        <w:t xml:space="preserve"> lub dokumenta</w:t>
      </w:r>
      <w:r>
        <w:rPr>
          <w:rFonts w:ascii="Times New Roman" w:hAnsi="Times New Roman" w:cs="Times New Roman"/>
          <w:sz w:val="24"/>
          <w:szCs w:val="24"/>
        </w:rPr>
        <w:t xml:space="preserve">cji geologiczno – inżynierskiej. </w:t>
      </w:r>
    </w:p>
    <w:p w:rsidR="003671F4" w:rsidRDefault="003671F4" w:rsidP="00EF46ED">
      <w:pPr>
        <w:jc w:val="both"/>
        <w:rPr>
          <w:rFonts w:ascii="Times New Roman" w:hAnsi="Times New Roman" w:cs="Times New Roman"/>
          <w:sz w:val="24"/>
          <w:szCs w:val="24"/>
        </w:rPr>
      </w:pPr>
    </w:p>
    <w:p w:rsidR="003671F4" w:rsidRDefault="003671F4" w:rsidP="00EF46ED">
      <w:pPr>
        <w:jc w:val="right"/>
        <w:rPr>
          <w:rFonts w:ascii="Times New Roman" w:hAnsi="Times New Roman" w:cs="Times New Roman"/>
          <w:sz w:val="24"/>
          <w:szCs w:val="24"/>
        </w:rPr>
      </w:pPr>
      <w:r>
        <w:rPr>
          <w:rFonts w:ascii="Times New Roman" w:hAnsi="Times New Roman" w:cs="Times New Roman"/>
          <w:sz w:val="24"/>
          <w:szCs w:val="24"/>
        </w:rPr>
        <w:t xml:space="preserve">Z poważaniem </w:t>
      </w:r>
    </w:p>
    <w:p w:rsidR="003671F4" w:rsidRDefault="003671F4" w:rsidP="00EF46ED">
      <w:pPr>
        <w:jc w:val="right"/>
        <w:rPr>
          <w:rFonts w:ascii="Times New Roman" w:hAnsi="Times New Roman" w:cs="Times New Roman"/>
          <w:sz w:val="24"/>
          <w:szCs w:val="24"/>
        </w:rPr>
      </w:pPr>
      <w:r>
        <w:rPr>
          <w:rFonts w:ascii="Times New Roman" w:hAnsi="Times New Roman" w:cs="Times New Roman"/>
          <w:sz w:val="24"/>
          <w:szCs w:val="24"/>
        </w:rPr>
        <w:t xml:space="preserve">Wojciech Mojkowski </w:t>
      </w:r>
    </w:p>
    <w:p w:rsidR="003671F4" w:rsidRDefault="003671F4" w:rsidP="00EF46ED">
      <w:pPr>
        <w:rPr>
          <w:rFonts w:ascii="Times New Roman" w:hAnsi="Times New Roman" w:cs="Times New Roman"/>
          <w:sz w:val="24"/>
          <w:szCs w:val="24"/>
        </w:rPr>
      </w:pPr>
      <w:r>
        <w:rPr>
          <w:rFonts w:ascii="Times New Roman" w:hAnsi="Times New Roman" w:cs="Times New Roman"/>
          <w:sz w:val="24"/>
          <w:szCs w:val="24"/>
        </w:rPr>
        <w:t xml:space="preserve"> </w:t>
      </w:r>
    </w:p>
    <w:p w:rsidR="003671F4" w:rsidRPr="00EF46ED" w:rsidRDefault="003671F4" w:rsidP="00EF46ED">
      <w:pPr>
        <w:rPr>
          <w:rFonts w:ascii="Times New Roman" w:hAnsi="Times New Roman" w:cs="Times New Roman"/>
          <w:sz w:val="24"/>
          <w:szCs w:val="24"/>
        </w:rPr>
      </w:pPr>
    </w:p>
    <w:sectPr w:rsidR="003671F4" w:rsidRPr="00EF46ED" w:rsidSect="00EF46ED">
      <w:pgSz w:w="11906" w:h="16838"/>
      <w:pgMar w:top="1417"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D47"/>
    <w:rsid w:val="00030377"/>
    <w:rsid w:val="001C2D47"/>
    <w:rsid w:val="003671F4"/>
    <w:rsid w:val="005C7AEA"/>
    <w:rsid w:val="00844320"/>
    <w:rsid w:val="0090324D"/>
    <w:rsid w:val="009159ED"/>
    <w:rsid w:val="009273A5"/>
    <w:rsid w:val="00BD0B70"/>
    <w:rsid w:val="00BF337A"/>
    <w:rsid w:val="00C72255"/>
    <w:rsid w:val="00CD6868"/>
    <w:rsid w:val="00EF46E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E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220</Words>
  <Characters>1323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Wiśniewska</dc:creator>
  <cp:keywords/>
  <dc:description/>
  <cp:lastModifiedBy>wmojkowski</cp:lastModifiedBy>
  <cp:revision>6</cp:revision>
  <dcterms:created xsi:type="dcterms:W3CDTF">2018-04-18T08:55:00Z</dcterms:created>
  <dcterms:modified xsi:type="dcterms:W3CDTF">2018-04-18T11:09:00Z</dcterms:modified>
</cp:coreProperties>
</file>