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44" w:rsidRPr="00745A44" w:rsidRDefault="00745A44" w:rsidP="00745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016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Kaźmierz, dnia </w:t>
      </w:r>
      <w:r w:rsidR="00AB474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B40B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40B7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5B40B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:rsidR="00745A44" w:rsidRPr="00745A44" w:rsidRDefault="00745A44" w:rsidP="00745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 w:rsidR="005B40B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5B40B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9421D6" w:rsidRPr="00712CE6" w:rsidRDefault="009421D6" w:rsidP="005141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B83" w:rsidRPr="00A46A29" w:rsidRDefault="00FD7B83" w:rsidP="00FD7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:rsidR="00FD7B83" w:rsidRPr="00540823" w:rsidRDefault="00FD7B83" w:rsidP="00FD7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408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 wszczęciu postępowania administracyjnego</w:t>
      </w:r>
    </w:p>
    <w:p w:rsidR="00FD7B83" w:rsidRPr="00A46A29" w:rsidRDefault="00FD7B83" w:rsidP="00FD7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4989" w:rsidRDefault="00FD7B83" w:rsidP="00D74989">
      <w:pPr>
        <w:autoSpaceDE w:val="0"/>
        <w:autoSpaceDN w:val="0"/>
        <w:adjustRightInd w:val="0"/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A29">
        <w:rPr>
          <w:rFonts w:ascii="Times New Roman" w:eastAsia="Times New Roman" w:hAnsi="Times New Roman" w:cs="Times New Roman"/>
          <w:lang w:eastAsia="pl-PL"/>
        </w:rPr>
        <w:tab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proofErr w:type="spellStart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53 ust. 1 ustawy  z dnia 27 marca 2003 r.  o planowaniu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zagospodarowaniu przestrzennym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(t. j.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2017 r. </w:t>
      </w:r>
      <w:proofErr w:type="spellStart"/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1073</w:t>
      </w:r>
    </w:p>
    <w:p w:rsidR="00685344" w:rsidRDefault="00685344" w:rsidP="00D74989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zawiadamiam</w:t>
      </w:r>
    </w:p>
    <w:p w:rsidR="00B46CD5" w:rsidRDefault="00983241" w:rsidP="00B46CD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hAnsi="Times New Roman" w:cs="Times New Roman"/>
          <w:sz w:val="24"/>
          <w:szCs w:val="24"/>
        </w:rPr>
        <w:t xml:space="preserve">że na wniosek </w:t>
      </w:r>
      <w:r>
        <w:rPr>
          <w:rFonts w:ascii="Times New Roman" w:hAnsi="Times New Roman" w:cs="Times New Roman"/>
          <w:sz w:val="24"/>
          <w:szCs w:val="24"/>
        </w:rPr>
        <w:t>inwestora</w:t>
      </w:r>
      <w:r w:rsidRPr="00712CE6">
        <w:rPr>
          <w:rFonts w:ascii="Times New Roman" w:hAnsi="Times New Roman" w:cs="Times New Roman"/>
          <w:sz w:val="24"/>
          <w:szCs w:val="24"/>
        </w:rPr>
        <w:t xml:space="preserve">: </w:t>
      </w:r>
      <w:r w:rsidR="005B40B7">
        <w:rPr>
          <w:rFonts w:ascii="Times New Roman" w:hAnsi="Times New Roman" w:cs="Times New Roman"/>
          <w:sz w:val="24"/>
          <w:szCs w:val="24"/>
        </w:rPr>
        <w:t>G. EN. GAZ ENERGIA Sp. z o. o.</w:t>
      </w:r>
      <w:r w:rsidR="00AB4743">
        <w:rPr>
          <w:rFonts w:ascii="Times New Roman" w:hAnsi="Times New Roman" w:cs="Times New Roman"/>
          <w:sz w:val="24"/>
          <w:szCs w:val="24"/>
        </w:rPr>
        <w:t xml:space="preserve">, ul. </w:t>
      </w:r>
      <w:proofErr w:type="spellStart"/>
      <w:r w:rsidR="005B40B7">
        <w:rPr>
          <w:rFonts w:ascii="Times New Roman" w:hAnsi="Times New Roman" w:cs="Times New Roman"/>
          <w:sz w:val="24"/>
          <w:szCs w:val="24"/>
        </w:rPr>
        <w:t>Dorczyka</w:t>
      </w:r>
      <w:proofErr w:type="spellEnd"/>
      <w:r w:rsidR="005B40B7">
        <w:rPr>
          <w:rFonts w:ascii="Times New Roman" w:hAnsi="Times New Roman" w:cs="Times New Roman"/>
          <w:sz w:val="24"/>
          <w:szCs w:val="24"/>
        </w:rPr>
        <w:t xml:space="preserve"> 1</w:t>
      </w:r>
      <w:r w:rsidR="00AB4743">
        <w:rPr>
          <w:rFonts w:ascii="Times New Roman" w:hAnsi="Times New Roman" w:cs="Times New Roman"/>
          <w:sz w:val="24"/>
          <w:szCs w:val="24"/>
        </w:rPr>
        <w:t xml:space="preserve">, </w:t>
      </w:r>
      <w:r w:rsidR="005B40B7">
        <w:rPr>
          <w:rFonts w:ascii="Times New Roman" w:hAnsi="Times New Roman" w:cs="Times New Roman"/>
          <w:sz w:val="24"/>
          <w:szCs w:val="24"/>
        </w:rPr>
        <w:t>62</w:t>
      </w:r>
      <w:r w:rsidR="00AB4743">
        <w:rPr>
          <w:rFonts w:ascii="Times New Roman" w:hAnsi="Times New Roman" w:cs="Times New Roman"/>
          <w:sz w:val="24"/>
          <w:szCs w:val="24"/>
        </w:rPr>
        <w:t xml:space="preserve"> – </w:t>
      </w:r>
      <w:r w:rsidR="005B40B7">
        <w:rPr>
          <w:rFonts w:ascii="Times New Roman" w:hAnsi="Times New Roman" w:cs="Times New Roman"/>
          <w:sz w:val="24"/>
          <w:szCs w:val="24"/>
        </w:rPr>
        <w:t>080</w:t>
      </w:r>
      <w:r w:rsidR="00AB4743">
        <w:rPr>
          <w:rFonts w:ascii="Times New Roman" w:hAnsi="Times New Roman" w:cs="Times New Roman"/>
          <w:sz w:val="24"/>
          <w:szCs w:val="24"/>
        </w:rPr>
        <w:t xml:space="preserve"> </w:t>
      </w:r>
      <w:r w:rsidR="005B40B7">
        <w:rPr>
          <w:rFonts w:ascii="Times New Roman" w:hAnsi="Times New Roman" w:cs="Times New Roman"/>
          <w:sz w:val="24"/>
          <w:szCs w:val="24"/>
        </w:rPr>
        <w:t>Tarnowo Podgórne</w:t>
      </w:r>
      <w:r w:rsidRPr="0098324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reprezentowanego przez p. </w:t>
      </w:r>
      <w:r w:rsidR="005B40B7">
        <w:rPr>
          <w:rFonts w:ascii="Times New Roman" w:hAnsi="Times New Roman" w:cs="Times New Roman"/>
          <w:sz w:val="24"/>
          <w:szCs w:val="24"/>
        </w:rPr>
        <w:t>Monikę Leśniewicz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46CD5" w:rsidRPr="00712CE6">
        <w:rPr>
          <w:rFonts w:ascii="Times New Roman" w:hAnsi="Times New Roman" w:cs="Times New Roman"/>
          <w:sz w:val="24"/>
          <w:szCs w:val="24"/>
        </w:rPr>
        <w:t xml:space="preserve">w dniu </w:t>
      </w:r>
      <w:r w:rsidR="005B40B7">
        <w:rPr>
          <w:rFonts w:ascii="Times New Roman" w:hAnsi="Times New Roman" w:cs="Times New Roman"/>
          <w:sz w:val="24"/>
          <w:szCs w:val="24"/>
        </w:rPr>
        <w:t>16</w:t>
      </w:r>
      <w:r w:rsidR="00B46CD5">
        <w:rPr>
          <w:rFonts w:ascii="Times New Roman" w:hAnsi="Times New Roman" w:cs="Times New Roman"/>
          <w:sz w:val="24"/>
          <w:szCs w:val="24"/>
        </w:rPr>
        <w:t>.0</w:t>
      </w:r>
      <w:r w:rsidR="005B40B7">
        <w:rPr>
          <w:rFonts w:ascii="Times New Roman" w:hAnsi="Times New Roman" w:cs="Times New Roman"/>
          <w:sz w:val="24"/>
          <w:szCs w:val="24"/>
        </w:rPr>
        <w:t>1</w:t>
      </w:r>
      <w:r w:rsidR="00B46CD5">
        <w:rPr>
          <w:rFonts w:ascii="Times New Roman" w:hAnsi="Times New Roman" w:cs="Times New Roman"/>
          <w:sz w:val="24"/>
          <w:szCs w:val="24"/>
        </w:rPr>
        <w:t>.201</w:t>
      </w:r>
      <w:r w:rsidR="005B40B7">
        <w:rPr>
          <w:rFonts w:ascii="Times New Roman" w:hAnsi="Times New Roman" w:cs="Times New Roman"/>
          <w:sz w:val="24"/>
          <w:szCs w:val="24"/>
        </w:rPr>
        <w:t>8</w:t>
      </w:r>
      <w:r w:rsidR="00B46CD5">
        <w:rPr>
          <w:rFonts w:ascii="Times New Roman" w:hAnsi="Times New Roman" w:cs="Times New Roman"/>
          <w:sz w:val="24"/>
          <w:szCs w:val="24"/>
        </w:rPr>
        <w:t xml:space="preserve">r. </w:t>
      </w:r>
      <w:r w:rsidR="00B46CD5" w:rsidRPr="005B40B7">
        <w:rPr>
          <w:rFonts w:ascii="Times New Roman" w:hAnsi="Times New Roman" w:cs="Times New Roman"/>
          <w:sz w:val="24"/>
          <w:szCs w:val="24"/>
          <w:u w:val="single"/>
        </w:rPr>
        <w:t>zostało wszczęte postępowanie administracyjne</w:t>
      </w:r>
      <w:r w:rsidR="00B46CD5" w:rsidRPr="00712CE6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B46CD5">
        <w:rPr>
          <w:rFonts w:ascii="Times New Roman" w:hAnsi="Times New Roman" w:cs="Times New Roman"/>
          <w:sz w:val="24"/>
          <w:szCs w:val="24"/>
        </w:rPr>
        <w:t xml:space="preserve">wydania decyzji </w:t>
      </w:r>
      <w:r w:rsidR="00B46CD5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 ustaleniu lokalizacji inwestycji celu publicznego dla inwestycji polegającej na</w:t>
      </w:r>
      <w:r w:rsidR="00B4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B46CD5" w:rsidRDefault="00B46CD5" w:rsidP="00B46CD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Budowa </w:t>
      </w:r>
      <w:r w:rsidR="005B40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sieci gazowej średniego ciśnienia PE 90/40 do 0,5 </w:t>
      </w:r>
      <w:proofErr w:type="spellStart"/>
      <w:r w:rsidR="005B40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MPa</w:t>
      </w:r>
      <w:proofErr w:type="spellEnd"/>
      <w:r w:rsidR="009C33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B415E5">
        <w:rPr>
          <w:rFonts w:ascii="Times New Roman" w:eastAsia="Times New Roman" w:hAnsi="Times New Roman" w:cs="Times New Roman"/>
          <w:sz w:val="24"/>
          <w:szCs w:val="24"/>
          <w:lang w:eastAsia="pl-PL"/>
        </w:rPr>
        <w:t>a dział</w:t>
      </w:r>
      <w:r w:rsidR="004D096B">
        <w:rPr>
          <w:rFonts w:ascii="Times New Roman" w:eastAsia="Times New Roman" w:hAnsi="Times New Roman" w:cs="Times New Roman"/>
          <w:sz w:val="24"/>
          <w:szCs w:val="24"/>
          <w:lang w:eastAsia="pl-PL"/>
        </w:rPr>
        <w:t>kach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40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9C33AD">
        <w:rPr>
          <w:rFonts w:ascii="Times New Roman" w:eastAsia="Times New Roman" w:hAnsi="Times New Roman" w:cs="Times New Roman"/>
          <w:sz w:val="24"/>
          <w:szCs w:val="24"/>
          <w:lang w:eastAsia="pl-PL"/>
        </w:rPr>
        <w:t>ew.</w:t>
      </w:r>
      <w:r w:rsidR="004D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5B40B7">
        <w:rPr>
          <w:rFonts w:ascii="Times New Roman" w:eastAsia="Times New Roman" w:hAnsi="Times New Roman" w:cs="Times New Roman"/>
          <w:sz w:val="24"/>
          <w:szCs w:val="24"/>
          <w:lang w:eastAsia="pl-PL"/>
        </w:rPr>
        <w:t>97 i 155</w:t>
      </w:r>
      <w:r w:rsidR="00282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bręb </w:t>
      </w:r>
      <w:r w:rsidR="005B40B7">
        <w:rPr>
          <w:rFonts w:ascii="Times New Roman" w:eastAsia="Times New Roman" w:hAnsi="Times New Roman" w:cs="Times New Roman"/>
          <w:sz w:val="24"/>
          <w:szCs w:val="24"/>
          <w:lang w:eastAsia="pl-PL"/>
        </w:rPr>
        <w:t>Kiączyn oraz nr 144/14 i 144/25 obręb Dolne Pole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C3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Kaźmierz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85344" w:rsidRDefault="00685344" w:rsidP="00685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B83" w:rsidRPr="00E600DA" w:rsidRDefault="009421D6" w:rsidP="00FD7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D7B83"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proofErr w:type="spellStart"/>
      <w:r w:rsidR="00FD7B83"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="00FD7B83"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51 ust 1 </w:t>
      </w:r>
      <w:proofErr w:type="spellStart"/>
      <w:r w:rsidR="00FD7B83"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FD7B83"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="00FD7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ust. 3 </w:t>
      </w:r>
      <w:r w:rsidR="00FD7B83"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organem właściwym do wydania decyzji o ustaleniu lokalizacji inwestycji celu publicznego jest Wójt Gminy Kaźmierz. </w:t>
      </w:r>
    </w:p>
    <w:p w:rsidR="00FD7B83" w:rsidRPr="00E600DA" w:rsidRDefault="00FD7B83" w:rsidP="00FD7B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B83" w:rsidRDefault="00FD7B83" w:rsidP="00FD7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Zapewniając pełny udział społeczeństwa  lokalnego w przedmiotowym postępowaniu informujemy, iż każdy ma prawo do zapoznania się z dokumentacją oraz składania uwag 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wniosków w postępowaniu w terminie 14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Gminy Kaźmierz,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Szamotulska nr 20, pokój nr 11, w godzinach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pracy urzędu,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kontaktowy nr 061 29 37 323. </w:t>
      </w:r>
    </w:p>
    <w:p w:rsidR="00FD7B83" w:rsidRPr="00E600DA" w:rsidRDefault="00FD7B83" w:rsidP="00FD7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B83" w:rsidRPr="00A10EE7" w:rsidRDefault="00FD7B83" w:rsidP="00FD7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DA">
        <w:rPr>
          <w:szCs w:val="24"/>
        </w:rPr>
        <w:tab/>
      </w:r>
      <w:r w:rsidRPr="00A10EE7">
        <w:rPr>
          <w:rFonts w:ascii="Times New Roman" w:hAnsi="Times New Roman" w:cs="Times New Roman"/>
          <w:sz w:val="24"/>
          <w:szCs w:val="24"/>
        </w:rPr>
        <w:t xml:space="preserve">      Jednocześnie zawiadamiam, że zgodnie z </w:t>
      </w:r>
      <w:proofErr w:type="spellStart"/>
      <w:r w:rsidRPr="00A10EE7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A10EE7">
        <w:rPr>
          <w:rFonts w:ascii="Times New Roman" w:hAnsi="Times New Roman" w:cs="Times New Roman"/>
          <w:sz w:val="24"/>
          <w:szCs w:val="24"/>
        </w:rPr>
        <w:t>. 49</w:t>
      </w:r>
      <w:r>
        <w:rPr>
          <w:rFonts w:ascii="Times New Roman" w:hAnsi="Times New Roman" w:cs="Times New Roman"/>
          <w:sz w:val="24"/>
          <w:szCs w:val="24"/>
        </w:rPr>
        <w:t xml:space="preserve"> § 2</w:t>
      </w:r>
      <w:r w:rsidRPr="00A10EE7">
        <w:rPr>
          <w:rFonts w:ascii="Times New Roman" w:hAnsi="Times New Roman" w:cs="Times New Roman"/>
          <w:sz w:val="24"/>
          <w:szCs w:val="24"/>
        </w:rPr>
        <w:t xml:space="preserve"> ustawy z dnia 14 czerwca 1960 r. Kodeks postępowania administracyjnego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712CE6"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712CE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2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CE6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712C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1257</w:t>
      </w:r>
      <w:r w:rsidRPr="00A10EE7">
        <w:rPr>
          <w:rFonts w:ascii="Times New Roman" w:hAnsi="Times New Roman" w:cs="Times New Roman"/>
          <w:sz w:val="24"/>
          <w:szCs w:val="24"/>
        </w:rPr>
        <w:t xml:space="preserve">, zwanego dalej Kpa), zawiadomienie stron postępowania uważa się za dokonane po upływie czternastu dni </w:t>
      </w:r>
      <w:proofErr w:type="spellStart"/>
      <w:r w:rsidRPr="00A10EE7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10EE7">
        <w:rPr>
          <w:rFonts w:ascii="Times New Roman" w:hAnsi="Times New Roman" w:cs="Times New Roman"/>
          <w:sz w:val="24"/>
          <w:szCs w:val="24"/>
        </w:rPr>
        <w:t> dnia publicznego ogłoszenia.</w:t>
      </w:r>
    </w:p>
    <w:p w:rsidR="00FD7B83" w:rsidRPr="00A10EE7" w:rsidRDefault="00FD7B83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7211" w:rsidRDefault="002E7211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F08B8" w:rsidRDefault="003F08B8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F08B8" w:rsidRDefault="003F08B8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F08B8" w:rsidRDefault="003F08B8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F08B8" w:rsidRDefault="003F08B8" w:rsidP="003F08B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 up. Wójta Gminy Kaźmierz</w:t>
      </w:r>
    </w:p>
    <w:p w:rsidR="003F08B8" w:rsidRDefault="003F08B8" w:rsidP="003F08B8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</w:p>
    <w:p w:rsidR="003F08B8" w:rsidRDefault="003F08B8" w:rsidP="003F08B8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Janusz Stróżyk</w:t>
      </w:r>
    </w:p>
    <w:p w:rsidR="003F08B8" w:rsidRDefault="003F08B8" w:rsidP="003F08B8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Sekretarz</w:t>
      </w:r>
    </w:p>
    <w:p w:rsidR="00D74989" w:rsidRDefault="00D74989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74989" w:rsidRDefault="00D74989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74989" w:rsidRDefault="00D74989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74989" w:rsidRDefault="00D74989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74989" w:rsidRDefault="00D74989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21A99" w:rsidRDefault="00C21A99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21A99" w:rsidRDefault="00C21A99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39B5" w:rsidRPr="0006601F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Sporządziła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K.K.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37 323</w:t>
      </w:r>
    </w:p>
    <w:sectPr w:rsidR="002739B5" w:rsidRPr="0006601F" w:rsidSect="00273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1D6"/>
    <w:rsid w:val="000165FD"/>
    <w:rsid w:val="00033F99"/>
    <w:rsid w:val="0006601F"/>
    <w:rsid w:val="000D4864"/>
    <w:rsid w:val="000E1348"/>
    <w:rsid w:val="00101DE1"/>
    <w:rsid w:val="00117405"/>
    <w:rsid w:val="00171D54"/>
    <w:rsid w:val="001775B3"/>
    <w:rsid w:val="001928A5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63A7B"/>
    <w:rsid w:val="002739B5"/>
    <w:rsid w:val="00282A1A"/>
    <w:rsid w:val="002A03C8"/>
    <w:rsid w:val="002E7211"/>
    <w:rsid w:val="00305EF3"/>
    <w:rsid w:val="00313104"/>
    <w:rsid w:val="00323FA8"/>
    <w:rsid w:val="00324ED3"/>
    <w:rsid w:val="00373AD7"/>
    <w:rsid w:val="003C7C1D"/>
    <w:rsid w:val="003F08B8"/>
    <w:rsid w:val="004A1284"/>
    <w:rsid w:val="004D096B"/>
    <w:rsid w:val="0051410C"/>
    <w:rsid w:val="00576267"/>
    <w:rsid w:val="005A3716"/>
    <w:rsid w:val="005B2061"/>
    <w:rsid w:val="005B40B7"/>
    <w:rsid w:val="005C5A4B"/>
    <w:rsid w:val="005D7EA2"/>
    <w:rsid w:val="005E3FE4"/>
    <w:rsid w:val="00621939"/>
    <w:rsid w:val="00641A66"/>
    <w:rsid w:val="00672F88"/>
    <w:rsid w:val="00685344"/>
    <w:rsid w:val="0068574D"/>
    <w:rsid w:val="00712CE6"/>
    <w:rsid w:val="00745A44"/>
    <w:rsid w:val="007C20CD"/>
    <w:rsid w:val="007C6FB4"/>
    <w:rsid w:val="007E0218"/>
    <w:rsid w:val="00851925"/>
    <w:rsid w:val="008638F6"/>
    <w:rsid w:val="00883981"/>
    <w:rsid w:val="00897A8B"/>
    <w:rsid w:val="008E414E"/>
    <w:rsid w:val="009421D6"/>
    <w:rsid w:val="0096020C"/>
    <w:rsid w:val="00973132"/>
    <w:rsid w:val="00980852"/>
    <w:rsid w:val="00983241"/>
    <w:rsid w:val="009C10FA"/>
    <w:rsid w:val="009C33AD"/>
    <w:rsid w:val="009E5609"/>
    <w:rsid w:val="00A030B5"/>
    <w:rsid w:val="00A13CBE"/>
    <w:rsid w:val="00A35D11"/>
    <w:rsid w:val="00A70E6B"/>
    <w:rsid w:val="00A8329A"/>
    <w:rsid w:val="00AA2FA5"/>
    <w:rsid w:val="00AB4743"/>
    <w:rsid w:val="00B20892"/>
    <w:rsid w:val="00B27E59"/>
    <w:rsid w:val="00B415E5"/>
    <w:rsid w:val="00B46CD5"/>
    <w:rsid w:val="00B478E3"/>
    <w:rsid w:val="00B61F6F"/>
    <w:rsid w:val="00B82736"/>
    <w:rsid w:val="00B91900"/>
    <w:rsid w:val="00B957A4"/>
    <w:rsid w:val="00BC6AAF"/>
    <w:rsid w:val="00C21A99"/>
    <w:rsid w:val="00C27191"/>
    <w:rsid w:val="00C3112C"/>
    <w:rsid w:val="00C971CE"/>
    <w:rsid w:val="00CD5053"/>
    <w:rsid w:val="00CE67D5"/>
    <w:rsid w:val="00D07071"/>
    <w:rsid w:val="00D74989"/>
    <w:rsid w:val="00D82BC1"/>
    <w:rsid w:val="00D84135"/>
    <w:rsid w:val="00DA1829"/>
    <w:rsid w:val="00DB14D9"/>
    <w:rsid w:val="00DF7B5C"/>
    <w:rsid w:val="00E02C9A"/>
    <w:rsid w:val="00E45DB6"/>
    <w:rsid w:val="00E85743"/>
    <w:rsid w:val="00E91B72"/>
    <w:rsid w:val="00E93ACE"/>
    <w:rsid w:val="00EC6D85"/>
    <w:rsid w:val="00F02C1B"/>
    <w:rsid w:val="00F24E0E"/>
    <w:rsid w:val="00F67390"/>
    <w:rsid w:val="00FB2AC6"/>
    <w:rsid w:val="00FD7B83"/>
    <w:rsid w:val="00FF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DC4F3-4446-42A6-8B0B-00FDEC50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2018-01-23T12:57:00Z</cp:lastPrinted>
  <dcterms:created xsi:type="dcterms:W3CDTF">2018-01-23T14:08:00Z</dcterms:created>
  <dcterms:modified xsi:type="dcterms:W3CDTF">2018-01-23T14:08:00Z</dcterms:modified>
</cp:coreProperties>
</file>