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4" w:rsidRDefault="00090C44" w:rsidP="00090C44"/>
    <w:p w:rsidR="00090C44" w:rsidRDefault="001D034D" w:rsidP="00090C44">
      <w:r>
        <w:rPr>
          <w:color w:val="000000" w:themeColor="text1"/>
        </w:rPr>
        <w:t>NI.271.1.2016.</w:t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186CA9">
        <w:tab/>
      </w:r>
      <w:r w:rsidR="00186CA9">
        <w:tab/>
      </w:r>
      <w:r w:rsidR="00090C44">
        <w:t>Kaźmierz, 2</w:t>
      </w:r>
      <w:r>
        <w:t>3</w:t>
      </w:r>
      <w:r w:rsidR="00090C44">
        <w:t>.05.201</w:t>
      </w:r>
      <w:r>
        <w:t>6</w:t>
      </w:r>
      <w:r w:rsidR="00090C44">
        <w:t xml:space="preserve">r. </w:t>
      </w:r>
    </w:p>
    <w:p w:rsidR="00090C44" w:rsidRDefault="00090C44" w:rsidP="00090C44"/>
    <w:p w:rsidR="00090C44" w:rsidRDefault="00090C44" w:rsidP="00090C44"/>
    <w:p w:rsidR="00090C44" w:rsidRPr="005E3DA3" w:rsidRDefault="00090C44" w:rsidP="00090C44">
      <w:pPr>
        <w:jc w:val="center"/>
        <w:rPr>
          <w:b/>
        </w:rPr>
      </w:pPr>
      <w:r>
        <w:rPr>
          <w:b/>
        </w:rPr>
        <w:t xml:space="preserve">ZMIANA </w:t>
      </w:r>
      <w:r w:rsidRPr="005E3DA3">
        <w:rPr>
          <w:b/>
        </w:rPr>
        <w:t>TREŚCI</w:t>
      </w:r>
    </w:p>
    <w:p w:rsidR="00090C44" w:rsidRPr="005E3DA3" w:rsidRDefault="00090C44" w:rsidP="00090C44">
      <w:pPr>
        <w:jc w:val="center"/>
        <w:rPr>
          <w:b/>
        </w:rPr>
      </w:pPr>
      <w:r w:rsidRPr="005E3DA3">
        <w:rPr>
          <w:b/>
        </w:rPr>
        <w:t>SPECYFIKACJI ISTOTNYCH WARUNKÓW ZAMÓWIENIA</w:t>
      </w:r>
    </w:p>
    <w:p w:rsidR="00090C44" w:rsidRDefault="00090C44" w:rsidP="00090C44">
      <w:pPr>
        <w:jc w:val="both"/>
        <w:rPr>
          <w:b/>
          <w:u w:val="single"/>
        </w:rPr>
      </w:pPr>
    </w:p>
    <w:p w:rsidR="00090C44" w:rsidRPr="005E3DA3" w:rsidRDefault="00090C44" w:rsidP="00090C44">
      <w:pPr>
        <w:jc w:val="both"/>
        <w:rPr>
          <w:b/>
          <w:u w:val="single"/>
        </w:rPr>
      </w:pPr>
    </w:p>
    <w:p w:rsidR="00090C44" w:rsidRDefault="00090C44" w:rsidP="00090C44">
      <w:pPr>
        <w:jc w:val="center"/>
      </w:pPr>
      <w:r>
        <w:t>Dotyczy zamówienia publicznego pn:</w:t>
      </w:r>
    </w:p>
    <w:p w:rsidR="00090C44" w:rsidRPr="00D86E33" w:rsidRDefault="00090C44" w:rsidP="001D034D">
      <w:pPr>
        <w:jc w:val="center"/>
        <w:rPr>
          <w:b/>
        </w:rPr>
      </w:pPr>
      <w:r w:rsidRPr="00D86E33">
        <w:rPr>
          <w:b/>
        </w:rPr>
        <w:t>„</w:t>
      </w:r>
      <w:r>
        <w:rPr>
          <w:b/>
        </w:rPr>
        <w:t>Dokończenie r</w:t>
      </w:r>
      <w:r w:rsidRPr="00D86E33">
        <w:rPr>
          <w:b/>
        </w:rPr>
        <w:t>ozbudow</w:t>
      </w:r>
      <w:r>
        <w:rPr>
          <w:b/>
        </w:rPr>
        <w:t>y</w:t>
      </w:r>
      <w:r w:rsidRPr="00D86E33">
        <w:rPr>
          <w:b/>
        </w:rPr>
        <w:t xml:space="preserve"> </w:t>
      </w:r>
      <w:r w:rsidR="001D034D">
        <w:rPr>
          <w:b/>
        </w:rPr>
        <w:t>przedszkola w Kaźmierzu</w:t>
      </w:r>
      <w:r>
        <w:rPr>
          <w:b/>
        </w:rPr>
        <w:t>”</w:t>
      </w:r>
    </w:p>
    <w:p w:rsidR="00090C44" w:rsidRDefault="00090C44" w:rsidP="00090C44"/>
    <w:p w:rsidR="00090C44" w:rsidRDefault="00090C44" w:rsidP="00090C44">
      <w:pPr>
        <w:jc w:val="both"/>
        <w:rPr>
          <w:b/>
        </w:rPr>
      </w:pPr>
      <w:r>
        <w:rPr>
          <w:b/>
        </w:rPr>
        <w:tab/>
        <w:t xml:space="preserve">Zamawiający informuje o zmianie na podstawie </w:t>
      </w:r>
      <w:r w:rsidRPr="00311952">
        <w:rPr>
          <w:b/>
        </w:rPr>
        <w:t>art. 38 ust. 4</w:t>
      </w:r>
      <w:r>
        <w:rPr>
          <w:b/>
        </w:rPr>
        <w:t xml:space="preserve"> ustawy z dnia 29 stycznia 2004r. Prawo zamówień publicznych (</w:t>
      </w:r>
      <w:r w:rsidR="00722692">
        <w:rPr>
          <w:color w:val="000000" w:themeColor="text1"/>
        </w:rPr>
        <w:t>t. j. Dz. U. z 2015</w:t>
      </w:r>
      <w:r w:rsidRPr="005C5A1A">
        <w:rPr>
          <w:color w:val="000000" w:themeColor="text1"/>
        </w:rPr>
        <w:t xml:space="preserve">, poz. </w:t>
      </w:r>
      <w:r w:rsidR="00722692">
        <w:rPr>
          <w:color w:val="000000" w:themeColor="text1"/>
        </w:rPr>
        <w:t>2164</w:t>
      </w:r>
      <w:r w:rsidRPr="005C5A1A">
        <w:rPr>
          <w:color w:val="000000" w:themeColor="text1"/>
        </w:rPr>
        <w:t xml:space="preserve"> z </w:t>
      </w:r>
      <w:proofErr w:type="spellStart"/>
      <w:r w:rsidRPr="005C5A1A">
        <w:rPr>
          <w:color w:val="000000" w:themeColor="text1"/>
        </w:rPr>
        <w:t>późn</w:t>
      </w:r>
      <w:proofErr w:type="spellEnd"/>
      <w:r w:rsidRPr="005C5A1A">
        <w:rPr>
          <w:color w:val="000000" w:themeColor="text1"/>
        </w:rPr>
        <w:t>. zm.</w:t>
      </w:r>
      <w:r>
        <w:rPr>
          <w:b/>
        </w:rPr>
        <w:t xml:space="preserve">) treści Specyfikacji istotnych warunków zamówienia, w ten sposób, że: </w:t>
      </w:r>
    </w:p>
    <w:p w:rsidR="00090C44" w:rsidRDefault="00090C44" w:rsidP="00090C44">
      <w:pPr>
        <w:rPr>
          <w:b/>
        </w:rPr>
      </w:pPr>
    </w:p>
    <w:p w:rsidR="00090C44" w:rsidRDefault="00090C44" w:rsidP="00090C4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90C44" w:rsidRDefault="00090C44" w:rsidP="00090C44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I.  W Rozdziale 15 – Opis sposobu przygotowania ofert punkt 1 otrzymuje brzmienie:</w:t>
      </w:r>
    </w:p>
    <w:p w:rsidR="00090C44" w:rsidRPr="00DC578C" w:rsidRDefault="00090C44" w:rsidP="00090C44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0C44" w:rsidRPr="00DC578C" w:rsidRDefault="00090C44" w:rsidP="00090C4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right="57" w:hanging="426"/>
        <w:jc w:val="both"/>
        <w:rPr>
          <w:szCs w:val="24"/>
        </w:rPr>
      </w:pPr>
      <w:r w:rsidRPr="00DC578C">
        <w:rPr>
          <w:szCs w:val="24"/>
        </w:rPr>
        <w:t>Opakowanie i adresowanie o</w:t>
      </w:r>
      <w:r>
        <w:rPr>
          <w:szCs w:val="24"/>
        </w:rPr>
        <w:t>ferty:</w:t>
      </w:r>
    </w:p>
    <w:p w:rsidR="00090C44" w:rsidRPr="00E015D5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winien </w:t>
      </w:r>
      <w:r w:rsidRPr="00DC578C">
        <w:rPr>
          <w:b w:val="0"/>
          <w:szCs w:val="24"/>
        </w:rPr>
        <w:t>umieścić</w:t>
      </w:r>
      <w:r>
        <w:rPr>
          <w:b w:val="0"/>
          <w:szCs w:val="24"/>
        </w:rPr>
        <w:t xml:space="preserve"> ofertę</w:t>
      </w:r>
      <w:r w:rsidRPr="00DC578C">
        <w:rPr>
          <w:b w:val="0"/>
          <w:szCs w:val="24"/>
        </w:rPr>
        <w:t xml:space="preserve"> w</w:t>
      </w:r>
      <w:r>
        <w:rPr>
          <w:b w:val="0"/>
          <w:szCs w:val="24"/>
        </w:rPr>
        <w:t xml:space="preserve"> wewnętrznej i zewnętrznej kopercie.</w:t>
      </w:r>
      <w:r w:rsidRPr="00DC578C">
        <w:rPr>
          <w:b w:val="0"/>
          <w:szCs w:val="24"/>
        </w:rPr>
        <w:t xml:space="preserve"> 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  <w:r w:rsidRPr="00876679">
        <w:rPr>
          <w:szCs w:val="24"/>
        </w:rPr>
        <w:t>Koperta zewnętrzna powinna być zaadresowana w sposób następujący: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Pr="00876679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Pr="00DC578C" w:rsidRDefault="00090C44" w:rsidP="00090C4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Urząd Gminy Kaźmierz, 64-530 Kaźmierz, ul. Szamotulska 20</w:t>
      </w:r>
    </w:p>
    <w:p w:rsidR="00090C44" w:rsidRPr="00DC578C" w:rsidRDefault="00090C44" w:rsidP="00090C4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</w:pP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szCs w:val="24"/>
        </w:rPr>
      </w:pPr>
      <w:r w:rsidRPr="00DC578C">
        <w:rPr>
          <w:b w:val="0"/>
          <w:szCs w:val="24"/>
        </w:rPr>
        <w:t xml:space="preserve">OFERTA NA </w:t>
      </w:r>
      <w:r>
        <w:rPr>
          <w:b w:val="0"/>
          <w:szCs w:val="24"/>
        </w:rPr>
        <w:t xml:space="preserve">DOKOŃCZENIE ROZBUDOWY </w:t>
      </w:r>
      <w:r w:rsidR="00116915">
        <w:rPr>
          <w:b w:val="0"/>
          <w:szCs w:val="24"/>
        </w:rPr>
        <w:t>PRZEDSZKOLA W KAŹMIERZU</w:t>
      </w: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</w:p>
    <w:p w:rsidR="00090C44" w:rsidRPr="00DC578C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DC578C">
        <w:rPr>
          <w:szCs w:val="24"/>
        </w:rPr>
        <w:t>NIE OTWIERAĆ PRZED TERMINEM OTWARCIA OFERT</w:t>
      </w:r>
    </w:p>
    <w:p w:rsidR="00090C44" w:rsidRPr="00DE321B" w:rsidRDefault="00090C44" w:rsidP="00090C44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000000" w:themeColor="text1"/>
          <w:szCs w:val="24"/>
        </w:rPr>
      </w:pPr>
      <w:r w:rsidRPr="002F729C">
        <w:rPr>
          <w:color w:val="FF0000"/>
          <w:szCs w:val="24"/>
        </w:rPr>
        <w:t xml:space="preserve"> </w:t>
      </w:r>
      <w:r w:rsidR="00116915">
        <w:rPr>
          <w:color w:val="000000" w:themeColor="text1"/>
          <w:szCs w:val="24"/>
        </w:rPr>
        <w:t>1</w:t>
      </w:r>
      <w:r w:rsidR="00393782">
        <w:rPr>
          <w:color w:val="000000" w:themeColor="text1"/>
          <w:szCs w:val="24"/>
        </w:rPr>
        <w:t>4</w:t>
      </w:r>
      <w:r w:rsidR="00116915" w:rsidRPr="00830C29">
        <w:rPr>
          <w:color w:val="000000" w:themeColor="text1"/>
          <w:szCs w:val="24"/>
        </w:rPr>
        <w:t>.0</w:t>
      </w:r>
      <w:r w:rsidR="00116915">
        <w:rPr>
          <w:color w:val="000000" w:themeColor="text1"/>
          <w:szCs w:val="24"/>
        </w:rPr>
        <w:t>6</w:t>
      </w:r>
      <w:r w:rsidR="00116915" w:rsidRPr="00DE321B">
        <w:rPr>
          <w:color w:val="000000" w:themeColor="text1"/>
          <w:szCs w:val="24"/>
        </w:rPr>
        <w:t>.201</w:t>
      </w:r>
      <w:r w:rsidR="00116915">
        <w:rPr>
          <w:color w:val="000000" w:themeColor="text1"/>
          <w:szCs w:val="24"/>
        </w:rPr>
        <w:t>6</w:t>
      </w:r>
      <w:r w:rsidR="00116915" w:rsidRPr="00DE321B">
        <w:rPr>
          <w:color w:val="000000" w:themeColor="text1"/>
          <w:szCs w:val="24"/>
        </w:rPr>
        <w:t> r. godz. 11. 15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szCs w:val="24"/>
        </w:rPr>
        <w:t>Koperta wewnętrzna poza oznaczeniami jak wyżej winna posiadać nazwę i adres Wykonawcy,</w:t>
      </w:r>
      <w:r>
        <w:rPr>
          <w:b w:val="0"/>
          <w:szCs w:val="24"/>
        </w:rPr>
        <w:t xml:space="preserve"> aby można było odesłać ofertę w przypadku stwierdzenia jej złożenia po wyznaczonym terminie.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t>II. W Rozdziale 16 – Miejsce oraz termin składania i otwarcia ofert punkty 1 i 3 otrzymują brzmienie:</w:t>
      </w:r>
    </w:p>
    <w:p w:rsidR="00090C44" w:rsidRDefault="00090C44" w:rsidP="00090C44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090C44" w:rsidRDefault="00090C44" w:rsidP="00090C44">
      <w:pPr>
        <w:pStyle w:val="Tekstpodstawowy"/>
        <w:shd w:val="clear" w:color="auto" w:fill="FFFFFF"/>
        <w:spacing w:line="276" w:lineRule="auto"/>
        <w:ind w:left="360"/>
        <w:jc w:val="both"/>
        <w:rPr>
          <w:color w:val="000000" w:themeColor="text1"/>
          <w:szCs w:val="24"/>
        </w:rPr>
      </w:pPr>
      <w:r>
        <w:rPr>
          <w:szCs w:val="24"/>
        </w:rPr>
        <w:t>1.</w:t>
      </w:r>
      <w:r w:rsidRPr="00DC578C">
        <w:rPr>
          <w:szCs w:val="24"/>
        </w:rPr>
        <w:t xml:space="preserve">Ofertę należy złożyć </w:t>
      </w:r>
      <w:r w:rsidRPr="0046109A">
        <w:rPr>
          <w:b w:val="0"/>
          <w:szCs w:val="24"/>
        </w:rPr>
        <w:t>Zamawiającemu</w:t>
      </w:r>
      <w:r>
        <w:rPr>
          <w:b w:val="0"/>
          <w:szCs w:val="24"/>
        </w:rPr>
        <w:t xml:space="preserve"> w siedzibie Urzędu Gminy Kaźmierz,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 xml:space="preserve">ul. </w:t>
      </w:r>
      <w:r>
        <w:rPr>
          <w:b w:val="0"/>
          <w:szCs w:val="24"/>
        </w:rPr>
        <w:t>Szamotulska 20, 64-530 Kaźmierz</w:t>
      </w:r>
      <w:r w:rsidRPr="0046109A">
        <w:rPr>
          <w:b w:val="0"/>
          <w:szCs w:val="24"/>
        </w:rPr>
        <w:t>,</w:t>
      </w:r>
      <w:r>
        <w:rPr>
          <w:b w:val="0"/>
          <w:szCs w:val="24"/>
        </w:rPr>
        <w:t xml:space="preserve"> sekretariacie, pok. nr 1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>,</w:t>
      </w:r>
      <w:r w:rsidRPr="00DC578C">
        <w:rPr>
          <w:color w:val="FF0000"/>
          <w:szCs w:val="24"/>
        </w:rPr>
        <w:t xml:space="preserve"> </w:t>
      </w:r>
      <w:r w:rsidRPr="00DE321B">
        <w:rPr>
          <w:color w:val="000000" w:themeColor="text1"/>
          <w:szCs w:val="24"/>
        </w:rPr>
        <w:t xml:space="preserve">w terminie do dnia </w:t>
      </w:r>
    </w:p>
    <w:p w:rsidR="00090C44" w:rsidRPr="00DC578C" w:rsidRDefault="00C70FB1" w:rsidP="00090C44">
      <w:pPr>
        <w:pStyle w:val="Tekstpodstawowy"/>
        <w:shd w:val="clear" w:color="auto" w:fill="FFFFFF"/>
        <w:spacing w:line="276" w:lineRule="auto"/>
        <w:ind w:left="360"/>
        <w:jc w:val="both"/>
        <w:rPr>
          <w:b w:val="0"/>
          <w:szCs w:val="24"/>
          <w:u w:val="single"/>
        </w:rPr>
      </w:pPr>
      <w:r>
        <w:rPr>
          <w:color w:val="000000" w:themeColor="text1"/>
          <w:szCs w:val="24"/>
        </w:rPr>
        <w:t>14.06</w:t>
      </w:r>
      <w:r w:rsidR="00090C44" w:rsidRPr="00DE321B">
        <w:rPr>
          <w:color w:val="000000" w:themeColor="text1"/>
          <w:szCs w:val="24"/>
        </w:rPr>
        <w:t>.</w:t>
      </w:r>
      <w:r w:rsidR="00090C44">
        <w:rPr>
          <w:szCs w:val="24"/>
        </w:rPr>
        <w:t>201</w:t>
      </w:r>
      <w:r>
        <w:rPr>
          <w:szCs w:val="24"/>
        </w:rPr>
        <w:t>6</w:t>
      </w:r>
      <w:r w:rsidR="00090C44" w:rsidRPr="00DC578C">
        <w:rPr>
          <w:szCs w:val="24"/>
        </w:rPr>
        <w:t xml:space="preserve"> </w:t>
      </w:r>
      <w:r w:rsidR="00090C44" w:rsidRPr="00DC578C">
        <w:rPr>
          <w:bCs w:val="0"/>
          <w:szCs w:val="24"/>
        </w:rPr>
        <w:t xml:space="preserve"> roku,</w:t>
      </w:r>
      <w:r w:rsidR="00090C44" w:rsidRPr="00DC578C">
        <w:rPr>
          <w:szCs w:val="24"/>
        </w:rPr>
        <w:t xml:space="preserve"> godz. </w:t>
      </w:r>
      <w:r w:rsidR="00090C44">
        <w:rPr>
          <w:szCs w:val="24"/>
        </w:rPr>
        <w:t>11</w:t>
      </w:r>
      <w:r w:rsidR="00090C44" w:rsidRPr="00DC578C">
        <w:rPr>
          <w:szCs w:val="24"/>
        </w:rPr>
        <w:t xml:space="preserve"> . </w:t>
      </w:r>
      <w:r w:rsidR="00090C44">
        <w:rPr>
          <w:szCs w:val="24"/>
        </w:rPr>
        <w:t>00</w:t>
      </w:r>
    </w:p>
    <w:p w:rsidR="00090C44" w:rsidRPr="00DC578C" w:rsidRDefault="00090C44" w:rsidP="00090C44">
      <w:pPr>
        <w:spacing w:line="276" w:lineRule="auto"/>
        <w:ind w:left="426"/>
        <w:jc w:val="both"/>
      </w:pPr>
    </w:p>
    <w:p w:rsidR="007024C9" w:rsidRPr="007024C9" w:rsidRDefault="00090C44" w:rsidP="007024C9">
      <w:pPr>
        <w:spacing w:line="276" w:lineRule="auto"/>
        <w:ind w:left="426"/>
        <w:jc w:val="both"/>
      </w:pPr>
      <w:r>
        <w:rPr>
          <w:b/>
        </w:rPr>
        <w:lastRenderedPageBreak/>
        <w:t>3.</w:t>
      </w:r>
      <w:r w:rsidR="007024C9" w:rsidRPr="007024C9">
        <w:rPr>
          <w:b/>
        </w:rPr>
        <w:t xml:space="preserve"> </w:t>
      </w:r>
      <w:r w:rsidR="007024C9" w:rsidRPr="007024C9">
        <w:rPr>
          <w:b/>
        </w:rPr>
        <w:t xml:space="preserve">Otwarcie ofert nastąpi </w:t>
      </w:r>
      <w:r w:rsidR="007024C9" w:rsidRPr="007024C9">
        <w:t xml:space="preserve">w Urzędzie Gminy Kaźmierz, ul. Szamotulska 20, </w:t>
      </w:r>
      <w:r w:rsidR="007024C9" w:rsidRPr="007024C9">
        <w:rPr>
          <w:b/>
        </w:rPr>
        <w:t xml:space="preserve">pok. sala konferencyjna </w:t>
      </w:r>
      <w:r w:rsidR="007024C9" w:rsidRPr="007024C9">
        <w:t xml:space="preserve"> d</w:t>
      </w:r>
      <w:r w:rsidR="007024C9" w:rsidRPr="007024C9">
        <w:rPr>
          <w:b/>
        </w:rPr>
        <w:t xml:space="preserve">nia </w:t>
      </w:r>
      <w:r w:rsidR="007024C9">
        <w:rPr>
          <w:b/>
        </w:rPr>
        <w:t>14</w:t>
      </w:r>
      <w:r w:rsidR="007024C9" w:rsidRPr="007024C9">
        <w:rPr>
          <w:b/>
        </w:rPr>
        <w:t>.06</w:t>
      </w:r>
      <w:r w:rsidR="007024C9" w:rsidRPr="007024C9">
        <w:rPr>
          <w:b/>
          <w:color w:val="000000" w:themeColor="text1"/>
        </w:rPr>
        <w:t>.2016 roku</w:t>
      </w:r>
      <w:r w:rsidR="007024C9" w:rsidRPr="007024C9">
        <w:rPr>
          <w:b/>
        </w:rPr>
        <w:t xml:space="preserve">, godz. 11 .15 </w:t>
      </w:r>
    </w:p>
    <w:p w:rsidR="00090C44" w:rsidRPr="00DC578C" w:rsidRDefault="00090C44" w:rsidP="00090C44">
      <w:pPr>
        <w:spacing w:line="276" w:lineRule="auto"/>
        <w:ind w:left="360"/>
        <w:jc w:val="both"/>
      </w:pPr>
    </w:p>
    <w:p w:rsidR="00090C44" w:rsidRPr="00271A96" w:rsidRDefault="00090C44" w:rsidP="00090C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C44" w:rsidRPr="00EE52CF" w:rsidRDefault="00090C44" w:rsidP="00090C44">
      <w:pPr>
        <w:jc w:val="both"/>
      </w:pPr>
    </w:p>
    <w:p w:rsidR="00090C44" w:rsidRDefault="00090C44" w:rsidP="00090C44">
      <w:pPr>
        <w:ind w:firstLine="284"/>
        <w:rPr>
          <w:b/>
        </w:rPr>
      </w:pPr>
      <w:r>
        <w:rPr>
          <w:b/>
        </w:rPr>
        <w:t xml:space="preserve">Pozostałe zapisy SIWZ pozostają bez zmian. </w:t>
      </w:r>
    </w:p>
    <w:p w:rsidR="00090C44" w:rsidRPr="00F67872" w:rsidRDefault="00090C44" w:rsidP="00090C44">
      <w:pPr>
        <w:ind w:firstLine="284"/>
        <w:rPr>
          <w:b/>
        </w:rPr>
      </w:pPr>
    </w:p>
    <w:p w:rsidR="00090C44" w:rsidRDefault="00090C44" w:rsidP="00090C44">
      <w:pPr>
        <w:ind w:firstLine="284"/>
        <w:jc w:val="both"/>
      </w:pPr>
      <w:r w:rsidRPr="00EE75BC">
        <w:t xml:space="preserve">Ze względu na zmianę zapisów SIWZ, polegającej na zmianie </w:t>
      </w:r>
      <w:r>
        <w:t>terminu składania i otwarcia ofert</w:t>
      </w:r>
      <w:r w:rsidRPr="00EE75BC">
        <w:t>, Zamawiający zgodnie z art. 38 ust. 4a PZP, dokonuje zamiany ogłoszenia o zamówieniu przedłuża</w:t>
      </w:r>
      <w:r>
        <w:t>jąc</w:t>
      </w:r>
      <w:r w:rsidRPr="00EE75BC">
        <w:t xml:space="preserve"> termin składania ofert do </w:t>
      </w:r>
      <w:r w:rsidR="004E7EE3">
        <w:t>14</w:t>
      </w:r>
      <w:r w:rsidRPr="00EE75BC">
        <w:t>.</w:t>
      </w:r>
      <w:r w:rsidR="004E7EE3">
        <w:t>06.2016r.</w:t>
      </w:r>
      <w:r w:rsidRPr="00EE75BC">
        <w:t xml:space="preserve"> Treść zmienionego ogłoszenia </w:t>
      </w:r>
      <w:r w:rsidR="004E7EE3">
        <w:t xml:space="preserve">                         </w:t>
      </w:r>
      <w:r w:rsidRPr="00EE75BC">
        <w:t xml:space="preserve">o zamówieniu zamieszczona zostanie  w biuletynie zamówień publicznych oraz na stronie internetowej </w:t>
      </w:r>
      <w:hyperlink r:id="rId6" w:history="1">
        <w:r w:rsidRPr="00EE75BC">
          <w:rPr>
            <w:rStyle w:val="Hipercze"/>
          </w:rPr>
          <w:t>www.kazmierz.pl</w:t>
        </w:r>
      </w:hyperlink>
      <w:r w:rsidRPr="00EE75BC">
        <w:t xml:space="preserve"> i w publicznie dostępnym miejscu w siedzibie gminy. Zmianę SIWZ przekazuje się wszystkim Wykonawcom, którym przekazano SIWZ</w:t>
      </w:r>
      <w:r>
        <w:t xml:space="preserve"> oraz ujawnionym w trakcie prowadzonego postępowania,</w:t>
      </w:r>
      <w:r w:rsidRPr="00EE75BC">
        <w:t xml:space="preserve"> oraz umieszcza się ją na stronie internetowej </w:t>
      </w:r>
      <w:hyperlink r:id="rId7" w:history="1">
        <w:r w:rsidRPr="00EE75BC">
          <w:rPr>
            <w:rStyle w:val="Hipercze"/>
          </w:rPr>
          <w:t>www.kazmierz.pl</w:t>
        </w:r>
      </w:hyperlink>
      <w:r w:rsidRPr="00EE75BC">
        <w:t>.</w:t>
      </w:r>
      <w:r>
        <w:t xml:space="preserve"> </w:t>
      </w:r>
    </w:p>
    <w:p w:rsidR="00090C44" w:rsidRDefault="00090C44" w:rsidP="00090C44">
      <w:pPr>
        <w:ind w:firstLine="284"/>
        <w:jc w:val="both"/>
      </w:pPr>
    </w:p>
    <w:p w:rsidR="00090C44" w:rsidRDefault="00090C44" w:rsidP="00090C44">
      <w:pPr>
        <w:ind w:firstLine="284"/>
        <w:jc w:val="both"/>
      </w:pPr>
    </w:p>
    <w:p w:rsidR="00090C44" w:rsidRDefault="00090C44" w:rsidP="00090C44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C44" w:rsidRDefault="00090C44" w:rsidP="00090C44">
      <w:pPr>
        <w:ind w:left="4956" w:firstLine="708"/>
        <w:jc w:val="both"/>
      </w:pPr>
      <w:r>
        <w:t xml:space="preserve">Wójt Gminy Kaźmierz </w:t>
      </w:r>
    </w:p>
    <w:p w:rsidR="00090C44" w:rsidRDefault="007C2E53" w:rsidP="00090C44">
      <w:pPr>
        <w:ind w:left="4956" w:firstLine="708"/>
        <w:jc w:val="both"/>
      </w:pPr>
      <w:r>
        <w:t>Zenon Gałka</w:t>
      </w:r>
    </w:p>
    <w:p w:rsidR="00DD78FF" w:rsidRPr="007D03C4" w:rsidRDefault="00DD78FF" w:rsidP="007D03C4">
      <w:bookmarkStart w:id="0" w:name="_GoBack"/>
      <w:bookmarkEnd w:id="0"/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405"/>
    <w:multiLevelType w:val="hybridMultilevel"/>
    <w:tmpl w:val="D1FC4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4"/>
    <w:rsid w:val="00090C44"/>
    <w:rsid w:val="00116915"/>
    <w:rsid w:val="00186CA9"/>
    <w:rsid w:val="001D034D"/>
    <w:rsid w:val="00311952"/>
    <w:rsid w:val="00393782"/>
    <w:rsid w:val="00393BF7"/>
    <w:rsid w:val="004E7EE3"/>
    <w:rsid w:val="00656014"/>
    <w:rsid w:val="007024C9"/>
    <w:rsid w:val="00722692"/>
    <w:rsid w:val="00734799"/>
    <w:rsid w:val="007C2E53"/>
    <w:rsid w:val="007D03C4"/>
    <w:rsid w:val="00AB033D"/>
    <w:rsid w:val="00B51E9E"/>
    <w:rsid w:val="00C70FB1"/>
    <w:rsid w:val="00DD78FF"/>
    <w:rsid w:val="00F81A35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2</cp:revision>
  <dcterms:created xsi:type="dcterms:W3CDTF">2016-05-23T14:13:00Z</dcterms:created>
  <dcterms:modified xsi:type="dcterms:W3CDTF">2016-05-23T14:13:00Z</dcterms:modified>
</cp:coreProperties>
</file>