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BD779E">
        <w:rPr>
          <w:rStyle w:val="Pogrubienie"/>
          <w:sz w:val="28"/>
          <w:szCs w:val="28"/>
        </w:rPr>
        <w:t>4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9E1A37" w:rsidRDefault="002A1D14" w:rsidP="009E1A37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6C5449">
        <w:t>60 281 707,09</w:t>
      </w:r>
      <w:r w:rsidRPr="002C39DF">
        <w:t>zł (netto)</w:t>
      </w:r>
      <w:r w:rsidRPr="002C39DF">
        <w:br/>
        <w:t xml:space="preserve">Inwestycje – </w:t>
      </w:r>
      <w:r w:rsidR="006C5449">
        <w:t>811 928,90</w:t>
      </w:r>
      <w:r w:rsidRPr="002C39DF">
        <w:t xml:space="preserve"> zł</w:t>
      </w:r>
      <w:r w:rsidRPr="002C39DF">
        <w:br/>
        <w:t xml:space="preserve">Należności długoterminowe – </w:t>
      </w:r>
      <w:r w:rsidR="006C5449">
        <w:t>75 110,83</w:t>
      </w:r>
      <w:r w:rsidRPr="002C39DF">
        <w:t xml:space="preserve"> zł</w:t>
      </w:r>
      <w:r w:rsidRPr="002C39DF">
        <w:br/>
        <w:t xml:space="preserve">Długoterminowe aktywa finansowe – </w:t>
      </w:r>
      <w:r w:rsidR="001F4703">
        <w:t>2</w:t>
      </w:r>
      <w:r w:rsidR="006C5449">
        <w:t> 365 200</w:t>
      </w:r>
      <w:r w:rsidRPr="002C39DF">
        <w:t xml:space="preserve"> zł</w:t>
      </w:r>
      <w:r w:rsidRPr="002C39DF">
        <w:br/>
        <w:t xml:space="preserve">Wartości niematerialne i prawne – </w:t>
      </w:r>
      <w:r w:rsidR="006C5449">
        <w:t>129 354,73</w:t>
      </w:r>
      <w:r w:rsidRPr="002C39DF">
        <w:t xml:space="preserve"> zł.</w:t>
      </w:r>
    </w:p>
    <w:p w:rsidR="002A1D14" w:rsidRDefault="002A1D14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101 029,69</w:t>
      </w:r>
      <w:r w:rsidR="009E1A37">
        <w:t xml:space="preserve"> zł (netto)</w:t>
      </w:r>
    </w:p>
    <w:p w:rsidR="002A1D14" w:rsidRDefault="002A1D14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156 113,60</w:t>
      </w:r>
      <w:r w:rsidR="009E1A37">
        <w:t xml:space="preserve"> zł (netto)</w:t>
      </w:r>
    </w:p>
    <w:p w:rsidR="002A1D14" w:rsidRDefault="002A1D14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46 157,53</w:t>
      </w:r>
      <w:r w:rsidR="009E1A37">
        <w:t xml:space="preserve"> zł (netto)</w:t>
      </w:r>
    </w:p>
    <w:p w:rsidR="002A1D14" w:rsidRDefault="002A1D14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3 128 847,33</w:t>
      </w:r>
      <w:r w:rsidR="009E1A37">
        <w:t xml:space="preserve"> zł (netto)</w:t>
      </w:r>
    </w:p>
    <w:p w:rsidR="001F4703" w:rsidRDefault="001F4703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Cudzynowicach: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60 245,90</w:t>
      </w:r>
      <w:r w:rsidR="009E1A37">
        <w:t xml:space="preserve"> zł (netto)</w:t>
      </w:r>
    </w:p>
    <w:p w:rsidR="001F4703" w:rsidRDefault="001F4703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Gorzkowie</w:t>
      </w:r>
      <w:r w:rsidR="009E1A37">
        <w:rPr>
          <w:rFonts w:ascii="Times New Roman" w:hAnsi="Times New Roman" w:cs="Times New Roman"/>
          <w:b/>
          <w:sz w:val="24"/>
          <w:szCs w:val="24"/>
        </w:rPr>
        <w:t>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59 844,28</w:t>
      </w:r>
      <w:r w:rsidR="009E1A37">
        <w:t xml:space="preserve"> zł (netto)</w:t>
      </w:r>
    </w:p>
    <w:p w:rsidR="002A1D14" w:rsidRDefault="002A1D14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98 146,56</w:t>
      </w:r>
      <w:r w:rsidR="009E1A37">
        <w:t xml:space="preserve"> zł (netto)</w:t>
      </w:r>
    </w:p>
    <w:p w:rsidR="002A1D14" w:rsidRDefault="00BB18D9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Samorządowych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1</w:t>
      </w:r>
      <w:r w:rsidR="006C5449">
        <w:t> 836 457,47</w:t>
      </w:r>
      <w:r w:rsidR="009E1A37">
        <w:t xml:space="preserve"> zł (netto)</w:t>
      </w:r>
    </w:p>
    <w:p w:rsidR="001F4703" w:rsidRDefault="001F4703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Zięblicach: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6C5449">
        <w:t>32 602,00</w:t>
      </w:r>
      <w:r w:rsidRPr="002C39DF">
        <w:t xml:space="preserve"> zł (</w:t>
      </w:r>
      <w:r w:rsidR="009E1A37">
        <w:t>netto)</w:t>
      </w:r>
    </w:p>
    <w:p w:rsidR="002A1D14" w:rsidRDefault="002A1D14" w:rsidP="009E1A3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9E1A37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9E1A37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9E1A37" w:rsidRPr="002C39DF" w:rsidRDefault="009E1A37" w:rsidP="009E1A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360 137,39 zł (netto)</w:t>
      </w:r>
    </w:p>
    <w:p w:rsidR="009E1A37" w:rsidRPr="00783ACC" w:rsidRDefault="009E1A37" w:rsidP="009E1A3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9E1A37" w:rsidRPr="002C39DF" w:rsidRDefault="009E1A37" w:rsidP="009E1A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109 317,17 zł (netto)</w:t>
      </w:r>
    </w:p>
    <w:p w:rsidR="009E1A37" w:rsidRPr="00783ACC" w:rsidRDefault="009E1A37" w:rsidP="009E1A3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9E1A37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1F4703"/>
    <w:rsid w:val="002A1D14"/>
    <w:rsid w:val="002C39DF"/>
    <w:rsid w:val="00412651"/>
    <w:rsid w:val="00684155"/>
    <w:rsid w:val="006B7339"/>
    <w:rsid w:val="006C5449"/>
    <w:rsid w:val="006F0787"/>
    <w:rsid w:val="00783ACC"/>
    <w:rsid w:val="009E1A37"/>
    <w:rsid w:val="00BB18D9"/>
    <w:rsid w:val="00BD779E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Lena A Koz</cp:lastModifiedBy>
  <cp:revision>3</cp:revision>
  <dcterms:created xsi:type="dcterms:W3CDTF">2018-12-12T20:04:00Z</dcterms:created>
  <dcterms:modified xsi:type="dcterms:W3CDTF">2018-12-13T18:17:00Z</dcterms:modified>
</cp:coreProperties>
</file>