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35" w:rsidRDefault="00A17335" w:rsidP="00A17335">
      <w:pPr>
        <w:pStyle w:val="Tytu"/>
        <w:jc w:val="right"/>
        <w:rPr>
          <w:rFonts w:ascii="Times New Roman" w:hAnsi="Times New Roman"/>
          <w:bCs/>
          <w:color w:val="000000"/>
          <w:sz w:val="24"/>
          <w:szCs w:val="24"/>
        </w:rPr>
      </w:pPr>
      <w:r>
        <w:rPr>
          <w:rFonts w:ascii="Times New Roman" w:hAnsi="Times New Roman"/>
          <w:bCs/>
          <w:color w:val="000000"/>
          <w:sz w:val="24"/>
          <w:szCs w:val="24"/>
        </w:rPr>
        <w:t>Załącznik Nr 5 do SIWZ</w:t>
      </w:r>
    </w:p>
    <w:p w:rsidR="00A17335" w:rsidRPr="00A17335" w:rsidRDefault="00A17335" w:rsidP="00A17335">
      <w:pPr>
        <w:pStyle w:val="Tytu"/>
        <w:jc w:val="left"/>
        <w:rPr>
          <w:rFonts w:ascii="Times New Roman" w:hAnsi="Times New Roman"/>
          <w:bCs/>
          <w:i/>
          <w:color w:val="000000"/>
          <w:sz w:val="24"/>
          <w:szCs w:val="24"/>
        </w:rPr>
      </w:pPr>
      <w:r w:rsidRPr="00A17335">
        <w:rPr>
          <w:rFonts w:ascii="Times New Roman" w:hAnsi="Times New Roman"/>
          <w:bCs/>
          <w:i/>
          <w:color w:val="000000"/>
          <w:sz w:val="24"/>
          <w:szCs w:val="24"/>
        </w:rPr>
        <w:t>Wzór umowy</w:t>
      </w:r>
    </w:p>
    <w:p w:rsidR="0063742E" w:rsidRDefault="0063742E" w:rsidP="0063742E">
      <w:pPr>
        <w:pStyle w:val="Tytu"/>
        <w:rPr>
          <w:rFonts w:ascii="Times New Roman" w:hAnsi="Times New Roman"/>
          <w:sz w:val="24"/>
          <w:szCs w:val="24"/>
        </w:rPr>
      </w:pPr>
      <w:r>
        <w:rPr>
          <w:rFonts w:ascii="Times New Roman" w:hAnsi="Times New Roman"/>
          <w:bCs/>
          <w:color w:val="000000"/>
          <w:sz w:val="24"/>
          <w:szCs w:val="24"/>
        </w:rPr>
        <w:t xml:space="preserve">Umowa  Nr </w:t>
      </w:r>
      <w:r w:rsidR="00A17335">
        <w:rPr>
          <w:rFonts w:ascii="Times New Roman" w:hAnsi="Times New Roman"/>
          <w:bCs/>
          <w:color w:val="000000"/>
          <w:sz w:val="24"/>
          <w:szCs w:val="24"/>
        </w:rPr>
        <w:t>…</w:t>
      </w:r>
      <w:r>
        <w:rPr>
          <w:rFonts w:ascii="Times New Roman" w:hAnsi="Times New Roman"/>
          <w:bCs/>
          <w:color w:val="000000"/>
          <w:sz w:val="24"/>
          <w:szCs w:val="24"/>
        </w:rPr>
        <w:t>/201</w:t>
      </w:r>
      <w:r w:rsidR="007E3799">
        <w:rPr>
          <w:rFonts w:ascii="Times New Roman" w:hAnsi="Times New Roman"/>
          <w:bCs/>
          <w:color w:val="000000"/>
          <w:sz w:val="24"/>
          <w:szCs w:val="24"/>
        </w:rPr>
        <w:t>8</w:t>
      </w:r>
    </w:p>
    <w:p w:rsidR="0063742E" w:rsidRDefault="0063742E" w:rsidP="0063742E">
      <w:pPr>
        <w:pStyle w:val="Tytu"/>
        <w:ind w:right="-284"/>
        <w:jc w:val="both"/>
        <w:rPr>
          <w:rFonts w:ascii="Times New Roman" w:hAnsi="Times New Roman"/>
          <w:b w:val="0"/>
          <w:sz w:val="24"/>
          <w:szCs w:val="24"/>
        </w:rPr>
      </w:pPr>
      <w:r>
        <w:rPr>
          <w:rFonts w:ascii="Times New Roman" w:hAnsi="Times New Roman"/>
          <w:b w:val="0"/>
          <w:sz w:val="24"/>
          <w:szCs w:val="24"/>
        </w:rPr>
        <w:t xml:space="preserve">na zakup i dostawę oleju opałowego do </w:t>
      </w:r>
      <w:r>
        <w:rPr>
          <w:rFonts w:ascii="Times New Roman" w:hAnsi="Times New Roman"/>
          <w:b w:val="0"/>
          <w:bCs/>
          <w:sz w:val="24"/>
          <w:szCs w:val="24"/>
        </w:rPr>
        <w:t xml:space="preserve">gimnazjów i szkół podstawowych gminy                  Kazimierza Wielka </w:t>
      </w:r>
      <w:r>
        <w:rPr>
          <w:rFonts w:ascii="Times New Roman" w:hAnsi="Times New Roman"/>
          <w:b w:val="0"/>
          <w:sz w:val="24"/>
          <w:szCs w:val="24"/>
        </w:rPr>
        <w:t>w sezonie grzewczym 201</w:t>
      </w:r>
      <w:r w:rsidR="00B500CF">
        <w:rPr>
          <w:rFonts w:ascii="Times New Roman" w:hAnsi="Times New Roman"/>
          <w:b w:val="0"/>
          <w:sz w:val="24"/>
          <w:szCs w:val="24"/>
        </w:rPr>
        <w:t>8</w:t>
      </w:r>
      <w:r>
        <w:rPr>
          <w:rFonts w:ascii="Times New Roman" w:hAnsi="Times New Roman"/>
          <w:b w:val="0"/>
          <w:sz w:val="24"/>
          <w:szCs w:val="24"/>
        </w:rPr>
        <w:t>/201</w:t>
      </w:r>
      <w:r w:rsidR="00B500CF">
        <w:rPr>
          <w:rFonts w:ascii="Times New Roman" w:hAnsi="Times New Roman"/>
          <w:b w:val="0"/>
          <w:sz w:val="24"/>
          <w:szCs w:val="24"/>
        </w:rPr>
        <w:t>9</w:t>
      </w:r>
      <w:r>
        <w:rPr>
          <w:rFonts w:ascii="Times New Roman" w:hAnsi="Times New Roman"/>
          <w:b w:val="0"/>
          <w:sz w:val="24"/>
          <w:szCs w:val="24"/>
        </w:rPr>
        <w:t xml:space="preserve">  zawarta w dniu </w:t>
      </w:r>
      <w:r w:rsidR="00A17335">
        <w:rPr>
          <w:rFonts w:ascii="Times New Roman" w:hAnsi="Times New Roman"/>
          <w:b w:val="0"/>
          <w:sz w:val="24"/>
          <w:szCs w:val="24"/>
        </w:rPr>
        <w:t xml:space="preserve">… … </w:t>
      </w:r>
      <w:r w:rsidR="002871A5">
        <w:rPr>
          <w:rFonts w:ascii="Times New Roman" w:hAnsi="Times New Roman"/>
          <w:b w:val="0"/>
          <w:sz w:val="24"/>
          <w:szCs w:val="24"/>
        </w:rPr>
        <w:t>.201</w:t>
      </w:r>
      <w:r w:rsidR="00B500CF">
        <w:rPr>
          <w:rFonts w:ascii="Times New Roman" w:hAnsi="Times New Roman"/>
          <w:b w:val="0"/>
          <w:sz w:val="24"/>
          <w:szCs w:val="24"/>
        </w:rPr>
        <w:t>8</w:t>
      </w:r>
      <w:r>
        <w:rPr>
          <w:rFonts w:ascii="Times New Roman" w:hAnsi="Times New Roman"/>
          <w:b w:val="0"/>
          <w:sz w:val="24"/>
          <w:szCs w:val="24"/>
        </w:rPr>
        <w:t xml:space="preserve"> roku pomiędzy </w:t>
      </w:r>
      <w:r w:rsidR="00A17335">
        <w:rPr>
          <w:rFonts w:ascii="Times New Roman" w:hAnsi="Times New Roman"/>
          <w:b w:val="0"/>
          <w:sz w:val="24"/>
          <w:szCs w:val="24"/>
        </w:rPr>
        <w:t>Gminą Kazimierza Wielka, ul. T. Kościuszki 12, NIP 605-001-32-49 w imieniu której reprezentuje:</w:t>
      </w:r>
    </w:p>
    <w:p w:rsidR="0063742E" w:rsidRDefault="0063742E" w:rsidP="00A17335">
      <w:pPr>
        <w:jc w:val="both"/>
        <w:rPr>
          <w:sz w:val="24"/>
          <w:szCs w:val="24"/>
        </w:rPr>
      </w:pPr>
      <w:r>
        <w:rPr>
          <w:sz w:val="24"/>
          <w:szCs w:val="24"/>
        </w:rPr>
        <w:t xml:space="preserve">1. Henryk </w:t>
      </w:r>
      <w:proofErr w:type="spellStart"/>
      <w:r>
        <w:rPr>
          <w:sz w:val="24"/>
          <w:szCs w:val="24"/>
        </w:rPr>
        <w:t>Chałuda</w:t>
      </w:r>
      <w:proofErr w:type="spellEnd"/>
      <w:r>
        <w:rPr>
          <w:sz w:val="24"/>
          <w:szCs w:val="24"/>
        </w:rPr>
        <w:t xml:space="preserve"> – Dyrektor Zespołu</w:t>
      </w:r>
      <w:r w:rsidR="00A17335">
        <w:rPr>
          <w:sz w:val="24"/>
          <w:szCs w:val="24"/>
        </w:rPr>
        <w:t xml:space="preserve"> Obsługi Ekonomiczno-Administracyjn</w:t>
      </w:r>
      <w:r w:rsidR="00101810">
        <w:rPr>
          <w:sz w:val="24"/>
          <w:szCs w:val="24"/>
        </w:rPr>
        <w:t>ej</w:t>
      </w:r>
      <w:r w:rsidR="00A17335">
        <w:rPr>
          <w:sz w:val="24"/>
          <w:szCs w:val="24"/>
        </w:rPr>
        <w:t xml:space="preserve"> Publicznych Szkół i Placówek  w Kazimierzy Wielkiej</w:t>
      </w:r>
    </w:p>
    <w:p w:rsidR="0063742E" w:rsidRDefault="0063742E" w:rsidP="0063742E">
      <w:pPr>
        <w:rPr>
          <w:sz w:val="24"/>
          <w:szCs w:val="24"/>
        </w:rPr>
      </w:pPr>
      <w:r>
        <w:rPr>
          <w:sz w:val="24"/>
          <w:szCs w:val="24"/>
        </w:rPr>
        <w:t>zwanym w dalszym ciągu umowy „Zamawiającym”,</w:t>
      </w:r>
    </w:p>
    <w:p w:rsidR="0063742E" w:rsidRDefault="0063742E" w:rsidP="0063742E">
      <w:pPr>
        <w:rPr>
          <w:sz w:val="24"/>
          <w:szCs w:val="24"/>
        </w:rPr>
      </w:pPr>
      <w:r>
        <w:rPr>
          <w:sz w:val="24"/>
          <w:szCs w:val="24"/>
        </w:rPr>
        <w:t xml:space="preserve">a </w:t>
      </w:r>
      <w:r w:rsidR="00A17335">
        <w:rPr>
          <w:sz w:val="24"/>
          <w:szCs w:val="24"/>
        </w:rPr>
        <w:t>……………………………………………………………………………………………….</w:t>
      </w:r>
      <w:r>
        <w:rPr>
          <w:sz w:val="24"/>
          <w:szCs w:val="24"/>
        </w:rPr>
        <w:t xml:space="preserve">  </w:t>
      </w:r>
    </w:p>
    <w:p w:rsidR="0063742E" w:rsidRDefault="0063742E" w:rsidP="0063742E">
      <w:pPr>
        <w:rPr>
          <w:sz w:val="24"/>
          <w:szCs w:val="24"/>
        </w:rPr>
      </w:pPr>
      <w:r>
        <w:rPr>
          <w:sz w:val="24"/>
          <w:szCs w:val="24"/>
        </w:rPr>
        <w:t>w imieniu którego działają:</w:t>
      </w:r>
    </w:p>
    <w:p w:rsidR="0063742E" w:rsidRDefault="0063742E" w:rsidP="0063742E">
      <w:pPr>
        <w:rPr>
          <w:sz w:val="24"/>
          <w:szCs w:val="24"/>
        </w:rPr>
      </w:pPr>
      <w:r>
        <w:rPr>
          <w:sz w:val="24"/>
          <w:szCs w:val="24"/>
        </w:rPr>
        <w:t xml:space="preserve">1. </w:t>
      </w:r>
      <w:r w:rsidR="00A17335">
        <w:rPr>
          <w:sz w:val="24"/>
          <w:szCs w:val="24"/>
        </w:rPr>
        <w:t>………………………………………………………………………………………………</w:t>
      </w:r>
    </w:p>
    <w:p w:rsidR="0063742E" w:rsidRDefault="0063742E" w:rsidP="0063742E">
      <w:pPr>
        <w:rPr>
          <w:sz w:val="24"/>
          <w:szCs w:val="24"/>
        </w:rPr>
      </w:pPr>
      <w:r>
        <w:rPr>
          <w:sz w:val="24"/>
          <w:szCs w:val="24"/>
        </w:rPr>
        <w:t xml:space="preserve">2. </w:t>
      </w:r>
      <w:r w:rsidR="00A17335">
        <w:rPr>
          <w:sz w:val="24"/>
          <w:szCs w:val="24"/>
        </w:rPr>
        <w:t>………………………………………………………………………………………………</w:t>
      </w:r>
    </w:p>
    <w:p w:rsidR="0063742E" w:rsidRDefault="0063742E" w:rsidP="0063742E">
      <w:pPr>
        <w:rPr>
          <w:sz w:val="24"/>
          <w:szCs w:val="24"/>
        </w:rPr>
      </w:pPr>
      <w:r>
        <w:rPr>
          <w:sz w:val="24"/>
          <w:szCs w:val="24"/>
        </w:rPr>
        <w:t>zwanym w dalszym ciągu umowy „Wykonawcą”.</w:t>
      </w:r>
    </w:p>
    <w:p w:rsidR="0063742E" w:rsidRDefault="0063742E" w:rsidP="0063742E">
      <w:pPr>
        <w:jc w:val="center"/>
        <w:rPr>
          <w:sz w:val="24"/>
          <w:szCs w:val="24"/>
        </w:rPr>
      </w:pPr>
      <w:r>
        <w:rPr>
          <w:sz w:val="24"/>
          <w:szCs w:val="24"/>
        </w:rPr>
        <w:t>§ 1.</w:t>
      </w:r>
    </w:p>
    <w:p w:rsidR="0063742E" w:rsidRDefault="0063742E" w:rsidP="0063742E">
      <w:pPr>
        <w:pStyle w:val="Tekstpodstawowy3"/>
        <w:ind w:right="-284"/>
        <w:jc w:val="both"/>
        <w:rPr>
          <w:sz w:val="24"/>
          <w:szCs w:val="24"/>
        </w:rPr>
      </w:pPr>
      <w:r>
        <w:rPr>
          <w:bCs/>
          <w:sz w:val="24"/>
          <w:szCs w:val="24"/>
        </w:rPr>
        <w:t xml:space="preserve">Zgodnie z rozstrzygnięciem postępowania o udzielenia zamówienia publicznego w trybie przetargu nieograniczonego z dnia </w:t>
      </w:r>
      <w:r w:rsidR="007E3799">
        <w:rPr>
          <w:bCs/>
          <w:sz w:val="24"/>
          <w:szCs w:val="24"/>
        </w:rPr>
        <w:t>10</w:t>
      </w:r>
      <w:r w:rsidR="00366903">
        <w:rPr>
          <w:bCs/>
          <w:sz w:val="24"/>
          <w:szCs w:val="24"/>
        </w:rPr>
        <w:t>.</w:t>
      </w:r>
      <w:r w:rsidR="00A17335">
        <w:rPr>
          <w:bCs/>
          <w:sz w:val="24"/>
          <w:szCs w:val="24"/>
        </w:rPr>
        <w:t>09</w:t>
      </w:r>
      <w:r w:rsidR="00366903">
        <w:rPr>
          <w:bCs/>
          <w:sz w:val="24"/>
          <w:szCs w:val="24"/>
        </w:rPr>
        <w:t>.201</w:t>
      </w:r>
      <w:r w:rsidR="007E3799">
        <w:rPr>
          <w:bCs/>
          <w:sz w:val="24"/>
          <w:szCs w:val="24"/>
        </w:rPr>
        <w:t xml:space="preserve">8 </w:t>
      </w:r>
      <w:r>
        <w:rPr>
          <w:bCs/>
          <w:sz w:val="24"/>
          <w:szCs w:val="24"/>
        </w:rPr>
        <w:t xml:space="preserve">r. </w:t>
      </w:r>
      <w:r>
        <w:rPr>
          <w:sz w:val="24"/>
          <w:szCs w:val="24"/>
        </w:rPr>
        <w:t>Wykonawca</w:t>
      </w:r>
      <w:r>
        <w:rPr>
          <w:bCs/>
          <w:sz w:val="24"/>
          <w:szCs w:val="24"/>
        </w:rPr>
        <w:t xml:space="preserve"> zobowiązuje się do sprzedania               i dostarczenia </w:t>
      </w:r>
      <w:r>
        <w:rPr>
          <w:sz w:val="24"/>
          <w:szCs w:val="24"/>
        </w:rPr>
        <w:t>Zamawiającemu</w:t>
      </w:r>
      <w:r>
        <w:rPr>
          <w:bCs/>
          <w:sz w:val="24"/>
          <w:szCs w:val="24"/>
        </w:rPr>
        <w:t xml:space="preserve"> oleju opałowego lekkiego w łącznej ilości około 1</w:t>
      </w:r>
      <w:r w:rsidR="007175AA">
        <w:rPr>
          <w:bCs/>
          <w:sz w:val="24"/>
          <w:szCs w:val="24"/>
        </w:rPr>
        <w:t>6</w:t>
      </w:r>
      <w:r>
        <w:rPr>
          <w:bCs/>
          <w:sz w:val="24"/>
          <w:szCs w:val="24"/>
        </w:rPr>
        <w:t>0  m</w:t>
      </w:r>
      <w:r>
        <w:rPr>
          <w:bCs/>
          <w:sz w:val="24"/>
          <w:szCs w:val="24"/>
          <w:vertAlign w:val="superscript"/>
        </w:rPr>
        <w:t>3</w:t>
      </w:r>
      <w:r>
        <w:rPr>
          <w:bCs/>
          <w:sz w:val="24"/>
          <w:szCs w:val="24"/>
        </w:rPr>
        <w:t xml:space="preserve">  do  szkół administrowanych przez Zespół Obsługi Ekonomiczno - Administracyjnej Publicznych Szkół i Placówek w Kazimierzy Wielkiej </w:t>
      </w:r>
      <w:r>
        <w:rPr>
          <w:sz w:val="24"/>
          <w:szCs w:val="24"/>
        </w:rPr>
        <w:t>w sezonie grzewczym 201</w:t>
      </w:r>
      <w:r w:rsidR="007E3799">
        <w:rPr>
          <w:sz w:val="24"/>
          <w:szCs w:val="24"/>
        </w:rPr>
        <w:t>8</w:t>
      </w:r>
      <w:r>
        <w:rPr>
          <w:sz w:val="24"/>
          <w:szCs w:val="24"/>
        </w:rPr>
        <w:t>/201</w:t>
      </w:r>
      <w:r w:rsidR="007E3799">
        <w:rPr>
          <w:sz w:val="24"/>
          <w:szCs w:val="24"/>
        </w:rPr>
        <w:t>9</w:t>
      </w:r>
      <w:r>
        <w:rPr>
          <w:sz w:val="24"/>
          <w:szCs w:val="24"/>
        </w:rPr>
        <w:t>, tj.:</w:t>
      </w:r>
    </w:p>
    <w:p w:rsidR="0063742E" w:rsidRDefault="0063742E" w:rsidP="0063742E">
      <w:pPr>
        <w:jc w:val="both"/>
        <w:rPr>
          <w:bCs/>
          <w:sz w:val="24"/>
          <w:szCs w:val="24"/>
        </w:rPr>
      </w:pPr>
      <w:r>
        <w:rPr>
          <w:color w:val="000000"/>
          <w:sz w:val="24"/>
          <w:szCs w:val="24"/>
        </w:rPr>
        <w:t xml:space="preserve">1) </w:t>
      </w:r>
      <w:r>
        <w:rPr>
          <w:bCs/>
          <w:sz w:val="24"/>
          <w:szCs w:val="24"/>
        </w:rPr>
        <w:t>Publicznego Gimnazjum Samorządowego w Kazimierzy Wielkiej – ok. 110  m</w:t>
      </w:r>
      <w:r>
        <w:rPr>
          <w:bCs/>
          <w:sz w:val="24"/>
          <w:szCs w:val="24"/>
          <w:vertAlign w:val="superscript"/>
        </w:rPr>
        <w:t>3</w:t>
      </w:r>
      <w:r>
        <w:rPr>
          <w:bCs/>
          <w:sz w:val="24"/>
          <w:szCs w:val="24"/>
        </w:rPr>
        <w:t xml:space="preserve"> ,</w:t>
      </w:r>
    </w:p>
    <w:p w:rsidR="0063742E" w:rsidRDefault="0063742E" w:rsidP="0063742E">
      <w:pPr>
        <w:jc w:val="both"/>
        <w:rPr>
          <w:bCs/>
          <w:sz w:val="24"/>
          <w:szCs w:val="24"/>
        </w:rPr>
      </w:pPr>
      <w:r>
        <w:rPr>
          <w:bCs/>
          <w:sz w:val="24"/>
          <w:szCs w:val="24"/>
        </w:rPr>
        <w:t xml:space="preserve">2) Zespołu Szkół Samorządowych w Wielgusie – ok. </w:t>
      </w:r>
      <w:r w:rsidR="00FD79A3">
        <w:rPr>
          <w:bCs/>
          <w:sz w:val="24"/>
          <w:szCs w:val="24"/>
        </w:rPr>
        <w:t>5</w:t>
      </w:r>
      <w:r>
        <w:rPr>
          <w:bCs/>
          <w:sz w:val="24"/>
          <w:szCs w:val="24"/>
        </w:rPr>
        <w:t>0  m</w:t>
      </w:r>
      <w:r>
        <w:rPr>
          <w:bCs/>
          <w:sz w:val="24"/>
          <w:szCs w:val="24"/>
          <w:vertAlign w:val="superscript"/>
        </w:rPr>
        <w:t>3</w:t>
      </w:r>
      <w:r>
        <w:rPr>
          <w:bCs/>
          <w:sz w:val="24"/>
          <w:szCs w:val="24"/>
        </w:rPr>
        <w:t xml:space="preserve">  </w:t>
      </w:r>
    </w:p>
    <w:p w:rsidR="0063742E" w:rsidRDefault="0063742E" w:rsidP="0063742E">
      <w:pPr>
        <w:ind w:right="-284"/>
        <w:jc w:val="both"/>
        <w:rPr>
          <w:color w:val="000000"/>
          <w:sz w:val="24"/>
          <w:szCs w:val="24"/>
        </w:rPr>
      </w:pPr>
      <w:r>
        <w:rPr>
          <w:color w:val="000000"/>
          <w:sz w:val="24"/>
          <w:szCs w:val="24"/>
        </w:rPr>
        <w:t>Dostawy oleju b</w:t>
      </w:r>
      <w:r>
        <w:rPr>
          <w:rFonts w:eastAsia="TimesNewRoman"/>
          <w:color w:val="000000"/>
          <w:sz w:val="24"/>
          <w:szCs w:val="24"/>
        </w:rPr>
        <w:t>ę</w:t>
      </w:r>
      <w:r>
        <w:rPr>
          <w:color w:val="000000"/>
          <w:sz w:val="24"/>
          <w:szCs w:val="24"/>
        </w:rPr>
        <w:t>d</w:t>
      </w:r>
      <w:r>
        <w:rPr>
          <w:rFonts w:eastAsia="TimesNewRoman"/>
          <w:color w:val="000000"/>
          <w:sz w:val="24"/>
          <w:szCs w:val="24"/>
        </w:rPr>
        <w:t xml:space="preserve">ą </w:t>
      </w:r>
      <w:r>
        <w:rPr>
          <w:color w:val="000000"/>
          <w:sz w:val="24"/>
          <w:szCs w:val="24"/>
        </w:rPr>
        <w:t>nast</w:t>
      </w:r>
      <w:r>
        <w:rPr>
          <w:rFonts w:eastAsia="TimesNewRoman"/>
          <w:color w:val="000000"/>
          <w:sz w:val="24"/>
          <w:szCs w:val="24"/>
        </w:rPr>
        <w:t>ę</w:t>
      </w:r>
      <w:r>
        <w:rPr>
          <w:color w:val="000000"/>
          <w:sz w:val="24"/>
          <w:szCs w:val="24"/>
        </w:rPr>
        <w:t>powa</w:t>
      </w:r>
      <w:r>
        <w:rPr>
          <w:rFonts w:eastAsia="TimesNewRoman"/>
          <w:color w:val="000000"/>
          <w:sz w:val="24"/>
          <w:szCs w:val="24"/>
        </w:rPr>
        <w:t xml:space="preserve">ć </w:t>
      </w:r>
      <w:r>
        <w:rPr>
          <w:color w:val="000000"/>
          <w:sz w:val="24"/>
          <w:szCs w:val="24"/>
        </w:rPr>
        <w:t>w zale</w:t>
      </w:r>
      <w:r>
        <w:rPr>
          <w:rFonts w:eastAsia="TimesNewRoman"/>
          <w:color w:val="000000"/>
          <w:sz w:val="24"/>
          <w:szCs w:val="24"/>
        </w:rPr>
        <w:t>ż</w:t>
      </w:r>
      <w:r>
        <w:rPr>
          <w:color w:val="000000"/>
          <w:sz w:val="24"/>
          <w:szCs w:val="24"/>
        </w:rPr>
        <w:t>no</w:t>
      </w:r>
      <w:r>
        <w:rPr>
          <w:rFonts w:eastAsia="TimesNewRoman"/>
          <w:color w:val="000000"/>
          <w:sz w:val="24"/>
          <w:szCs w:val="24"/>
        </w:rPr>
        <w:t>ś</w:t>
      </w:r>
      <w:r>
        <w:rPr>
          <w:color w:val="000000"/>
          <w:sz w:val="24"/>
          <w:szCs w:val="24"/>
        </w:rPr>
        <w:t>ci od potrzeb Zamawiaj</w:t>
      </w:r>
      <w:r>
        <w:rPr>
          <w:rFonts w:eastAsia="TimesNewRoman"/>
          <w:color w:val="000000"/>
          <w:sz w:val="24"/>
          <w:szCs w:val="24"/>
        </w:rPr>
        <w:t>ą</w:t>
      </w:r>
      <w:r>
        <w:rPr>
          <w:color w:val="000000"/>
          <w:sz w:val="24"/>
          <w:szCs w:val="24"/>
        </w:rPr>
        <w:t>cego i spełnia</w:t>
      </w:r>
      <w:r>
        <w:rPr>
          <w:rFonts w:eastAsia="TimesNewRoman"/>
          <w:color w:val="000000"/>
          <w:sz w:val="24"/>
          <w:szCs w:val="24"/>
        </w:rPr>
        <w:t xml:space="preserve">ć </w:t>
      </w:r>
      <w:r>
        <w:rPr>
          <w:color w:val="000000"/>
          <w:sz w:val="24"/>
          <w:szCs w:val="24"/>
        </w:rPr>
        <w:t>b</w:t>
      </w:r>
      <w:r>
        <w:rPr>
          <w:rFonts w:eastAsia="TimesNewRoman"/>
          <w:color w:val="000000"/>
          <w:sz w:val="24"/>
          <w:szCs w:val="24"/>
        </w:rPr>
        <w:t>ę</w:t>
      </w:r>
      <w:r>
        <w:rPr>
          <w:color w:val="000000"/>
          <w:sz w:val="24"/>
          <w:szCs w:val="24"/>
        </w:rPr>
        <w:t>d</w:t>
      </w:r>
      <w:r>
        <w:rPr>
          <w:rFonts w:eastAsia="TimesNewRoman"/>
          <w:color w:val="000000"/>
          <w:sz w:val="24"/>
          <w:szCs w:val="24"/>
        </w:rPr>
        <w:t xml:space="preserve">ą </w:t>
      </w:r>
      <w:r>
        <w:rPr>
          <w:color w:val="000000"/>
          <w:sz w:val="24"/>
          <w:szCs w:val="24"/>
        </w:rPr>
        <w:t>ni</w:t>
      </w:r>
      <w:r>
        <w:rPr>
          <w:rFonts w:eastAsia="TimesNewRoman"/>
          <w:color w:val="000000"/>
          <w:sz w:val="24"/>
          <w:szCs w:val="24"/>
        </w:rPr>
        <w:t>ż</w:t>
      </w:r>
      <w:r>
        <w:rPr>
          <w:color w:val="000000"/>
          <w:sz w:val="24"/>
          <w:szCs w:val="24"/>
        </w:rPr>
        <w:t>ej wymienione parametry:</w:t>
      </w:r>
    </w:p>
    <w:p w:rsidR="0063742E" w:rsidRDefault="0063742E" w:rsidP="0063742E">
      <w:pPr>
        <w:jc w:val="both"/>
        <w:rPr>
          <w:color w:val="000000"/>
          <w:sz w:val="24"/>
          <w:szCs w:val="24"/>
        </w:rPr>
      </w:pPr>
      <w:r>
        <w:rPr>
          <w:color w:val="000000"/>
          <w:sz w:val="24"/>
          <w:szCs w:val="24"/>
        </w:rPr>
        <w:t>- warto</w:t>
      </w:r>
      <w:r>
        <w:rPr>
          <w:rFonts w:eastAsia="TimesNewRoman"/>
          <w:color w:val="000000"/>
          <w:sz w:val="24"/>
          <w:szCs w:val="24"/>
        </w:rPr>
        <w:t xml:space="preserve">ść </w:t>
      </w:r>
      <w:r>
        <w:rPr>
          <w:color w:val="000000"/>
          <w:sz w:val="24"/>
          <w:szCs w:val="24"/>
        </w:rPr>
        <w:t>opałowa - nie mniej ni</w:t>
      </w:r>
      <w:r>
        <w:rPr>
          <w:rFonts w:eastAsia="TimesNewRoman"/>
          <w:color w:val="000000"/>
          <w:sz w:val="24"/>
          <w:szCs w:val="24"/>
        </w:rPr>
        <w:t xml:space="preserve">ż </w:t>
      </w:r>
      <w:r>
        <w:rPr>
          <w:color w:val="000000"/>
          <w:sz w:val="24"/>
          <w:szCs w:val="24"/>
        </w:rPr>
        <w:t>42,6MJ/kg;</w:t>
      </w:r>
    </w:p>
    <w:p w:rsidR="0063742E" w:rsidRDefault="0063742E" w:rsidP="0063742E">
      <w:pPr>
        <w:jc w:val="both"/>
        <w:rPr>
          <w:color w:val="000000"/>
          <w:sz w:val="24"/>
          <w:szCs w:val="24"/>
        </w:rPr>
      </w:pPr>
      <w:r>
        <w:rPr>
          <w:color w:val="000000"/>
          <w:sz w:val="24"/>
          <w:szCs w:val="24"/>
        </w:rPr>
        <w:t>- g</w:t>
      </w:r>
      <w:r>
        <w:rPr>
          <w:rFonts w:eastAsia="TimesNewRoman"/>
          <w:color w:val="000000"/>
          <w:sz w:val="24"/>
          <w:szCs w:val="24"/>
        </w:rPr>
        <w:t>ę</w:t>
      </w:r>
      <w:r>
        <w:rPr>
          <w:color w:val="000000"/>
          <w:sz w:val="24"/>
          <w:szCs w:val="24"/>
        </w:rPr>
        <w:t>sto</w:t>
      </w:r>
      <w:r>
        <w:rPr>
          <w:rFonts w:eastAsia="TimesNewRoman"/>
          <w:color w:val="000000"/>
          <w:sz w:val="24"/>
          <w:szCs w:val="24"/>
        </w:rPr>
        <w:t xml:space="preserve">ść </w:t>
      </w:r>
      <w:r>
        <w:rPr>
          <w:color w:val="000000"/>
          <w:sz w:val="24"/>
          <w:szCs w:val="24"/>
        </w:rPr>
        <w:t>w temp. 15 st. C max. – 860 kg/m</w:t>
      </w:r>
      <w:r>
        <w:rPr>
          <w:color w:val="000000"/>
          <w:sz w:val="24"/>
          <w:szCs w:val="24"/>
          <w:vertAlign w:val="superscript"/>
        </w:rPr>
        <w:t>3</w:t>
      </w:r>
    </w:p>
    <w:p w:rsidR="0063742E" w:rsidRDefault="0063742E" w:rsidP="0063742E">
      <w:pPr>
        <w:jc w:val="both"/>
        <w:rPr>
          <w:color w:val="000000"/>
          <w:sz w:val="24"/>
          <w:szCs w:val="24"/>
        </w:rPr>
      </w:pPr>
      <w:r>
        <w:rPr>
          <w:color w:val="000000"/>
          <w:sz w:val="24"/>
          <w:szCs w:val="24"/>
        </w:rPr>
        <w:t>- temperatura zapłonu - min. 56 st. C;</w:t>
      </w:r>
    </w:p>
    <w:p w:rsidR="0063742E" w:rsidRDefault="0063742E" w:rsidP="0063742E">
      <w:pPr>
        <w:jc w:val="both"/>
        <w:rPr>
          <w:color w:val="000000"/>
          <w:sz w:val="24"/>
          <w:szCs w:val="24"/>
        </w:rPr>
      </w:pPr>
      <w:r>
        <w:rPr>
          <w:color w:val="000000"/>
          <w:sz w:val="24"/>
          <w:szCs w:val="24"/>
        </w:rPr>
        <w:t xml:space="preserve">- temperatura płynięcia, max – 20 </w:t>
      </w:r>
      <w:r>
        <w:rPr>
          <w:color w:val="000000"/>
          <w:sz w:val="24"/>
          <w:szCs w:val="24"/>
          <w:vertAlign w:val="superscript"/>
        </w:rPr>
        <w:t>0</w:t>
      </w:r>
      <w:r>
        <w:rPr>
          <w:color w:val="000000"/>
          <w:sz w:val="24"/>
          <w:szCs w:val="24"/>
        </w:rPr>
        <w:t>C</w:t>
      </w:r>
    </w:p>
    <w:p w:rsidR="0063742E" w:rsidRDefault="0063742E" w:rsidP="0063742E">
      <w:pPr>
        <w:jc w:val="both"/>
        <w:rPr>
          <w:color w:val="000000"/>
          <w:sz w:val="24"/>
          <w:szCs w:val="24"/>
        </w:rPr>
      </w:pPr>
      <w:r>
        <w:rPr>
          <w:color w:val="000000"/>
          <w:sz w:val="24"/>
          <w:szCs w:val="24"/>
        </w:rPr>
        <w:t>- lepko</w:t>
      </w:r>
      <w:r>
        <w:rPr>
          <w:rFonts w:eastAsia="TimesNewRoman"/>
          <w:color w:val="000000"/>
          <w:sz w:val="24"/>
          <w:szCs w:val="24"/>
        </w:rPr>
        <w:t xml:space="preserve">ść </w:t>
      </w:r>
      <w:r>
        <w:rPr>
          <w:color w:val="000000"/>
          <w:sz w:val="24"/>
          <w:szCs w:val="24"/>
        </w:rPr>
        <w:t>kinematyczna w temp. 20 st. C - nie wi</w:t>
      </w:r>
      <w:r>
        <w:rPr>
          <w:rFonts w:eastAsia="TimesNewRoman"/>
          <w:color w:val="000000"/>
          <w:sz w:val="24"/>
          <w:szCs w:val="24"/>
        </w:rPr>
        <w:t>ę</w:t>
      </w:r>
      <w:r>
        <w:rPr>
          <w:color w:val="000000"/>
          <w:sz w:val="24"/>
          <w:szCs w:val="24"/>
        </w:rPr>
        <w:t>cej jak 6,00 mm</w:t>
      </w:r>
      <w:r>
        <w:rPr>
          <w:color w:val="000000"/>
          <w:sz w:val="24"/>
          <w:szCs w:val="24"/>
          <w:vertAlign w:val="superscript"/>
        </w:rPr>
        <w:t>2</w:t>
      </w:r>
      <w:r>
        <w:rPr>
          <w:color w:val="000000"/>
          <w:sz w:val="24"/>
          <w:szCs w:val="24"/>
        </w:rPr>
        <w:t>/s;</w:t>
      </w:r>
    </w:p>
    <w:p w:rsidR="0063742E" w:rsidRDefault="0063742E" w:rsidP="0063742E">
      <w:pPr>
        <w:jc w:val="both"/>
        <w:rPr>
          <w:color w:val="000000"/>
          <w:sz w:val="24"/>
          <w:szCs w:val="24"/>
        </w:rPr>
      </w:pPr>
      <w:r>
        <w:rPr>
          <w:color w:val="000000"/>
          <w:sz w:val="24"/>
          <w:szCs w:val="24"/>
        </w:rPr>
        <w:t>- zawarto</w:t>
      </w:r>
      <w:r>
        <w:rPr>
          <w:rFonts w:eastAsia="TimesNewRoman"/>
          <w:color w:val="000000"/>
          <w:sz w:val="24"/>
          <w:szCs w:val="24"/>
        </w:rPr>
        <w:t xml:space="preserve">ść </w:t>
      </w:r>
      <w:r>
        <w:rPr>
          <w:color w:val="000000"/>
          <w:sz w:val="24"/>
          <w:szCs w:val="24"/>
        </w:rPr>
        <w:t>siarki - max</w:t>
      </w:r>
      <w:r>
        <w:rPr>
          <w:rFonts w:eastAsia="TimesNewRoman"/>
          <w:color w:val="000000"/>
          <w:sz w:val="24"/>
          <w:szCs w:val="24"/>
        </w:rPr>
        <w:t xml:space="preserve"> </w:t>
      </w:r>
      <w:r>
        <w:rPr>
          <w:color w:val="000000"/>
          <w:sz w:val="24"/>
          <w:szCs w:val="24"/>
        </w:rPr>
        <w:t>0,1 % m/m;</w:t>
      </w:r>
    </w:p>
    <w:p w:rsidR="0063742E" w:rsidRPr="00366903" w:rsidRDefault="0063742E" w:rsidP="00366903">
      <w:pPr>
        <w:jc w:val="both"/>
        <w:rPr>
          <w:color w:val="000000"/>
          <w:sz w:val="24"/>
          <w:szCs w:val="24"/>
        </w:rPr>
      </w:pPr>
      <w:r>
        <w:rPr>
          <w:color w:val="000000"/>
          <w:sz w:val="24"/>
          <w:szCs w:val="24"/>
        </w:rPr>
        <w:t>- barwa - czerwona.</w:t>
      </w:r>
    </w:p>
    <w:p w:rsidR="0063742E" w:rsidRDefault="0063742E" w:rsidP="0063742E">
      <w:pPr>
        <w:tabs>
          <w:tab w:val="left" w:pos="6300"/>
        </w:tabs>
        <w:jc w:val="center"/>
        <w:rPr>
          <w:sz w:val="24"/>
          <w:szCs w:val="24"/>
        </w:rPr>
      </w:pPr>
      <w:r>
        <w:rPr>
          <w:sz w:val="24"/>
          <w:szCs w:val="24"/>
        </w:rPr>
        <w:t>§ 2.</w:t>
      </w:r>
    </w:p>
    <w:p w:rsidR="0063742E" w:rsidRDefault="0063742E" w:rsidP="0063742E">
      <w:pPr>
        <w:pStyle w:val="Tekstpodstawowy3"/>
        <w:tabs>
          <w:tab w:val="left" w:pos="6300"/>
        </w:tabs>
        <w:ind w:right="-284"/>
        <w:jc w:val="both"/>
        <w:rPr>
          <w:bCs/>
          <w:sz w:val="24"/>
          <w:szCs w:val="24"/>
        </w:rPr>
      </w:pPr>
      <w:r>
        <w:rPr>
          <w:bCs/>
          <w:sz w:val="24"/>
          <w:szCs w:val="24"/>
        </w:rPr>
        <w:t>1. Dostawa oleju opałowego lekkiego realizowana będzie w okresie od dnia  podpisania umowy do dnia 30.06.201</w:t>
      </w:r>
      <w:r w:rsidR="007E3799">
        <w:rPr>
          <w:bCs/>
          <w:sz w:val="24"/>
          <w:szCs w:val="24"/>
        </w:rPr>
        <w:t>9</w:t>
      </w:r>
      <w:r>
        <w:rPr>
          <w:bCs/>
          <w:sz w:val="24"/>
          <w:szCs w:val="24"/>
        </w:rPr>
        <w:t xml:space="preserve"> r.</w:t>
      </w:r>
    </w:p>
    <w:p w:rsidR="0063742E" w:rsidRDefault="0063742E" w:rsidP="0063742E">
      <w:pPr>
        <w:pStyle w:val="Tekstpodstawowy"/>
        <w:spacing w:after="0"/>
        <w:ind w:right="-283"/>
        <w:jc w:val="both"/>
        <w:rPr>
          <w:szCs w:val="24"/>
        </w:rPr>
      </w:pPr>
      <w:r>
        <w:rPr>
          <w:szCs w:val="24"/>
        </w:rPr>
        <w:t xml:space="preserve">2. Dostawy realizowane będą w terminie nie dłuższym niż </w:t>
      </w:r>
      <w:r w:rsidR="00A17335">
        <w:rPr>
          <w:szCs w:val="24"/>
        </w:rPr>
        <w:t>…..</w:t>
      </w:r>
      <w:r w:rsidR="00366903">
        <w:rPr>
          <w:szCs w:val="24"/>
        </w:rPr>
        <w:t xml:space="preserve"> </w:t>
      </w:r>
      <w:r>
        <w:rPr>
          <w:szCs w:val="24"/>
        </w:rPr>
        <w:t xml:space="preserve">godzin od momentu zgłoszenia (złożenia zamówienia) przez Zamawiającego zapotrzebowania zawierającego ilość oleju </w:t>
      </w:r>
      <w:r w:rsidR="00366903">
        <w:rPr>
          <w:szCs w:val="24"/>
        </w:rPr>
        <w:t xml:space="preserve">                    </w:t>
      </w:r>
      <w:r>
        <w:rPr>
          <w:szCs w:val="24"/>
        </w:rPr>
        <w:t>i miejsce jego dostarczenia.</w:t>
      </w:r>
    </w:p>
    <w:p w:rsidR="0063742E" w:rsidRDefault="0063742E" w:rsidP="0063742E">
      <w:pPr>
        <w:pStyle w:val="Tekstpodstawowy"/>
        <w:spacing w:after="0"/>
        <w:ind w:right="-283"/>
        <w:jc w:val="both"/>
        <w:rPr>
          <w:szCs w:val="24"/>
        </w:rPr>
      </w:pPr>
      <w:r>
        <w:rPr>
          <w:szCs w:val="24"/>
        </w:rPr>
        <w:t xml:space="preserve">3. Zamówienia będą przekazywane  faxem pod nr </w:t>
      </w:r>
      <w:r w:rsidR="009F14AE">
        <w:rPr>
          <w:szCs w:val="24"/>
        </w:rPr>
        <w:t>………………</w:t>
      </w:r>
      <w:r>
        <w:rPr>
          <w:szCs w:val="24"/>
        </w:rPr>
        <w:t xml:space="preserve"> bądź droga </w:t>
      </w:r>
      <w:proofErr w:type="spellStart"/>
      <w:r>
        <w:rPr>
          <w:szCs w:val="24"/>
        </w:rPr>
        <w:t>meilową</w:t>
      </w:r>
      <w:proofErr w:type="spellEnd"/>
      <w:r>
        <w:rPr>
          <w:szCs w:val="24"/>
        </w:rPr>
        <w:t xml:space="preserve"> na adres</w:t>
      </w:r>
      <w:r w:rsidR="00366903">
        <w:rPr>
          <w:szCs w:val="24"/>
        </w:rPr>
        <w:t xml:space="preserve">: </w:t>
      </w:r>
      <w:hyperlink r:id="rId5" w:history="1">
        <w:r w:rsidR="009F14AE">
          <w:rPr>
            <w:rStyle w:val="Hipercze"/>
            <w:szCs w:val="24"/>
          </w:rPr>
          <w:t>……………………………</w:t>
        </w:r>
      </w:hyperlink>
      <w:r w:rsidR="00366903">
        <w:rPr>
          <w:szCs w:val="24"/>
        </w:rPr>
        <w:t xml:space="preserve"> </w:t>
      </w:r>
      <w:r>
        <w:rPr>
          <w:szCs w:val="24"/>
        </w:rPr>
        <w:t xml:space="preserve"> za zwrotnym potwierdzeniem przyjęcia zamówienia. Zgłoszenia składane będą w dni robocze od poniedziałku do piątku w godz.7:30-15:30.</w:t>
      </w:r>
    </w:p>
    <w:p w:rsidR="0063742E" w:rsidRDefault="0063742E" w:rsidP="0063742E">
      <w:pPr>
        <w:pStyle w:val="Tekstpodstawowy"/>
        <w:spacing w:after="0"/>
        <w:ind w:right="-283"/>
        <w:jc w:val="both"/>
        <w:rPr>
          <w:szCs w:val="24"/>
        </w:rPr>
      </w:pPr>
      <w:r>
        <w:rPr>
          <w:szCs w:val="24"/>
        </w:rPr>
        <w:t>4. Zamówienia składane w piątek, wykonawca musi zrealizować w najbliższy poniedziałek do godz.15:30.</w:t>
      </w:r>
    </w:p>
    <w:p w:rsidR="0063742E" w:rsidRDefault="0063742E" w:rsidP="0063742E">
      <w:pPr>
        <w:pStyle w:val="Tekstpodstawowy"/>
        <w:spacing w:after="0"/>
        <w:ind w:right="-283"/>
        <w:jc w:val="both"/>
        <w:rPr>
          <w:szCs w:val="24"/>
        </w:rPr>
      </w:pPr>
      <w:r>
        <w:rPr>
          <w:szCs w:val="24"/>
        </w:rPr>
        <w:t>5. Dostawy będą wykonywane w dniach roboczych  od poniedziałku do piątku w godz. od 7:30:00 do 15:30. Jeżeli termin upływa w dniu ustawowo wolnym od pracy to dostawca dostarczy olej w dniu roboczym następującym po tym dniu. Dostawy realizowane będą  transportem Wykonawcy.</w:t>
      </w:r>
    </w:p>
    <w:p w:rsidR="0063742E" w:rsidRDefault="00C04D72" w:rsidP="0063742E">
      <w:pPr>
        <w:pStyle w:val="Tekstpodstawowy"/>
        <w:spacing w:after="0"/>
        <w:ind w:right="-283"/>
        <w:jc w:val="both"/>
        <w:rPr>
          <w:szCs w:val="24"/>
        </w:rPr>
      </w:pPr>
      <w:r>
        <w:rPr>
          <w:szCs w:val="24"/>
        </w:rPr>
        <w:lastRenderedPageBreak/>
        <w:t>6</w:t>
      </w:r>
      <w:r w:rsidR="0063742E">
        <w:rPr>
          <w:szCs w:val="24"/>
        </w:rPr>
        <w:t>. Samochody dostawcze Dostawcy posiadać będą przepływomierze paliwa z ważnym świadectwem legalizacji. Ilość paliwa wskazana na przepływomierzu będzie ilością dostarczoną do Zamawiającego.</w:t>
      </w:r>
    </w:p>
    <w:p w:rsidR="0063742E" w:rsidRDefault="00C04D72" w:rsidP="0063742E">
      <w:pPr>
        <w:tabs>
          <w:tab w:val="left" w:pos="6300"/>
        </w:tabs>
        <w:rPr>
          <w:sz w:val="24"/>
          <w:szCs w:val="24"/>
        </w:rPr>
      </w:pPr>
      <w:r>
        <w:rPr>
          <w:sz w:val="24"/>
          <w:szCs w:val="24"/>
        </w:rPr>
        <w:t>7</w:t>
      </w:r>
      <w:r w:rsidR="0063742E">
        <w:rPr>
          <w:sz w:val="24"/>
          <w:szCs w:val="24"/>
        </w:rPr>
        <w:t>.  Do każdej partii oleju opałowego lekkiego będzie dołączone świadectwo jakości i atest.</w:t>
      </w:r>
    </w:p>
    <w:p w:rsidR="0063742E" w:rsidRPr="00366903" w:rsidRDefault="00C04D72" w:rsidP="00366903">
      <w:pPr>
        <w:jc w:val="both"/>
        <w:rPr>
          <w:color w:val="000000"/>
          <w:sz w:val="24"/>
          <w:szCs w:val="24"/>
        </w:rPr>
      </w:pPr>
      <w:r>
        <w:rPr>
          <w:color w:val="000000"/>
          <w:sz w:val="24"/>
          <w:szCs w:val="24"/>
        </w:rPr>
        <w:t>8</w:t>
      </w:r>
      <w:r w:rsidR="0063742E">
        <w:rPr>
          <w:color w:val="000000"/>
          <w:sz w:val="24"/>
          <w:szCs w:val="24"/>
        </w:rPr>
        <w:t>.  Olej opałowy przyjmowany i rozliczany będzie w temperaturze +15</w:t>
      </w:r>
      <w:r w:rsidR="0063742E">
        <w:rPr>
          <w:color w:val="000000"/>
          <w:sz w:val="24"/>
          <w:szCs w:val="24"/>
          <w:vertAlign w:val="superscript"/>
        </w:rPr>
        <w:t>0</w:t>
      </w:r>
      <w:r w:rsidR="0063742E">
        <w:rPr>
          <w:color w:val="000000"/>
          <w:sz w:val="24"/>
          <w:szCs w:val="24"/>
        </w:rPr>
        <w:t>C.</w:t>
      </w:r>
    </w:p>
    <w:p w:rsidR="0063742E" w:rsidRDefault="0063742E" w:rsidP="0063742E">
      <w:pPr>
        <w:tabs>
          <w:tab w:val="left" w:pos="6300"/>
        </w:tabs>
        <w:jc w:val="center"/>
        <w:rPr>
          <w:sz w:val="24"/>
          <w:szCs w:val="24"/>
        </w:rPr>
      </w:pPr>
      <w:r>
        <w:rPr>
          <w:sz w:val="24"/>
          <w:szCs w:val="24"/>
        </w:rPr>
        <w:t>§ 3.</w:t>
      </w:r>
    </w:p>
    <w:p w:rsidR="0063742E" w:rsidRDefault="0063742E" w:rsidP="0063742E">
      <w:pPr>
        <w:ind w:right="-284"/>
        <w:jc w:val="both"/>
        <w:rPr>
          <w:color w:val="000000"/>
          <w:sz w:val="24"/>
          <w:szCs w:val="24"/>
        </w:rPr>
      </w:pPr>
      <w:r>
        <w:rPr>
          <w:sz w:val="24"/>
          <w:szCs w:val="24"/>
        </w:rPr>
        <w:t>1.Wykonawcy przysługuje wynagrodzenie za dostawę oleju opałowego w wysokości określonej zgodnie ze złożoną ofertą stanowiącą załącznik 1 do niniejszej umowy.</w:t>
      </w:r>
    </w:p>
    <w:p w:rsidR="0063742E" w:rsidRDefault="0063742E" w:rsidP="0063742E">
      <w:pPr>
        <w:ind w:right="-284"/>
        <w:jc w:val="both"/>
        <w:rPr>
          <w:color w:val="000000"/>
          <w:sz w:val="24"/>
          <w:szCs w:val="24"/>
        </w:rPr>
      </w:pPr>
      <w:r>
        <w:rPr>
          <w:color w:val="000000"/>
          <w:sz w:val="24"/>
          <w:szCs w:val="24"/>
        </w:rPr>
        <w:t>2.Wysokość wynagrodzenia jest sumą ceny producenta ustalonej na dzień zamówienia dostawy zgodnie z warunkami SIWZ oraz stałej marży</w:t>
      </w:r>
      <w:r w:rsidR="00366903">
        <w:rPr>
          <w:color w:val="000000"/>
          <w:sz w:val="24"/>
          <w:szCs w:val="24"/>
        </w:rPr>
        <w:t xml:space="preserve"> </w:t>
      </w:r>
      <w:r w:rsidR="009F14AE">
        <w:rPr>
          <w:color w:val="000000"/>
          <w:sz w:val="24"/>
          <w:szCs w:val="24"/>
        </w:rPr>
        <w:t>……….</w:t>
      </w:r>
      <w:r>
        <w:rPr>
          <w:color w:val="000000"/>
          <w:sz w:val="24"/>
          <w:szCs w:val="24"/>
        </w:rPr>
        <w:t xml:space="preserve"> zł/m</w:t>
      </w:r>
      <w:r>
        <w:rPr>
          <w:color w:val="000000"/>
          <w:sz w:val="24"/>
          <w:szCs w:val="24"/>
          <w:vertAlign w:val="superscript"/>
        </w:rPr>
        <w:t>3</w:t>
      </w:r>
      <w:r>
        <w:rPr>
          <w:color w:val="000000"/>
          <w:sz w:val="24"/>
          <w:szCs w:val="24"/>
        </w:rPr>
        <w:t xml:space="preserve">, upustu w kwocie </w:t>
      </w:r>
      <w:r w:rsidR="009F14AE">
        <w:rPr>
          <w:color w:val="000000"/>
          <w:sz w:val="24"/>
          <w:szCs w:val="24"/>
        </w:rPr>
        <w:t>…………</w:t>
      </w:r>
      <w:r>
        <w:rPr>
          <w:color w:val="000000"/>
          <w:sz w:val="24"/>
          <w:szCs w:val="24"/>
        </w:rPr>
        <w:t xml:space="preserve"> zł/m</w:t>
      </w:r>
      <w:r>
        <w:rPr>
          <w:color w:val="000000"/>
          <w:sz w:val="24"/>
          <w:szCs w:val="24"/>
          <w:vertAlign w:val="superscript"/>
        </w:rPr>
        <w:t>3</w:t>
      </w:r>
    </w:p>
    <w:p w:rsidR="0063742E" w:rsidRDefault="00BF302C" w:rsidP="0063742E">
      <w:pPr>
        <w:ind w:right="-284"/>
        <w:jc w:val="both"/>
        <w:rPr>
          <w:color w:val="000000"/>
          <w:sz w:val="24"/>
          <w:szCs w:val="24"/>
        </w:rPr>
      </w:pPr>
      <w:r>
        <w:rPr>
          <w:color w:val="000000"/>
          <w:sz w:val="24"/>
          <w:szCs w:val="24"/>
        </w:rPr>
        <w:t>3</w:t>
      </w:r>
      <w:r w:rsidR="0063742E">
        <w:rPr>
          <w:color w:val="000000"/>
          <w:sz w:val="24"/>
          <w:szCs w:val="24"/>
        </w:rPr>
        <w:t>. Wysoko</w:t>
      </w:r>
      <w:r w:rsidR="0063742E">
        <w:rPr>
          <w:rFonts w:eastAsia="TimesNewRoman"/>
          <w:color w:val="000000"/>
          <w:sz w:val="24"/>
          <w:szCs w:val="24"/>
        </w:rPr>
        <w:t xml:space="preserve">ść </w:t>
      </w:r>
      <w:r w:rsidR="0063742E">
        <w:rPr>
          <w:color w:val="000000"/>
          <w:sz w:val="24"/>
          <w:szCs w:val="24"/>
        </w:rPr>
        <w:t>mar</w:t>
      </w:r>
      <w:r w:rsidR="0063742E">
        <w:rPr>
          <w:rFonts w:eastAsia="TimesNewRoman"/>
          <w:color w:val="000000"/>
          <w:sz w:val="24"/>
          <w:szCs w:val="24"/>
        </w:rPr>
        <w:t>ż</w:t>
      </w:r>
      <w:r w:rsidR="0063742E">
        <w:rPr>
          <w:color w:val="000000"/>
          <w:sz w:val="24"/>
          <w:szCs w:val="24"/>
        </w:rPr>
        <w:t xml:space="preserve">y lub upustu, o których mowa w ust. 2, jest </w:t>
      </w:r>
      <w:r w:rsidR="0063742E">
        <w:rPr>
          <w:b/>
          <w:bCs/>
          <w:color w:val="000000"/>
          <w:sz w:val="24"/>
          <w:szCs w:val="24"/>
        </w:rPr>
        <w:t>stała</w:t>
      </w:r>
      <w:r w:rsidR="0063742E">
        <w:rPr>
          <w:color w:val="000000"/>
          <w:sz w:val="24"/>
          <w:szCs w:val="24"/>
        </w:rPr>
        <w:t xml:space="preserve"> i nie mo</w:t>
      </w:r>
      <w:r w:rsidR="0063742E">
        <w:rPr>
          <w:rFonts w:eastAsia="TimesNewRoman"/>
          <w:color w:val="000000"/>
          <w:sz w:val="24"/>
          <w:szCs w:val="24"/>
        </w:rPr>
        <w:t>ż</w:t>
      </w:r>
      <w:r w:rsidR="0063742E">
        <w:rPr>
          <w:color w:val="000000"/>
          <w:sz w:val="24"/>
          <w:szCs w:val="24"/>
        </w:rPr>
        <w:t>e ulec zmianie                       w trakcie trwania umowy. W kwocie mar</w:t>
      </w:r>
      <w:r w:rsidR="0063742E">
        <w:rPr>
          <w:rFonts w:eastAsia="TimesNewRoman"/>
          <w:color w:val="000000"/>
          <w:sz w:val="24"/>
          <w:szCs w:val="24"/>
        </w:rPr>
        <w:t>ż</w:t>
      </w:r>
      <w:r w:rsidR="0063742E">
        <w:rPr>
          <w:color w:val="000000"/>
          <w:sz w:val="24"/>
          <w:szCs w:val="24"/>
        </w:rPr>
        <w:t>y lub upustu uj</w:t>
      </w:r>
      <w:r w:rsidR="0063742E">
        <w:rPr>
          <w:rFonts w:eastAsia="TimesNewRoman"/>
          <w:color w:val="000000"/>
          <w:sz w:val="24"/>
          <w:szCs w:val="24"/>
        </w:rPr>
        <w:t>ę</w:t>
      </w:r>
      <w:r w:rsidR="0063742E">
        <w:rPr>
          <w:color w:val="000000"/>
          <w:sz w:val="24"/>
          <w:szCs w:val="24"/>
        </w:rPr>
        <w:t>to wszystkie koszty dostawy do magazynu Zamawiaj</w:t>
      </w:r>
      <w:r w:rsidR="0063742E">
        <w:rPr>
          <w:rFonts w:eastAsia="TimesNewRoman"/>
          <w:color w:val="000000"/>
          <w:sz w:val="24"/>
          <w:szCs w:val="24"/>
        </w:rPr>
        <w:t>ą</w:t>
      </w:r>
      <w:r w:rsidR="0063742E">
        <w:rPr>
          <w:color w:val="000000"/>
          <w:sz w:val="24"/>
          <w:szCs w:val="24"/>
        </w:rPr>
        <w:t>cego.</w:t>
      </w:r>
    </w:p>
    <w:p w:rsidR="0063742E" w:rsidRDefault="00BF302C" w:rsidP="0063742E">
      <w:pPr>
        <w:jc w:val="both"/>
        <w:rPr>
          <w:color w:val="000000"/>
          <w:sz w:val="24"/>
          <w:szCs w:val="24"/>
        </w:rPr>
      </w:pPr>
      <w:r>
        <w:rPr>
          <w:color w:val="000000"/>
          <w:sz w:val="24"/>
          <w:szCs w:val="24"/>
        </w:rPr>
        <w:t>4</w:t>
      </w:r>
      <w:r w:rsidR="0063742E">
        <w:rPr>
          <w:color w:val="000000"/>
          <w:sz w:val="24"/>
          <w:szCs w:val="24"/>
        </w:rPr>
        <w:t>. Ka</w:t>
      </w:r>
      <w:r w:rsidR="0063742E">
        <w:rPr>
          <w:rFonts w:eastAsia="TimesNewRoman"/>
          <w:color w:val="000000"/>
          <w:sz w:val="24"/>
          <w:szCs w:val="24"/>
        </w:rPr>
        <w:t>ż</w:t>
      </w:r>
      <w:r w:rsidR="0063742E">
        <w:rPr>
          <w:color w:val="000000"/>
          <w:sz w:val="24"/>
          <w:szCs w:val="24"/>
        </w:rPr>
        <w:t>da ze Stron ma prawo do wyst</w:t>
      </w:r>
      <w:r w:rsidR="0063742E">
        <w:rPr>
          <w:rFonts w:eastAsia="TimesNewRoman"/>
          <w:color w:val="000000"/>
          <w:sz w:val="24"/>
          <w:szCs w:val="24"/>
        </w:rPr>
        <w:t>ą</w:t>
      </w:r>
      <w:r w:rsidR="0063742E">
        <w:rPr>
          <w:color w:val="000000"/>
          <w:sz w:val="24"/>
          <w:szCs w:val="24"/>
        </w:rPr>
        <w:t>pienia o zmian</w:t>
      </w:r>
      <w:r w:rsidR="0063742E">
        <w:rPr>
          <w:rFonts w:eastAsia="TimesNewRoman"/>
          <w:color w:val="000000"/>
          <w:sz w:val="24"/>
          <w:szCs w:val="24"/>
        </w:rPr>
        <w:t xml:space="preserve">ę </w:t>
      </w:r>
      <w:r w:rsidR="0063742E">
        <w:rPr>
          <w:color w:val="000000"/>
          <w:sz w:val="24"/>
          <w:szCs w:val="24"/>
        </w:rPr>
        <w:t>ceny jednostkowej brutto.</w:t>
      </w:r>
    </w:p>
    <w:p w:rsidR="0063742E" w:rsidRDefault="00BF302C" w:rsidP="0063742E">
      <w:pPr>
        <w:ind w:right="-284"/>
        <w:jc w:val="both"/>
        <w:rPr>
          <w:sz w:val="24"/>
          <w:szCs w:val="24"/>
        </w:rPr>
      </w:pPr>
      <w:r>
        <w:rPr>
          <w:color w:val="000000"/>
          <w:sz w:val="24"/>
          <w:szCs w:val="24"/>
        </w:rPr>
        <w:t>5</w:t>
      </w:r>
      <w:r w:rsidR="0063742E">
        <w:rPr>
          <w:color w:val="000000"/>
          <w:sz w:val="24"/>
          <w:szCs w:val="24"/>
        </w:rPr>
        <w:t>. Zmiany cen jednostkowych oleju opałowego mog</w:t>
      </w:r>
      <w:r w:rsidR="0063742E">
        <w:rPr>
          <w:rFonts w:eastAsia="TimesNewRoman"/>
          <w:color w:val="000000"/>
          <w:sz w:val="24"/>
          <w:szCs w:val="24"/>
        </w:rPr>
        <w:t xml:space="preserve">ą </w:t>
      </w:r>
      <w:r w:rsidR="0063742E">
        <w:rPr>
          <w:color w:val="000000"/>
          <w:sz w:val="24"/>
          <w:szCs w:val="24"/>
        </w:rPr>
        <w:t>nast</w:t>
      </w:r>
      <w:r w:rsidR="0063742E">
        <w:rPr>
          <w:rFonts w:eastAsia="TimesNewRoman"/>
          <w:color w:val="000000"/>
          <w:sz w:val="24"/>
          <w:szCs w:val="24"/>
        </w:rPr>
        <w:t>ą</w:t>
      </w:r>
      <w:r w:rsidR="0063742E">
        <w:rPr>
          <w:color w:val="000000"/>
          <w:sz w:val="24"/>
          <w:szCs w:val="24"/>
        </w:rPr>
        <w:t>pi</w:t>
      </w:r>
      <w:r w:rsidR="0063742E">
        <w:rPr>
          <w:rFonts w:eastAsia="TimesNewRoman"/>
          <w:color w:val="000000"/>
          <w:sz w:val="24"/>
          <w:szCs w:val="24"/>
        </w:rPr>
        <w:t xml:space="preserve">ć </w:t>
      </w:r>
      <w:r w:rsidR="0063742E">
        <w:rPr>
          <w:color w:val="000000"/>
          <w:sz w:val="24"/>
          <w:szCs w:val="24"/>
        </w:rPr>
        <w:t>wył</w:t>
      </w:r>
      <w:r w:rsidR="0063742E">
        <w:rPr>
          <w:rFonts w:eastAsia="TimesNewRoman"/>
          <w:color w:val="000000"/>
          <w:sz w:val="24"/>
          <w:szCs w:val="24"/>
        </w:rPr>
        <w:t>ą</w:t>
      </w:r>
      <w:r w:rsidR="0063742E">
        <w:rPr>
          <w:color w:val="000000"/>
          <w:sz w:val="24"/>
          <w:szCs w:val="24"/>
        </w:rPr>
        <w:t>cznie w zale</w:t>
      </w:r>
      <w:r w:rsidR="0063742E">
        <w:rPr>
          <w:rFonts w:eastAsia="TimesNewRoman"/>
          <w:color w:val="000000"/>
          <w:sz w:val="24"/>
          <w:szCs w:val="24"/>
        </w:rPr>
        <w:t>ż</w:t>
      </w:r>
      <w:r w:rsidR="0063742E">
        <w:rPr>
          <w:color w:val="000000"/>
          <w:sz w:val="24"/>
          <w:szCs w:val="24"/>
        </w:rPr>
        <w:t>no</w:t>
      </w:r>
      <w:r w:rsidR="0063742E">
        <w:rPr>
          <w:rFonts w:eastAsia="TimesNewRoman"/>
          <w:color w:val="000000"/>
          <w:sz w:val="24"/>
          <w:szCs w:val="24"/>
        </w:rPr>
        <w:t>ś</w:t>
      </w:r>
      <w:r w:rsidR="0063742E">
        <w:rPr>
          <w:color w:val="000000"/>
          <w:sz w:val="24"/>
          <w:szCs w:val="24"/>
        </w:rPr>
        <w:t>ci od zmiany obci</w:t>
      </w:r>
      <w:r w:rsidR="0063742E">
        <w:rPr>
          <w:rFonts w:eastAsia="TimesNewRoman"/>
          <w:color w:val="000000"/>
          <w:sz w:val="24"/>
          <w:szCs w:val="24"/>
        </w:rPr>
        <w:t>ąż</w:t>
      </w:r>
      <w:r w:rsidR="0063742E">
        <w:rPr>
          <w:color w:val="000000"/>
          <w:sz w:val="24"/>
          <w:szCs w:val="24"/>
        </w:rPr>
        <w:t>e</w:t>
      </w:r>
      <w:r w:rsidR="0063742E">
        <w:rPr>
          <w:rFonts w:eastAsia="TimesNewRoman"/>
          <w:color w:val="000000"/>
          <w:sz w:val="24"/>
          <w:szCs w:val="24"/>
        </w:rPr>
        <w:t xml:space="preserve">ń </w:t>
      </w:r>
      <w:r w:rsidR="0063742E">
        <w:rPr>
          <w:color w:val="000000"/>
          <w:sz w:val="24"/>
          <w:szCs w:val="24"/>
        </w:rPr>
        <w:t>publicznoprawnych oraz zmiany ceny jednostkowej brutto oleju opałowego przez producenta.</w:t>
      </w:r>
    </w:p>
    <w:p w:rsidR="0063742E" w:rsidRDefault="00BF302C" w:rsidP="0063742E">
      <w:pPr>
        <w:tabs>
          <w:tab w:val="left" w:pos="6300"/>
        </w:tabs>
        <w:rPr>
          <w:sz w:val="24"/>
          <w:szCs w:val="24"/>
        </w:rPr>
      </w:pPr>
      <w:r>
        <w:rPr>
          <w:sz w:val="24"/>
          <w:szCs w:val="24"/>
        </w:rPr>
        <w:t>6</w:t>
      </w:r>
      <w:r w:rsidR="0063742E">
        <w:rPr>
          <w:sz w:val="24"/>
          <w:szCs w:val="24"/>
        </w:rPr>
        <w:t>.Za prawidłowe wyliczenie ceny sprzedaży będzie odpowiadał  Wykonawca.</w:t>
      </w:r>
    </w:p>
    <w:p w:rsidR="0063742E" w:rsidRDefault="00BF302C" w:rsidP="0063742E">
      <w:pPr>
        <w:tabs>
          <w:tab w:val="left" w:pos="6300"/>
        </w:tabs>
        <w:ind w:right="-284"/>
        <w:jc w:val="both"/>
        <w:rPr>
          <w:sz w:val="24"/>
          <w:szCs w:val="24"/>
        </w:rPr>
      </w:pPr>
      <w:r>
        <w:rPr>
          <w:sz w:val="24"/>
          <w:szCs w:val="24"/>
        </w:rPr>
        <w:t>7</w:t>
      </w:r>
      <w:bookmarkStart w:id="0" w:name="_GoBack"/>
      <w:bookmarkEnd w:id="0"/>
      <w:r w:rsidR="0063742E">
        <w:rPr>
          <w:sz w:val="24"/>
          <w:szCs w:val="24"/>
        </w:rPr>
        <w:t>.Wyliczenie zmiany ceny będą  przesyłane Zamawiającemu łącznie z fakturą i aneksem do niniejszej umowy.</w:t>
      </w:r>
    </w:p>
    <w:p w:rsidR="0063742E" w:rsidRDefault="0063742E" w:rsidP="0063742E">
      <w:pPr>
        <w:tabs>
          <w:tab w:val="left" w:pos="6300"/>
        </w:tabs>
        <w:jc w:val="center"/>
        <w:rPr>
          <w:sz w:val="24"/>
          <w:szCs w:val="24"/>
        </w:rPr>
      </w:pPr>
      <w:r>
        <w:rPr>
          <w:sz w:val="24"/>
          <w:szCs w:val="24"/>
        </w:rPr>
        <w:t>§ 4.</w:t>
      </w:r>
    </w:p>
    <w:p w:rsidR="0063742E" w:rsidRDefault="0063742E" w:rsidP="0063742E">
      <w:pPr>
        <w:pStyle w:val="Tekstpodstawowy3"/>
        <w:tabs>
          <w:tab w:val="left" w:pos="6300"/>
        </w:tabs>
        <w:ind w:right="-284"/>
        <w:jc w:val="both"/>
        <w:rPr>
          <w:bCs/>
          <w:sz w:val="24"/>
          <w:szCs w:val="24"/>
        </w:rPr>
      </w:pPr>
      <w:r>
        <w:rPr>
          <w:bCs/>
          <w:sz w:val="24"/>
          <w:szCs w:val="24"/>
        </w:rPr>
        <w:t>1. Zapłata za dostarczony produkt będzie regulowana przelewem bankowym na konto Wykonawcy wyszczególnione na fakturze, w terminie 30 dni od dnia  dostarczenia faktury.</w:t>
      </w:r>
    </w:p>
    <w:p w:rsidR="0063742E" w:rsidRDefault="0063742E" w:rsidP="0063742E">
      <w:pPr>
        <w:pStyle w:val="Tekstpodstawowy3"/>
        <w:tabs>
          <w:tab w:val="left" w:pos="6300"/>
        </w:tabs>
        <w:ind w:right="-284"/>
        <w:jc w:val="both"/>
        <w:rPr>
          <w:bCs/>
          <w:sz w:val="24"/>
          <w:szCs w:val="24"/>
        </w:rPr>
      </w:pPr>
      <w:r>
        <w:rPr>
          <w:bCs/>
          <w:sz w:val="24"/>
          <w:szCs w:val="24"/>
        </w:rPr>
        <w:t>2. W przypadku zapłaty należności rachunku przez Zamawiającego z opóźnieniem, zobowiązany on będzie zapłacić Wykonawcy ustawowe odsetki zwłoki.</w:t>
      </w:r>
    </w:p>
    <w:p w:rsidR="0063742E" w:rsidRDefault="0063742E" w:rsidP="0063742E">
      <w:pPr>
        <w:tabs>
          <w:tab w:val="left" w:pos="6300"/>
        </w:tabs>
        <w:ind w:right="-284"/>
        <w:jc w:val="both"/>
        <w:rPr>
          <w:color w:val="000000"/>
          <w:sz w:val="24"/>
          <w:szCs w:val="24"/>
        </w:rPr>
      </w:pPr>
      <w:r>
        <w:rPr>
          <w:sz w:val="24"/>
          <w:szCs w:val="24"/>
        </w:rPr>
        <w:t xml:space="preserve">3. </w:t>
      </w:r>
      <w:r>
        <w:rPr>
          <w:color w:val="000000"/>
          <w:sz w:val="24"/>
          <w:szCs w:val="24"/>
        </w:rPr>
        <w:t>Dostawca zastrzega sobie prawo odmowy realizacji kolejnego zamówienia w przypadku zaległości płatniczych Zamawiającego. Takie zachowanie Dostawcy nie będzie traktowane jako niewykonanie lub nienależyte wykonanie umowy.</w:t>
      </w:r>
    </w:p>
    <w:p w:rsidR="00366903" w:rsidRDefault="00366903" w:rsidP="0063742E">
      <w:pPr>
        <w:tabs>
          <w:tab w:val="left" w:pos="6300"/>
        </w:tabs>
        <w:ind w:right="-284"/>
        <w:jc w:val="both"/>
        <w:rPr>
          <w:color w:val="000000"/>
          <w:sz w:val="24"/>
          <w:szCs w:val="24"/>
        </w:rPr>
      </w:pPr>
    </w:p>
    <w:p w:rsidR="0063742E" w:rsidRDefault="0063742E" w:rsidP="0063742E">
      <w:pPr>
        <w:pStyle w:val="Tekstpodstawowy"/>
        <w:spacing w:line="360" w:lineRule="auto"/>
        <w:jc w:val="center"/>
        <w:rPr>
          <w:szCs w:val="24"/>
        </w:rPr>
      </w:pPr>
      <w:r>
        <w:rPr>
          <w:szCs w:val="24"/>
        </w:rPr>
        <w:t>§ 5.</w:t>
      </w:r>
    </w:p>
    <w:p w:rsidR="0063742E" w:rsidRPr="00366903" w:rsidRDefault="0063742E" w:rsidP="00366903">
      <w:pPr>
        <w:pStyle w:val="Tekstpodstawowy"/>
        <w:spacing w:line="360" w:lineRule="auto"/>
        <w:jc w:val="both"/>
        <w:rPr>
          <w:szCs w:val="24"/>
        </w:rPr>
      </w:pPr>
      <w:r>
        <w:rPr>
          <w:szCs w:val="24"/>
        </w:rPr>
        <w:t>Umowę zawiera się na okres: od daty umowy do 30 czerwca 201</w:t>
      </w:r>
      <w:r w:rsidR="007E3799">
        <w:rPr>
          <w:szCs w:val="24"/>
        </w:rPr>
        <w:t>9</w:t>
      </w:r>
      <w:r>
        <w:rPr>
          <w:szCs w:val="24"/>
        </w:rPr>
        <w:t xml:space="preserve"> r.</w:t>
      </w:r>
    </w:p>
    <w:p w:rsidR="0063742E" w:rsidRDefault="0063742E" w:rsidP="0063742E">
      <w:pPr>
        <w:jc w:val="center"/>
        <w:rPr>
          <w:sz w:val="24"/>
          <w:szCs w:val="24"/>
        </w:rPr>
      </w:pPr>
      <w:r>
        <w:rPr>
          <w:sz w:val="24"/>
          <w:szCs w:val="24"/>
        </w:rPr>
        <w:t>§ 6.</w:t>
      </w:r>
    </w:p>
    <w:p w:rsidR="0063742E" w:rsidRDefault="0063742E" w:rsidP="0063742E">
      <w:pPr>
        <w:pStyle w:val="Tekstpodstawowy"/>
        <w:ind w:right="-283"/>
        <w:jc w:val="both"/>
        <w:rPr>
          <w:szCs w:val="24"/>
        </w:rPr>
      </w:pPr>
      <w:r>
        <w:rPr>
          <w:szCs w:val="24"/>
        </w:rPr>
        <w:t>W razie niewykonania lub nienależytego wykonania umowy strony zobowiązują się zapłacić kary umowne w następujących wypadkach i wysokościach:</w:t>
      </w:r>
    </w:p>
    <w:p w:rsidR="0063742E" w:rsidRDefault="0063742E" w:rsidP="0063742E">
      <w:pPr>
        <w:pStyle w:val="Tekstpodstawowy"/>
        <w:jc w:val="both"/>
        <w:rPr>
          <w:szCs w:val="24"/>
        </w:rPr>
      </w:pPr>
      <w:r>
        <w:rPr>
          <w:szCs w:val="24"/>
        </w:rPr>
        <w:t>1. Dostawca zapłaci Zamawiającemu kary umowne:</w:t>
      </w:r>
    </w:p>
    <w:p w:rsidR="0063742E" w:rsidRDefault="0063742E" w:rsidP="0063742E">
      <w:pPr>
        <w:pStyle w:val="Tekstpodstawowy"/>
        <w:ind w:right="-283"/>
        <w:jc w:val="both"/>
        <w:rPr>
          <w:szCs w:val="24"/>
        </w:rPr>
      </w:pPr>
      <w:r>
        <w:rPr>
          <w:szCs w:val="24"/>
        </w:rPr>
        <w:t>a) w wysokości 10% wartości umowy brutto, gdy Zamawiający odstąpi od umowy z powodu okoliczności, za które odpowiada Dostawca,</w:t>
      </w:r>
    </w:p>
    <w:p w:rsidR="0063742E" w:rsidRDefault="0063742E" w:rsidP="0063742E">
      <w:pPr>
        <w:pStyle w:val="Tekstpodstawowy"/>
        <w:ind w:right="-283"/>
        <w:jc w:val="both"/>
        <w:rPr>
          <w:szCs w:val="24"/>
        </w:rPr>
      </w:pPr>
      <w:r>
        <w:rPr>
          <w:szCs w:val="24"/>
        </w:rPr>
        <w:t>b) w wysokości 0,2% wartości  brutto zamawianej partii w przypadku nie dostarczenia                        w terminie oleju opałowego, za każdy rozpoczęty dzień zwłoki.</w:t>
      </w:r>
    </w:p>
    <w:p w:rsidR="0063742E" w:rsidRDefault="0063742E" w:rsidP="0063742E">
      <w:pPr>
        <w:pStyle w:val="Tekstpodstawowy"/>
        <w:ind w:right="-283"/>
        <w:jc w:val="both"/>
        <w:rPr>
          <w:szCs w:val="24"/>
        </w:rPr>
      </w:pPr>
      <w:r>
        <w:rPr>
          <w:szCs w:val="24"/>
        </w:rPr>
        <w:t>2. Zamawiający zapłaci Dostawcy karę umowną w wysokości 10% wartości umowy brutto                   w razie odstąpienia przez Dostawcę od umowy z powodu okoliczności, za które ponosi odpowiedzialność Zamawiający, z zastrzeżeniem, o którym mowa w § 7 niniejszej umowy.</w:t>
      </w:r>
    </w:p>
    <w:p w:rsidR="0063742E" w:rsidRDefault="0063742E" w:rsidP="0063742E">
      <w:pPr>
        <w:pStyle w:val="Tekstpodstawowy"/>
        <w:ind w:right="-283"/>
        <w:jc w:val="both"/>
        <w:rPr>
          <w:szCs w:val="24"/>
        </w:rPr>
      </w:pPr>
      <w:r>
        <w:rPr>
          <w:szCs w:val="24"/>
        </w:rPr>
        <w:t>3. Jeżeli wysokość zastrzeżonych kar umownych nie pokrywa poniesionej szkody, strony mogą dochodzić odszkodowania uzupełniającego.</w:t>
      </w:r>
    </w:p>
    <w:p w:rsidR="0063742E" w:rsidRDefault="0063742E" w:rsidP="0063742E">
      <w:pPr>
        <w:pStyle w:val="Tekstpodstawowy"/>
        <w:spacing w:line="360" w:lineRule="auto"/>
        <w:jc w:val="center"/>
        <w:rPr>
          <w:szCs w:val="24"/>
        </w:rPr>
      </w:pPr>
      <w:r>
        <w:rPr>
          <w:szCs w:val="24"/>
        </w:rPr>
        <w:t>§ 7.</w:t>
      </w:r>
    </w:p>
    <w:p w:rsidR="0063742E" w:rsidRDefault="0063742E" w:rsidP="0063742E">
      <w:pPr>
        <w:pStyle w:val="Tekstpodstawowy"/>
        <w:spacing w:after="0"/>
        <w:ind w:right="-283"/>
        <w:jc w:val="both"/>
        <w:rPr>
          <w:szCs w:val="24"/>
        </w:rPr>
      </w:pPr>
      <w:r>
        <w:rPr>
          <w:szCs w:val="24"/>
        </w:rPr>
        <w:lastRenderedPageBreak/>
        <w:t>1.W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63742E" w:rsidRDefault="0063742E" w:rsidP="0063742E">
      <w:pPr>
        <w:pStyle w:val="Tekstpodstawowy"/>
        <w:spacing w:after="0"/>
        <w:ind w:right="-283"/>
        <w:jc w:val="both"/>
        <w:rPr>
          <w:szCs w:val="24"/>
        </w:rPr>
      </w:pPr>
      <w:r>
        <w:rPr>
          <w:szCs w:val="24"/>
        </w:rPr>
        <w:t>2. W takim wypadku Dostawca może żądać jedynie wynagrodzenie należnego mu z tytułu wykonania części umowy.</w:t>
      </w:r>
    </w:p>
    <w:p w:rsidR="0063742E" w:rsidRDefault="0063742E" w:rsidP="0063742E">
      <w:pPr>
        <w:pStyle w:val="Tekstpodstawowy"/>
        <w:spacing w:after="0"/>
        <w:ind w:right="-283"/>
        <w:jc w:val="both"/>
        <w:rPr>
          <w:szCs w:val="24"/>
        </w:rPr>
      </w:pPr>
      <w:r>
        <w:rPr>
          <w:szCs w:val="24"/>
        </w:rPr>
        <w:t>3. Odstąpienie od umowy powinno nastąpić w formie pisemnej pod rygorem nieważności                       i powinno zawierać uzasadnienie.</w:t>
      </w:r>
    </w:p>
    <w:p w:rsidR="00366903" w:rsidRDefault="00366903" w:rsidP="0063742E">
      <w:pPr>
        <w:pStyle w:val="Tekstpodstawowy"/>
        <w:spacing w:after="0"/>
        <w:ind w:right="-283"/>
        <w:jc w:val="both"/>
        <w:rPr>
          <w:szCs w:val="24"/>
        </w:rPr>
      </w:pPr>
    </w:p>
    <w:p w:rsidR="0063742E" w:rsidRDefault="0063742E" w:rsidP="0063742E">
      <w:pPr>
        <w:jc w:val="center"/>
        <w:rPr>
          <w:sz w:val="24"/>
          <w:szCs w:val="24"/>
        </w:rPr>
      </w:pPr>
      <w:r>
        <w:rPr>
          <w:sz w:val="24"/>
          <w:szCs w:val="24"/>
        </w:rPr>
        <w:t>§ 8.</w:t>
      </w:r>
    </w:p>
    <w:p w:rsidR="0063742E" w:rsidRDefault="0063742E" w:rsidP="0063742E">
      <w:pPr>
        <w:pStyle w:val="Tekstpodstawowy3"/>
        <w:ind w:right="-284"/>
        <w:jc w:val="both"/>
        <w:rPr>
          <w:bCs/>
          <w:sz w:val="24"/>
          <w:szCs w:val="24"/>
        </w:rPr>
      </w:pPr>
      <w:r>
        <w:rPr>
          <w:bCs/>
          <w:sz w:val="24"/>
          <w:szCs w:val="24"/>
        </w:rPr>
        <w:t>1.Odbiór ilościowy dostarczonego produktu będzie dokonywany przy dostawie przez upoważnioną przez Zamawiającego osobę.</w:t>
      </w:r>
    </w:p>
    <w:p w:rsidR="0063742E" w:rsidRDefault="0063742E" w:rsidP="0063742E">
      <w:pPr>
        <w:pStyle w:val="Bezodstpw"/>
        <w:ind w:right="-284"/>
        <w:jc w:val="both"/>
        <w:rPr>
          <w:rFonts w:ascii="Times New Roman" w:hAnsi="Times New Roman"/>
          <w:sz w:val="24"/>
          <w:szCs w:val="24"/>
        </w:rPr>
      </w:pPr>
      <w:r>
        <w:rPr>
          <w:rFonts w:ascii="Times New Roman" w:hAnsi="Times New Roman"/>
          <w:sz w:val="24"/>
          <w:szCs w:val="24"/>
        </w:rPr>
        <w:t xml:space="preserve">2. Zamawiający zobowiązuje się do składania </w:t>
      </w:r>
      <w:r>
        <w:rPr>
          <w:rFonts w:ascii="Times New Roman" w:hAnsi="Times New Roman"/>
          <w:color w:val="000000"/>
          <w:sz w:val="24"/>
          <w:szCs w:val="24"/>
        </w:rPr>
        <w:t>Dosta</w:t>
      </w:r>
      <w:r>
        <w:rPr>
          <w:rFonts w:ascii="Times New Roman" w:hAnsi="Times New Roman"/>
          <w:sz w:val="24"/>
          <w:szCs w:val="24"/>
        </w:rPr>
        <w:t xml:space="preserve">wcy oświadczeń o przeznaczeniu oleju opałowego wynikających z ustawy o podatku akcyzowym z dnia 06.12.2008 roku (z </w:t>
      </w:r>
      <w:proofErr w:type="spellStart"/>
      <w:r>
        <w:rPr>
          <w:rFonts w:ascii="Times New Roman" w:hAnsi="Times New Roman"/>
          <w:sz w:val="24"/>
          <w:szCs w:val="24"/>
        </w:rPr>
        <w:t>późn</w:t>
      </w:r>
      <w:proofErr w:type="spellEnd"/>
      <w:r>
        <w:rPr>
          <w:rFonts w:ascii="Times New Roman" w:hAnsi="Times New Roman"/>
          <w:sz w:val="24"/>
          <w:szCs w:val="24"/>
        </w:rPr>
        <w:t>. zm.) każdorazowo przy zakupie oleju opałowego najpóźniej w dniu odbioru paliwa.</w:t>
      </w:r>
    </w:p>
    <w:p w:rsidR="0063742E" w:rsidRDefault="0063742E" w:rsidP="0063742E">
      <w:pPr>
        <w:pStyle w:val="Bezodstpw"/>
        <w:ind w:right="-284"/>
        <w:jc w:val="both"/>
        <w:rPr>
          <w:rFonts w:ascii="Times New Roman" w:hAnsi="Times New Roman"/>
          <w:color w:val="000000"/>
          <w:sz w:val="24"/>
          <w:szCs w:val="24"/>
        </w:rPr>
      </w:pPr>
      <w:r>
        <w:rPr>
          <w:rFonts w:ascii="Times New Roman" w:hAnsi="Times New Roman"/>
          <w:color w:val="000000"/>
          <w:sz w:val="24"/>
          <w:szCs w:val="24"/>
        </w:rPr>
        <w:t>Zamawiający w przypadku nie złożenia oświadczenia o przeznaczeniu oleju opałowego lub złożenia nieważnego oświadczenia, będzie zobowiązany do zapłaty na rzecz Wykonawcy odszkodowania obejmującego pełną obowiązującą stawkę podatku akcyzowego dla ilości nabytego oleju opałowego nie potwierdzonej oświadczeniem o jego przeznaczeniu, a także do przejęcia innych obciążeń nałożonych na Wykonawcę wynikających z niedochowania przez Zamawiającego obowiązków wynikających z zakupu produktu z obniżoną stawką podatku akcyzowego.</w:t>
      </w:r>
    </w:p>
    <w:p w:rsidR="0063742E" w:rsidRDefault="0063742E" w:rsidP="0063742E">
      <w:pPr>
        <w:ind w:right="-284"/>
        <w:jc w:val="both"/>
        <w:rPr>
          <w:sz w:val="24"/>
          <w:szCs w:val="24"/>
        </w:rPr>
      </w:pPr>
      <w:r>
        <w:rPr>
          <w:bCs/>
          <w:sz w:val="24"/>
          <w:szCs w:val="24"/>
        </w:rPr>
        <w:t xml:space="preserve">3. </w:t>
      </w:r>
      <w:r>
        <w:rPr>
          <w:iCs/>
          <w:sz w:val="24"/>
          <w:szCs w:val="24"/>
        </w:rPr>
        <w:t xml:space="preserve">Jeżeli oświadczenia o przeznaczeniu oleju opałowego będą składane przez osoby upoważnione przez Zamawiającego, wówczas Zamawiający zobowiązany jest złożyć </w:t>
      </w:r>
      <w:r>
        <w:rPr>
          <w:iCs/>
          <w:color w:val="000000"/>
          <w:sz w:val="24"/>
          <w:szCs w:val="24"/>
        </w:rPr>
        <w:t>Dosta</w:t>
      </w:r>
      <w:r>
        <w:rPr>
          <w:iCs/>
          <w:sz w:val="24"/>
          <w:szCs w:val="24"/>
        </w:rPr>
        <w:t xml:space="preserve">wcy wykaz osób upoważnionych do składania tych oświadczeń – załącznik nr 2 </w:t>
      </w:r>
      <w:r>
        <w:rPr>
          <w:sz w:val="24"/>
          <w:szCs w:val="24"/>
        </w:rPr>
        <w:t>do niniejszej umowy.</w:t>
      </w:r>
    </w:p>
    <w:p w:rsidR="0063742E" w:rsidRDefault="0063742E" w:rsidP="0063742E">
      <w:pPr>
        <w:pStyle w:val="Tekstpodstawowy3"/>
        <w:jc w:val="both"/>
        <w:rPr>
          <w:bCs/>
          <w:sz w:val="24"/>
          <w:szCs w:val="24"/>
        </w:rPr>
      </w:pPr>
      <w:r>
        <w:rPr>
          <w:bCs/>
          <w:sz w:val="24"/>
          <w:szCs w:val="24"/>
        </w:rPr>
        <w:t>4. Ewentualne reklamacje jakościowe dostarczonego produktu będą rozpatrywane indywidualnie przez strony umowy.</w:t>
      </w:r>
    </w:p>
    <w:p w:rsidR="0063742E" w:rsidRDefault="0063742E" w:rsidP="0063742E">
      <w:pPr>
        <w:jc w:val="center"/>
        <w:rPr>
          <w:sz w:val="24"/>
          <w:szCs w:val="24"/>
        </w:rPr>
      </w:pPr>
      <w:r>
        <w:rPr>
          <w:sz w:val="24"/>
          <w:szCs w:val="24"/>
        </w:rPr>
        <w:t>§ 9.</w:t>
      </w:r>
    </w:p>
    <w:p w:rsidR="0063742E" w:rsidRDefault="0063742E" w:rsidP="0063742E">
      <w:pPr>
        <w:ind w:right="-284"/>
        <w:jc w:val="both"/>
        <w:rPr>
          <w:sz w:val="24"/>
          <w:szCs w:val="24"/>
        </w:rPr>
      </w:pPr>
      <w:r>
        <w:rPr>
          <w:sz w:val="24"/>
          <w:szCs w:val="24"/>
        </w:rPr>
        <w:t>Wszelkie zmiany i uzupełnienia niniejszej umowy wymagają dla swej ważności formy pisemnej.</w:t>
      </w:r>
    </w:p>
    <w:p w:rsidR="00366903" w:rsidRDefault="00366903" w:rsidP="0063742E">
      <w:pPr>
        <w:ind w:right="-284"/>
        <w:jc w:val="both"/>
        <w:rPr>
          <w:sz w:val="24"/>
          <w:szCs w:val="24"/>
        </w:rPr>
      </w:pPr>
    </w:p>
    <w:p w:rsidR="0063742E" w:rsidRDefault="0063742E" w:rsidP="0063742E">
      <w:pPr>
        <w:jc w:val="center"/>
        <w:rPr>
          <w:sz w:val="24"/>
          <w:szCs w:val="24"/>
        </w:rPr>
      </w:pPr>
      <w:r>
        <w:rPr>
          <w:sz w:val="24"/>
          <w:szCs w:val="24"/>
        </w:rPr>
        <w:t>§ 10.</w:t>
      </w:r>
    </w:p>
    <w:p w:rsidR="0063742E" w:rsidRDefault="0063742E" w:rsidP="0063742E">
      <w:pPr>
        <w:pStyle w:val="Tekstpodstawowy3"/>
        <w:ind w:right="-284"/>
        <w:jc w:val="both"/>
        <w:rPr>
          <w:bCs/>
          <w:sz w:val="24"/>
          <w:szCs w:val="24"/>
        </w:rPr>
      </w:pPr>
      <w:r>
        <w:rPr>
          <w:bCs/>
          <w:sz w:val="24"/>
          <w:szCs w:val="24"/>
        </w:rPr>
        <w:t>W sprawach nie uregulowanych postanowieniami niniejszej umowy będą miały zastosowanie odpowiednie przepisy Kodeksu Cywilnego i inne ustawy szczegółowe dotyczące przedmiotu umowy.</w:t>
      </w:r>
    </w:p>
    <w:p w:rsidR="0063742E" w:rsidRDefault="0063742E" w:rsidP="0063742E">
      <w:pPr>
        <w:spacing w:after="120"/>
        <w:jc w:val="center"/>
        <w:rPr>
          <w:sz w:val="24"/>
          <w:szCs w:val="24"/>
        </w:rPr>
      </w:pPr>
      <w:r>
        <w:rPr>
          <w:sz w:val="24"/>
          <w:szCs w:val="24"/>
        </w:rPr>
        <w:t>§ 11.</w:t>
      </w:r>
    </w:p>
    <w:p w:rsidR="0063742E" w:rsidRDefault="0063742E" w:rsidP="0063742E">
      <w:pPr>
        <w:spacing w:after="120"/>
        <w:ind w:right="-284"/>
        <w:jc w:val="both"/>
        <w:rPr>
          <w:sz w:val="24"/>
          <w:szCs w:val="24"/>
        </w:rPr>
      </w:pPr>
      <w:r>
        <w:rPr>
          <w:sz w:val="24"/>
          <w:szCs w:val="24"/>
        </w:rPr>
        <w:t>1.Wykonawca może powierzyć, zgodnie z ofertą Wykonawcy, wykonanie części usług podwykonawcom.</w:t>
      </w:r>
    </w:p>
    <w:p w:rsidR="0063742E" w:rsidRDefault="0063742E" w:rsidP="0063742E">
      <w:pPr>
        <w:spacing w:after="120"/>
        <w:ind w:right="-284"/>
        <w:jc w:val="both"/>
        <w:rPr>
          <w:sz w:val="24"/>
          <w:szCs w:val="24"/>
        </w:rPr>
      </w:pPr>
      <w:r>
        <w:rPr>
          <w:sz w:val="24"/>
          <w:szCs w:val="24"/>
        </w:rPr>
        <w:t xml:space="preserve">2.Do zawarcia przez Wykonawcę umowy z podwykonawcą wymagana jest zgoda Zamawiającego. </w:t>
      </w:r>
    </w:p>
    <w:p w:rsidR="0063742E" w:rsidRDefault="0063742E" w:rsidP="0063742E">
      <w:pPr>
        <w:spacing w:after="120"/>
        <w:ind w:right="-284"/>
        <w:jc w:val="both"/>
        <w:rPr>
          <w:sz w:val="24"/>
          <w:szCs w:val="24"/>
        </w:rPr>
      </w:pPr>
      <w:r>
        <w:rPr>
          <w:sz w:val="24"/>
          <w:szCs w:val="24"/>
        </w:rPr>
        <w:t xml:space="preserve">3.Jeżeli Zamawiający w terminie 7 dni od dnia przedstawienia mu przez Wykonawcę umowy                       z podwykonawcą lub jej projektu nie zgłosi na piśmie sprzeciwu lub zastrzeżeń, uważa się, że wyraził zgodę na zawarcie umowy. </w:t>
      </w:r>
    </w:p>
    <w:p w:rsidR="0063742E" w:rsidRDefault="0063742E" w:rsidP="0063742E">
      <w:pPr>
        <w:spacing w:after="120"/>
        <w:ind w:right="-284"/>
        <w:jc w:val="both"/>
        <w:rPr>
          <w:sz w:val="24"/>
          <w:szCs w:val="24"/>
        </w:rPr>
      </w:pPr>
      <w:r>
        <w:rPr>
          <w:sz w:val="24"/>
          <w:szCs w:val="24"/>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i ich pracowników w takim samym stopniu, jakby to były działania, uchybienia lub zaniedbania jego własnych pracowników. </w:t>
      </w:r>
    </w:p>
    <w:p w:rsidR="00366903" w:rsidRDefault="00366903" w:rsidP="0063742E">
      <w:pPr>
        <w:spacing w:after="120"/>
        <w:ind w:right="-284"/>
        <w:jc w:val="both"/>
        <w:rPr>
          <w:sz w:val="24"/>
          <w:szCs w:val="24"/>
        </w:rPr>
      </w:pPr>
    </w:p>
    <w:p w:rsidR="0063742E" w:rsidRDefault="0063742E" w:rsidP="0063742E">
      <w:pPr>
        <w:jc w:val="center"/>
        <w:rPr>
          <w:sz w:val="24"/>
          <w:szCs w:val="24"/>
        </w:rPr>
      </w:pPr>
      <w:r>
        <w:rPr>
          <w:sz w:val="24"/>
          <w:szCs w:val="24"/>
        </w:rPr>
        <w:t>§ 12.</w:t>
      </w:r>
    </w:p>
    <w:p w:rsidR="0063742E" w:rsidRDefault="0063742E" w:rsidP="0063742E">
      <w:pPr>
        <w:pStyle w:val="Tekstpodstawowy3"/>
        <w:ind w:right="-284"/>
        <w:jc w:val="both"/>
        <w:rPr>
          <w:bCs/>
          <w:sz w:val="24"/>
          <w:szCs w:val="24"/>
        </w:rPr>
      </w:pPr>
      <w:r>
        <w:rPr>
          <w:bCs/>
          <w:sz w:val="24"/>
          <w:szCs w:val="24"/>
        </w:rPr>
        <w:t>Ewentualnie spory mogące wynikać z realizacji postanowień niniejszej umowy strony poddają pod rozstrzygnięcie przez sąd właściwy dla siedziby Zamawiającego.</w:t>
      </w:r>
    </w:p>
    <w:p w:rsidR="0063742E" w:rsidRDefault="0063742E" w:rsidP="0063742E">
      <w:pPr>
        <w:jc w:val="center"/>
        <w:rPr>
          <w:sz w:val="24"/>
          <w:szCs w:val="24"/>
        </w:rPr>
      </w:pPr>
      <w:r>
        <w:rPr>
          <w:sz w:val="24"/>
          <w:szCs w:val="24"/>
        </w:rPr>
        <w:t>§ 13.</w:t>
      </w:r>
    </w:p>
    <w:p w:rsidR="0063742E" w:rsidRDefault="0063742E" w:rsidP="0063742E">
      <w:pPr>
        <w:rPr>
          <w:sz w:val="24"/>
          <w:szCs w:val="24"/>
        </w:rPr>
      </w:pPr>
      <w:r>
        <w:rPr>
          <w:sz w:val="24"/>
          <w:szCs w:val="24"/>
        </w:rPr>
        <w:t>Umowę sporządzono w 2 jednobrzmiących egzemplarzach, po 1 dla każdej ze stron.</w:t>
      </w:r>
    </w:p>
    <w:p w:rsidR="0063742E" w:rsidRDefault="0063742E" w:rsidP="0063742E">
      <w:pPr>
        <w:rPr>
          <w:sz w:val="24"/>
          <w:szCs w:val="24"/>
        </w:rPr>
      </w:pPr>
    </w:p>
    <w:p w:rsidR="0063742E" w:rsidRDefault="0063742E" w:rsidP="0063742E">
      <w:pPr>
        <w:ind w:left="708"/>
        <w:rPr>
          <w:sz w:val="24"/>
          <w:szCs w:val="24"/>
        </w:rPr>
      </w:pPr>
      <w:r>
        <w:rPr>
          <w:sz w:val="24"/>
          <w:szCs w:val="24"/>
        </w:rPr>
        <w:t>....................................................                             ............................................</w:t>
      </w:r>
    </w:p>
    <w:p w:rsidR="0063742E" w:rsidRDefault="0063742E" w:rsidP="0063742E">
      <w:pPr>
        <w:ind w:left="708"/>
        <w:rPr>
          <w:sz w:val="24"/>
          <w:szCs w:val="24"/>
        </w:rPr>
      </w:pPr>
    </w:p>
    <w:p w:rsidR="0063742E" w:rsidRDefault="0063742E" w:rsidP="0063742E">
      <w:pPr>
        <w:ind w:left="708"/>
        <w:rPr>
          <w:sz w:val="24"/>
          <w:szCs w:val="24"/>
        </w:rPr>
      </w:pPr>
      <w:r>
        <w:rPr>
          <w:sz w:val="24"/>
          <w:szCs w:val="24"/>
        </w:rPr>
        <w:t>…………………………………                           ……………………………….</w:t>
      </w:r>
    </w:p>
    <w:p w:rsidR="0063742E" w:rsidRDefault="0063742E" w:rsidP="0063742E">
      <w:pPr>
        <w:ind w:left="708"/>
        <w:rPr>
          <w:sz w:val="24"/>
          <w:szCs w:val="24"/>
        </w:rPr>
      </w:pPr>
      <w:r>
        <w:rPr>
          <w:sz w:val="24"/>
          <w:szCs w:val="24"/>
        </w:rPr>
        <w:t xml:space="preserve">         (Dostawca)                                                                 (Zamawiający)</w:t>
      </w:r>
    </w:p>
    <w:p w:rsidR="0063742E" w:rsidRDefault="0063742E" w:rsidP="0063742E">
      <w:pPr>
        <w:rPr>
          <w:sz w:val="24"/>
          <w:szCs w:val="24"/>
        </w:rPr>
      </w:pPr>
    </w:p>
    <w:p w:rsidR="0063742E" w:rsidRDefault="0063742E" w:rsidP="0063742E">
      <w:pPr>
        <w:jc w:val="both"/>
        <w:rPr>
          <w:sz w:val="24"/>
          <w:szCs w:val="24"/>
        </w:rPr>
      </w:pPr>
      <w:r>
        <w:rPr>
          <w:sz w:val="24"/>
          <w:szCs w:val="24"/>
        </w:rPr>
        <w:t>Zał.:</w:t>
      </w:r>
    </w:p>
    <w:p w:rsidR="0063742E" w:rsidRDefault="0063742E" w:rsidP="0063742E">
      <w:pPr>
        <w:pStyle w:val="Akapitzlist"/>
        <w:numPr>
          <w:ilvl w:val="0"/>
          <w:numId w:val="1"/>
        </w:numPr>
        <w:jc w:val="both"/>
        <w:rPr>
          <w:sz w:val="24"/>
          <w:szCs w:val="24"/>
        </w:rPr>
      </w:pPr>
      <w:r>
        <w:rPr>
          <w:sz w:val="24"/>
          <w:szCs w:val="24"/>
        </w:rPr>
        <w:t>Oferta Wykonawcy</w:t>
      </w:r>
    </w:p>
    <w:p w:rsidR="00EB0045" w:rsidRDefault="00EB0045" w:rsidP="0063742E">
      <w:pPr>
        <w:pStyle w:val="Akapitzlist"/>
        <w:numPr>
          <w:ilvl w:val="0"/>
          <w:numId w:val="1"/>
        </w:numPr>
        <w:jc w:val="both"/>
        <w:rPr>
          <w:sz w:val="24"/>
          <w:szCs w:val="24"/>
        </w:rPr>
      </w:pPr>
      <w:r>
        <w:rPr>
          <w:sz w:val="24"/>
          <w:szCs w:val="24"/>
        </w:rPr>
        <w:t>Klauzula informacyjna</w:t>
      </w:r>
    </w:p>
    <w:p w:rsidR="0063742E" w:rsidRDefault="0063742E" w:rsidP="0063742E">
      <w:pPr>
        <w:pStyle w:val="Akapitzlist"/>
        <w:numPr>
          <w:ilvl w:val="0"/>
          <w:numId w:val="1"/>
        </w:numPr>
        <w:jc w:val="both"/>
        <w:rPr>
          <w:sz w:val="24"/>
          <w:szCs w:val="24"/>
        </w:rPr>
      </w:pPr>
      <w:r>
        <w:rPr>
          <w:sz w:val="24"/>
          <w:szCs w:val="24"/>
        </w:rPr>
        <w:t>Wykaz osób upoważnionych do</w:t>
      </w:r>
    </w:p>
    <w:p w:rsidR="0063742E" w:rsidRDefault="0063742E" w:rsidP="0063742E">
      <w:pPr>
        <w:pStyle w:val="Akapitzlist"/>
        <w:ind w:left="720"/>
        <w:jc w:val="both"/>
        <w:rPr>
          <w:sz w:val="24"/>
          <w:szCs w:val="24"/>
        </w:rPr>
      </w:pPr>
      <w:r>
        <w:rPr>
          <w:sz w:val="24"/>
          <w:szCs w:val="24"/>
        </w:rPr>
        <w:t>składania oświadczeń</w:t>
      </w:r>
    </w:p>
    <w:p w:rsidR="0063742E" w:rsidRDefault="0063742E" w:rsidP="0063742E"/>
    <w:p w:rsidR="00EB0045" w:rsidRPr="00EB0045" w:rsidRDefault="00EB0045" w:rsidP="00EB0045">
      <w:pPr>
        <w:overflowPunct/>
        <w:autoSpaceDE/>
        <w:autoSpaceDN/>
        <w:adjustRightInd/>
        <w:rPr>
          <w:sz w:val="24"/>
          <w:szCs w:val="24"/>
        </w:rPr>
      </w:pPr>
    </w:p>
    <w:p w:rsidR="00EB0045" w:rsidRPr="00EB0045" w:rsidRDefault="00EB0045" w:rsidP="00EB0045">
      <w:pPr>
        <w:overflowPunct/>
        <w:autoSpaceDE/>
        <w:autoSpaceDN/>
        <w:adjustRightInd/>
        <w:spacing w:after="160" w:line="252" w:lineRule="auto"/>
        <w:jc w:val="right"/>
        <w:rPr>
          <w:rFonts w:eastAsia="Calibri"/>
          <w:sz w:val="22"/>
          <w:szCs w:val="22"/>
          <w:lang w:eastAsia="en-US"/>
        </w:rPr>
      </w:pPr>
      <w:r w:rsidRPr="00EB0045">
        <w:rPr>
          <w:rFonts w:eastAsia="Calibri"/>
          <w:sz w:val="22"/>
          <w:szCs w:val="22"/>
          <w:lang w:eastAsia="en-US"/>
        </w:rPr>
        <w:t>Załącznik nr 2</w:t>
      </w:r>
    </w:p>
    <w:p w:rsidR="00EB0045" w:rsidRPr="00EB0045" w:rsidRDefault="00EB0045" w:rsidP="00EB0045">
      <w:pPr>
        <w:overflowPunct/>
        <w:autoSpaceDE/>
        <w:autoSpaceDN/>
        <w:adjustRightInd/>
        <w:spacing w:after="160" w:line="252" w:lineRule="auto"/>
        <w:jc w:val="center"/>
        <w:rPr>
          <w:b/>
          <w:bCs/>
          <w:sz w:val="22"/>
          <w:szCs w:val="22"/>
          <w:lang w:eastAsia="zh-CN"/>
        </w:rPr>
      </w:pPr>
      <w:r w:rsidRPr="00EB0045">
        <w:rPr>
          <w:b/>
          <w:bCs/>
          <w:sz w:val="22"/>
          <w:szCs w:val="22"/>
          <w:lang w:eastAsia="zh-CN"/>
        </w:rPr>
        <w:t>KLAUZULA INFORMACYJNA</w:t>
      </w:r>
    </w:p>
    <w:p w:rsidR="00EB0045" w:rsidRPr="00EB0045" w:rsidRDefault="00EB0045" w:rsidP="00EB0045">
      <w:pPr>
        <w:overflowPunct/>
        <w:autoSpaceDE/>
        <w:autoSpaceDN/>
        <w:adjustRightInd/>
        <w:spacing w:after="160" w:line="252" w:lineRule="auto"/>
        <w:jc w:val="both"/>
        <w:rPr>
          <w:sz w:val="22"/>
          <w:szCs w:val="22"/>
          <w:lang w:eastAsia="zh-CN"/>
        </w:rPr>
      </w:pP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 xml:space="preserve">Na podstawie art. 13 Rozporządzenia </w:t>
      </w:r>
      <w:r w:rsidRPr="00EB0045">
        <w:rPr>
          <w:noProof/>
          <w:sz w:val="22"/>
          <w:szCs w:val="22"/>
          <w:lang w:eastAsia="zh-CN"/>
        </w:rPr>
        <w:t>Parlamentu</w:t>
      </w:r>
      <w:r w:rsidRPr="00EB0045">
        <w:rPr>
          <w:sz w:val="22"/>
          <w:szCs w:val="22"/>
          <w:lang w:eastAsia="zh-CN"/>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B0045">
        <w:rPr>
          <w:sz w:val="22"/>
          <w:szCs w:val="22"/>
          <w:lang w:eastAsia="zh-CN"/>
        </w:rPr>
        <w:t>publ</w:t>
      </w:r>
      <w:proofErr w:type="spellEnd"/>
      <w:r w:rsidRPr="00EB0045">
        <w:rPr>
          <w:sz w:val="22"/>
          <w:szCs w:val="22"/>
          <w:lang w:eastAsia="zh-CN"/>
        </w:rPr>
        <w:t>. Dz. Urz. UE L Nr 119, s. 1 informujemy, iż:</w:t>
      </w:r>
    </w:p>
    <w:p w:rsidR="00EB0045" w:rsidRPr="00EB0045" w:rsidRDefault="00EB0045" w:rsidP="00EB0045">
      <w:pPr>
        <w:overflowPunct/>
        <w:autoSpaceDE/>
        <w:autoSpaceDN/>
        <w:adjustRightInd/>
        <w:spacing w:after="160" w:line="252" w:lineRule="auto"/>
        <w:jc w:val="both"/>
        <w:rPr>
          <w:sz w:val="22"/>
          <w:lang w:eastAsia="zh-CN"/>
        </w:rPr>
      </w:pPr>
      <w:r w:rsidRPr="00EB0045">
        <w:rPr>
          <w:sz w:val="22"/>
          <w:szCs w:val="22"/>
          <w:lang w:eastAsia="zh-CN"/>
        </w:rPr>
        <w:t xml:space="preserve">1) </w:t>
      </w:r>
      <w:r w:rsidRPr="00EB0045">
        <w:rPr>
          <w:lang w:eastAsia="zh-CN"/>
        </w:rPr>
        <w:t xml:space="preserve"> </w:t>
      </w:r>
      <w:r w:rsidRPr="00EB0045">
        <w:rPr>
          <w:sz w:val="22"/>
          <w:lang w:eastAsia="zh-CN"/>
        </w:rPr>
        <w:t xml:space="preserve">Administratorem Pani/Pana danych osobowych jest </w:t>
      </w:r>
      <w:r w:rsidRPr="00EB0045">
        <w:rPr>
          <w:sz w:val="22"/>
          <w:szCs w:val="22"/>
          <w:lang w:eastAsia="zh-CN"/>
        </w:rPr>
        <w:t>Dyrektor Zespołu Obsługi Ekonomiczno-Administracyjnej Publicznych Szkół i Placówek w Kazimierzy Wielkiej, ul. T. Kościuszki 12, 28-500 Kazimierza Wielka</w:t>
      </w: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 xml:space="preserve">2) W sprawach z zakresu ochrony danych osobowych mogą Państwo kontaktować się </w:t>
      </w:r>
      <w:r w:rsidRPr="00EB0045">
        <w:rPr>
          <w:sz w:val="22"/>
          <w:szCs w:val="22"/>
          <w:lang w:eastAsia="zh-CN"/>
        </w:rPr>
        <w:br/>
        <w:t xml:space="preserve">z Inspektorem Ochrony Danych – Pan  Marek Białek  pod adresem e-mail: </w:t>
      </w:r>
      <w:hyperlink r:id="rId6" w:history="1">
        <w:r w:rsidRPr="00EB0045">
          <w:rPr>
            <w:color w:val="0563C1"/>
            <w:sz w:val="22"/>
            <w:szCs w:val="22"/>
            <w:u w:val="single"/>
            <w:lang w:eastAsia="zh-CN"/>
          </w:rPr>
          <w:t>inspektor@cbi24.pl</w:t>
        </w:r>
      </w:hyperlink>
      <w:r w:rsidRPr="00EB0045">
        <w:rPr>
          <w:sz w:val="22"/>
          <w:szCs w:val="22"/>
          <w:lang w:eastAsia="zh-CN"/>
        </w:rPr>
        <w:t>.</w:t>
      </w: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 xml:space="preserve">3) Dane osobowe będą przetwarzane w celu realizacji umowy cywilnoprawnej. </w:t>
      </w: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 xml:space="preserve">4) Dane osobowe będą przetwarzane przez okres niezbędny do realizacji ww. celu </w:t>
      </w:r>
      <w:r w:rsidRPr="00EB0045">
        <w:rPr>
          <w:sz w:val="22"/>
          <w:szCs w:val="22"/>
          <w:lang w:eastAsia="zh-CN"/>
        </w:rPr>
        <w:br/>
        <w:t xml:space="preserve">z uwzględnieniem okresów przechowywania określonych w przepisach odrębnych, w tym przepisów archiwalnych.  </w:t>
      </w: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5) Podstawą prawną przetwarzania danych jest art. 6 ust. 1 lit. b) ww. rozporządzenia.</w:t>
      </w: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 xml:space="preserve">6) Odbiorcami </w:t>
      </w:r>
      <w:r w:rsidRPr="00EB0045">
        <w:rPr>
          <w:sz w:val="22"/>
          <w:lang w:eastAsia="zh-CN"/>
        </w:rPr>
        <w:t xml:space="preserve">Pani/Pana danych będą podmioty, które na podstawie zawartych umów przetwarzają dane osobowe w imieniu Administratora. </w:t>
      </w:r>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Osoba, której dane dotyczą ma prawo do:</w:t>
      </w:r>
    </w:p>
    <w:p w:rsidR="00EB0045" w:rsidRPr="00EB0045" w:rsidRDefault="00EB0045" w:rsidP="00EB0045">
      <w:pPr>
        <w:overflowPunct/>
        <w:autoSpaceDE/>
        <w:autoSpaceDN/>
        <w:adjustRightInd/>
        <w:spacing w:after="160"/>
        <w:jc w:val="both"/>
        <w:rPr>
          <w:sz w:val="22"/>
          <w:szCs w:val="22"/>
          <w:lang w:eastAsia="zh-CN"/>
        </w:rPr>
      </w:pPr>
      <w:r w:rsidRPr="00EB0045">
        <w:rPr>
          <w:sz w:val="22"/>
          <w:szCs w:val="22"/>
          <w:lang w:eastAsia="zh-CN"/>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rsidR="00EB0045" w:rsidRPr="00EB0045" w:rsidRDefault="00EB0045" w:rsidP="00EB0045">
      <w:pPr>
        <w:overflowPunct/>
        <w:autoSpaceDE/>
        <w:autoSpaceDN/>
        <w:adjustRightInd/>
        <w:spacing w:after="160"/>
        <w:jc w:val="both"/>
        <w:rPr>
          <w:sz w:val="22"/>
          <w:szCs w:val="22"/>
          <w:lang w:eastAsia="zh-CN"/>
        </w:rPr>
      </w:pPr>
      <w:r w:rsidRPr="00EB0045">
        <w:rPr>
          <w:sz w:val="22"/>
          <w:szCs w:val="22"/>
          <w:lang w:eastAsia="zh-CN"/>
        </w:rPr>
        <w:lastRenderedPageBreak/>
        <w:t xml:space="preserve">- </w:t>
      </w:r>
      <w:bookmarkStart w:id="1" w:name="_Hlk515218261"/>
      <w:r w:rsidRPr="00EB0045">
        <w:rPr>
          <w:sz w:val="22"/>
          <w:szCs w:val="22"/>
          <w:lang w:eastAsia="zh-CN"/>
        </w:rPr>
        <w:t>wniesienia skargi do organu nadzorczego w przypadku gdy przetwarzanie danych odbywa się</w:t>
      </w:r>
      <w:r w:rsidRPr="00EB0045">
        <w:rPr>
          <w:sz w:val="22"/>
          <w:szCs w:val="22"/>
          <w:lang w:eastAsia="zh-CN"/>
        </w:rPr>
        <w:br/>
        <w:t xml:space="preserve"> z naruszeniem przepisów powyższego rozporządzenia tj. Prezesa Ochrony Danych Osobowych, ul. Stawki 2, 00-193 Warszawa</w:t>
      </w:r>
      <w:bookmarkEnd w:id="1"/>
    </w:p>
    <w:p w:rsidR="00EB0045" w:rsidRPr="00EB0045" w:rsidRDefault="00EB0045" w:rsidP="00EB0045">
      <w:pPr>
        <w:overflowPunct/>
        <w:autoSpaceDE/>
        <w:autoSpaceDN/>
        <w:adjustRightInd/>
        <w:spacing w:after="160" w:line="252" w:lineRule="auto"/>
        <w:jc w:val="both"/>
        <w:rPr>
          <w:sz w:val="22"/>
          <w:szCs w:val="22"/>
          <w:lang w:eastAsia="zh-CN"/>
        </w:rPr>
      </w:pPr>
      <w:r w:rsidRPr="00EB0045">
        <w:rPr>
          <w:sz w:val="22"/>
          <w:szCs w:val="22"/>
          <w:lang w:eastAsia="zh-CN"/>
        </w:rPr>
        <w:t>Podanie danych osobowych jest warunkiem zawarcia umowy cywilnoprawnej. Osoba, której dane dotyczą jest zobowiązana do ich podania. Konsekwencją niepodania danych osobowych jest brak możliwości zawarcia umowy.</w:t>
      </w:r>
    </w:p>
    <w:p w:rsidR="00EB0045" w:rsidRPr="00EB0045" w:rsidRDefault="00EB0045" w:rsidP="00EB0045">
      <w:pPr>
        <w:overflowPunct/>
        <w:autoSpaceDE/>
        <w:autoSpaceDN/>
        <w:adjustRightInd/>
        <w:spacing w:after="160"/>
        <w:jc w:val="both"/>
        <w:rPr>
          <w:sz w:val="22"/>
          <w:szCs w:val="22"/>
          <w:lang w:eastAsia="zh-CN"/>
        </w:rPr>
      </w:pPr>
      <w:r w:rsidRPr="00EB0045">
        <w:rPr>
          <w:sz w:val="22"/>
          <w:szCs w:val="22"/>
          <w:lang w:eastAsia="zh-CN"/>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EB0045" w:rsidRPr="00EB0045" w:rsidRDefault="00EB0045" w:rsidP="00EB0045">
      <w:pPr>
        <w:overflowPunct/>
        <w:autoSpaceDE/>
        <w:autoSpaceDN/>
        <w:adjustRightInd/>
        <w:spacing w:after="160" w:line="252" w:lineRule="auto"/>
        <w:rPr>
          <w:rFonts w:ascii="Calibri" w:eastAsia="Calibri" w:hAnsi="Calibri"/>
          <w:sz w:val="22"/>
          <w:szCs w:val="22"/>
          <w:lang w:eastAsia="en-US"/>
        </w:rPr>
      </w:pPr>
    </w:p>
    <w:p w:rsidR="00EB0045" w:rsidRPr="00EB0045" w:rsidRDefault="00EB0045" w:rsidP="00EB0045">
      <w:pPr>
        <w:overflowPunct/>
        <w:autoSpaceDE/>
        <w:autoSpaceDN/>
        <w:adjustRightInd/>
        <w:rPr>
          <w:rFonts w:ascii="Calibri" w:eastAsia="Calibri" w:hAnsi="Calibri"/>
          <w:sz w:val="22"/>
          <w:szCs w:val="22"/>
          <w:lang w:eastAsia="en-US"/>
        </w:rPr>
      </w:pPr>
    </w:p>
    <w:p w:rsidR="00EB0045" w:rsidRPr="00EB0045" w:rsidRDefault="00EB0045" w:rsidP="00EB0045">
      <w:pPr>
        <w:overflowPunct/>
        <w:autoSpaceDE/>
        <w:autoSpaceDN/>
        <w:adjustRightInd/>
        <w:spacing w:after="160" w:line="256" w:lineRule="auto"/>
        <w:rPr>
          <w:rFonts w:ascii="Calibri" w:eastAsia="Calibri" w:hAnsi="Calibri"/>
          <w:sz w:val="22"/>
          <w:szCs w:val="22"/>
          <w:lang w:eastAsia="en-US"/>
        </w:rPr>
      </w:pPr>
    </w:p>
    <w:p w:rsidR="00F76529" w:rsidRDefault="00F76529"/>
    <w:sectPr w:rsidR="00F76529" w:rsidSect="00F76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EB9"/>
    <w:multiLevelType w:val="hybridMultilevel"/>
    <w:tmpl w:val="A4E675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742E"/>
    <w:rsid w:val="00101810"/>
    <w:rsid w:val="002871A5"/>
    <w:rsid w:val="00366903"/>
    <w:rsid w:val="00576CD2"/>
    <w:rsid w:val="0063742E"/>
    <w:rsid w:val="007175AA"/>
    <w:rsid w:val="007469FF"/>
    <w:rsid w:val="007E3799"/>
    <w:rsid w:val="009F14AE"/>
    <w:rsid w:val="00A17335"/>
    <w:rsid w:val="00B500CF"/>
    <w:rsid w:val="00BF302C"/>
    <w:rsid w:val="00C04D72"/>
    <w:rsid w:val="00EB0045"/>
    <w:rsid w:val="00F76529"/>
    <w:rsid w:val="00FD7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9DF6"/>
  <w15:docId w15:val="{E465429D-AA3E-48E6-8196-84982B25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42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3742E"/>
    <w:pPr>
      <w:jc w:val="center"/>
    </w:pPr>
    <w:rPr>
      <w:rFonts w:ascii="Arial" w:hAnsi="Arial"/>
      <w:b/>
      <w:sz w:val="26"/>
    </w:rPr>
  </w:style>
  <w:style w:type="character" w:customStyle="1" w:styleId="TytuZnak">
    <w:name w:val="Tytuł Znak"/>
    <w:basedOn w:val="Domylnaczcionkaakapitu"/>
    <w:link w:val="Tytu"/>
    <w:rsid w:val="0063742E"/>
    <w:rPr>
      <w:rFonts w:ascii="Arial" w:eastAsia="Times New Roman" w:hAnsi="Arial" w:cs="Times New Roman"/>
      <w:b/>
      <w:sz w:val="26"/>
      <w:szCs w:val="20"/>
      <w:lang w:eastAsia="pl-PL"/>
    </w:rPr>
  </w:style>
  <w:style w:type="paragraph" w:styleId="Tekstpodstawowy">
    <w:name w:val="Body Text"/>
    <w:basedOn w:val="Normalny"/>
    <w:link w:val="TekstpodstawowyZnak"/>
    <w:unhideWhenUsed/>
    <w:rsid w:val="0063742E"/>
    <w:pPr>
      <w:overflowPunct/>
      <w:autoSpaceDE/>
      <w:autoSpaceDN/>
      <w:adjustRightInd/>
      <w:spacing w:after="120"/>
    </w:pPr>
    <w:rPr>
      <w:rFonts w:eastAsia="Calibri"/>
      <w:sz w:val="24"/>
      <w:szCs w:val="22"/>
      <w:lang w:eastAsia="en-US"/>
    </w:rPr>
  </w:style>
  <w:style w:type="character" w:customStyle="1" w:styleId="TekstpodstawowyZnak">
    <w:name w:val="Tekst podstawowy Znak"/>
    <w:basedOn w:val="Domylnaczcionkaakapitu"/>
    <w:link w:val="Tekstpodstawowy"/>
    <w:rsid w:val="0063742E"/>
    <w:rPr>
      <w:rFonts w:ascii="Times New Roman" w:eastAsia="Calibri" w:hAnsi="Times New Roman" w:cs="Times New Roman"/>
      <w:sz w:val="24"/>
    </w:rPr>
  </w:style>
  <w:style w:type="paragraph" w:styleId="Tekstpodstawowy3">
    <w:name w:val="Body Text 3"/>
    <w:basedOn w:val="Normalny"/>
    <w:link w:val="Tekstpodstawowy3Znak"/>
    <w:uiPriority w:val="99"/>
    <w:semiHidden/>
    <w:unhideWhenUsed/>
    <w:rsid w:val="0063742E"/>
    <w:pPr>
      <w:spacing w:after="120"/>
    </w:pPr>
    <w:rPr>
      <w:sz w:val="16"/>
      <w:szCs w:val="16"/>
    </w:rPr>
  </w:style>
  <w:style w:type="character" w:customStyle="1" w:styleId="Tekstpodstawowy3Znak">
    <w:name w:val="Tekst podstawowy 3 Znak"/>
    <w:basedOn w:val="Domylnaczcionkaakapitu"/>
    <w:link w:val="Tekstpodstawowy3"/>
    <w:uiPriority w:val="99"/>
    <w:semiHidden/>
    <w:rsid w:val="0063742E"/>
    <w:rPr>
      <w:rFonts w:ascii="Times New Roman" w:eastAsia="Times New Roman" w:hAnsi="Times New Roman" w:cs="Times New Roman"/>
      <w:sz w:val="16"/>
      <w:szCs w:val="16"/>
      <w:lang w:eastAsia="pl-PL"/>
    </w:rPr>
  </w:style>
  <w:style w:type="paragraph" w:styleId="Bezodstpw">
    <w:name w:val="No Spacing"/>
    <w:uiPriority w:val="1"/>
    <w:qFormat/>
    <w:rsid w:val="0063742E"/>
    <w:pPr>
      <w:spacing w:after="0" w:line="240" w:lineRule="auto"/>
    </w:pPr>
    <w:rPr>
      <w:rFonts w:ascii="Calibri" w:eastAsia="Calibri" w:hAnsi="Calibri" w:cs="Times New Roman"/>
    </w:rPr>
  </w:style>
  <w:style w:type="paragraph" w:styleId="Akapitzlist">
    <w:name w:val="List Paragraph"/>
    <w:basedOn w:val="Normalny"/>
    <w:qFormat/>
    <w:rsid w:val="0063742E"/>
    <w:pPr>
      <w:overflowPunct/>
      <w:autoSpaceDE/>
      <w:autoSpaceDN/>
      <w:adjustRightInd/>
      <w:ind w:left="708"/>
    </w:pPr>
  </w:style>
  <w:style w:type="character" w:styleId="Hipercze">
    <w:name w:val="Hyperlink"/>
    <w:basedOn w:val="Domylnaczcionkaakapitu"/>
    <w:uiPriority w:val="99"/>
    <w:unhideWhenUsed/>
    <w:rsid w:val="00366903"/>
    <w:rPr>
      <w:color w:val="0000FF" w:themeColor="hyperlink"/>
      <w:u w:val="single"/>
    </w:rPr>
  </w:style>
  <w:style w:type="paragraph" w:styleId="Tekstdymka">
    <w:name w:val="Balloon Text"/>
    <w:basedOn w:val="Normalny"/>
    <w:link w:val="TekstdymkaZnak"/>
    <w:uiPriority w:val="99"/>
    <w:semiHidden/>
    <w:unhideWhenUsed/>
    <w:rsid w:val="009F14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4A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4003">
      <w:bodyDiv w:val="1"/>
      <w:marLeft w:val="0"/>
      <w:marRight w:val="0"/>
      <w:marTop w:val="0"/>
      <w:marBottom w:val="0"/>
      <w:divBdr>
        <w:top w:val="none" w:sz="0" w:space="0" w:color="auto"/>
        <w:left w:val="none" w:sz="0" w:space="0" w:color="auto"/>
        <w:bottom w:val="none" w:sz="0" w:space="0" w:color="auto"/>
        <w:right w:val="none" w:sz="0" w:space="0" w:color="auto"/>
      </w:divBdr>
    </w:div>
    <w:div w:id="10105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biuro@questpali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1625</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ZOE-APSP</cp:lastModifiedBy>
  <cp:revision>20</cp:revision>
  <cp:lastPrinted>2017-08-30T09:46:00Z</cp:lastPrinted>
  <dcterms:created xsi:type="dcterms:W3CDTF">2016-10-12T09:36:00Z</dcterms:created>
  <dcterms:modified xsi:type="dcterms:W3CDTF">2018-08-29T12:09:00Z</dcterms:modified>
</cp:coreProperties>
</file>