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9" w:rsidRPr="00AF0B85" w:rsidRDefault="000B1A51" w:rsidP="000B1A51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F0B85">
        <w:rPr>
          <w:rFonts w:ascii="Times New Roman" w:hAnsi="Times New Roman"/>
          <w:sz w:val="20"/>
          <w:szCs w:val="20"/>
        </w:rPr>
        <w:tab/>
      </w:r>
    </w:p>
    <w:p w:rsidR="00B17DB9" w:rsidRPr="001B46C7" w:rsidRDefault="006534FF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: II.271.11.5</w:t>
      </w:r>
      <w:r w:rsidR="008745B0">
        <w:rPr>
          <w:rFonts w:ascii="Times New Roman" w:hAnsi="Times New Roman"/>
          <w:sz w:val="24"/>
          <w:szCs w:val="24"/>
        </w:rPr>
        <w:t>.2018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314133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785F24" w:rsidRDefault="00B17DB9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do złożenia oferty w </w:t>
      </w:r>
      <w:r>
        <w:rPr>
          <w:rFonts w:ascii="Times New Roman" w:hAnsi="Times New Roman"/>
          <w:sz w:val="24"/>
          <w:szCs w:val="24"/>
        </w:rPr>
        <w:t>zapytaniu ofertowym</w:t>
      </w:r>
      <w:r w:rsidRPr="00107F0D">
        <w:rPr>
          <w:rFonts w:ascii="Times New Roman" w:hAnsi="Times New Roman"/>
          <w:sz w:val="24"/>
          <w:szCs w:val="24"/>
        </w:rPr>
        <w:t xml:space="preserve"> </w:t>
      </w:r>
      <w:r w:rsidR="00785F24">
        <w:rPr>
          <w:rFonts w:ascii="Times New Roman" w:hAnsi="Times New Roman"/>
          <w:sz w:val="24"/>
          <w:szCs w:val="24"/>
        </w:rPr>
        <w:t>na</w:t>
      </w:r>
      <w:r w:rsidRPr="00107F0D">
        <w:rPr>
          <w:rFonts w:ascii="Times New Roman" w:hAnsi="Times New Roman"/>
          <w:sz w:val="24"/>
          <w:szCs w:val="24"/>
        </w:rPr>
        <w:t xml:space="preserve">: 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534FF" w:rsidRDefault="006534FF" w:rsidP="00653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„Wzrost atrakcyjności turystycznej regionu poprzez budowę deptaka spacerowego w Kazimierzy Wielkiej”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2A02F2" w:rsidRDefault="000B1A51" w:rsidP="002A02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A02F2">
        <w:rPr>
          <w:rFonts w:ascii="Times New Roman" w:eastAsiaTheme="minorHAnsi" w:hAnsi="Times New Roman"/>
          <w:sz w:val="24"/>
          <w:szCs w:val="24"/>
        </w:rPr>
        <w:t xml:space="preserve">Zamówienie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nie przekracza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wyrażonej w złotych równowartości kwoty 30 tys. euro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i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nie podlega ustawie z dnia 29 stycznia 2004 r. Prawo </w:t>
      </w:r>
      <w:r w:rsidR="00C8341A" w:rsidRPr="002A02F2">
        <w:rPr>
          <w:rFonts w:ascii="Times New Roman" w:eastAsiaTheme="minorHAnsi" w:hAnsi="Times New Roman"/>
          <w:sz w:val="24"/>
          <w:szCs w:val="24"/>
        </w:rPr>
        <w:t>zamówień</w:t>
      </w:r>
      <w:r w:rsidR="002A02F2" w:rsidRPr="002A02F2">
        <w:rPr>
          <w:rFonts w:ascii="Times New Roman" w:eastAsiaTheme="minorHAnsi" w:hAnsi="Times New Roman"/>
          <w:sz w:val="24"/>
          <w:szCs w:val="24"/>
        </w:rPr>
        <w:t xml:space="preserve"> </w:t>
      </w:r>
      <w:r w:rsidR="008745B0">
        <w:rPr>
          <w:rFonts w:ascii="Times New Roman" w:eastAsiaTheme="minorHAnsi" w:hAnsi="Times New Roman"/>
          <w:sz w:val="24"/>
          <w:szCs w:val="24"/>
        </w:rPr>
        <w:t>(Dz.U. z 2017r. poz. 1579</w:t>
      </w:r>
      <w:r w:rsidR="008745B0" w:rsidRPr="000F478A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="008745B0" w:rsidRPr="000F478A">
        <w:rPr>
          <w:rFonts w:ascii="Times New Roman" w:eastAsiaTheme="minorHAnsi" w:hAnsi="Times New Roman"/>
          <w:sz w:val="24"/>
          <w:szCs w:val="24"/>
        </w:rPr>
        <w:t>pó</w:t>
      </w:r>
      <w:r w:rsidR="008745B0">
        <w:rPr>
          <w:rFonts w:ascii="Times New Roman" w:eastAsiaTheme="minorHAnsi" w:hAnsi="Times New Roman"/>
          <w:sz w:val="24"/>
          <w:szCs w:val="24"/>
        </w:rPr>
        <w:t>źn</w:t>
      </w:r>
      <w:proofErr w:type="spellEnd"/>
      <w:r w:rsidR="008745B0">
        <w:rPr>
          <w:rFonts w:ascii="Times New Roman" w:eastAsiaTheme="minorHAnsi" w:hAnsi="Times New Roman"/>
          <w:sz w:val="24"/>
          <w:szCs w:val="24"/>
        </w:rPr>
        <w:t>. zm.)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 na podstawie art. 4 pkt 8 ustawy.</w:t>
      </w:r>
    </w:p>
    <w:p w:rsidR="00D62780" w:rsidRDefault="00D62780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  <w:r w:rsidR="00CE704D" w:rsidRPr="00CE704D">
        <w:rPr>
          <w:rFonts w:ascii="Times New Roman" w:eastAsiaTheme="minorHAnsi" w:hAnsi="Times New Roman"/>
          <w:sz w:val="24"/>
          <w:szCs w:val="24"/>
        </w:rPr>
        <w:t xml:space="preserve"> Każdy Wykonawca może złożyć tylko jedną ofertę.</w:t>
      </w:r>
    </w:p>
    <w:p w:rsidR="006534FF" w:rsidRPr="006534FF" w:rsidRDefault="008745B0" w:rsidP="006534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34FF" w:rsidRPr="006534FF">
        <w:rPr>
          <w:rFonts w:ascii="Times New Roman" w:hAnsi="Times New Roman"/>
          <w:b/>
          <w:sz w:val="24"/>
          <w:szCs w:val="24"/>
          <w:lang w:eastAsia="pl-PL"/>
        </w:rPr>
        <w:t>„Wzrost atrakcyjności turystycznej regionu poprzez budowę deptaka spacerowego w Kazimierzy Wielkiej”</w:t>
      </w:r>
    </w:p>
    <w:p w:rsidR="00B17DB9" w:rsidRPr="006534FF" w:rsidRDefault="00B17DB9" w:rsidP="00984E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1B73B9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D62780" w:rsidRPr="000F478A" w:rsidRDefault="00D62780" w:rsidP="009751DA">
      <w:pPr>
        <w:pStyle w:val="pkt"/>
        <w:spacing w:before="0" w:after="0" w:line="23" w:lineRule="atLeast"/>
        <w:rPr>
          <w:szCs w:val="24"/>
        </w:rPr>
      </w:pPr>
    </w:p>
    <w:p w:rsidR="00895A68" w:rsidRPr="00546C0C" w:rsidRDefault="00B17DB9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6C0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546C0C">
        <w:rPr>
          <w:rFonts w:ascii="Times New Roman" w:hAnsi="Times New Roman"/>
          <w:b/>
          <w:sz w:val="24"/>
          <w:szCs w:val="24"/>
        </w:rPr>
        <w:t>:</w:t>
      </w:r>
    </w:p>
    <w:p w:rsidR="00EB0B4D" w:rsidRPr="008745B0" w:rsidRDefault="008745B0" w:rsidP="008745B0">
      <w:pPr>
        <w:spacing w:after="0" w:line="23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 :</w:t>
      </w:r>
    </w:p>
    <w:p w:rsidR="006534FF" w:rsidRPr="009D6485" w:rsidRDefault="006534FF" w:rsidP="006534FF">
      <w:pPr>
        <w:pStyle w:val="Akapitzlist"/>
        <w:numPr>
          <w:ilvl w:val="0"/>
          <w:numId w:val="3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Budowę deptaka spacerowego z kostki brukowej betonowej – 599,0 m2</w:t>
      </w:r>
    </w:p>
    <w:p w:rsidR="006534FF" w:rsidRDefault="006534FF" w:rsidP="006534FF">
      <w:pPr>
        <w:pStyle w:val="Akapitzlist"/>
        <w:numPr>
          <w:ilvl w:val="0"/>
          <w:numId w:val="3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Dostawa i montaż elementów małej architektury (kosze na śm</w:t>
      </w:r>
      <w:r>
        <w:rPr>
          <w:rFonts w:ascii="Times New Roman" w:hAnsi="Times New Roman"/>
          <w:sz w:val="24"/>
          <w:szCs w:val="24"/>
          <w:lang w:eastAsia="pl-PL"/>
        </w:rPr>
        <w:t>ieci, ławki, pergoli ogrodowych)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34FF" w:rsidRDefault="006534FF" w:rsidP="006534FF">
      <w:pPr>
        <w:pStyle w:val="Akapitzlist"/>
        <w:numPr>
          <w:ilvl w:val="0"/>
          <w:numId w:val="3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Nasadzenia zieleni (bluszcz)</w:t>
      </w:r>
    </w:p>
    <w:p w:rsidR="006534FF" w:rsidRPr="00EF7547" w:rsidRDefault="006534FF" w:rsidP="006534FF">
      <w:pPr>
        <w:pStyle w:val="Akapitzlist"/>
        <w:numPr>
          <w:ilvl w:val="0"/>
          <w:numId w:val="3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Dostawa i montaż latarni solarnych 2x42W z wbudowanym czujnikiem zmierzchu</w:t>
      </w:r>
    </w:p>
    <w:p w:rsidR="008745B0" w:rsidRPr="005B502C" w:rsidRDefault="008745B0" w:rsidP="008745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5B0">
        <w:rPr>
          <w:rFonts w:ascii="Times New Roman" w:hAnsi="Times New Roman"/>
          <w:sz w:val="24"/>
          <w:szCs w:val="24"/>
          <w:lang w:eastAsia="pl-PL"/>
        </w:rPr>
        <w:lastRenderedPageBreak/>
        <w:t>Szczegółowy zakres przedmiotu zamówienia okreś</w:t>
      </w:r>
      <w:r>
        <w:rPr>
          <w:rFonts w:ascii="Times New Roman" w:hAnsi="Times New Roman"/>
          <w:sz w:val="24"/>
          <w:szCs w:val="24"/>
          <w:lang w:eastAsia="pl-PL"/>
        </w:rPr>
        <w:t xml:space="preserve">la dokumentacja projektowa oraz </w:t>
      </w:r>
      <w:r w:rsidRPr="008745B0">
        <w:rPr>
          <w:rFonts w:ascii="Times New Roman" w:hAnsi="Times New Roman"/>
          <w:sz w:val="24"/>
          <w:szCs w:val="24"/>
          <w:lang w:eastAsia="pl-PL"/>
        </w:rPr>
        <w:t>przedmiar robót stanowiące załącznik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5B0">
        <w:rPr>
          <w:rFonts w:ascii="Times New Roman" w:hAnsi="Times New Roman"/>
          <w:sz w:val="24"/>
          <w:szCs w:val="24"/>
          <w:lang w:eastAsia="pl-PL"/>
        </w:rPr>
        <w:t>do niniejszego zapytania ofertowego.</w:t>
      </w:r>
    </w:p>
    <w:p w:rsidR="00895A68" w:rsidRPr="000F478A" w:rsidRDefault="00895A6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6534FF">
        <w:rPr>
          <w:rFonts w:ascii="Times New Roman" w:hAnsi="Times New Roman"/>
          <w:b/>
          <w:sz w:val="24"/>
          <w:szCs w:val="24"/>
        </w:rPr>
        <w:t>do dnia 15 czerwca</w:t>
      </w:r>
      <w:r w:rsidR="008745B0">
        <w:rPr>
          <w:rFonts w:ascii="Times New Roman" w:hAnsi="Times New Roman"/>
          <w:b/>
          <w:sz w:val="24"/>
          <w:szCs w:val="24"/>
        </w:rPr>
        <w:t xml:space="preserve"> 2018 roku.</w:t>
      </w:r>
    </w:p>
    <w:p w:rsidR="00D354EE" w:rsidRPr="000F478A" w:rsidRDefault="007918A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</w:p>
    <w:p w:rsidR="00C14AA8" w:rsidRPr="000F478A" w:rsidRDefault="00C14AA8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</w:p>
    <w:p w:rsidR="00B17DB9" w:rsidRPr="000F478A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AC1724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Pr="00AC1724">
        <w:rPr>
          <w:rFonts w:ascii="Times New Roman" w:hAnsi="Times New Roman"/>
          <w:sz w:val="24"/>
          <w:szCs w:val="24"/>
        </w:rPr>
        <w:t xml:space="preserve"> </w:t>
      </w:r>
    </w:p>
    <w:p w:rsidR="00C14AA8" w:rsidRPr="00AC1724" w:rsidRDefault="00C14AA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należy złożyć w terminie do dnia </w:t>
      </w:r>
      <w:r w:rsidR="006534FF">
        <w:rPr>
          <w:rFonts w:ascii="Times New Roman" w:hAnsi="Times New Roman"/>
          <w:b/>
          <w:sz w:val="24"/>
          <w:szCs w:val="24"/>
        </w:rPr>
        <w:t>2018-03-19</w:t>
      </w:r>
      <w:r w:rsidRPr="000F478A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78A">
        <w:rPr>
          <w:rFonts w:ascii="Times New Roman" w:hAnsi="Times New Roman"/>
          <w:sz w:val="24"/>
          <w:szCs w:val="24"/>
        </w:rPr>
        <w:t>do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8524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6534FF">
        <w:rPr>
          <w:rFonts w:ascii="Times New Roman" w:hAnsi="Times New Roman"/>
          <w:b/>
          <w:sz w:val="24"/>
          <w:szCs w:val="24"/>
        </w:rPr>
        <w:t>2018-03-19</w:t>
      </w:r>
      <w:r w:rsidRPr="000F478A">
        <w:rPr>
          <w:rFonts w:ascii="Times New Roman" w:hAnsi="Times New Roman"/>
          <w:sz w:val="24"/>
          <w:szCs w:val="24"/>
        </w:rPr>
        <w:t xml:space="preserve">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>10:15 w siedzibie Zamawiającego, pok. 302</w:t>
      </w:r>
    </w:p>
    <w:p w:rsidR="009751DA" w:rsidRPr="00ED38C7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jest: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</w:t>
      </w:r>
      <w:r w:rsidR="00C14AA8" w:rsidRPr="00992B4C">
        <w:rPr>
          <w:rFonts w:ascii="Times New Roman" w:hAnsi="Times New Roman"/>
          <w:sz w:val="24"/>
          <w:szCs w:val="24"/>
        </w:rPr>
        <w:t>Pan Ryszard Skowron,</w:t>
      </w:r>
      <w:r w:rsidRPr="00992B4C">
        <w:rPr>
          <w:rFonts w:ascii="Times New Roman" w:hAnsi="Times New Roman"/>
          <w:sz w:val="24"/>
          <w:szCs w:val="24"/>
        </w:rPr>
        <w:t xml:space="preserve"> pokój nr </w:t>
      </w:r>
      <w:r w:rsidR="008524A0">
        <w:rPr>
          <w:rFonts w:ascii="Times New Roman" w:hAnsi="Times New Roman"/>
          <w:sz w:val="24"/>
          <w:szCs w:val="24"/>
        </w:rPr>
        <w:t>210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Tel. 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</w:p>
    <w:p w:rsidR="00B17DB9" w:rsidRPr="00107F0D" w:rsidRDefault="00B17DB9" w:rsidP="005B502C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7918A9" w:rsidRDefault="00B17DB9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>dnia 7</w:t>
      </w:r>
      <w:r w:rsidR="000149E1">
        <w:rPr>
          <w:rFonts w:ascii="Times New Roman" w:hAnsi="Times New Roman"/>
          <w:sz w:val="24"/>
          <w:szCs w:val="24"/>
        </w:rPr>
        <w:t xml:space="preserve"> marca </w:t>
      </w:r>
      <w:r w:rsidR="008524A0">
        <w:rPr>
          <w:rFonts w:ascii="Times New Roman" w:hAnsi="Times New Roman"/>
          <w:sz w:val="24"/>
          <w:szCs w:val="24"/>
        </w:rPr>
        <w:t>2018</w:t>
      </w:r>
      <w:r w:rsidR="007918A9">
        <w:rPr>
          <w:rFonts w:ascii="Times New Roman" w:hAnsi="Times New Roman"/>
          <w:sz w:val="24"/>
          <w:szCs w:val="24"/>
        </w:rPr>
        <w:t xml:space="preserve"> 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Pr="00107F0D" w:rsidRDefault="00B17DB9" w:rsidP="007E6969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7918A9" w:rsidRDefault="0076276A" w:rsidP="00F052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7918A9" w:rsidRDefault="007918A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B17DB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Wykonawcy</w:t>
      </w:r>
    </w:p>
    <w:p w:rsidR="00FC39C6" w:rsidRDefault="00FC39C6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Pr="00107F0D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Pr="00107F0D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52F" w:rsidRDefault="0048052F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DB9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Odpowiadając na zaproszenie do udziału w </w:t>
      </w:r>
      <w:r>
        <w:rPr>
          <w:rFonts w:ascii="Times New Roman" w:hAnsi="Times New Roman"/>
          <w:sz w:val="24"/>
          <w:szCs w:val="24"/>
        </w:rPr>
        <w:t>zapytaniu ofertowym</w:t>
      </w:r>
      <w:r w:rsidR="00725576">
        <w:rPr>
          <w:rFonts w:ascii="Times New Roman" w:hAnsi="Times New Roman"/>
          <w:sz w:val="24"/>
          <w:szCs w:val="24"/>
        </w:rPr>
        <w:t xml:space="preserve"> na</w:t>
      </w:r>
      <w:r w:rsidRPr="00107F0D">
        <w:rPr>
          <w:rFonts w:ascii="Times New Roman" w:hAnsi="Times New Roman"/>
          <w:sz w:val="24"/>
          <w:szCs w:val="24"/>
        </w:rPr>
        <w:t>:</w:t>
      </w:r>
    </w:p>
    <w:p w:rsidR="00725576" w:rsidRDefault="00725576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4FF" w:rsidRDefault="006534FF" w:rsidP="00653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„Wzrost atrakcyjności turystycznej regionu poprzez budowę deptaka spacerowego w Kazimierzy Wielkiej”</w:t>
      </w:r>
    </w:p>
    <w:p w:rsidR="008524A0" w:rsidRDefault="008524A0" w:rsidP="0085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C64AF8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 xml:space="preserve">Oferuję wykonanie </w:t>
      </w:r>
      <w:r w:rsidR="000149E1">
        <w:rPr>
          <w:rFonts w:ascii="Times New Roman" w:hAnsi="Times New Roman"/>
          <w:sz w:val="24"/>
          <w:szCs w:val="24"/>
        </w:rPr>
        <w:t xml:space="preserve">prac </w:t>
      </w:r>
      <w:r w:rsidRPr="00C64AF8">
        <w:rPr>
          <w:rFonts w:ascii="Times New Roman" w:hAnsi="Times New Roman"/>
          <w:sz w:val="24"/>
          <w:szCs w:val="24"/>
        </w:rPr>
        <w:t xml:space="preserve">będących przedmiotem zamówienia, zgodnie z </w:t>
      </w:r>
      <w:r w:rsidR="00C64AF8">
        <w:rPr>
          <w:rFonts w:ascii="Times New Roman" w:hAnsi="Times New Roman"/>
          <w:sz w:val="24"/>
          <w:szCs w:val="24"/>
        </w:rPr>
        <w:t>treścią zapytania ofertowego</w:t>
      </w:r>
      <w:r w:rsidRPr="00C64AF8">
        <w:rPr>
          <w:rFonts w:ascii="Times New Roman" w:hAnsi="Times New Roman"/>
          <w:sz w:val="24"/>
          <w:szCs w:val="24"/>
        </w:rPr>
        <w:t>, za kwotę w wysokości:</w:t>
      </w:r>
    </w:p>
    <w:p w:rsidR="003D1C4A" w:rsidRDefault="00B17DB9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brutto ….......................</w:t>
      </w:r>
      <w:r w:rsidR="00C64AF8">
        <w:rPr>
          <w:rFonts w:ascii="Times New Roman" w:hAnsi="Times New Roman"/>
          <w:sz w:val="24"/>
          <w:szCs w:val="24"/>
        </w:rPr>
        <w:t>..</w:t>
      </w:r>
      <w:r w:rsidRPr="00C64AF8">
        <w:rPr>
          <w:rFonts w:ascii="Times New Roman" w:hAnsi="Times New Roman"/>
          <w:sz w:val="24"/>
          <w:szCs w:val="24"/>
        </w:rPr>
        <w:t>....zł (słownie złotych)......................................</w:t>
      </w:r>
      <w:r w:rsidR="00C64AF8">
        <w:rPr>
          <w:rFonts w:ascii="Times New Roman" w:hAnsi="Times New Roman"/>
          <w:sz w:val="24"/>
          <w:szCs w:val="24"/>
        </w:rPr>
        <w:t>.</w:t>
      </w:r>
      <w:r w:rsidRPr="00C64AF8">
        <w:rPr>
          <w:rFonts w:ascii="Times New Roman" w:hAnsi="Times New Roman"/>
          <w:sz w:val="24"/>
          <w:szCs w:val="24"/>
        </w:rPr>
        <w:t xml:space="preserve">......................., </w:t>
      </w:r>
    </w:p>
    <w:p w:rsidR="008524A0" w:rsidRDefault="003D1C4A" w:rsidP="008524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  <w:r w:rsidR="00C64AF8">
        <w:rPr>
          <w:rFonts w:ascii="Times New Roman" w:hAnsi="Times New Roman"/>
          <w:sz w:val="24"/>
          <w:szCs w:val="24"/>
        </w:rPr>
        <w:br/>
      </w:r>
      <w:r w:rsidR="00B17DB9" w:rsidRPr="00C64AF8">
        <w:rPr>
          <w:rFonts w:ascii="Times New Roman" w:hAnsi="Times New Roman"/>
          <w:sz w:val="24"/>
          <w:szCs w:val="24"/>
        </w:rPr>
        <w:t>w tym</w:t>
      </w:r>
      <w:r w:rsidR="008524A0">
        <w:rPr>
          <w:rFonts w:ascii="Times New Roman" w:hAnsi="Times New Roman"/>
          <w:sz w:val="24"/>
          <w:szCs w:val="24"/>
        </w:rPr>
        <w:t xml:space="preserve"> podatek VAT</w:t>
      </w:r>
      <w:r w:rsidR="00B17DB9" w:rsidRPr="008524A0">
        <w:rPr>
          <w:rFonts w:ascii="Times New Roman" w:hAnsi="Times New Roman"/>
          <w:sz w:val="24"/>
          <w:szCs w:val="24"/>
        </w:rPr>
        <w:t xml:space="preserve"> …..................zł </w:t>
      </w:r>
    </w:p>
    <w:p w:rsidR="00B17DB9" w:rsidRPr="008524A0" w:rsidRDefault="008524A0" w:rsidP="008524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</w:t>
      </w:r>
      <w:r w:rsidR="00B17DB9" w:rsidRPr="008524A0">
        <w:rPr>
          <w:rFonts w:ascii="Times New Roman" w:hAnsi="Times New Roman"/>
          <w:sz w:val="24"/>
          <w:szCs w:val="24"/>
        </w:rPr>
        <w:t>złotych......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B17DB9" w:rsidRPr="008524A0">
        <w:rPr>
          <w:rFonts w:ascii="Times New Roman" w:hAnsi="Times New Roman"/>
          <w:sz w:val="24"/>
          <w:szCs w:val="24"/>
        </w:rPr>
        <w:t>..................</w:t>
      </w:r>
      <w:r w:rsidR="00C64AF8" w:rsidRPr="008524A0">
        <w:rPr>
          <w:rFonts w:ascii="Times New Roman" w:hAnsi="Times New Roman"/>
          <w:sz w:val="24"/>
          <w:szCs w:val="24"/>
        </w:rPr>
        <w:t>.....</w:t>
      </w:r>
      <w:r w:rsidR="00B17DB9" w:rsidRPr="008524A0">
        <w:rPr>
          <w:rFonts w:ascii="Times New Roman" w:hAnsi="Times New Roman"/>
          <w:sz w:val="24"/>
          <w:szCs w:val="24"/>
        </w:rPr>
        <w:t>..............)</w:t>
      </w:r>
    </w:p>
    <w:p w:rsidR="00B17DB9" w:rsidRPr="00C64AF8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06662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Pr="00C64AF8">
        <w:rPr>
          <w:rFonts w:ascii="Times New Roman" w:eastAsiaTheme="minorHAnsi" w:hAnsi="Times New Roman"/>
          <w:sz w:val="24"/>
          <w:szCs w:val="24"/>
        </w:rPr>
        <w:t xml:space="preserve"> przypadku uznania mojej oferty za najkorzystniejszą zobowiązuję się zawrzeć umowę w miejscu i terminie jakie zostaną wskazane przez Zamawiającego,</w:t>
      </w:r>
    </w:p>
    <w:p w:rsidR="00706662" w:rsidRDefault="00B17DB9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06662" w:rsidRDefault="00706662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06662" w:rsidRDefault="00706662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B17DB9" w:rsidRDefault="00B17DB9" w:rsidP="00B17DB9">
      <w:pPr>
        <w:rPr>
          <w:rFonts w:ascii="Times New Roman" w:hAnsi="Times New Roman"/>
          <w:sz w:val="24"/>
          <w:szCs w:val="24"/>
        </w:rPr>
      </w:pPr>
    </w:p>
    <w:p w:rsidR="00F0520E" w:rsidRDefault="00F0520E" w:rsidP="00B17DB9">
      <w:pPr>
        <w:rPr>
          <w:rFonts w:ascii="Times New Roman" w:hAnsi="Times New Roman"/>
          <w:sz w:val="24"/>
          <w:szCs w:val="24"/>
        </w:rPr>
      </w:pPr>
    </w:p>
    <w:p w:rsidR="001B46C7" w:rsidRDefault="001B46C7" w:rsidP="00B17DB9">
      <w:pPr>
        <w:rPr>
          <w:rFonts w:ascii="Times New Roman" w:hAnsi="Times New Roman"/>
          <w:sz w:val="24"/>
          <w:szCs w:val="24"/>
        </w:rPr>
      </w:pPr>
    </w:p>
    <w:p w:rsidR="001B46C7" w:rsidRDefault="001B46C7" w:rsidP="00B17DB9">
      <w:pPr>
        <w:rPr>
          <w:rFonts w:ascii="Times New Roman" w:hAnsi="Times New Roman"/>
          <w:sz w:val="24"/>
          <w:szCs w:val="24"/>
        </w:rPr>
      </w:pPr>
    </w:p>
    <w:p w:rsidR="000149E1" w:rsidRDefault="000149E1" w:rsidP="00B17DB9">
      <w:pPr>
        <w:rPr>
          <w:rFonts w:ascii="Times New Roman" w:hAnsi="Times New Roman"/>
          <w:sz w:val="24"/>
          <w:szCs w:val="24"/>
        </w:rPr>
      </w:pPr>
    </w:p>
    <w:p w:rsidR="00F0520E" w:rsidRDefault="00F0520E" w:rsidP="00B17DB9">
      <w:pPr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D62780" w:rsidRDefault="00D62780" w:rsidP="00FC39C6">
      <w:pPr>
        <w:spacing w:before="120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 xml:space="preserve">W związku ze złożeniem oferty w </w:t>
      </w:r>
      <w:r w:rsidR="00F0520E">
        <w:rPr>
          <w:rFonts w:ascii="Times New Roman" w:hAnsi="Times New Roman"/>
          <w:sz w:val="24"/>
          <w:szCs w:val="24"/>
        </w:rPr>
        <w:t xml:space="preserve">zapytaniu ofertowym </w:t>
      </w:r>
      <w:r w:rsidRPr="00D62780">
        <w:rPr>
          <w:rFonts w:ascii="Times New Roman" w:hAnsi="Times New Roman"/>
          <w:sz w:val="24"/>
          <w:szCs w:val="24"/>
        </w:rPr>
        <w:t>na</w:t>
      </w:r>
      <w:r w:rsidRPr="00D62780">
        <w:rPr>
          <w:rFonts w:ascii="Times New Roman" w:hAnsi="Times New Roman"/>
          <w:b/>
          <w:sz w:val="24"/>
          <w:szCs w:val="24"/>
        </w:rPr>
        <w:t xml:space="preserve"> </w:t>
      </w:r>
      <w:r w:rsidR="00F0520E">
        <w:rPr>
          <w:rFonts w:ascii="Times New Roman" w:hAnsi="Times New Roman"/>
          <w:b/>
          <w:sz w:val="24"/>
          <w:szCs w:val="24"/>
        </w:rPr>
        <w:t>:</w:t>
      </w:r>
    </w:p>
    <w:p w:rsidR="006C0352" w:rsidRDefault="006C0352" w:rsidP="006C0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„Wzrost atrakcyjności turystycznej regionu poprzez budowę deptaka spacerowego w Kazimierzy Wielkiej”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6645FE" w:rsidRDefault="006645FE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6645FE" w:rsidRDefault="006645FE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6645FE" w:rsidRDefault="006645FE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AF0B85" w:rsidRDefault="00AF0B85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FC7ABF" w:rsidRPr="00FC7ABF" w:rsidRDefault="00FC7ABF" w:rsidP="00FC7ABF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p w:rsidR="004C10AE" w:rsidRPr="00B513F5" w:rsidRDefault="004C10AE" w:rsidP="00DA0617">
      <w:pPr>
        <w:pStyle w:val="Akapitzlist"/>
        <w:tabs>
          <w:tab w:val="left" w:pos="0"/>
        </w:tabs>
        <w:spacing w:before="120"/>
        <w:ind w:left="13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D1" w:rsidRDefault="00C462D1" w:rsidP="000B1A51">
      <w:pPr>
        <w:spacing w:after="0" w:line="240" w:lineRule="auto"/>
      </w:pPr>
      <w:r>
        <w:separator/>
      </w:r>
    </w:p>
  </w:endnote>
  <w:endnote w:type="continuationSeparator" w:id="0">
    <w:p w:rsidR="00C462D1" w:rsidRDefault="00C462D1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3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D1" w:rsidRDefault="00C462D1" w:rsidP="000B1A51">
      <w:pPr>
        <w:spacing w:after="0" w:line="240" w:lineRule="auto"/>
      </w:pPr>
      <w:r>
        <w:separator/>
      </w:r>
    </w:p>
  </w:footnote>
  <w:footnote w:type="continuationSeparator" w:id="0">
    <w:p w:rsidR="00C462D1" w:rsidRDefault="00C462D1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A0C1012"/>
    <w:multiLevelType w:val="hybridMultilevel"/>
    <w:tmpl w:val="FAFA0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65A3"/>
    <w:multiLevelType w:val="hybridMultilevel"/>
    <w:tmpl w:val="F970F9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8652C"/>
    <w:multiLevelType w:val="hybridMultilevel"/>
    <w:tmpl w:val="0D0A970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70613"/>
    <w:multiLevelType w:val="multilevel"/>
    <w:tmpl w:val="0C7E7BB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hint="default"/>
        <w:b w:val="0"/>
        <w:i w:val="0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67460"/>
    <w:multiLevelType w:val="multilevel"/>
    <w:tmpl w:val="E340CE2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hint="default"/>
        <w:b w:val="0"/>
        <w:i w:val="0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1B36BF"/>
    <w:multiLevelType w:val="hybridMultilevel"/>
    <w:tmpl w:val="E44CF9D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C987E19"/>
    <w:multiLevelType w:val="hybridMultilevel"/>
    <w:tmpl w:val="A7C8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B7526"/>
    <w:multiLevelType w:val="hybridMultilevel"/>
    <w:tmpl w:val="01D6CB6A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298E"/>
    <w:multiLevelType w:val="hybridMultilevel"/>
    <w:tmpl w:val="D8F856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E37CEF"/>
    <w:multiLevelType w:val="hybridMultilevel"/>
    <w:tmpl w:val="81E0D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97E5256"/>
    <w:multiLevelType w:val="hybridMultilevel"/>
    <w:tmpl w:val="1BBA37CE"/>
    <w:lvl w:ilvl="0" w:tplc="DC286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F3BE3"/>
    <w:multiLevelType w:val="hybridMultilevel"/>
    <w:tmpl w:val="768EBFBA"/>
    <w:lvl w:ilvl="0" w:tplc="0415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07D9"/>
    <w:multiLevelType w:val="hybridMultilevel"/>
    <w:tmpl w:val="6E9C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17"/>
  </w:num>
  <w:num w:numId="7">
    <w:abstractNumId w:val="31"/>
  </w:num>
  <w:num w:numId="8">
    <w:abstractNumId w:val="10"/>
  </w:num>
  <w:num w:numId="9">
    <w:abstractNumId w:val="14"/>
  </w:num>
  <w:num w:numId="10">
    <w:abstractNumId w:val="27"/>
  </w:num>
  <w:num w:numId="11">
    <w:abstractNumId w:val="9"/>
  </w:num>
  <w:num w:numId="12">
    <w:abstractNumId w:val="0"/>
  </w:num>
  <w:num w:numId="13">
    <w:abstractNumId w:val="1"/>
  </w:num>
  <w:num w:numId="14">
    <w:abstractNumId w:val="19"/>
  </w:num>
  <w:num w:numId="15">
    <w:abstractNumId w:val="29"/>
  </w:num>
  <w:num w:numId="16">
    <w:abstractNumId w:val="13"/>
  </w:num>
  <w:num w:numId="17">
    <w:abstractNumId w:val="3"/>
  </w:num>
  <w:num w:numId="18">
    <w:abstractNumId w:val="6"/>
  </w:num>
  <w:num w:numId="19">
    <w:abstractNumId w:val="24"/>
  </w:num>
  <w:num w:numId="20">
    <w:abstractNumId w:val="4"/>
  </w:num>
  <w:num w:numId="21">
    <w:abstractNumId w:val="30"/>
  </w:num>
  <w:num w:numId="22">
    <w:abstractNumId w:val="20"/>
  </w:num>
  <w:num w:numId="23">
    <w:abstractNumId w:val="8"/>
  </w:num>
  <w:num w:numId="24">
    <w:abstractNumId w:val="18"/>
  </w:num>
  <w:num w:numId="25">
    <w:abstractNumId w:val="28"/>
  </w:num>
  <w:num w:numId="26">
    <w:abstractNumId w:val="25"/>
  </w:num>
  <w:num w:numId="27">
    <w:abstractNumId w:val="5"/>
  </w:num>
  <w:num w:numId="28">
    <w:abstractNumId w:val="32"/>
  </w:num>
  <w:num w:numId="29">
    <w:abstractNumId w:val="23"/>
  </w:num>
  <w:num w:numId="30">
    <w:abstractNumId w:val="21"/>
  </w:num>
  <w:num w:numId="31">
    <w:abstractNumId w:val="2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9"/>
    <w:rsid w:val="000149E1"/>
    <w:rsid w:val="00046314"/>
    <w:rsid w:val="00083DDE"/>
    <w:rsid w:val="000B1A51"/>
    <w:rsid w:val="000F478A"/>
    <w:rsid w:val="00110127"/>
    <w:rsid w:val="001647F3"/>
    <w:rsid w:val="001659D4"/>
    <w:rsid w:val="001A3D03"/>
    <w:rsid w:val="001B46C7"/>
    <w:rsid w:val="001B73B9"/>
    <w:rsid w:val="001E6036"/>
    <w:rsid w:val="00263906"/>
    <w:rsid w:val="00264C17"/>
    <w:rsid w:val="002849A1"/>
    <w:rsid w:val="002A02F2"/>
    <w:rsid w:val="003522EB"/>
    <w:rsid w:val="003745E4"/>
    <w:rsid w:val="003D1C4A"/>
    <w:rsid w:val="00413024"/>
    <w:rsid w:val="0044154D"/>
    <w:rsid w:val="00444551"/>
    <w:rsid w:val="0047258B"/>
    <w:rsid w:val="0048052F"/>
    <w:rsid w:val="004C10AE"/>
    <w:rsid w:val="004C62DA"/>
    <w:rsid w:val="004D6271"/>
    <w:rsid w:val="005017E9"/>
    <w:rsid w:val="00522A7C"/>
    <w:rsid w:val="00546C0C"/>
    <w:rsid w:val="005878B8"/>
    <w:rsid w:val="005B502C"/>
    <w:rsid w:val="005B7E39"/>
    <w:rsid w:val="005F0A99"/>
    <w:rsid w:val="00622819"/>
    <w:rsid w:val="00626C9A"/>
    <w:rsid w:val="006534FF"/>
    <w:rsid w:val="006645FE"/>
    <w:rsid w:val="006C0352"/>
    <w:rsid w:val="006F0527"/>
    <w:rsid w:val="00706662"/>
    <w:rsid w:val="00725576"/>
    <w:rsid w:val="00741E6A"/>
    <w:rsid w:val="00745000"/>
    <w:rsid w:val="0076276A"/>
    <w:rsid w:val="00785F24"/>
    <w:rsid w:val="007918A9"/>
    <w:rsid w:val="007E6969"/>
    <w:rsid w:val="007F7CF4"/>
    <w:rsid w:val="008169AE"/>
    <w:rsid w:val="008524A0"/>
    <w:rsid w:val="008745B0"/>
    <w:rsid w:val="00895A68"/>
    <w:rsid w:val="008A1205"/>
    <w:rsid w:val="009011F7"/>
    <w:rsid w:val="00911209"/>
    <w:rsid w:val="009751DA"/>
    <w:rsid w:val="00992B4C"/>
    <w:rsid w:val="009F31BC"/>
    <w:rsid w:val="00A168D5"/>
    <w:rsid w:val="00A32A2D"/>
    <w:rsid w:val="00A33DAA"/>
    <w:rsid w:val="00A55FDF"/>
    <w:rsid w:val="00AA3EBD"/>
    <w:rsid w:val="00AC1724"/>
    <w:rsid w:val="00AD0A34"/>
    <w:rsid w:val="00AD2C2E"/>
    <w:rsid w:val="00AD5288"/>
    <w:rsid w:val="00AF0B85"/>
    <w:rsid w:val="00B17DB9"/>
    <w:rsid w:val="00B513F5"/>
    <w:rsid w:val="00B53513"/>
    <w:rsid w:val="00B90A4C"/>
    <w:rsid w:val="00BC226B"/>
    <w:rsid w:val="00BE5637"/>
    <w:rsid w:val="00C14AA8"/>
    <w:rsid w:val="00C462D1"/>
    <w:rsid w:val="00C64AF8"/>
    <w:rsid w:val="00C8341A"/>
    <w:rsid w:val="00CB16BD"/>
    <w:rsid w:val="00CB1FAD"/>
    <w:rsid w:val="00CE704D"/>
    <w:rsid w:val="00CF063C"/>
    <w:rsid w:val="00D354EE"/>
    <w:rsid w:val="00D62780"/>
    <w:rsid w:val="00D70892"/>
    <w:rsid w:val="00D96819"/>
    <w:rsid w:val="00DA0617"/>
    <w:rsid w:val="00DF3AE3"/>
    <w:rsid w:val="00E808C9"/>
    <w:rsid w:val="00E82716"/>
    <w:rsid w:val="00E862BB"/>
    <w:rsid w:val="00EB0B4D"/>
    <w:rsid w:val="00EC74CF"/>
    <w:rsid w:val="00ED38C7"/>
    <w:rsid w:val="00F0520E"/>
    <w:rsid w:val="00F1670A"/>
    <w:rsid w:val="00F73E01"/>
    <w:rsid w:val="00F97AE9"/>
    <w:rsid w:val="00FA2613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0CD-74EB-47C9-8292-39F6B0B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Ryszard Skowron</cp:lastModifiedBy>
  <cp:revision>14</cp:revision>
  <cp:lastPrinted>2017-03-08T07:41:00Z</cp:lastPrinted>
  <dcterms:created xsi:type="dcterms:W3CDTF">2017-02-16T12:19:00Z</dcterms:created>
  <dcterms:modified xsi:type="dcterms:W3CDTF">2018-03-07T10:34:00Z</dcterms:modified>
</cp:coreProperties>
</file>