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CC" w:rsidRPr="00A453CC" w:rsidRDefault="00A453CC" w:rsidP="00A453CC">
      <w:pPr>
        <w:jc w:val="right"/>
      </w:pPr>
      <w:r w:rsidRPr="00A453CC">
        <w:rPr>
          <w:b/>
          <w:bCs/>
        </w:rPr>
        <w:t xml:space="preserve">Numer referencyjny: </w:t>
      </w:r>
      <w:r>
        <w:t>II.271.5</w:t>
      </w:r>
      <w:r w:rsidRPr="00A453CC">
        <w:t>.2018</w:t>
      </w:r>
    </w:p>
    <w:p w:rsidR="00A453CC" w:rsidRPr="00A453CC" w:rsidRDefault="00A453CC" w:rsidP="00A453CC">
      <w:bookmarkStart w:id="0" w:name="_GoBack"/>
      <w:bookmarkEnd w:id="0"/>
      <w:r w:rsidRPr="00A453CC">
        <w:br/>
        <w:t xml:space="preserve">Ogłoszenie nr 524409-N-2018 z dnia 2018-02-28 r. </w:t>
      </w:r>
    </w:p>
    <w:p w:rsidR="00A453CC" w:rsidRPr="00A453CC" w:rsidRDefault="00A453CC" w:rsidP="00A453CC">
      <w:r w:rsidRPr="00A453CC">
        <w:t>Gmina Kazimierza Wielka: Wykonanie dokumentacji projektowo-kosztorysowej na przebudowę placu targowego, rewitalizację Rynku Miejskiego oraz budynku i otoczenia Szkoły Podstawowej nr 1 w Kazimierzy Wielkiej, adaptację budynku po byłym przedszkolu na Centrum Aktywności Obywatelskiej.</w:t>
      </w:r>
      <w:r w:rsidRPr="00A453CC">
        <w:br/>
        <w:t xml:space="preserve">OGŁOSZENIE O ZAMÓWIENIU - Usługi </w:t>
      </w:r>
    </w:p>
    <w:p w:rsidR="00A453CC" w:rsidRPr="00A453CC" w:rsidRDefault="00A453CC" w:rsidP="00A453CC">
      <w:r w:rsidRPr="00A453CC">
        <w:rPr>
          <w:b/>
          <w:bCs/>
        </w:rPr>
        <w:t>Zamieszczanie ogłoszenia:</w:t>
      </w:r>
      <w:r w:rsidRPr="00A453CC">
        <w:t xml:space="preserve"> Zamieszczanie obowiązkowe </w:t>
      </w:r>
    </w:p>
    <w:p w:rsidR="00A453CC" w:rsidRPr="00A453CC" w:rsidRDefault="00A453CC" w:rsidP="00A453CC">
      <w:r w:rsidRPr="00A453CC">
        <w:rPr>
          <w:b/>
          <w:bCs/>
        </w:rPr>
        <w:t>Ogłoszenie dotyczy:</w:t>
      </w:r>
      <w:r w:rsidRPr="00A453CC">
        <w:t xml:space="preserve"> Zamówienia publicznego </w:t>
      </w:r>
    </w:p>
    <w:p w:rsidR="00A453CC" w:rsidRPr="00A453CC" w:rsidRDefault="00A453CC" w:rsidP="00A453CC">
      <w:r w:rsidRPr="00A453CC">
        <w:rPr>
          <w:b/>
          <w:bCs/>
        </w:rPr>
        <w:t xml:space="preserve">Zamówienie dotyczy projektu lub programu współfinansowanego ze środków Unii Europejskiej </w:t>
      </w:r>
    </w:p>
    <w:p w:rsidR="00A453CC" w:rsidRPr="00A453CC" w:rsidRDefault="00A453CC" w:rsidP="00A453CC">
      <w:r w:rsidRPr="00A453CC">
        <w:t xml:space="preserve">Nie </w:t>
      </w:r>
    </w:p>
    <w:p w:rsidR="00A453CC" w:rsidRPr="00A453CC" w:rsidRDefault="00A453CC" w:rsidP="00A453CC">
      <w:r w:rsidRPr="00A453CC">
        <w:br/>
      </w:r>
      <w:r w:rsidRPr="00A453CC">
        <w:rPr>
          <w:b/>
          <w:bCs/>
        </w:rPr>
        <w:t>Nazwa projektu lub programu</w:t>
      </w:r>
      <w:r w:rsidRPr="00A453CC">
        <w:t xml:space="preserve"> </w:t>
      </w:r>
      <w:r w:rsidRPr="00A453CC">
        <w:br/>
      </w:r>
    </w:p>
    <w:p w:rsidR="00A453CC" w:rsidRPr="00A453CC" w:rsidRDefault="00A453CC" w:rsidP="00A453CC">
      <w:r w:rsidRPr="00A453C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53CC" w:rsidRPr="00A453CC" w:rsidRDefault="00A453CC" w:rsidP="00A453CC">
      <w:r w:rsidRPr="00A453CC">
        <w:t xml:space="preserve">Nie </w:t>
      </w:r>
    </w:p>
    <w:p w:rsidR="00A453CC" w:rsidRPr="00A453CC" w:rsidRDefault="00A453CC" w:rsidP="00A453CC">
      <w:r w:rsidRPr="00A453CC">
        <w:br/>
        <w:t xml:space="preserve">Należy podać minimalny procentowy wskaźnik zatrudnienia osób należących do jednej lub więcej kategorii, o których mowa w art. 22 ust. 2 ustawy </w:t>
      </w:r>
      <w:proofErr w:type="spellStart"/>
      <w:r w:rsidRPr="00A453CC">
        <w:t>Pzp</w:t>
      </w:r>
      <w:proofErr w:type="spellEnd"/>
      <w:r w:rsidRPr="00A453CC">
        <w:t xml:space="preserve">, nie mniejszy niż 30%, osób zatrudnionych przez zakłady pracy chronionej lub wykonawców albo ich jednostki (w %) </w:t>
      </w:r>
      <w:r w:rsidRPr="00A453CC">
        <w:br/>
      </w:r>
    </w:p>
    <w:p w:rsidR="00A453CC" w:rsidRPr="00A453CC" w:rsidRDefault="00A453CC" w:rsidP="00A453CC">
      <w:r w:rsidRPr="00A453CC">
        <w:rPr>
          <w:u w:val="single"/>
        </w:rPr>
        <w:t>SEKCJA I: ZAMAWIAJĄCY</w:t>
      </w:r>
      <w:r w:rsidRPr="00A453CC">
        <w:t xml:space="preserve"> </w:t>
      </w:r>
    </w:p>
    <w:p w:rsidR="00A453CC" w:rsidRPr="00A453CC" w:rsidRDefault="00A453CC" w:rsidP="00A453CC">
      <w:r w:rsidRPr="00A453CC">
        <w:rPr>
          <w:b/>
          <w:bCs/>
        </w:rPr>
        <w:t xml:space="preserve">Postępowanie przeprowadza centralny zamawiający </w:t>
      </w:r>
    </w:p>
    <w:p w:rsidR="00A453CC" w:rsidRPr="00A453CC" w:rsidRDefault="00A453CC" w:rsidP="00A453CC">
      <w:r w:rsidRPr="00A453CC">
        <w:t xml:space="preserve">Nie </w:t>
      </w:r>
    </w:p>
    <w:p w:rsidR="00A453CC" w:rsidRPr="00A453CC" w:rsidRDefault="00A453CC" w:rsidP="00A453CC">
      <w:r w:rsidRPr="00A453CC">
        <w:rPr>
          <w:b/>
          <w:bCs/>
        </w:rPr>
        <w:t xml:space="preserve">Postępowanie przeprowadza podmiot, któremu zamawiający powierzył/powierzyli przeprowadzenie postępowania </w:t>
      </w:r>
    </w:p>
    <w:p w:rsidR="00A453CC" w:rsidRPr="00A453CC" w:rsidRDefault="00A453CC" w:rsidP="00A453CC">
      <w:r w:rsidRPr="00A453CC">
        <w:t xml:space="preserve">Nie </w:t>
      </w:r>
    </w:p>
    <w:p w:rsidR="00A453CC" w:rsidRPr="00A453CC" w:rsidRDefault="00A453CC" w:rsidP="00A453CC">
      <w:r w:rsidRPr="00A453CC">
        <w:rPr>
          <w:b/>
          <w:bCs/>
        </w:rPr>
        <w:t>Informacje na temat podmiotu któremu zamawiający powierzył/powierzyli prowadzenie postępowania:</w:t>
      </w:r>
      <w:r w:rsidRPr="00A453CC">
        <w:t xml:space="preserve"> </w:t>
      </w:r>
      <w:r w:rsidRPr="00A453CC">
        <w:br/>
      </w:r>
      <w:r w:rsidRPr="00A453CC">
        <w:rPr>
          <w:b/>
          <w:bCs/>
        </w:rPr>
        <w:t>Postępowanie jest przeprowadzane wspólnie przez zamawiających</w:t>
      </w:r>
      <w:r w:rsidRPr="00A453CC">
        <w:t xml:space="preserve"> </w:t>
      </w:r>
    </w:p>
    <w:p w:rsidR="00A453CC" w:rsidRPr="00A453CC" w:rsidRDefault="00A453CC" w:rsidP="00A453CC">
      <w:r w:rsidRPr="00A453CC">
        <w:t xml:space="preserve">Nie </w:t>
      </w:r>
      <w:r w:rsidRPr="00A453CC">
        <w:br/>
        <w:t xml:space="preserve">Jeżeli tak, należy wymienić zamawiających, którzy wspólnie przeprowadzają postępowanie oraz podać adresy ich siedzib, krajowe numery identyfikacyjne oraz osoby do kontaktów wraz z danymi do kontaktów: </w:t>
      </w:r>
      <w:r w:rsidRPr="00A453CC">
        <w:br/>
      </w:r>
      <w:r w:rsidRPr="00A453CC">
        <w:br/>
      </w:r>
      <w:r w:rsidRPr="00A453CC">
        <w:rPr>
          <w:b/>
          <w:bCs/>
        </w:rPr>
        <w:lastRenderedPageBreak/>
        <w:t xml:space="preserve">Postępowanie jest przeprowadzane wspólnie z zamawiającymi z innych państw członkowskich Unii Europejskiej </w:t>
      </w:r>
    </w:p>
    <w:p w:rsidR="00A453CC" w:rsidRPr="00A453CC" w:rsidRDefault="00A453CC" w:rsidP="00A453CC">
      <w:r w:rsidRPr="00A453CC">
        <w:t xml:space="preserve">Nie </w:t>
      </w:r>
    </w:p>
    <w:p w:rsidR="00A453CC" w:rsidRPr="00A453CC" w:rsidRDefault="00A453CC" w:rsidP="00A453CC">
      <w:r w:rsidRPr="00A453CC">
        <w:rPr>
          <w:b/>
          <w:bCs/>
        </w:rPr>
        <w:t>W przypadku przeprowadzania postępowania wspólnie z zamawiającymi z innych państw członkowskich Unii Europejskiej – mające zastosowanie krajowe prawo zamówień publicznych:</w:t>
      </w:r>
      <w:r w:rsidRPr="00A453CC">
        <w:t xml:space="preserve"> </w:t>
      </w:r>
      <w:r w:rsidRPr="00A453CC">
        <w:br/>
      </w:r>
      <w:r w:rsidRPr="00A453CC">
        <w:rPr>
          <w:b/>
          <w:bCs/>
        </w:rPr>
        <w:t>Informacje dodatkowe:</w:t>
      </w:r>
      <w:r w:rsidRPr="00A453CC">
        <w:t xml:space="preserve"> </w:t>
      </w:r>
    </w:p>
    <w:p w:rsidR="00A453CC" w:rsidRPr="00A453CC" w:rsidRDefault="00A453CC" w:rsidP="00A453CC">
      <w:r w:rsidRPr="00A453CC">
        <w:rPr>
          <w:b/>
          <w:bCs/>
        </w:rPr>
        <w:t xml:space="preserve">I. 1) NAZWA I ADRES: </w:t>
      </w:r>
      <w:r w:rsidRPr="00A453CC">
        <w:t xml:space="preserve">Gmina Kazimierza Wielka, krajowy numer identyfikacyjny 29100978000000, ul. ul. T. Kościuszki  12 , 28500   Kazimierza Wielka, woj. świętokrzyskie, państwo Polska, tel. 413 521 937, e-mail inwestycje@kazimierzawielka.pl, faks 413 521 956. </w:t>
      </w:r>
      <w:r w:rsidRPr="00A453CC">
        <w:br/>
        <w:t xml:space="preserve">Adres strony internetowej (URL): www.kazimierzawielka.pl </w:t>
      </w:r>
      <w:r w:rsidRPr="00A453CC">
        <w:br/>
        <w:t xml:space="preserve">Adres profilu nabywcy: </w:t>
      </w:r>
      <w:r w:rsidRPr="00A453CC">
        <w:br/>
        <w:t xml:space="preserve">Adres strony internetowej pod którym można uzyskać dostęp do narzędzi i urządzeń lub formatów plików, które nie są ogólnie dostępne </w:t>
      </w:r>
    </w:p>
    <w:p w:rsidR="00A453CC" w:rsidRPr="00A453CC" w:rsidRDefault="00A453CC" w:rsidP="00A453CC">
      <w:r w:rsidRPr="00A453CC">
        <w:rPr>
          <w:b/>
          <w:bCs/>
        </w:rPr>
        <w:t xml:space="preserve">I. 2) RODZAJ ZAMAWIAJĄCEGO: </w:t>
      </w:r>
      <w:r w:rsidRPr="00A453CC">
        <w:t xml:space="preserve">Administracja samorządowa </w:t>
      </w:r>
      <w:r w:rsidRPr="00A453CC">
        <w:br/>
      </w:r>
    </w:p>
    <w:p w:rsidR="00A453CC" w:rsidRPr="00A453CC" w:rsidRDefault="00A453CC" w:rsidP="00A453CC">
      <w:r w:rsidRPr="00A453CC">
        <w:rPr>
          <w:b/>
          <w:bCs/>
        </w:rPr>
        <w:t xml:space="preserve">I.3) WSPÓLNE UDZIELANIE ZAMÓWIENIA </w:t>
      </w:r>
      <w:r w:rsidRPr="00A453CC">
        <w:rPr>
          <w:b/>
          <w:bCs/>
          <w:i/>
          <w:iCs/>
        </w:rPr>
        <w:t>(jeżeli dotyczy)</w:t>
      </w:r>
      <w:r w:rsidRPr="00A453CC">
        <w:rPr>
          <w:b/>
          <w:bCs/>
        </w:rPr>
        <w:t xml:space="preserve">: </w:t>
      </w:r>
    </w:p>
    <w:p w:rsidR="00A453CC" w:rsidRPr="00A453CC" w:rsidRDefault="00A453CC" w:rsidP="00A453CC">
      <w:r w:rsidRPr="00A453C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53CC">
        <w:br/>
      </w:r>
    </w:p>
    <w:p w:rsidR="00A453CC" w:rsidRPr="00A453CC" w:rsidRDefault="00A453CC" w:rsidP="00A453CC">
      <w:r w:rsidRPr="00A453CC">
        <w:rPr>
          <w:b/>
          <w:bCs/>
        </w:rPr>
        <w:t xml:space="preserve">I.4) KOMUNIKACJA: </w:t>
      </w:r>
      <w:r w:rsidRPr="00A453CC">
        <w:br/>
      </w:r>
      <w:r w:rsidRPr="00A453CC">
        <w:rPr>
          <w:b/>
          <w:bCs/>
        </w:rPr>
        <w:t>Nieograniczony, pełny i bezpośredni dostęp do dokumentów z postępowania można uzyskać pod adresem (URL)</w:t>
      </w:r>
      <w:r w:rsidRPr="00A453CC">
        <w:t xml:space="preserve"> </w:t>
      </w:r>
    </w:p>
    <w:p w:rsidR="00A453CC" w:rsidRPr="00A453CC" w:rsidRDefault="00A453CC" w:rsidP="00A453CC">
      <w:r w:rsidRPr="00A453CC">
        <w:t xml:space="preserve">Tak </w:t>
      </w:r>
      <w:r w:rsidRPr="00A453CC">
        <w:br/>
        <w:t xml:space="preserve">http://www.biuletyn.net/nt-bin/start.asp?podmiot=kazimierzawielka/&amp;strona=13&amp;typ=podmenu&amp;typmenu=13&amp;menu=138&amp;podmenu=138&amp;str=1 </w:t>
      </w:r>
    </w:p>
    <w:p w:rsidR="00A453CC" w:rsidRPr="00A453CC" w:rsidRDefault="00A453CC" w:rsidP="00A453CC">
      <w:r w:rsidRPr="00A453CC">
        <w:br/>
      </w:r>
      <w:r w:rsidRPr="00A453CC">
        <w:rPr>
          <w:b/>
          <w:bCs/>
        </w:rPr>
        <w:t xml:space="preserve">Adres strony internetowej, na której zamieszczona będzie specyfikacja istotnych warunków zamówienia </w:t>
      </w:r>
    </w:p>
    <w:p w:rsidR="00A453CC" w:rsidRPr="00A453CC" w:rsidRDefault="00A453CC" w:rsidP="00A453CC">
      <w:r w:rsidRPr="00A453CC">
        <w:t xml:space="preserve">Tak </w:t>
      </w:r>
      <w:r w:rsidRPr="00A453CC">
        <w:br/>
        <w:t xml:space="preserve">http://www.biuletyn.net/nt-bin/start.asp?podmiot=kazimierzawielka/&amp;strona=13&amp;typ=podmenu&amp;typmenu=13&amp;menu=138&amp;podmenu=138&amp;str=1 </w:t>
      </w:r>
    </w:p>
    <w:p w:rsidR="00A453CC" w:rsidRPr="00A453CC" w:rsidRDefault="00A453CC" w:rsidP="00A453CC">
      <w:r w:rsidRPr="00A453CC">
        <w:br/>
      </w:r>
      <w:r w:rsidRPr="00A453CC">
        <w:rPr>
          <w:b/>
          <w:bCs/>
        </w:rPr>
        <w:t xml:space="preserve">Dostęp do dokumentów z postępowania jest ograniczony - więcej informacji można uzyskać pod adresem </w:t>
      </w:r>
    </w:p>
    <w:p w:rsidR="00A453CC" w:rsidRPr="00A453CC" w:rsidRDefault="00A453CC" w:rsidP="00A453CC">
      <w:r w:rsidRPr="00A453CC">
        <w:lastRenderedPageBreak/>
        <w:t xml:space="preserve">Nie </w:t>
      </w:r>
      <w:r w:rsidRPr="00A453CC">
        <w:br/>
      </w:r>
      <w:r w:rsidRPr="00A453CC">
        <w:br/>
      </w:r>
      <w:r w:rsidRPr="00A453CC">
        <w:rPr>
          <w:b/>
          <w:bCs/>
        </w:rPr>
        <w:t>Oferty lub wnioski o dopuszczenie do udziału w postępowaniu należy przesyłać:</w:t>
      </w:r>
      <w:r w:rsidRPr="00A453CC">
        <w:t xml:space="preserve"> </w:t>
      </w:r>
      <w:r w:rsidRPr="00A453CC">
        <w:br/>
      </w:r>
      <w:r w:rsidRPr="00A453CC">
        <w:rPr>
          <w:b/>
          <w:bCs/>
        </w:rPr>
        <w:t>Elektronicznie</w:t>
      </w:r>
      <w:r w:rsidRPr="00A453CC">
        <w:t xml:space="preserve"> </w:t>
      </w:r>
    </w:p>
    <w:p w:rsidR="00A453CC" w:rsidRPr="00A453CC" w:rsidRDefault="00A453CC" w:rsidP="00A453CC">
      <w:r w:rsidRPr="00A453CC">
        <w:t xml:space="preserve">Nie </w:t>
      </w:r>
      <w:r w:rsidRPr="00A453CC">
        <w:br/>
        <w:t xml:space="preserve">adres </w:t>
      </w:r>
      <w:r w:rsidRPr="00A453CC">
        <w:br/>
      </w:r>
    </w:p>
    <w:p w:rsidR="00A453CC" w:rsidRPr="00A453CC" w:rsidRDefault="00A453CC" w:rsidP="00A453CC">
      <w:r w:rsidRPr="00A453CC">
        <w:rPr>
          <w:b/>
          <w:bCs/>
        </w:rPr>
        <w:t>Dopuszczone jest przesłanie ofert lub wniosków o dopuszczenie do udziału w postępowaniu w inny sposób:</w:t>
      </w:r>
      <w:r w:rsidRPr="00A453CC">
        <w:t xml:space="preserve"> </w:t>
      </w:r>
      <w:r w:rsidRPr="00A453CC">
        <w:br/>
        <w:t xml:space="preserve">Nie </w:t>
      </w:r>
      <w:r w:rsidRPr="00A453CC">
        <w:br/>
        <w:t xml:space="preserve">Inny sposób: </w:t>
      </w:r>
      <w:r w:rsidRPr="00A453CC">
        <w:br/>
      </w:r>
      <w:r w:rsidRPr="00A453CC">
        <w:br/>
      </w:r>
      <w:r w:rsidRPr="00A453CC">
        <w:rPr>
          <w:b/>
          <w:bCs/>
        </w:rPr>
        <w:t>Wymagane jest przesłanie ofert lub wniosków o dopuszczenie do udziału w postępowaniu w inny sposób:</w:t>
      </w:r>
      <w:r w:rsidRPr="00A453CC">
        <w:t xml:space="preserve"> </w:t>
      </w:r>
      <w:r w:rsidRPr="00A453CC">
        <w:br/>
        <w:t xml:space="preserve">Tak </w:t>
      </w:r>
      <w:r w:rsidRPr="00A453CC">
        <w:br/>
        <w:t xml:space="preserve">Inny sposób: </w:t>
      </w:r>
      <w:r w:rsidRPr="00A453CC">
        <w:br/>
        <w:t xml:space="preserve">Ofertę należy złożyć w formie pisemnej pod rygorem nieważności w siedzibie Zamawiającego w zamkniętej i oznaczonej kopercie, zgodnie z opisem zamieszczonym w SIWZ. </w:t>
      </w:r>
      <w:r w:rsidRPr="00A453CC">
        <w:br/>
        <w:t xml:space="preserve">Adres: </w:t>
      </w:r>
      <w:r w:rsidRPr="00A453CC">
        <w:br/>
        <w:t xml:space="preserve">Gmina Kazimierza Wielka, ul. T. Kościuszki 12, 28-500 Kazimierza Wielka, (Sekretariat) </w:t>
      </w:r>
    </w:p>
    <w:p w:rsidR="00A453CC" w:rsidRPr="00A453CC" w:rsidRDefault="00A453CC" w:rsidP="00A453CC">
      <w:r w:rsidRPr="00A453CC">
        <w:br/>
      </w:r>
      <w:r w:rsidRPr="00A453CC">
        <w:rPr>
          <w:b/>
          <w:bCs/>
        </w:rPr>
        <w:t>Komunikacja elektroniczna wymaga korzystania z narzędzi i urządzeń lub formatów plików, które nie są ogólnie dostępne</w:t>
      </w:r>
      <w:r w:rsidRPr="00A453CC">
        <w:t xml:space="preserve"> </w:t>
      </w:r>
    </w:p>
    <w:p w:rsidR="00A453CC" w:rsidRPr="00A453CC" w:rsidRDefault="00A453CC" w:rsidP="00A453CC">
      <w:r w:rsidRPr="00A453CC">
        <w:t xml:space="preserve">Nie </w:t>
      </w:r>
      <w:r w:rsidRPr="00A453CC">
        <w:br/>
        <w:t xml:space="preserve">Nieograniczony, pełny, bezpośredni i bezpłatny dostęp do tych narzędzi można uzyskać pod adresem: (URL) </w:t>
      </w:r>
      <w:r w:rsidRPr="00A453CC">
        <w:br/>
      </w:r>
    </w:p>
    <w:p w:rsidR="00A453CC" w:rsidRPr="00A453CC" w:rsidRDefault="00A453CC" w:rsidP="00A453CC">
      <w:r w:rsidRPr="00A453CC">
        <w:rPr>
          <w:u w:val="single"/>
        </w:rPr>
        <w:t xml:space="preserve">SEKCJA II: PRZEDMIOT ZAMÓWIENIA </w:t>
      </w:r>
    </w:p>
    <w:p w:rsidR="00A453CC" w:rsidRPr="00A453CC" w:rsidRDefault="00A453CC" w:rsidP="00A453CC">
      <w:r w:rsidRPr="00A453CC">
        <w:br/>
      </w:r>
      <w:r w:rsidRPr="00A453CC">
        <w:rPr>
          <w:b/>
          <w:bCs/>
        </w:rPr>
        <w:t xml:space="preserve">II.1) Nazwa nadana zamówieniu przez zamawiającego: </w:t>
      </w:r>
      <w:r w:rsidRPr="00A453CC">
        <w:t xml:space="preserve">Wykonanie dokumentacji projektowo-kosztorysowej na przebudowę placu targowego, rewitalizację Rynku Miejskiego oraz budynku i otoczenia Szkoły Podstawowej nr 1 w Kazimierzy Wielkiej, adaptację budynku po byłym przedszkolu na Centrum Aktywności Obywatelskiej. </w:t>
      </w:r>
      <w:r w:rsidRPr="00A453CC">
        <w:br/>
      </w:r>
      <w:r w:rsidRPr="00A453CC">
        <w:rPr>
          <w:b/>
          <w:bCs/>
        </w:rPr>
        <w:t xml:space="preserve">Numer referencyjny: </w:t>
      </w:r>
      <w:r w:rsidRPr="00A453CC">
        <w:t xml:space="preserve">II.271.5.2018 </w:t>
      </w:r>
      <w:r w:rsidRPr="00A453CC">
        <w:br/>
      </w:r>
      <w:r w:rsidRPr="00A453CC">
        <w:rPr>
          <w:b/>
          <w:bCs/>
        </w:rPr>
        <w:t xml:space="preserve">Przed wszczęciem postępowania o udzielenie zamówienia przeprowadzono dialog techniczny </w:t>
      </w:r>
    </w:p>
    <w:p w:rsidR="00A453CC" w:rsidRPr="00A453CC" w:rsidRDefault="00A453CC" w:rsidP="00A453CC">
      <w:r w:rsidRPr="00A453CC">
        <w:t xml:space="preserve">Nie </w:t>
      </w:r>
    </w:p>
    <w:p w:rsidR="00A453CC" w:rsidRPr="00A453CC" w:rsidRDefault="00A453CC" w:rsidP="00A453CC">
      <w:r w:rsidRPr="00A453CC">
        <w:br/>
      </w:r>
      <w:r w:rsidRPr="00A453CC">
        <w:rPr>
          <w:b/>
          <w:bCs/>
        </w:rPr>
        <w:t xml:space="preserve">II.2) Rodzaj zamówienia: </w:t>
      </w:r>
      <w:r w:rsidRPr="00A453CC">
        <w:t xml:space="preserve">Usługi </w:t>
      </w:r>
      <w:r w:rsidRPr="00A453CC">
        <w:br/>
      </w:r>
      <w:r w:rsidRPr="00A453CC">
        <w:rPr>
          <w:b/>
          <w:bCs/>
        </w:rPr>
        <w:t>II.3) Informacja o możliwości składania ofert częściowych</w:t>
      </w:r>
      <w:r w:rsidRPr="00A453CC">
        <w:t xml:space="preserve"> </w:t>
      </w:r>
      <w:r w:rsidRPr="00A453CC">
        <w:br/>
        <w:t xml:space="preserve">Zamówienie podzielone jest na części: </w:t>
      </w:r>
    </w:p>
    <w:p w:rsidR="00A453CC" w:rsidRPr="00A453CC" w:rsidRDefault="00A453CC" w:rsidP="00A453CC">
      <w:r w:rsidRPr="00A453CC">
        <w:t xml:space="preserve">Tak </w:t>
      </w:r>
      <w:r w:rsidRPr="00A453CC">
        <w:br/>
      </w:r>
      <w:r w:rsidRPr="00A453CC">
        <w:rPr>
          <w:b/>
          <w:bCs/>
        </w:rPr>
        <w:t>Oferty lub wnioski o dopuszczenie do udziału w postępowaniu można składać w odniesieniu do:</w:t>
      </w:r>
      <w:r w:rsidRPr="00A453CC">
        <w:t xml:space="preserve"> </w:t>
      </w:r>
      <w:r w:rsidRPr="00A453CC">
        <w:br/>
        <w:t xml:space="preserve">wszystkich części </w:t>
      </w:r>
    </w:p>
    <w:p w:rsidR="00A453CC" w:rsidRPr="00A453CC" w:rsidRDefault="00A453CC" w:rsidP="00A453CC">
      <w:r w:rsidRPr="00A453CC">
        <w:rPr>
          <w:b/>
          <w:bCs/>
        </w:rPr>
        <w:lastRenderedPageBreak/>
        <w:t>Zamawiający zastrzega sobie prawo do udzielenia łącznie następujących części lub grup części:</w:t>
      </w:r>
      <w:r w:rsidRPr="00A453CC">
        <w:t xml:space="preserve"> </w:t>
      </w:r>
      <w:r w:rsidRPr="00A453CC">
        <w:br/>
      </w:r>
      <w:r w:rsidRPr="00A453CC">
        <w:br/>
      </w:r>
      <w:r w:rsidRPr="00A453CC">
        <w:rPr>
          <w:b/>
          <w:bCs/>
        </w:rPr>
        <w:t>Maksymalna liczba części zamówienia, na które może zostać udzielone zamówienie jednemu wykonawcy:</w:t>
      </w:r>
      <w:r>
        <w:t xml:space="preserve"> </w:t>
      </w:r>
      <w:r>
        <w:br/>
      </w:r>
      <w:r w:rsidRPr="00A453CC">
        <w:br/>
      </w:r>
      <w:r w:rsidRPr="00A453CC">
        <w:rPr>
          <w:b/>
          <w:bCs/>
        </w:rPr>
        <w:t xml:space="preserve">II.4) Krótki opis przedmiotu zamówienia </w:t>
      </w:r>
      <w:r w:rsidRPr="00A453CC">
        <w:rPr>
          <w:i/>
          <w:iCs/>
        </w:rPr>
        <w:t>(wielkość, zakres, rodzaj i ilość dostaw, usług lub robót budowlanych lub określenie zapotrzebowania i wymagań )</w:t>
      </w:r>
      <w:r w:rsidRPr="00A453CC">
        <w:rPr>
          <w:b/>
          <w:bCs/>
        </w:rPr>
        <w:t xml:space="preserve"> a w przypadku partnerstwa innowacyjnego - określenie zapotrzebowania na innowacyjny produkt, usługę lub roboty budowlane: </w:t>
      </w:r>
      <w:r w:rsidRPr="00A453CC">
        <w:t xml:space="preserve">Przedmiotem zamówienia jest wykonanie dokumentacji projektowo-kosztorysowej na przebudowę placu targowego, rewitalizację Rynku Miejskiego oraz budynku i otoczenia Szkoły Podstawowej nr 1 w Kazimierzy Wielkiej, adaptację budynku po byłym przedszkolu na Centrum Aktywności Obywatelskiej Zamówienie składa się z następujących części: Część 1: Opracowanie dokumentacji projektowo-kosztorysowej na przebudowę placu targowego w Kazimierzy Wielkiej przy ulicy Głowackiego. Zakres prac obejmuje: 1) opracowanie projektów budowlanych i projektów wykonawczych, we wszystkich niezbędnych branżach na podstawie opracowanej przez Zamawiającego Koncepcji Architektonicznej, obejmujących: • rozbiórkę istniejących wiat handlowych i budowę nowych, zadaszonych o konstrukcji stalowej na ok. 64 stałe stanowiska handlowe, • rozbiórkę budynku parterowego o powierzchni zabudowy ok. 300m2 • przebudowę istniejącego budynku administracyjnego wraz z zapleczem sanitarnym, • budowę sieci kanalizacji deszczowej odprowadzającej wodę z terenów utwardzonych placu targowego, • budowę instalacji wodno-kanalizacyjnej oraz elektrycznej, • oświetlenie terenu targowiska, • zagospodarowanie zieleni, • elementy małej architektury, • ogrodzenie, • przebudowę placów parkingowy, placów handlowych oraz dróg dojazdowych, • budowę wiat śmietnikowych. Część 2: Opracowanie dokumentacji projektowo-kosztorysowej na rewitalizację Rynku Miejskiego oraz budynku i otoczenia Szkoły Podstawowej nr 1 w Kazimierzy Wielkiej. Zakres prac obejmuje: 1) opracowanie projektów budowlanych i projektów wykonawczych, we wszystkich niezbędnych branżach na podstawie opracowanej przez Zamawiającego Koncepcji Architektonicznej, obejmujących: a) Rynek Miejski : • przebudowę płyty rynku oraz placu handlowo-usługowego, • przebudowę parkingu dla samochodów osobowych, • parkometry, • przebudowę zatoki postojowej dla busów wraz z budową wiaty przystankowej, • toaletę publiczną kontenerową, • fontannę posadzkową z iluminacją świetlną, • zagospodarowanie terenu zielenią, • oświetlenie, • monitoring, • odwodnienie terenu, • małą architekturę. b) Budynek oraz otoczenie Szkoły Podstawowej nr 1 w Kazimierzy Wielkiej : • ogrodzenie terenu szkoły • przebudowa istniejących ciągów pieszo-jezdnych • zielone boisko, • skwer zielony przy sali gimnastycznej wraz z placem zabaw, • skwer przez wejściem głównym do szkoły (zielona brama) • plac przed szkołą (sala gier oraz zielona klasa), • zatokę postojową dla 4 autobusów, • małą architekturę, • oświetlenie terenu, • zagospodarowanie terenu zielenią, • monitoring, • odwodnienie, • przebudowę budynku łącznika do Sali gimnastycznej wraz z wymianą pokrycia dachowego, • termomodernizację budynku szkoły oraz sali gimnastycznej, • dobudowę windy zewnętrznej, • wymianę instalacji c.o. w budynku szkoły wraz z piecami, • wymianę oświetlenia wewnętrznego szkoły na energooszczędne, • budowę instalacji fotowoltaicznej na budynku szkoły Część 3: Opracowanie dokumentacji projektowo-kosztorysowej na adaptację budynku po byłym przedszkolu na Centrum Aktywności Obywatelskiej. Zakres prac obejmuje: 1) opracowanie projektów budowlanych i projektów wykonawczych, we wszystkich niezbędnych branżach obejmujących: • przebudowę i adaptację pomieszczeń budynku na potrzeby organizacji pozarządowych działających na rzecz mieszkańców w sferze zadań społecznych, • termomodernizację budynku wraz z izolacją fundamentów, • wymianę konstrukcji i pokrycia dachowego, • remont tarasu, • budowę miejsc postojowych i drogi dojazdowej, • ogrodzenie terenu, • zagospodarowanie terenu zielenią, • małą architekturę, • monitoring, • montaż instalacji paneli słonecznych. </w:t>
      </w:r>
      <w:r w:rsidRPr="00A453CC">
        <w:br/>
      </w:r>
      <w:r w:rsidRPr="00A453CC">
        <w:lastRenderedPageBreak/>
        <w:br/>
      </w:r>
      <w:r w:rsidRPr="00A453CC">
        <w:rPr>
          <w:b/>
          <w:bCs/>
        </w:rPr>
        <w:t xml:space="preserve">II.5) Główny kod CPV: </w:t>
      </w:r>
      <w:r w:rsidRPr="00A453CC">
        <w:t xml:space="preserve">71400000-2 </w:t>
      </w:r>
      <w:r w:rsidRPr="00A453CC">
        <w:br/>
      </w:r>
      <w:r w:rsidRPr="00A453CC">
        <w:rPr>
          <w:b/>
          <w:bCs/>
        </w:rPr>
        <w:t>Dodatkowe kody CPV:</w:t>
      </w:r>
      <w:r w:rsidRPr="00A453C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Kod CPV</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71220000-6</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71320000-7</w:t>
            </w:r>
          </w:p>
        </w:tc>
      </w:tr>
    </w:tbl>
    <w:p w:rsidR="00A453CC" w:rsidRPr="00A453CC" w:rsidRDefault="00A453CC" w:rsidP="00A453CC">
      <w:r w:rsidRPr="00A453CC">
        <w:br/>
      </w:r>
      <w:r w:rsidRPr="00A453CC">
        <w:br/>
      </w:r>
      <w:r w:rsidRPr="00A453CC">
        <w:rPr>
          <w:b/>
          <w:bCs/>
        </w:rPr>
        <w:t xml:space="preserve">II.6) Całkowita wartość zamówienia </w:t>
      </w:r>
      <w:r w:rsidRPr="00A453CC">
        <w:rPr>
          <w:i/>
          <w:iCs/>
        </w:rPr>
        <w:t>(jeżeli zamawiający podaje informacje o wartości zamówienia)</w:t>
      </w:r>
      <w:r w:rsidRPr="00A453CC">
        <w:t xml:space="preserve">: </w:t>
      </w:r>
      <w:r w:rsidRPr="00A453CC">
        <w:br/>
        <w:t xml:space="preserve">Wartość bez VAT: </w:t>
      </w:r>
      <w:r w:rsidRPr="00A453CC">
        <w:br/>
        <w:t xml:space="preserve">Waluta: </w:t>
      </w:r>
    </w:p>
    <w:p w:rsidR="00A453CC" w:rsidRPr="00A453CC" w:rsidRDefault="00A453CC" w:rsidP="00A453CC">
      <w:r w:rsidRPr="00A453CC">
        <w:br/>
      </w:r>
      <w:r w:rsidRPr="00A453CC">
        <w:rPr>
          <w:i/>
          <w:iCs/>
        </w:rPr>
        <w:t>(w przypadku umów ramowych lub dynamicznego systemu zakupów – szacunkowa całkowita maksymalna wartość w całym okresie obowiązywania umowy ramowej lub dynamicznego systemu zakupów)</w:t>
      </w:r>
      <w:r w:rsidRPr="00A453CC">
        <w:t xml:space="preserve"> </w:t>
      </w:r>
    </w:p>
    <w:p w:rsidR="00A453CC" w:rsidRPr="00A453CC" w:rsidRDefault="00A453CC" w:rsidP="00A453CC">
      <w:r w:rsidRPr="00A453CC">
        <w:br/>
      </w:r>
      <w:r w:rsidRPr="00A453CC">
        <w:rPr>
          <w:b/>
          <w:bCs/>
        </w:rPr>
        <w:t xml:space="preserve">II.7) Czy przewiduje się udzielenie zamówień, o których mowa w art. 67 ust. 1 pkt 6 i 7 lub w art. 134 ust. 6 pkt 3 ustawy </w:t>
      </w:r>
      <w:proofErr w:type="spellStart"/>
      <w:r w:rsidRPr="00A453CC">
        <w:rPr>
          <w:b/>
          <w:bCs/>
        </w:rPr>
        <w:t>Pzp</w:t>
      </w:r>
      <w:proofErr w:type="spellEnd"/>
      <w:r w:rsidRPr="00A453CC">
        <w:rPr>
          <w:b/>
          <w:bCs/>
        </w:rPr>
        <w:t xml:space="preserve">: </w:t>
      </w:r>
      <w:r w:rsidRPr="00A453CC">
        <w:t xml:space="preserve">Nie </w:t>
      </w:r>
      <w:r w:rsidRPr="00A453CC">
        <w:br/>
        <w:t xml:space="preserve">Określenie przedmiotu, wielkości lub zakresu oraz warunków na jakich zostaną udzielone zamówienia, o których mowa w art. 67 ust. 1 pkt 6 lub w art. 134 ust. 6 pkt 3 ustawy </w:t>
      </w:r>
      <w:proofErr w:type="spellStart"/>
      <w:r w:rsidRPr="00A453CC">
        <w:t>Pzp</w:t>
      </w:r>
      <w:proofErr w:type="spellEnd"/>
      <w:r w:rsidRPr="00A453CC">
        <w:t xml:space="preserve">: </w:t>
      </w:r>
      <w:r w:rsidRPr="00A453CC">
        <w:br/>
      </w:r>
      <w:r w:rsidRPr="00A453CC">
        <w:rPr>
          <w:b/>
          <w:bCs/>
        </w:rPr>
        <w:t>II.8) Okres, w którym realizowane będzie zamówienie lub okres, na który została zawarta umowa ramowa lub okres, na który został ustanowiony dynamiczny system zakupów:</w:t>
      </w:r>
      <w:r w:rsidRPr="00A453CC">
        <w:t xml:space="preserve"> </w:t>
      </w:r>
      <w:r w:rsidRPr="00A453CC">
        <w:br/>
        <w:t>miesiącach:   </w:t>
      </w:r>
      <w:r w:rsidRPr="00A453CC">
        <w:rPr>
          <w:i/>
          <w:iCs/>
        </w:rPr>
        <w:t xml:space="preserve"> lub </w:t>
      </w:r>
      <w:r w:rsidRPr="00A453CC">
        <w:rPr>
          <w:b/>
          <w:bCs/>
        </w:rPr>
        <w:t>dniach:</w:t>
      </w:r>
      <w:r w:rsidRPr="00A453CC">
        <w:t xml:space="preserve"> </w:t>
      </w:r>
      <w:r w:rsidRPr="00A453CC">
        <w:br/>
      </w:r>
      <w:r w:rsidRPr="00A453CC">
        <w:rPr>
          <w:i/>
          <w:iCs/>
        </w:rPr>
        <w:t>lub</w:t>
      </w:r>
      <w:r w:rsidRPr="00A453CC">
        <w:t xml:space="preserve"> </w:t>
      </w:r>
      <w:r w:rsidRPr="00A453CC">
        <w:br/>
      </w:r>
      <w:r w:rsidRPr="00A453CC">
        <w:rPr>
          <w:b/>
          <w:bCs/>
        </w:rPr>
        <w:t xml:space="preserve">data rozpoczęcia: </w:t>
      </w:r>
      <w:r w:rsidRPr="00A453CC">
        <w:t> </w:t>
      </w:r>
      <w:r w:rsidRPr="00A453CC">
        <w:rPr>
          <w:i/>
          <w:iCs/>
        </w:rPr>
        <w:t xml:space="preserve"> lub </w:t>
      </w:r>
      <w:r w:rsidRPr="00A453CC">
        <w:rPr>
          <w:b/>
          <w:bCs/>
        </w:rPr>
        <w:t xml:space="preserve">zakończenia: </w:t>
      </w:r>
      <w:r w:rsidRPr="00A453CC">
        <w:t xml:space="preserve">2018-06-15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Data zakończenia</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2018-06-15</w:t>
            </w:r>
          </w:p>
        </w:tc>
      </w:tr>
    </w:tbl>
    <w:p w:rsidR="00A453CC" w:rsidRPr="00A453CC" w:rsidRDefault="00A453CC" w:rsidP="00A453CC">
      <w:r w:rsidRPr="00A453CC">
        <w:br/>
      </w:r>
      <w:r w:rsidRPr="00A453CC">
        <w:rPr>
          <w:b/>
          <w:bCs/>
        </w:rPr>
        <w:t xml:space="preserve">II.9) Informacje dodatkowe: </w:t>
      </w:r>
    </w:p>
    <w:p w:rsidR="00A453CC" w:rsidRPr="00A453CC" w:rsidRDefault="00A453CC" w:rsidP="00A453CC">
      <w:r w:rsidRPr="00A453CC">
        <w:rPr>
          <w:u w:val="single"/>
        </w:rPr>
        <w:t xml:space="preserve">SEKCJA III: INFORMACJE O CHARAKTERZE PRAWNYM, EKONOMICZNYM, FINANSOWYM I TECHNICZNYM </w:t>
      </w:r>
    </w:p>
    <w:p w:rsidR="00A453CC" w:rsidRPr="00A453CC" w:rsidRDefault="00A453CC" w:rsidP="00A453CC">
      <w:r w:rsidRPr="00A453CC">
        <w:rPr>
          <w:b/>
          <w:bCs/>
        </w:rPr>
        <w:t xml:space="preserve">III.1) WARUNKI UDZIAŁU W POSTĘPOWANIU </w:t>
      </w:r>
    </w:p>
    <w:p w:rsidR="00A453CC" w:rsidRPr="00A453CC" w:rsidRDefault="00A453CC" w:rsidP="00A453CC">
      <w:r w:rsidRPr="00A453CC">
        <w:rPr>
          <w:b/>
          <w:bCs/>
        </w:rPr>
        <w:t>III.1.1) Kompetencje lub uprawnienia do prowadzenia określonej działalności zawodowej, o ile wynika to z odrębnych przepisów</w:t>
      </w:r>
      <w:r w:rsidRPr="00A453CC">
        <w:t xml:space="preserve"> </w:t>
      </w:r>
      <w:r w:rsidRPr="00A453CC">
        <w:br/>
        <w:t xml:space="preserve">Określenie warunków: Zamawiający w tym zakresie nie stawia żadnych wymagań. Wystarczającym jest złożone wraz z ofertą oświadczenie zgodnie z założeniami w pkt. 9.3. </w:t>
      </w:r>
      <w:r w:rsidRPr="00A453CC">
        <w:br/>
        <w:t xml:space="preserve">Informacje dodatkowe </w:t>
      </w:r>
      <w:r w:rsidRPr="00A453CC">
        <w:br/>
      </w:r>
      <w:r w:rsidRPr="00A453CC">
        <w:rPr>
          <w:b/>
          <w:bCs/>
        </w:rPr>
        <w:t xml:space="preserve">III.1.2) Sytuacja finansowa lub ekonomiczna </w:t>
      </w:r>
      <w:r w:rsidRPr="00A453CC">
        <w:br/>
        <w:t xml:space="preserve">Określenie warunków: Zamawiający w tym zakresie nie stawia żadnych warunków. </w:t>
      </w:r>
      <w:r w:rsidRPr="00A453CC">
        <w:br/>
        <w:t xml:space="preserve">Informacje dodatkowe </w:t>
      </w:r>
      <w:r w:rsidRPr="00A453CC">
        <w:br/>
      </w:r>
      <w:r w:rsidRPr="00A453CC">
        <w:rPr>
          <w:b/>
          <w:bCs/>
        </w:rPr>
        <w:lastRenderedPageBreak/>
        <w:t xml:space="preserve">III.1.3) Zdolność techniczna lub zawodowa </w:t>
      </w:r>
      <w:r w:rsidRPr="00A453CC">
        <w:br/>
        <w:t xml:space="preserve">Określenie warunków: a) wykonanych usług wykonał należycie w okresie ostatnich trzech lat przed upływem terminu składania ofert, a jeżeli okres prowadzenia działalności jest krótszy – w tym okresie wykonał, a w przypadku świadczeń okresowych lub ciągłych również wykonuje, usługi odpowiadające swoim przedmiotem przedmiotowi zamówienia tj. usługi polegające na wykonaniu dokumentacji projektowo - kosztorysowej odpowiadającej przedmiotowi zamówienia przy czym w przypadku świadczeń okresowych lub ciągłych wykonawca musi wykazać, że wykazane, z wykonywanych przez niego usług, dokumentacje projektowe zostały już odebrane, przy czym dowodami, o których mowa, są referencje bądź inne dokumenty wystawione przez podmiot, na rzecz którego były wykonywane, a jeżeli z uzasadnionej przyczyny o obiektywnym charakterze wykonawca nie jest w stanie uzyskać tych dokumentów – inne dokumenty. Liczba wykonanych usług odpowiadających danej części zamówienia opisanego w 3.1. SIWZ stanowi jedno z kryterium oceny ofert. Zamawiający uzna warunek za spełniony jeżeli Wykonawca wykaże, że w tym okresie wykonał: Dla Części nr 1 jedną usługę odpowiadającą przedmiotowi zamówienia polegającą na opracowaniu dokumentacji projektowej na budowę, przebudowę lub rozbudowę placów targowych o powierzchni nie mniejszej niż 5000 m2. Dla Części nr 2 jedną usługę odpowiadającą przedmiotowi zamówienia polegającą na opracowaniu dokumentacji projektowej na zagospodarowaniu terenów publicznych o powierzchni nie mniejszej niż 2000 m2. Dla Części nr 3 jedną usługę odpowiadającą przedmiotowi zamówienia polegającą na opracowaniu dokumentacji projektowej na budowę, przebudowę lub rozbudowę budynków użyteczności publicznej o powierzchni użytkowej nie mniejszej niż 400 m2. Tym samym doświadczeniem można wykazać się tylko do jednej części. b) wykazu osób, które będą uczestniczyć w wykonywaniu zamówienia publicznego. Na potwierdzenie niniejszego warunku należy złożyć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Dla Części nr 1 • dysponuje osobami, które będą wykonywać dokumentację projektowo – kosztorysową, posiadającymi kwalifikacje oraz doświadczenie zawodowe potwierdzone praktyką zawodową przy projektowaniu. Dla Części nr 2 • dysponuje osobami, które będą wykonywać dokumentację projektowo – kosztorysową, posiadającymi kwalifikacje oraz doświadczenie zawodowe potwierdzone praktyką zawodową przy projektowaniu. Dla Części nr 3 • dysponuje osobami, które będą wykonywać dokumentację projektowo – kosztorysową, posiadającymi kwalifikacje oraz doświadczenie zawodowe potwierdzone praktyką zawodową przy projektowaniu. Tym samymi osobami można wykazać się dla wszystkich części. Do oferty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A453C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53CC">
        <w:br/>
        <w:t xml:space="preserve">Informacje dodatkowe: </w:t>
      </w:r>
    </w:p>
    <w:p w:rsidR="00A453CC" w:rsidRPr="00A453CC" w:rsidRDefault="00A453CC" w:rsidP="00A453CC">
      <w:r w:rsidRPr="00A453CC">
        <w:rPr>
          <w:b/>
          <w:bCs/>
        </w:rPr>
        <w:lastRenderedPageBreak/>
        <w:t xml:space="preserve">III.2) PODSTAWY WYKLUCZENIA </w:t>
      </w:r>
    </w:p>
    <w:p w:rsidR="00A453CC" w:rsidRPr="00A453CC" w:rsidRDefault="00A453CC" w:rsidP="00A453CC">
      <w:r w:rsidRPr="00A453CC">
        <w:rPr>
          <w:b/>
          <w:bCs/>
        </w:rPr>
        <w:t xml:space="preserve">III.2.1) Podstawy wykluczenia określone w art. 24 ust. 1 ustawy </w:t>
      </w:r>
      <w:proofErr w:type="spellStart"/>
      <w:r w:rsidRPr="00A453CC">
        <w:rPr>
          <w:b/>
          <w:bCs/>
        </w:rPr>
        <w:t>Pzp</w:t>
      </w:r>
      <w:proofErr w:type="spellEnd"/>
      <w:r w:rsidRPr="00A453CC">
        <w:t xml:space="preserve"> </w:t>
      </w:r>
      <w:r w:rsidRPr="00A453CC">
        <w:br/>
      </w:r>
      <w:r w:rsidRPr="00A453CC">
        <w:rPr>
          <w:b/>
          <w:bCs/>
        </w:rPr>
        <w:t xml:space="preserve">III.2.2) Zamawiający przewiduje wykluczenie wykonawcy na podstawie art. 24 ust. 5 ustawy </w:t>
      </w:r>
      <w:proofErr w:type="spellStart"/>
      <w:r w:rsidRPr="00A453CC">
        <w:rPr>
          <w:b/>
          <w:bCs/>
        </w:rPr>
        <w:t>Pzp</w:t>
      </w:r>
      <w:proofErr w:type="spellEnd"/>
      <w:r w:rsidRPr="00A453CC">
        <w:t xml:space="preserve"> Tak Zamawiający przewiduje następujące fakultatywne podstawy wykluczenia: Tak (podstawa wykluczenia określona w art. 24 ust. 5 pkt 1 ustawy </w:t>
      </w:r>
      <w:proofErr w:type="spellStart"/>
      <w:r w:rsidRPr="00A453CC">
        <w:t>Pzp</w:t>
      </w:r>
      <w:proofErr w:type="spellEnd"/>
      <w:r w:rsidRPr="00A453CC">
        <w:t xml:space="preserve">) </w:t>
      </w:r>
      <w:r w:rsidRPr="00A453CC">
        <w:br/>
      </w:r>
      <w:r w:rsidRPr="00A453CC">
        <w:br/>
        <w:t xml:space="preserve">Tak (podstawa wykluczenia określona w art. 24 ust. 5 pkt 8 ustawy </w:t>
      </w:r>
      <w:proofErr w:type="spellStart"/>
      <w:r w:rsidRPr="00A453CC">
        <w:t>Pzp</w:t>
      </w:r>
      <w:proofErr w:type="spellEnd"/>
      <w:r w:rsidRPr="00A453CC">
        <w:t xml:space="preserve">) </w:t>
      </w:r>
    </w:p>
    <w:p w:rsidR="00A453CC" w:rsidRPr="00A453CC" w:rsidRDefault="00A453CC" w:rsidP="00A453CC">
      <w:r w:rsidRPr="00A453CC">
        <w:rPr>
          <w:b/>
          <w:bCs/>
        </w:rPr>
        <w:t xml:space="preserve">III.3) WYKAZ OŚWIADCZEŃ SKŁADANYCH PRZEZ WYKONAWCĘ W CELU WSTĘPNEGO POTWIERDZENIA, ŻE NIE PODLEGA ON WYKLUCZENIU ORAZ SPEŁNIA WARUNKI UDZIAŁU W POSTĘPOWANIU ORAZ SPEŁNIA KRYTERIA SELEKCJI </w:t>
      </w:r>
    </w:p>
    <w:p w:rsidR="00A453CC" w:rsidRPr="00A453CC" w:rsidRDefault="00A453CC" w:rsidP="00A453CC">
      <w:r w:rsidRPr="00A453CC">
        <w:rPr>
          <w:b/>
          <w:bCs/>
        </w:rPr>
        <w:t xml:space="preserve">Oświadczenie o niepodleganiu wykluczeniu oraz spełnianiu warunków udziału w postępowaniu </w:t>
      </w:r>
      <w:r w:rsidRPr="00A453CC">
        <w:br/>
        <w:t xml:space="preserve">Tak </w:t>
      </w:r>
      <w:r w:rsidRPr="00A453CC">
        <w:br/>
      </w:r>
      <w:r w:rsidRPr="00A453CC">
        <w:rPr>
          <w:b/>
          <w:bCs/>
        </w:rPr>
        <w:t xml:space="preserve">Oświadczenie o spełnianiu kryteriów selekcji </w:t>
      </w:r>
      <w:r w:rsidRPr="00A453CC">
        <w:br/>
        <w:t xml:space="preserve">Nie </w:t>
      </w:r>
    </w:p>
    <w:p w:rsidR="00A453CC" w:rsidRPr="00A453CC" w:rsidRDefault="00A453CC" w:rsidP="00A453CC">
      <w:r w:rsidRPr="00A453CC">
        <w:rPr>
          <w:b/>
          <w:bCs/>
        </w:rPr>
        <w:t xml:space="preserve">III.4) WYKAZ OŚWIADCZEŃ LUB DOKUMENTÓW , SKŁADANYCH PRZEZ WYKONAWCĘ W POSTĘPOWANIU NA WEZWANIE ZAMAWIAJACEGO W CELU POTWIERDZENIA OKOLICZNOŚCI, O KTÓRYCH MOWA W ART. 25 UST. 1 PKT 3 USTAWY PZP: </w:t>
      </w:r>
    </w:p>
    <w:p w:rsidR="00A453CC" w:rsidRPr="00A453CC" w:rsidRDefault="00A453CC" w:rsidP="00A453CC">
      <w:r w:rsidRPr="00A453CC">
        <w:t>W postępowaniu mogą brać udział wykonawcy , którzy nie podlegają wykluczeniu z postępowania o udzielenie zamówienia w okolicznościach, o których mowa w art. 24 ust. 1 oraz ust. 5 pkt. 1 i 8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A453CC">
        <w:t>t.j</w:t>
      </w:r>
      <w:proofErr w:type="spellEnd"/>
      <w:r w:rsidRPr="00A453CC">
        <w:t xml:space="preserve">. Dz. U. z 2017 r., poz. 1508 z </w:t>
      </w:r>
      <w:proofErr w:type="spellStart"/>
      <w:r w:rsidRPr="00A453CC">
        <w:t>późn</w:t>
      </w:r>
      <w:proofErr w:type="spellEnd"/>
      <w:r w:rsidRPr="00A453CC">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453CC">
        <w:t>t.j</w:t>
      </w:r>
      <w:proofErr w:type="spellEnd"/>
      <w:r w:rsidRPr="00A453CC">
        <w:t xml:space="preserve">. Dz.U.2017 r., poz. 2344 z </w:t>
      </w:r>
      <w:proofErr w:type="spellStart"/>
      <w:r w:rsidRPr="00A453CC">
        <w:t>późn</w:t>
      </w:r>
      <w:proofErr w:type="spellEnd"/>
      <w:r w:rsidRPr="00A453CC">
        <w:t xml:space="preserve">. zm.);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w:t>
      </w:r>
      <w:r w:rsidRPr="00A453CC">
        <w:lastRenderedPageBreak/>
        <w:t xml:space="preserve">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na potwierdzenie wstępnej kwalifikacji o której mowa w pkt. b) jest; oświadczenie o niezaleganiu z opłacaniem podatków i opłat lokalnych, o których mowa w ustawie z dnia 12 stycznia 1991 r. o podatkach i opłatach lokalnych (tj. Dz. U. z 2017 r. poz. 1785 z </w:t>
      </w:r>
      <w:proofErr w:type="spellStart"/>
      <w:r w:rsidRPr="00A453CC">
        <w:t>późn</w:t>
      </w:r>
      <w:proofErr w:type="spellEnd"/>
      <w:r w:rsidRPr="00A453CC">
        <w:t xml:space="preserve">. zm.).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A453CC" w:rsidRPr="00A453CC" w:rsidRDefault="00A453CC" w:rsidP="00A453CC">
      <w:r w:rsidRPr="00A453CC">
        <w:rPr>
          <w:b/>
          <w:bCs/>
        </w:rPr>
        <w:t xml:space="preserve">III.5) WYKAZ OŚWIADCZEŃ LUB DOKUMENTÓW SKŁADANYCH PRZEZ WYKONAWCĘ W POSTĘPOWANIU NA WEZWANIE ZAMAWIAJACEGO W CELU POTWIERDZENIA OKOLICZNOŚCI, O KTÓRYCH MOWA W ART. 25 UST. 1 PKT 1 USTAWY PZP </w:t>
      </w:r>
    </w:p>
    <w:p w:rsidR="00A453CC" w:rsidRPr="00A453CC" w:rsidRDefault="00A453CC" w:rsidP="00A453CC">
      <w:r w:rsidRPr="00A453CC">
        <w:rPr>
          <w:b/>
          <w:bCs/>
        </w:rPr>
        <w:t>III.5.1) W ZAKRESIE SPEŁNIANIA WARUNKÓW UDZIAŁU W POSTĘPOWANIU:</w:t>
      </w:r>
      <w:r w:rsidRPr="00A453CC">
        <w:t xml:space="preserve"> </w:t>
      </w:r>
      <w:r w:rsidRPr="00A453CC">
        <w:br/>
        <w:t xml:space="preserve">Zdolności technicznej lub zawodowej; a) wykonanych usług wykonał należycie w okresie ostatnich trzech lat przed upływem terminu składania ofert, a jeżeli okres prowadzenia działalności jest krótszy – w tym okresie wykonał, a w przypadku świadczeń okresowych lub ciągłych również wykonuje, usługi odpowiadające swoim przedmiotem przedmiotowi zamówienia tj. usługi polegające na wykonaniu dokumentacji projektowo - kosztorysowej odpowiadającej przedmiotowi zamówienia przy czym w przypadku świadczeń okresowych lub ciągłych wykonawca musi wykazać, że wykazane, z wykonywanych przez niego usług, dokumentacje projektowe zostały już odebrane, przy czym dowodami, o których mowa, są referencje bądź inne dokumenty wystawione przez podmiot, na rzecz którego były wykonywane, a jeżeli z uzasadnionej przyczyny o obiektywnym charakterze wykonawca nie jest w stanie uzyskać tych dokumentów – inne dokumenty. Liczba wykonanych usług odpowiadających danej części zamówienia opisanego w 3.1. SIWZ stanowi jedno z kryterium oceny ofert. Zamawiający uzna warunek za spełniony jeżeli Wykonawca wykaże, że w tym okresie wykonał: Dla Części nr 1 jedną usługę odpowiadającą przedmiotowi zamówienia polegającą na opracowaniu dokumentacji projektowej na budowę, przebudowę lub rozbudowę placów targowych o powierzchni nie mniejszej niż 5000 m2. Dla Części nr 2 jedną usługę odpowiadającą przedmiotowi zamówienia polegającą na opracowaniu dokumentacji projektowej na zagospodarowaniu terenów publicznych o powierzchni nie mniejszej niż 2000 m2. Dla Części nr 3 jedną usługę odpowiadającą przedmiotowi zamówienia polegającą na opracowaniu dokumentacji projektowej na budowę, przebudowę lub rozbudowę budynków użyteczności publicznej o powierzchni użytkowej nie mniejszej niż 400 m2. Tym samym doświadczeniem można wykazać się tylko do jednej części. b) wykazu osób, które będą </w:t>
      </w:r>
      <w:r w:rsidRPr="00A453CC">
        <w:lastRenderedPageBreak/>
        <w:t xml:space="preserve">uczestniczyć w wykonywaniu zamówienia publicznego. Na potwierdzenie niniejszego warunku należy złożyć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Dla Części nr 1 • dysponuje osobami, które będą wykonywać dokumentację projektowo – kosztorysową, posiadającymi kwalifikacje oraz doświadczenie zawodowe potwierdzone praktyką zawodową przy projektowaniu. Dla Części nr 2 • dysponuje osobami, które będą wykonywać dokumentację projektowo –kosztorysową, posiadającymi kwalifikacje oraz doświadczenie zawodowe potwierdzone praktyką zawodową przy projektowaniu. Dla Części nr 3 • dysponuje osobami, które będą wykonywać dokumentację projektowo – kosztorysową, posiadającymi kwalifikacje oraz doświadczenie zawodowe potwierdzone praktyką zawodową przy projektowaniu. Tym samymi osobami można wykazać się dla wszystkich części. Do oferty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2016r.,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Sytuacji ekonomicznej lub finansowej. Zamawiający w tym zakresie nie stawia żadnych warunków. </w:t>
      </w:r>
      <w:r w:rsidRPr="00A453CC">
        <w:br/>
      </w:r>
      <w:r w:rsidRPr="00A453CC">
        <w:rPr>
          <w:b/>
          <w:bCs/>
        </w:rPr>
        <w:t>III.5.2) W ZAKRESIE KRYTERIÓW SELEKCJI:</w:t>
      </w:r>
      <w:r w:rsidRPr="00A453CC">
        <w:t xml:space="preserve"> </w:t>
      </w:r>
      <w:r w:rsidRPr="00A453CC">
        <w:br/>
      </w:r>
    </w:p>
    <w:p w:rsidR="00A453CC" w:rsidRPr="00A453CC" w:rsidRDefault="00A453CC" w:rsidP="00A453CC">
      <w:r w:rsidRPr="00A453CC">
        <w:rPr>
          <w:b/>
          <w:bCs/>
        </w:rPr>
        <w:t xml:space="preserve">III.6) WYKAZ OŚWIADCZEŃ LUB DOKUMENTÓW SKŁADANYCH PRZEZ WYKONAWCĘ W POSTĘPOWANIU NA WEZWANIE ZAMAWIAJACEGO W CELU POTWIERDZENIA OKOLICZNOŚCI, O KTÓRYCH MOWA W ART. 25 UST. 1 PKT 2 USTAWY PZP </w:t>
      </w:r>
    </w:p>
    <w:p w:rsidR="00A453CC" w:rsidRPr="00A453CC" w:rsidRDefault="00A453CC" w:rsidP="00A453CC">
      <w:r w:rsidRPr="00A453CC">
        <w:rPr>
          <w:b/>
          <w:bCs/>
        </w:rPr>
        <w:t xml:space="preserve">III.7) INNE DOKUMENTY NIE WYMIENIONE W pkt III.3) - III.6) </w:t>
      </w:r>
    </w:p>
    <w:p w:rsidR="00A453CC" w:rsidRPr="00A453CC" w:rsidRDefault="00A453CC" w:rsidP="00A453CC">
      <w:r w:rsidRPr="00A453CC">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A453CC" w:rsidRPr="00A453CC" w:rsidRDefault="00A453CC" w:rsidP="00A453CC">
      <w:r w:rsidRPr="00A453CC">
        <w:rPr>
          <w:u w:val="single"/>
        </w:rPr>
        <w:t xml:space="preserve">SEKCJA IV: PROCEDURA </w:t>
      </w:r>
    </w:p>
    <w:p w:rsidR="00A453CC" w:rsidRPr="00A453CC" w:rsidRDefault="00A453CC" w:rsidP="00A453CC">
      <w:r w:rsidRPr="00A453CC">
        <w:rPr>
          <w:b/>
          <w:bCs/>
        </w:rPr>
        <w:t xml:space="preserve">IV.1) OPIS </w:t>
      </w:r>
      <w:r w:rsidRPr="00A453CC">
        <w:br/>
      </w:r>
      <w:r w:rsidRPr="00A453CC">
        <w:rPr>
          <w:b/>
          <w:bCs/>
        </w:rPr>
        <w:t xml:space="preserve">IV.1.1) Tryb udzielenia zamówienia: </w:t>
      </w:r>
      <w:r w:rsidRPr="00A453CC">
        <w:t xml:space="preserve">Przetarg nieograniczony </w:t>
      </w:r>
      <w:r w:rsidRPr="00A453CC">
        <w:br/>
      </w:r>
      <w:r w:rsidRPr="00A453CC">
        <w:rPr>
          <w:b/>
          <w:bCs/>
        </w:rPr>
        <w:t>IV.1.2) Zamawiający żąda wniesienia wadium:</w:t>
      </w:r>
      <w:r w:rsidRPr="00A453CC">
        <w:t xml:space="preserve"> </w:t>
      </w:r>
    </w:p>
    <w:p w:rsidR="00A453CC" w:rsidRPr="00A453CC" w:rsidRDefault="00A453CC" w:rsidP="00A453CC">
      <w:r w:rsidRPr="00A453CC">
        <w:t xml:space="preserve">Nie </w:t>
      </w:r>
      <w:r w:rsidRPr="00A453CC">
        <w:br/>
        <w:t xml:space="preserve">Informacja na temat wadium </w:t>
      </w:r>
      <w:r w:rsidRPr="00A453CC">
        <w:br/>
      </w:r>
      <w:r w:rsidRPr="00A453CC">
        <w:br/>
      </w:r>
      <w:r w:rsidRPr="00A453CC">
        <w:rPr>
          <w:b/>
          <w:bCs/>
        </w:rPr>
        <w:t>IV.1.3) Przewiduje się udzielenie zaliczek na poczet wykonania zamówienia:</w:t>
      </w:r>
      <w:r w:rsidRPr="00A453CC">
        <w:t xml:space="preserve"> </w:t>
      </w:r>
    </w:p>
    <w:p w:rsidR="00A453CC" w:rsidRPr="00A453CC" w:rsidRDefault="00A453CC" w:rsidP="00A453CC">
      <w:r w:rsidRPr="00A453CC">
        <w:lastRenderedPageBreak/>
        <w:t xml:space="preserve">Nie </w:t>
      </w:r>
      <w:r w:rsidRPr="00A453CC">
        <w:br/>
        <w:t xml:space="preserve">Należy podać informacje na temat udzielania zaliczek: </w:t>
      </w:r>
      <w:r w:rsidRPr="00A453CC">
        <w:br/>
      </w:r>
      <w:r w:rsidRPr="00A453CC">
        <w:br/>
      </w:r>
      <w:r w:rsidRPr="00A453CC">
        <w:rPr>
          <w:b/>
          <w:bCs/>
        </w:rPr>
        <w:t xml:space="preserve">IV.1.4) Wymaga się złożenia ofert w postaci katalogów elektronicznych lub dołączenia do ofert katalogów elektronicznych: </w:t>
      </w:r>
    </w:p>
    <w:p w:rsidR="00A453CC" w:rsidRPr="00A453CC" w:rsidRDefault="00A453CC" w:rsidP="00A453CC">
      <w:r w:rsidRPr="00A453CC">
        <w:t xml:space="preserve">Nie </w:t>
      </w:r>
      <w:r w:rsidRPr="00A453CC">
        <w:br/>
        <w:t xml:space="preserve">Dopuszcza się złożenie ofert w postaci katalogów elektronicznych lub dołączenia do ofert katalogów elektronicznych: </w:t>
      </w:r>
      <w:r w:rsidRPr="00A453CC">
        <w:br/>
        <w:t xml:space="preserve">Nie </w:t>
      </w:r>
      <w:r w:rsidRPr="00A453CC">
        <w:br/>
        <w:t xml:space="preserve">Informacje dodatkowe: </w:t>
      </w:r>
      <w:r w:rsidRPr="00A453CC">
        <w:br/>
      </w:r>
      <w:r w:rsidRPr="00A453CC">
        <w:br/>
      </w:r>
      <w:r w:rsidRPr="00A453CC">
        <w:rPr>
          <w:b/>
          <w:bCs/>
        </w:rPr>
        <w:t xml:space="preserve">IV.1.5.) Wymaga się złożenia oferty wariantowej: </w:t>
      </w:r>
    </w:p>
    <w:p w:rsidR="00A453CC" w:rsidRPr="00A453CC" w:rsidRDefault="00A453CC" w:rsidP="00A453CC">
      <w:r w:rsidRPr="00A453CC">
        <w:t xml:space="preserve">Nie </w:t>
      </w:r>
      <w:r w:rsidRPr="00A453CC">
        <w:br/>
        <w:t xml:space="preserve">Dopuszcza się złożenie oferty wariantowej </w:t>
      </w:r>
      <w:r w:rsidRPr="00A453CC">
        <w:br/>
        <w:t xml:space="preserve">Nie </w:t>
      </w:r>
      <w:r w:rsidRPr="00A453CC">
        <w:br/>
        <w:t>Złożenie oferty wariantowej dopuszcza się tylko z jednoczesnym zł</w:t>
      </w:r>
      <w:r>
        <w:t xml:space="preserve">ożeniem oferty zasadniczej: </w:t>
      </w:r>
      <w:r>
        <w:br/>
        <w:t>Nie</w:t>
      </w:r>
      <w:r w:rsidRPr="00A453CC">
        <w:t xml:space="preserve"> </w:t>
      </w:r>
      <w:r w:rsidRPr="00A453CC">
        <w:br/>
      </w:r>
      <w:r w:rsidRPr="00A453CC">
        <w:rPr>
          <w:b/>
          <w:bCs/>
        </w:rPr>
        <w:t xml:space="preserve">IV.1.6) Przewidywana liczba wykonawców, którzy zostaną zaproszeni do udziału w postępowaniu </w:t>
      </w:r>
      <w:r w:rsidRPr="00A453CC">
        <w:br/>
      </w:r>
      <w:r w:rsidRPr="00A453CC">
        <w:rPr>
          <w:i/>
          <w:iCs/>
        </w:rPr>
        <w:t xml:space="preserve">(przetarg ograniczony, negocjacje z ogłoszeniem, dialog konkurencyjny, partnerstwo innowacyjne) </w:t>
      </w:r>
    </w:p>
    <w:p w:rsidR="00A453CC" w:rsidRPr="00A453CC" w:rsidRDefault="00A453CC" w:rsidP="00A453CC">
      <w:r w:rsidRPr="00A453CC">
        <w:t xml:space="preserve">Liczba wykonawców   </w:t>
      </w:r>
      <w:r w:rsidRPr="00A453CC">
        <w:br/>
        <w:t xml:space="preserve">Przewidywana minimalna liczba wykonawców </w:t>
      </w:r>
      <w:r w:rsidRPr="00A453CC">
        <w:br/>
        <w:t xml:space="preserve">Maksymalna liczba wykonawców   </w:t>
      </w:r>
      <w:r>
        <w:br/>
        <w:t xml:space="preserve">Kryteria selekcji wykonawców: </w:t>
      </w:r>
    </w:p>
    <w:p w:rsidR="00A453CC" w:rsidRPr="00A453CC" w:rsidRDefault="00A453CC" w:rsidP="00A453CC">
      <w:r w:rsidRPr="00A453CC">
        <w:br/>
      </w:r>
      <w:r w:rsidRPr="00A453CC">
        <w:rPr>
          <w:b/>
          <w:bCs/>
        </w:rPr>
        <w:t xml:space="preserve">IV.1.7) Informacje na temat umowy ramowej lub dynamicznego systemu zakupów: </w:t>
      </w:r>
    </w:p>
    <w:p w:rsidR="00A453CC" w:rsidRPr="00A453CC" w:rsidRDefault="00A453CC" w:rsidP="00A453CC">
      <w:r w:rsidRPr="00A453CC">
        <w:t xml:space="preserve">Umowa ramowa będzie zawarta: </w:t>
      </w:r>
      <w:r w:rsidRPr="00A453CC">
        <w:br/>
      </w:r>
      <w:r w:rsidRPr="00A453CC">
        <w:br/>
        <w:t xml:space="preserve">Czy przewiduje się ograniczenie liczby uczestników umowy ramowej: </w:t>
      </w:r>
      <w:r w:rsidRPr="00A453CC">
        <w:br/>
      </w:r>
      <w:r w:rsidRPr="00A453CC">
        <w:br/>
        <w:t xml:space="preserve">Przewidziana maksymalna liczba uczestników umowy ramowej: </w:t>
      </w:r>
      <w:r w:rsidRPr="00A453CC">
        <w:br/>
      </w:r>
      <w:r w:rsidRPr="00A453CC">
        <w:br/>
        <w:t xml:space="preserve">Informacje dodatkowe: </w:t>
      </w:r>
      <w:r w:rsidRPr="00A453CC">
        <w:br/>
      </w:r>
      <w:r w:rsidRPr="00A453CC">
        <w:br/>
        <w:t xml:space="preserve">Zamówienie obejmuje ustanowienie dynamicznego systemu zakupów: </w:t>
      </w:r>
      <w:r w:rsidRPr="00A453CC">
        <w:br/>
      </w:r>
      <w:r w:rsidRPr="00A453CC">
        <w:br/>
        <w:t xml:space="preserve">Adres strony internetowej, na której będą zamieszczone dodatkowe informacje dotyczące dynamicznego systemu zakupów: </w:t>
      </w:r>
      <w:r w:rsidRPr="00A453CC">
        <w:br/>
      </w:r>
      <w:r w:rsidRPr="00A453CC">
        <w:br/>
        <w:t xml:space="preserve">Informacje dodatkowe: </w:t>
      </w:r>
      <w:r w:rsidRPr="00A453CC">
        <w:br/>
      </w:r>
      <w:r w:rsidRPr="00A453CC">
        <w:br/>
        <w:t xml:space="preserve">W ramach umowy ramowej/dynamicznego systemu zakupów dopuszcza się złożenie ofert w formie katalogów elektronicznych: </w:t>
      </w:r>
      <w:r w:rsidRPr="00A453CC">
        <w:br/>
      </w:r>
      <w:r w:rsidRPr="00A453CC">
        <w:br/>
        <w:t>Przewiduje się pobranie ze złożonych katalogów elektronicznych informacji potrzebnych do sporządzenia ofert w ramach umowy ramowej</w:t>
      </w:r>
      <w:r>
        <w:t xml:space="preserve">/dynamicznego systemu zakupów: </w:t>
      </w:r>
    </w:p>
    <w:p w:rsidR="00A453CC" w:rsidRPr="00A453CC" w:rsidRDefault="00A453CC" w:rsidP="00A453CC">
      <w:r w:rsidRPr="00A453CC">
        <w:lastRenderedPageBreak/>
        <w:br/>
      </w:r>
      <w:r w:rsidRPr="00A453CC">
        <w:rPr>
          <w:b/>
          <w:bCs/>
        </w:rPr>
        <w:t xml:space="preserve">IV.1.8) Aukcja elektroniczna </w:t>
      </w:r>
      <w:r w:rsidRPr="00A453CC">
        <w:br/>
      </w:r>
      <w:r w:rsidRPr="00A453CC">
        <w:rPr>
          <w:b/>
          <w:bCs/>
        </w:rPr>
        <w:t xml:space="preserve">Przewidziane jest przeprowadzenie aukcji elektronicznej </w:t>
      </w:r>
      <w:r w:rsidRPr="00A453CC">
        <w:rPr>
          <w:i/>
          <w:iCs/>
        </w:rPr>
        <w:t xml:space="preserve">(przetarg nieograniczony, przetarg ograniczony, negocjacje z ogłoszeniem) </w:t>
      </w:r>
      <w:r w:rsidRPr="00A453CC">
        <w:t xml:space="preserve">Nie </w:t>
      </w:r>
      <w:r w:rsidRPr="00A453CC">
        <w:br/>
        <w:t xml:space="preserve">Należy podać adres strony internetowej, na której aukcja będzie prowadzona: </w:t>
      </w:r>
      <w:r w:rsidRPr="00A453CC">
        <w:br/>
      </w:r>
      <w:r w:rsidRPr="00A453CC">
        <w:br/>
      </w:r>
      <w:r w:rsidRPr="00A453CC">
        <w:rPr>
          <w:b/>
          <w:bCs/>
        </w:rPr>
        <w:t xml:space="preserve">Należy wskazać elementy, których wartości będą przedmiotem aukcji elektronicznej: </w:t>
      </w:r>
      <w:r w:rsidRPr="00A453CC">
        <w:br/>
      </w:r>
      <w:r w:rsidRPr="00A453CC">
        <w:rPr>
          <w:b/>
          <w:bCs/>
        </w:rPr>
        <w:t>Przewiduje się ograniczenia co do przedstawionych wartości, wynikające z opisu przedmiotu zamówienia:</w:t>
      </w:r>
      <w:r w:rsidRPr="00A453CC">
        <w:t xml:space="preserve"> </w:t>
      </w:r>
      <w:r w:rsidRPr="00A453CC">
        <w:br/>
      </w:r>
      <w:r w:rsidRPr="00A453CC">
        <w:br/>
        <w:t xml:space="preserve">Należy podać, które informacje zostaną udostępnione wykonawcom w trakcie aukcji elektronicznej oraz jaki będzie termin ich udostępnienia: </w:t>
      </w:r>
      <w:r w:rsidRPr="00A453CC">
        <w:br/>
        <w:t xml:space="preserve">Informacje dotyczące przebiegu aukcji elektronicznej: </w:t>
      </w:r>
      <w:r w:rsidRPr="00A453CC">
        <w:br/>
        <w:t xml:space="preserve">Jaki jest przewidziany sposób postępowania w toku aukcji elektronicznej i jakie będą warunki, na jakich wykonawcy będą mogli licytować (minimalne wysokości postąpień): </w:t>
      </w:r>
      <w:r w:rsidRPr="00A453CC">
        <w:br/>
        <w:t xml:space="preserve">Informacje dotyczące wykorzystywanego sprzętu elektronicznego, rozwiązań i specyfikacji technicznych w zakresie połączeń: </w:t>
      </w:r>
      <w:r w:rsidRPr="00A453CC">
        <w:br/>
        <w:t xml:space="preserve">Wymagania dotyczące rejestracji i identyfikacji wykonawców w aukcji elektronicznej: </w:t>
      </w:r>
      <w:r w:rsidRPr="00A453CC">
        <w:br/>
        <w:t xml:space="preserve">Informacje o liczbie etapów aukcji elektronicznej i czasie ich trwania: </w:t>
      </w:r>
      <w:r w:rsidRPr="00A453CC">
        <w:br/>
        <w:t xml:space="preserve">Czas trwania: </w:t>
      </w:r>
      <w:r w:rsidRPr="00A453CC">
        <w:br/>
      </w:r>
      <w:r w:rsidRPr="00A453CC">
        <w:br/>
        <w:t xml:space="preserve">Czy wykonawcy, którzy nie złożyli nowych postąpień, zostaną zakwalifikowani do następnego etapu: </w:t>
      </w:r>
      <w:r w:rsidRPr="00A453CC">
        <w:br/>
        <w:t>Warunki zam</w:t>
      </w:r>
      <w:r>
        <w:t xml:space="preserve">knięcia aukcji elektronicznej: </w:t>
      </w:r>
    </w:p>
    <w:p w:rsidR="00A453CC" w:rsidRPr="00A453CC" w:rsidRDefault="00A453CC" w:rsidP="00A453CC">
      <w:r w:rsidRPr="00A453CC">
        <w:br/>
      </w:r>
      <w:r w:rsidRPr="00A453CC">
        <w:rPr>
          <w:b/>
          <w:bCs/>
        </w:rPr>
        <w:t xml:space="preserve">IV.2) KRYTERIA OCENY OFERT </w:t>
      </w:r>
      <w:r w:rsidRPr="00A453CC">
        <w:br/>
      </w:r>
      <w:r w:rsidRPr="00A453CC">
        <w:rPr>
          <w:b/>
          <w:bCs/>
        </w:rPr>
        <w:t xml:space="preserve">IV.2.1) Kryteria oceny ofert: </w:t>
      </w:r>
      <w:r w:rsidRPr="00A453CC">
        <w:br/>
      </w:r>
      <w:r w:rsidRPr="00A453CC">
        <w:rPr>
          <w:b/>
          <w:bCs/>
        </w:rPr>
        <w:t>IV.2.2) Kryteria</w:t>
      </w:r>
      <w:r w:rsidRPr="00A453C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7"/>
        <w:gridCol w:w="919"/>
      </w:tblGrid>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Znaczenie</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60,00</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Liczba wykonanych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40,00</w:t>
            </w:r>
          </w:p>
        </w:tc>
      </w:tr>
    </w:tbl>
    <w:p w:rsidR="00A453CC" w:rsidRPr="00A453CC" w:rsidRDefault="00A453CC" w:rsidP="00A453CC">
      <w:r w:rsidRPr="00A453CC">
        <w:br/>
      </w:r>
      <w:r w:rsidRPr="00A453CC">
        <w:rPr>
          <w:b/>
          <w:bCs/>
        </w:rPr>
        <w:t xml:space="preserve">IV.2.3) Zastosowanie procedury, o której mowa w art. 24aa ust. 1 ustawy </w:t>
      </w:r>
      <w:proofErr w:type="spellStart"/>
      <w:r w:rsidRPr="00A453CC">
        <w:rPr>
          <w:b/>
          <w:bCs/>
        </w:rPr>
        <w:t>Pzp</w:t>
      </w:r>
      <w:proofErr w:type="spellEnd"/>
      <w:r w:rsidRPr="00A453CC">
        <w:rPr>
          <w:b/>
          <w:bCs/>
        </w:rPr>
        <w:t xml:space="preserve"> </w:t>
      </w:r>
      <w:r w:rsidRPr="00A453CC">
        <w:t xml:space="preserve">(przetarg nieograniczony) </w:t>
      </w:r>
      <w:r w:rsidRPr="00A453CC">
        <w:br/>
        <w:t xml:space="preserve">Tak </w:t>
      </w:r>
      <w:r w:rsidRPr="00A453CC">
        <w:br/>
      </w:r>
      <w:r w:rsidRPr="00A453CC">
        <w:rPr>
          <w:b/>
          <w:bCs/>
        </w:rPr>
        <w:t xml:space="preserve">IV.3) Negocjacje z ogłoszeniem, dialog konkurencyjny, partnerstwo innowacyjne </w:t>
      </w:r>
      <w:r w:rsidRPr="00A453CC">
        <w:br/>
      </w:r>
      <w:r w:rsidRPr="00A453CC">
        <w:rPr>
          <w:b/>
          <w:bCs/>
        </w:rPr>
        <w:t>IV.3.1) Informacje na temat negocjacji z ogłoszeniem</w:t>
      </w:r>
      <w:r w:rsidRPr="00A453CC">
        <w:t xml:space="preserve"> </w:t>
      </w:r>
      <w:r w:rsidRPr="00A453CC">
        <w:br/>
        <w:t xml:space="preserve">Minimalne wymagania, które muszą spełniać wszystkie oferty: </w:t>
      </w:r>
      <w:r w:rsidRPr="00A453CC">
        <w:br/>
      </w:r>
      <w:r w:rsidRPr="00A453CC">
        <w:br/>
        <w:t xml:space="preserve">Przewidziane jest zastrzeżenie prawa do udzielenia zamówienia na podstawie ofert wstępnych bez przeprowadzenia negocjacji </w:t>
      </w:r>
      <w:r w:rsidRPr="00A453CC">
        <w:br/>
        <w:t xml:space="preserve">Przewidziany jest podział negocjacji na etapy w celu ograniczenia liczby ofert: </w:t>
      </w:r>
      <w:r w:rsidRPr="00A453CC">
        <w:br/>
        <w:t>Należy podać informacje na temat etapów negocjacji (w tym liczbę e</w:t>
      </w:r>
      <w:r>
        <w:t xml:space="preserve">tapów): </w:t>
      </w:r>
      <w:r>
        <w:br/>
      </w:r>
      <w:r>
        <w:br/>
        <w:t xml:space="preserve">Informacje dodatkowe </w:t>
      </w:r>
      <w:r w:rsidRPr="00A453CC">
        <w:br/>
      </w:r>
      <w:r w:rsidRPr="00A453CC">
        <w:br/>
      </w:r>
      <w:r w:rsidRPr="00A453CC">
        <w:rPr>
          <w:b/>
          <w:bCs/>
        </w:rPr>
        <w:lastRenderedPageBreak/>
        <w:t>IV.3.2) Informacje na temat dialogu konkurencyjnego</w:t>
      </w:r>
      <w:r w:rsidRPr="00A453CC">
        <w:t xml:space="preserve"> </w:t>
      </w:r>
      <w:r w:rsidRPr="00A453CC">
        <w:br/>
        <w:t xml:space="preserve">Opis potrzeb i wymagań zamawiającego lub informacja o sposobie uzyskania tego opisu: </w:t>
      </w:r>
      <w:r w:rsidRPr="00A453CC">
        <w:br/>
      </w:r>
      <w:r w:rsidRPr="00A453CC">
        <w:br/>
        <w:t xml:space="preserve">Informacja o wysokości nagród dla wykonawców, którzy podczas dialogu konkurencyjnego przedstawili rozwiązania stanowiące podstawę do składania ofert, jeżeli zamawiający przewiduje nagrody: </w:t>
      </w:r>
      <w:r w:rsidRPr="00A453CC">
        <w:br/>
      </w:r>
      <w:r w:rsidRPr="00A453CC">
        <w:br/>
        <w:t xml:space="preserve">Wstępny harmonogram postępowania: </w:t>
      </w:r>
      <w:r w:rsidRPr="00A453CC">
        <w:br/>
      </w:r>
      <w:r w:rsidRPr="00A453CC">
        <w:br/>
        <w:t xml:space="preserve">Podział dialogu na etapy w celu ograniczenia liczby rozwiązań: </w:t>
      </w:r>
      <w:r w:rsidRPr="00A453CC">
        <w:br/>
        <w:t>Należy podać inform</w:t>
      </w:r>
      <w:r>
        <w:t xml:space="preserve">acje na temat etapów dialogu: </w:t>
      </w:r>
      <w:r>
        <w:br/>
      </w:r>
      <w:r w:rsidRPr="00A453CC">
        <w:br/>
        <w:t xml:space="preserve">Informacje dodatkowe: </w:t>
      </w:r>
      <w:r w:rsidRPr="00A453CC">
        <w:br/>
      </w:r>
      <w:r w:rsidRPr="00A453CC">
        <w:br/>
      </w:r>
      <w:r w:rsidRPr="00A453CC">
        <w:rPr>
          <w:b/>
          <w:bCs/>
        </w:rPr>
        <w:t>IV.3.3) Informacje na temat partnerstwa innowacyjnego</w:t>
      </w:r>
      <w:r w:rsidRPr="00A453CC">
        <w:t xml:space="preserve"> </w:t>
      </w:r>
      <w:r w:rsidRPr="00A453CC">
        <w:br/>
        <w:t xml:space="preserve">Elementy opisu przedmiotu zamówienia definiujące minimalne wymagania, którym muszą odpowiadać wszystkie oferty: </w:t>
      </w:r>
      <w:r w:rsidRPr="00A453CC">
        <w:br/>
      </w:r>
      <w:r w:rsidRPr="00A453CC">
        <w:br/>
        <w:t xml:space="preserve">Podział negocjacji na etapy w celu ograniczeniu liczby ofert podlegających negocjacjom poprzez zastosowanie kryteriów oceny ofert wskazanych w specyfikacji istotnych warunków zamówienia: </w:t>
      </w:r>
      <w:r w:rsidRPr="00A453CC">
        <w:br/>
      </w:r>
      <w:r w:rsidRPr="00A453CC">
        <w:br/>
        <w:t xml:space="preserve">Informacje dodatkowe: </w:t>
      </w:r>
      <w:r w:rsidRPr="00A453CC">
        <w:br/>
      </w:r>
      <w:r w:rsidRPr="00A453CC">
        <w:br/>
      </w:r>
      <w:r w:rsidRPr="00A453CC">
        <w:rPr>
          <w:b/>
          <w:bCs/>
        </w:rPr>
        <w:t xml:space="preserve">IV.4) Licytacja elektroniczna </w:t>
      </w:r>
      <w:r w:rsidRPr="00A453CC">
        <w:br/>
        <w:t xml:space="preserve">Adres strony internetowej, na której będzie prowadzona licytacja elektroniczna: </w:t>
      </w:r>
    </w:p>
    <w:p w:rsidR="00A453CC" w:rsidRPr="00A453CC" w:rsidRDefault="00A453CC" w:rsidP="00A453CC">
      <w:r w:rsidRPr="00A453CC">
        <w:t xml:space="preserve">Adres strony internetowej, na której jest dostępny opis przedmiotu zamówienia w licytacji elektronicznej: </w:t>
      </w:r>
    </w:p>
    <w:p w:rsidR="00A453CC" w:rsidRPr="00A453CC" w:rsidRDefault="00A453CC" w:rsidP="00A453CC">
      <w:r w:rsidRPr="00A453CC">
        <w:t xml:space="preserve">Wymagania dotyczące rejestracji i identyfikacji wykonawców w licytacji elektronicznej, w tym wymagania techniczne urządzeń informatycznych: </w:t>
      </w:r>
    </w:p>
    <w:p w:rsidR="00A453CC" w:rsidRPr="00A453CC" w:rsidRDefault="00A453CC" w:rsidP="00A453CC">
      <w:r w:rsidRPr="00A453CC">
        <w:t xml:space="preserve">Sposób postępowania w toku licytacji elektronicznej, w tym określenie minimalnych wysokości postąpień: </w:t>
      </w:r>
    </w:p>
    <w:p w:rsidR="00A453CC" w:rsidRPr="00A453CC" w:rsidRDefault="00A453CC" w:rsidP="00A453CC">
      <w:r w:rsidRPr="00A453CC">
        <w:t xml:space="preserve">Informacje o liczbie etapów licytacji elektronicznej i czasie ich trwania: </w:t>
      </w:r>
    </w:p>
    <w:p w:rsidR="00A453CC" w:rsidRPr="00A453CC" w:rsidRDefault="00A453CC" w:rsidP="00A453CC">
      <w:r w:rsidRPr="00A453CC">
        <w:t xml:space="preserve">Czas trwania: </w:t>
      </w:r>
      <w:r w:rsidRPr="00A453CC">
        <w:br/>
      </w:r>
      <w:r w:rsidRPr="00A453CC">
        <w:br/>
        <w:t xml:space="preserve">Wykonawcy, którzy nie złożyli nowych postąpień, zostaną zakwalifikowani do następnego etapu: </w:t>
      </w:r>
    </w:p>
    <w:p w:rsidR="00A453CC" w:rsidRPr="00A453CC" w:rsidRDefault="00A453CC" w:rsidP="00A453CC">
      <w:r w:rsidRPr="00A453CC">
        <w:t xml:space="preserve">Termin składania wniosków o dopuszczenie do udziału w licytacji elektronicznej: </w:t>
      </w:r>
      <w:r w:rsidRPr="00A453CC">
        <w:br/>
        <w:t xml:space="preserve">Data: godzina: </w:t>
      </w:r>
      <w:r w:rsidRPr="00A453CC">
        <w:br/>
        <w:t xml:space="preserve">Termin otwarcia licytacji elektronicznej: </w:t>
      </w:r>
    </w:p>
    <w:p w:rsidR="00A453CC" w:rsidRPr="00A453CC" w:rsidRDefault="00A453CC" w:rsidP="00A453CC">
      <w:r w:rsidRPr="00A453CC">
        <w:t xml:space="preserve">Termin i warunki zamknięcia licytacji elektronicznej: </w:t>
      </w:r>
      <w:r w:rsidRPr="00A453CC">
        <w:br/>
        <w:t xml:space="preserve">Istotne dla stron postanowienia, które zostaną wprowadzone do treści zawieranej umowy w sprawie zamówienia publicznego, albo ogólne warunki umowy, albo wzór umowy: </w:t>
      </w:r>
      <w:r w:rsidRPr="00A453CC">
        <w:br/>
        <w:t xml:space="preserve">Wymagania dotyczące zabezpieczenia należytego wykonania umowy: </w:t>
      </w:r>
      <w:r w:rsidRPr="00A453CC">
        <w:br/>
        <w:t xml:space="preserve">Informacje dodatkowe: </w:t>
      </w:r>
    </w:p>
    <w:p w:rsidR="00A453CC" w:rsidRPr="00A453CC" w:rsidRDefault="00A453CC" w:rsidP="00A453CC">
      <w:r w:rsidRPr="00A453CC">
        <w:rPr>
          <w:b/>
          <w:bCs/>
        </w:rPr>
        <w:lastRenderedPageBreak/>
        <w:t>IV.5) ZMIANA UMOWY</w:t>
      </w:r>
      <w:r w:rsidRPr="00A453CC">
        <w:t xml:space="preserve"> </w:t>
      </w:r>
      <w:r w:rsidRPr="00A453CC">
        <w:br/>
      </w:r>
      <w:r w:rsidRPr="00A453CC">
        <w:rPr>
          <w:b/>
          <w:bCs/>
        </w:rPr>
        <w:t>Przewiduje się istotne zmiany postanowień zawartej umowy w stosunku do treści oferty, na podstawie której dokonano wyboru wykonawcy:</w:t>
      </w:r>
      <w:r w:rsidRPr="00A453CC">
        <w:t xml:space="preserve"> Tak </w:t>
      </w:r>
      <w:r w:rsidRPr="00A453CC">
        <w:br/>
        <w:t xml:space="preserve">Należy wskazać zakres, charakter zmian oraz warunki wprowadzenia zmian: </w:t>
      </w:r>
      <w:r w:rsidRPr="00A453CC">
        <w:br/>
        <w:t xml:space="preserve">Zgodnie z warunkami określonymi w SIWZ. </w:t>
      </w:r>
      <w:r w:rsidRPr="00A453CC">
        <w:br/>
      </w:r>
      <w:r w:rsidRPr="00A453CC">
        <w:rPr>
          <w:b/>
          <w:bCs/>
        </w:rPr>
        <w:t xml:space="preserve">IV.6) INFORMACJE ADMINISTRACYJNE </w:t>
      </w:r>
      <w:r w:rsidRPr="00A453CC">
        <w:br/>
      </w:r>
      <w:r w:rsidRPr="00A453CC">
        <w:br/>
      </w:r>
      <w:r w:rsidRPr="00A453CC">
        <w:rPr>
          <w:b/>
          <w:bCs/>
        </w:rPr>
        <w:t xml:space="preserve">IV.6.1) Sposób udostępniania informacji o charakterze poufnym </w:t>
      </w:r>
      <w:r w:rsidRPr="00A453CC">
        <w:rPr>
          <w:i/>
          <w:iCs/>
        </w:rPr>
        <w:t xml:space="preserve">(jeżeli dotyczy): </w:t>
      </w:r>
      <w:r w:rsidRPr="00A453CC">
        <w:br/>
      </w:r>
      <w:r w:rsidRPr="00A453CC">
        <w:br/>
      </w:r>
      <w:r w:rsidRPr="00A453CC">
        <w:rPr>
          <w:b/>
          <w:bCs/>
        </w:rPr>
        <w:t>Środki służące ochronie informacji o charakterze poufnym</w:t>
      </w:r>
      <w:r w:rsidRPr="00A453CC">
        <w:t xml:space="preserve"> </w:t>
      </w:r>
      <w:r w:rsidRPr="00A453CC">
        <w:br/>
      </w:r>
      <w:r w:rsidRPr="00A453CC">
        <w:br/>
      </w:r>
      <w:r w:rsidRPr="00A453CC">
        <w:rPr>
          <w:b/>
          <w:bCs/>
        </w:rPr>
        <w:t xml:space="preserve">IV.6.2) Termin składania ofert lub wniosków o dopuszczenie do udziału w postępowaniu: </w:t>
      </w:r>
      <w:r w:rsidRPr="00A453CC">
        <w:br/>
        <w:t xml:space="preserve">Data: 2018-03-09, godzina: 10:00, </w:t>
      </w:r>
      <w:r w:rsidRPr="00A453CC">
        <w:br/>
        <w:t xml:space="preserve">Skrócenie terminu składania wniosków, ze względu na pilną potrzebę udzielenia zamówienia (przetarg nieograniczony, przetarg ograniczony, negocjacje z ogłoszeniem): </w:t>
      </w:r>
      <w:r w:rsidRPr="00A453CC">
        <w:br/>
        <w:t xml:space="preserve">Nie </w:t>
      </w:r>
      <w:r w:rsidRPr="00A453CC">
        <w:br/>
        <w:t xml:space="preserve">Wskazać powody: </w:t>
      </w:r>
      <w:r w:rsidRPr="00A453CC">
        <w:br/>
      </w:r>
      <w:r w:rsidRPr="00A453CC">
        <w:br/>
        <w:t xml:space="preserve">Język lub języki, w jakich mogą być sporządzane oferty lub wnioski o dopuszczenie do udziału w postępowaniu </w:t>
      </w:r>
      <w:r w:rsidRPr="00A453CC">
        <w:br/>
        <w:t xml:space="preserve">&gt; Język Polski </w:t>
      </w:r>
      <w:r w:rsidRPr="00A453CC">
        <w:br/>
      </w:r>
      <w:r w:rsidRPr="00A453CC">
        <w:rPr>
          <w:b/>
          <w:bCs/>
        </w:rPr>
        <w:t xml:space="preserve">IV.6.3) Termin związania ofertą: </w:t>
      </w:r>
      <w:r w:rsidRPr="00A453CC">
        <w:t xml:space="preserve">do: okres w dniach: 30 (od ostatecznego terminu składania ofert) </w:t>
      </w:r>
      <w:r w:rsidRPr="00A453CC">
        <w:br/>
      </w:r>
      <w:r w:rsidRPr="00A453C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53CC">
        <w:t xml:space="preserve"> Nie </w:t>
      </w:r>
      <w:r w:rsidRPr="00A453CC">
        <w:br/>
      </w:r>
      <w:r w:rsidRPr="00A453C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53CC">
        <w:t xml:space="preserve"> Nie </w:t>
      </w:r>
      <w:r w:rsidRPr="00A453CC">
        <w:br/>
      </w:r>
      <w:r w:rsidRPr="00A453CC">
        <w:rPr>
          <w:b/>
          <w:bCs/>
        </w:rPr>
        <w:t>IV.6.6) Informacje dodatkowe:</w:t>
      </w:r>
      <w:r w:rsidRPr="00A453CC">
        <w:t xml:space="preserve"> </w:t>
      </w:r>
      <w:r w:rsidRPr="00A453CC">
        <w:br/>
      </w:r>
    </w:p>
    <w:p w:rsidR="00A453CC" w:rsidRPr="00A453CC" w:rsidRDefault="00A453CC" w:rsidP="00A453CC">
      <w:r w:rsidRPr="00A453CC">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5"/>
        <w:gridCol w:w="172"/>
        <w:gridCol w:w="735"/>
        <w:gridCol w:w="7420"/>
      </w:tblGrid>
      <w:tr w:rsidR="00A453CC" w:rsidRPr="00A453CC" w:rsidTr="00A453CC">
        <w:trPr>
          <w:tblCellSpacing w:w="15" w:type="dxa"/>
        </w:trPr>
        <w:tc>
          <w:tcPr>
            <w:tcW w:w="0" w:type="auto"/>
            <w:vAlign w:val="center"/>
            <w:hideMark/>
          </w:tcPr>
          <w:p w:rsidR="00A453CC" w:rsidRPr="00A453CC" w:rsidRDefault="00A453CC" w:rsidP="00A453CC">
            <w:r w:rsidRPr="00A453CC">
              <w:rPr>
                <w:b/>
                <w:bCs/>
              </w:rPr>
              <w:t xml:space="preserve">Część nr: </w:t>
            </w:r>
          </w:p>
        </w:tc>
        <w:tc>
          <w:tcPr>
            <w:tcW w:w="0" w:type="auto"/>
            <w:vAlign w:val="center"/>
            <w:hideMark/>
          </w:tcPr>
          <w:p w:rsidR="00A453CC" w:rsidRPr="00A453CC" w:rsidRDefault="00A453CC" w:rsidP="00A453CC">
            <w:r w:rsidRPr="00A453CC">
              <w:t>1</w:t>
            </w:r>
          </w:p>
        </w:tc>
        <w:tc>
          <w:tcPr>
            <w:tcW w:w="0" w:type="auto"/>
            <w:vAlign w:val="center"/>
            <w:hideMark/>
          </w:tcPr>
          <w:p w:rsidR="00A453CC" w:rsidRPr="00A453CC" w:rsidRDefault="00A453CC" w:rsidP="00A453CC">
            <w:r w:rsidRPr="00A453CC">
              <w:rPr>
                <w:b/>
                <w:bCs/>
              </w:rPr>
              <w:t xml:space="preserve">Nazwa: </w:t>
            </w:r>
          </w:p>
        </w:tc>
        <w:tc>
          <w:tcPr>
            <w:tcW w:w="0" w:type="auto"/>
            <w:vAlign w:val="center"/>
            <w:hideMark/>
          </w:tcPr>
          <w:p w:rsidR="00A453CC" w:rsidRPr="00A453CC" w:rsidRDefault="00A453CC" w:rsidP="00A453CC">
            <w:r w:rsidRPr="00A453CC">
              <w:t>Opracowanie dokumentacji projektowo-kosztorysowej na przebudowę placu targowego w Kazimierzy Wielkiej przy ulicy Głowackiego</w:t>
            </w:r>
          </w:p>
        </w:tc>
      </w:tr>
    </w:tbl>
    <w:p w:rsidR="00A453CC" w:rsidRPr="00A453CC" w:rsidRDefault="00A453CC" w:rsidP="00A453CC">
      <w:r w:rsidRPr="00A453CC">
        <w:rPr>
          <w:b/>
          <w:bCs/>
        </w:rPr>
        <w:t xml:space="preserve">1) Krótki opis przedmiotu zamówienia </w:t>
      </w:r>
      <w:r w:rsidRPr="00A453CC">
        <w:rPr>
          <w:i/>
          <w:iCs/>
        </w:rPr>
        <w:t>(wielkość, zakres, rodzaj i ilość dostaw, usług lub robót budowlanych lub określenie zapotrzebowania i wymagań)</w:t>
      </w:r>
      <w:r w:rsidRPr="00A453CC">
        <w:rPr>
          <w:b/>
          <w:bCs/>
        </w:rPr>
        <w:t xml:space="preserve"> a w przypadku partnerstwa innowacyjnego -określenie zapotrzebowania na innowacyjny produkt, usługę lub roboty </w:t>
      </w:r>
      <w:proofErr w:type="spellStart"/>
      <w:r w:rsidRPr="00A453CC">
        <w:rPr>
          <w:b/>
          <w:bCs/>
        </w:rPr>
        <w:t>budowlane:</w:t>
      </w:r>
      <w:r w:rsidRPr="00A453CC">
        <w:t>Zakres</w:t>
      </w:r>
      <w:proofErr w:type="spellEnd"/>
      <w:r w:rsidRPr="00A453CC">
        <w:t xml:space="preserve"> prac obejmuje: 1) opracowanie projektów budowlanych i projektów wykonawczych, we wszystkich niezbędnych branżach na podstawie opracowanej przez Zamawiającego Koncepcji Architektonicznej, obejmujących: • rozbiórkę istniejących wiat handlowych i budowę nowych, zadaszonych o konstrukcji stalowej na ok. 64 stałe stanowiska handlowe, • rozbiórkę budynku parterowego o powierzchni zabudowy ok. 300m2 • przebudowę istniejącego budynku administracyjnego wraz z zapleczem sanitarnym, • budowę sieci kanalizacji deszczowej odprowadzającej wodę z terenów utwardzonych placu targowego, • budowę instalacji wodno-kanalizacyjnej oraz elektrycznej, • oświetlenie terenu targowiska, • zagospodarowanie zieleni, • elementy małej architektury, • ogrodzenie, • przebudowę placów parkingowy, placów handlowych </w:t>
      </w:r>
      <w:r w:rsidRPr="00A453CC">
        <w:lastRenderedPageBreak/>
        <w:t>oraz dróg dojazdowych, • budowę wiat śmietnikowych</w:t>
      </w:r>
      <w:r w:rsidRPr="00A453CC">
        <w:br/>
      </w:r>
      <w:r w:rsidRPr="00A453CC">
        <w:rPr>
          <w:b/>
          <w:bCs/>
        </w:rPr>
        <w:t xml:space="preserve">2) Wspólny Słownik Zamówień(CPV): </w:t>
      </w:r>
      <w:r w:rsidRPr="00A453CC">
        <w:t>71400000-2, 71220000-6, 71320000-7</w:t>
      </w:r>
      <w:r w:rsidRPr="00A453CC">
        <w:br/>
      </w:r>
      <w:r w:rsidRPr="00A453CC">
        <w:br/>
      </w:r>
      <w:r w:rsidRPr="00A453CC">
        <w:rPr>
          <w:b/>
          <w:bCs/>
        </w:rPr>
        <w:t>3) Wartość części zamówienia(jeżeli zamawiający podaje informacje o wartości zamówienia):</w:t>
      </w:r>
      <w:r w:rsidRPr="00A453CC">
        <w:br/>
        <w:t xml:space="preserve">Wartość bez VAT: </w:t>
      </w:r>
      <w:r w:rsidRPr="00A453CC">
        <w:br/>
        <w:t xml:space="preserve">Waluta: </w:t>
      </w:r>
      <w:r w:rsidRPr="00A453CC">
        <w:br/>
      </w:r>
      <w:r w:rsidRPr="00A453CC">
        <w:br/>
      </w:r>
      <w:r w:rsidRPr="00A453CC">
        <w:rPr>
          <w:b/>
          <w:bCs/>
        </w:rPr>
        <w:t xml:space="preserve">4) Czas trwania lub termin wykonania: </w:t>
      </w:r>
      <w:r w:rsidRPr="00A453CC">
        <w:br/>
        <w:t xml:space="preserve">okres w miesiącach: </w:t>
      </w:r>
      <w:r w:rsidRPr="00A453CC">
        <w:br/>
        <w:t xml:space="preserve">okres w dniach: </w:t>
      </w:r>
      <w:r w:rsidRPr="00A453CC">
        <w:br/>
        <w:t xml:space="preserve">data rozpoczęcia: </w:t>
      </w:r>
      <w:r w:rsidRPr="00A453CC">
        <w:br/>
        <w:t>data zakończenia: 2018-06-15</w:t>
      </w:r>
      <w:r w:rsidRPr="00A453CC">
        <w:br/>
      </w:r>
      <w:r w:rsidRPr="00A453C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7"/>
        <w:gridCol w:w="919"/>
      </w:tblGrid>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Znaczenie</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60,00</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Liczba wykonanych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40,00</w:t>
            </w:r>
          </w:p>
        </w:tc>
      </w:tr>
    </w:tbl>
    <w:p w:rsidR="00A453CC" w:rsidRPr="00A453CC" w:rsidRDefault="00A453CC" w:rsidP="00A453CC">
      <w:r w:rsidRPr="00A453CC">
        <w:br/>
      </w:r>
      <w:r w:rsidRPr="00A453CC">
        <w:rPr>
          <w:b/>
          <w:bCs/>
        </w:rPr>
        <w:t>6) INFORMACJE DODATKOWE:</w:t>
      </w:r>
      <w:r w:rsidRPr="00A453C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
        <w:gridCol w:w="172"/>
        <w:gridCol w:w="735"/>
        <w:gridCol w:w="7454"/>
      </w:tblGrid>
      <w:tr w:rsidR="00A453CC" w:rsidRPr="00A453CC" w:rsidTr="00A453CC">
        <w:trPr>
          <w:tblCellSpacing w:w="15" w:type="dxa"/>
        </w:trPr>
        <w:tc>
          <w:tcPr>
            <w:tcW w:w="0" w:type="auto"/>
            <w:vAlign w:val="center"/>
            <w:hideMark/>
          </w:tcPr>
          <w:p w:rsidR="00A453CC" w:rsidRPr="00A453CC" w:rsidRDefault="00A453CC" w:rsidP="00A453CC">
            <w:r w:rsidRPr="00A453CC">
              <w:rPr>
                <w:b/>
                <w:bCs/>
              </w:rPr>
              <w:t xml:space="preserve">Część nr: </w:t>
            </w:r>
          </w:p>
        </w:tc>
        <w:tc>
          <w:tcPr>
            <w:tcW w:w="0" w:type="auto"/>
            <w:vAlign w:val="center"/>
            <w:hideMark/>
          </w:tcPr>
          <w:p w:rsidR="00A453CC" w:rsidRPr="00A453CC" w:rsidRDefault="00A453CC" w:rsidP="00A453CC">
            <w:r w:rsidRPr="00A453CC">
              <w:t>2</w:t>
            </w:r>
          </w:p>
        </w:tc>
        <w:tc>
          <w:tcPr>
            <w:tcW w:w="0" w:type="auto"/>
            <w:vAlign w:val="center"/>
            <w:hideMark/>
          </w:tcPr>
          <w:p w:rsidR="00A453CC" w:rsidRPr="00A453CC" w:rsidRDefault="00A453CC" w:rsidP="00A453CC">
            <w:r w:rsidRPr="00A453CC">
              <w:rPr>
                <w:b/>
                <w:bCs/>
              </w:rPr>
              <w:t xml:space="preserve">Nazwa: </w:t>
            </w:r>
          </w:p>
        </w:tc>
        <w:tc>
          <w:tcPr>
            <w:tcW w:w="0" w:type="auto"/>
            <w:vAlign w:val="center"/>
            <w:hideMark/>
          </w:tcPr>
          <w:p w:rsidR="00A453CC" w:rsidRPr="00A453CC" w:rsidRDefault="00A453CC" w:rsidP="00A453CC">
            <w:r w:rsidRPr="00A453CC">
              <w:t>Opracowanie dokumentacji projektowo-kosztorysowej na rewitalizację Rynku Miejskiego oraz budynku i otoczenia Szkoły Podstawowej nr 1 w Kazimierzy Wielkiej.</w:t>
            </w:r>
          </w:p>
        </w:tc>
      </w:tr>
    </w:tbl>
    <w:p w:rsidR="00A453CC" w:rsidRPr="00A453CC" w:rsidRDefault="00A453CC" w:rsidP="00A453CC">
      <w:r w:rsidRPr="00A453CC">
        <w:rPr>
          <w:b/>
          <w:bCs/>
        </w:rPr>
        <w:t xml:space="preserve">1) Krótki opis przedmiotu zamówienia </w:t>
      </w:r>
      <w:r w:rsidRPr="00A453CC">
        <w:rPr>
          <w:i/>
          <w:iCs/>
        </w:rPr>
        <w:t>(wielkość, zakres, rodzaj i ilość dostaw, usług lub robót budowlanych lub określenie zapotrzebowania i wymagań)</w:t>
      </w:r>
      <w:r w:rsidRPr="00A453CC">
        <w:rPr>
          <w:b/>
          <w:bCs/>
        </w:rPr>
        <w:t xml:space="preserve"> a w przypadku partnerstwa innowacyjnego -określenie zapotrzebowania na innowacyjny produkt, usługę lub roboty </w:t>
      </w:r>
      <w:proofErr w:type="spellStart"/>
      <w:r w:rsidRPr="00A453CC">
        <w:rPr>
          <w:b/>
          <w:bCs/>
        </w:rPr>
        <w:t>budowlane:</w:t>
      </w:r>
      <w:r w:rsidRPr="00A453CC">
        <w:t>Zakres</w:t>
      </w:r>
      <w:proofErr w:type="spellEnd"/>
      <w:r w:rsidRPr="00A453CC">
        <w:t xml:space="preserve"> prac obejmuje: 1) opracowanie projektów budowlanych i projektów wykonawczych, we wszystkich niezbędnych branżach na podstawie opracowanej przez Zamawiającego Koncepcji Architektonicznej, obejmujących: a) Rynek Miejski : • przebudowę płyty rynku oraz placu handlowo-usługowego, • przebudowę parkingu dla samochodów osobowych, • parkometry, • przebudowę zatoki postojowej dla busów wraz z budową wiaty przystankowej, • toaletę publiczną kontenerową, • fontannę posadzkową z iluminacją świetlną, • zagospodarowanie terenu zielenią, • oświetlenie, • monitoring, • odwodnienie terenu, • małą architekturę. b) Budynek oraz otoczenie Szkoły Podstawowej nr 1 w Kazimierzy Wielkiej : • ogrodzenie terenu szkoły • przebudowa istniejących ciągów pieszo-jezdnych • zielone boisko, • skwer zielony przy sali gimnastycznej wraz z placem zabaw, • skwer przez wejściem głównym do szkoły (zielona brama) • plac przed szkołą (sala gier oraz zielona klasa), • zatokę postojową dla 4 autobusów, • małą architekturę, • oświetlenie terenu, • zagospodarowanie terenu zielenią, • monitoring, • odwodnienie, • przebudowę budynku łącznika do Sali gimnastycznej wraz z wymianą pokrycia dachowego, • termomodernizację budynku szkoły oraz sali gimnastycznej, • dobudowę windy zewnętrznej, • wymianę instalacji c.o. w budynku szkoły wraz z piecami, • wymianę oświetlenia wewnętrznego szkoły na energooszczędne, • budowę instalacji fotowoltaicznej na budynku szkoły </w:t>
      </w:r>
      <w:r w:rsidRPr="00A453CC">
        <w:br/>
      </w:r>
      <w:r w:rsidRPr="00A453CC">
        <w:rPr>
          <w:b/>
          <w:bCs/>
        </w:rPr>
        <w:t xml:space="preserve">2) Wspólny Słownik Zamówień(CPV): </w:t>
      </w:r>
      <w:r w:rsidRPr="00A453CC">
        <w:t>71400000-2, 71220000-6, 71320000-7</w:t>
      </w:r>
      <w:r w:rsidRPr="00A453CC">
        <w:br/>
      </w:r>
      <w:r w:rsidRPr="00A453CC">
        <w:br/>
      </w:r>
      <w:r w:rsidRPr="00A453CC">
        <w:rPr>
          <w:b/>
          <w:bCs/>
        </w:rPr>
        <w:t>3) Wartość części zamówienia(jeżeli zamawiający podaje informacje o wartości zamówienia):</w:t>
      </w:r>
      <w:r w:rsidRPr="00A453CC">
        <w:br/>
      </w:r>
      <w:r w:rsidRPr="00A453CC">
        <w:lastRenderedPageBreak/>
        <w:t xml:space="preserve">Wartość bez VAT: </w:t>
      </w:r>
      <w:r w:rsidRPr="00A453CC">
        <w:br/>
        <w:t xml:space="preserve">Waluta: </w:t>
      </w:r>
      <w:r w:rsidRPr="00A453CC">
        <w:br/>
      </w:r>
      <w:r w:rsidRPr="00A453CC">
        <w:br/>
      </w:r>
      <w:r w:rsidRPr="00A453CC">
        <w:rPr>
          <w:b/>
          <w:bCs/>
        </w:rPr>
        <w:t xml:space="preserve">4) Czas trwania lub termin wykonania: </w:t>
      </w:r>
      <w:r w:rsidRPr="00A453CC">
        <w:br/>
        <w:t xml:space="preserve">okres w miesiącach: </w:t>
      </w:r>
      <w:r w:rsidRPr="00A453CC">
        <w:br/>
        <w:t xml:space="preserve">okres w dniach: </w:t>
      </w:r>
      <w:r w:rsidRPr="00A453CC">
        <w:br/>
        <w:t xml:space="preserve">data rozpoczęcia: </w:t>
      </w:r>
      <w:r w:rsidRPr="00A453CC">
        <w:br/>
        <w:t>data zakończenia: 2018-06-15</w:t>
      </w:r>
      <w:r w:rsidRPr="00A453CC">
        <w:br/>
      </w:r>
      <w:r w:rsidRPr="00A453C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7"/>
        <w:gridCol w:w="919"/>
      </w:tblGrid>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Znaczenie</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60,00</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Liczba wykonanych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40,00</w:t>
            </w:r>
          </w:p>
        </w:tc>
      </w:tr>
    </w:tbl>
    <w:p w:rsidR="00A453CC" w:rsidRPr="00A453CC" w:rsidRDefault="00A453CC" w:rsidP="00A453CC">
      <w:r w:rsidRPr="00A453CC">
        <w:br/>
      </w:r>
      <w:r w:rsidRPr="00A453CC">
        <w:rPr>
          <w:b/>
          <w:bCs/>
        </w:rPr>
        <w:t>6) INFORMACJE DODATKOWE:</w:t>
      </w:r>
      <w:r w:rsidRPr="00A453CC">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
        <w:gridCol w:w="172"/>
        <w:gridCol w:w="735"/>
        <w:gridCol w:w="7428"/>
      </w:tblGrid>
      <w:tr w:rsidR="00A453CC" w:rsidRPr="00A453CC" w:rsidTr="00A453CC">
        <w:trPr>
          <w:tblCellSpacing w:w="15" w:type="dxa"/>
        </w:trPr>
        <w:tc>
          <w:tcPr>
            <w:tcW w:w="0" w:type="auto"/>
            <w:vAlign w:val="center"/>
            <w:hideMark/>
          </w:tcPr>
          <w:p w:rsidR="00A453CC" w:rsidRPr="00A453CC" w:rsidRDefault="00A453CC" w:rsidP="00A453CC">
            <w:r w:rsidRPr="00A453CC">
              <w:rPr>
                <w:b/>
                <w:bCs/>
              </w:rPr>
              <w:t xml:space="preserve">Część nr: </w:t>
            </w:r>
          </w:p>
        </w:tc>
        <w:tc>
          <w:tcPr>
            <w:tcW w:w="0" w:type="auto"/>
            <w:vAlign w:val="center"/>
            <w:hideMark/>
          </w:tcPr>
          <w:p w:rsidR="00A453CC" w:rsidRPr="00A453CC" w:rsidRDefault="00A453CC" w:rsidP="00A453CC">
            <w:r w:rsidRPr="00A453CC">
              <w:t>3</w:t>
            </w:r>
          </w:p>
        </w:tc>
        <w:tc>
          <w:tcPr>
            <w:tcW w:w="0" w:type="auto"/>
            <w:vAlign w:val="center"/>
            <w:hideMark/>
          </w:tcPr>
          <w:p w:rsidR="00A453CC" w:rsidRPr="00A453CC" w:rsidRDefault="00A453CC" w:rsidP="00A453CC">
            <w:r w:rsidRPr="00A453CC">
              <w:rPr>
                <w:b/>
                <w:bCs/>
              </w:rPr>
              <w:t xml:space="preserve">Nazwa: </w:t>
            </w:r>
          </w:p>
        </w:tc>
        <w:tc>
          <w:tcPr>
            <w:tcW w:w="0" w:type="auto"/>
            <w:vAlign w:val="center"/>
            <w:hideMark/>
          </w:tcPr>
          <w:p w:rsidR="00A453CC" w:rsidRPr="00A453CC" w:rsidRDefault="00A453CC" w:rsidP="00A453CC">
            <w:r w:rsidRPr="00A453CC">
              <w:t>Opracowanie dokumentacji projektowo-kosztorysowej na adaptację budynku po byłym przedszkolu na Centrum Aktywności Obywatelskiej.</w:t>
            </w:r>
          </w:p>
        </w:tc>
      </w:tr>
    </w:tbl>
    <w:p w:rsidR="00A453CC" w:rsidRPr="00A453CC" w:rsidRDefault="00A453CC" w:rsidP="00A453CC">
      <w:r w:rsidRPr="00A453CC">
        <w:rPr>
          <w:b/>
          <w:bCs/>
        </w:rPr>
        <w:t xml:space="preserve">1) Krótki opis przedmiotu zamówienia </w:t>
      </w:r>
      <w:r w:rsidRPr="00A453CC">
        <w:rPr>
          <w:i/>
          <w:iCs/>
        </w:rPr>
        <w:t>(wielkość, zakres, rodzaj i ilość dostaw, usług lub robót budowlanych lub określenie zapotrzebowania i wymagań)</w:t>
      </w:r>
      <w:r w:rsidRPr="00A453CC">
        <w:rPr>
          <w:b/>
          <w:bCs/>
        </w:rPr>
        <w:t xml:space="preserve"> a w przypadku partnerstwa innowacyjnego -określenie zapotrzebowania na innowacyjny produkt, usługę lub roboty </w:t>
      </w:r>
      <w:proofErr w:type="spellStart"/>
      <w:r w:rsidRPr="00A453CC">
        <w:rPr>
          <w:b/>
          <w:bCs/>
        </w:rPr>
        <w:t>budowlane:</w:t>
      </w:r>
      <w:r w:rsidRPr="00A453CC">
        <w:t>Zakres</w:t>
      </w:r>
      <w:proofErr w:type="spellEnd"/>
      <w:r w:rsidRPr="00A453CC">
        <w:t xml:space="preserve"> prac obejmuje: 1) opracowanie projektów budowlanych i projektów wykonawczych, we wszystkich niezbędnych branżach obejmujących: • przebudowę i adaptację pomieszczeń budynku na potrzeby organizacji pozarządowych działających na rzecz mieszkańców w sferze zadań społecznych, • termomodernizację budynku wraz z izolacją fundamentów, • wymianę konstrukcji i pokrycia dachowego, • remont tarasu, • budowę miejsc postojowych i drogi dojazdowej, • ogrodzenie terenu, • zagospodarowanie terenu zielenią, • małą architekturę, • monitoring, • montaż instalacji paneli słonecznych.</w:t>
      </w:r>
      <w:r w:rsidRPr="00A453CC">
        <w:br/>
      </w:r>
      <w:r w:rsidRPr="00A453CC">
        <w:rPr>
          <w:b/>
          <w:bCs/>
        </w:rPr>
        <w:t xml:space="preserve">2) Wspólny Słownik Zamówień(CPV): </w:t>
      </w:r>
      <w:r w:rsidRPr="00A453CC">
        <w:t>71400000-2, 71220000-6, 71320000-7</w:t>
      </w:r>
      <w:r w:rsidRPr="00A453CC">
        <w:br/>
      </w:r>
      <w:r w:rsidRPr="00A453CC">
        <w:br/>
      </w:r>
      <w:r w:rsidRPr="00A453CC">
        <w:rPr>
          <w:b/>
          <w:bCs/>
        </w:rPr>
        <w:t>3) Wartość części zamówienia(jeżeli zamawiający podaje informacje o wartości zamówienia):</w:t>
      </w:r>
      <w:r w:rsidRPr="00A453CC">
        <w:br/>
        <w:t xml:space="preserve">Wartość bez VAT: </w:t>
      </w:r>
      <w:r w:rsidRPr="00A453CC">
        <w:br/>
        <w:t xml:space="preserve">Waluta: </w:t>
      </w:r>
      <w:r w:rsidRPr="00A453CC">
        <w:br/>
      </w:r>
      <w:r w:rsidRPr="00A453CC">
        <w:br/>
      </w:r>
      <w:r w:rsidRPr="00A453CC">
        <w:rPr>
          <w:b/>
          <w:bCs/>
        </w:rPr>
        <w:t xml:space="preserve">4) Czas trwania lub termin wykonania: </w:t>
      </w:r>
      <w:r w:rsidRPr="00A453CC">
        <w:br/>
        <w:t xml:space="preserve">okres w miesiącach: </w:t>
      </w:r>
      <w:r w:rsidRPr="00A453CC">
        <w:br/>
        <w:t xml:space="preserve">okres w dniach: </w:t>
      </w:r>
      <w:r w:rsidRPr="00A453CC">
        <w:br/>
        <w:t xml:space="preserve">data rozpoczęcia: </w:t>
      </w:r>
      <w:r w:rsidRPr="00A453CC">
        <w:br/>
        <w:t>data zakończenia: 2018-06-15</w:t>
      </w:r>
      <w:r w:rsidRPr="00A453CC">
        <w:br/>
      </w:r>
      <w:r w:rsidRPr="00A453CC">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7"/>
        <w:gridCol w:w="919"/>
      </w:tblGrid>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Znaczenie</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60,00</w:t>
            </w:r>
          </w:p>
        </w:tc>
      </w:tr>
      <w:tr w:rsidR="00A453CC" w:rsidRPr="00A453CC" w:rsidTr="00A453C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lastRenderedPageBreak/>
              <w:t>Liczba wykonanych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3CC" w:rsidRPr="00A453CC" w:rsidRDefault="00A453CC" w:rsidP="00A453CC">
            <w:r w:rsidRPr="00A453CC">
              <w:t>40,00</w:t>
            </w:r>
          </w:p>
        </w:tc>
      </w:tr>
    </w:tbl>
    <w:p w:rsidR="00A453CC" w:rsidRPr="00A453CC" w:rsidRDefault="00A453CC" w:rsidP="00A453CC">
      <w:r w:rsidRPr="00A453CC">
        <w:br/>
      </w:r>
      <w:r w:rsidRPr="00A453CC">
        <w:rPr>
          <w:b/>
          <w:bCs/>
        </w:rPr>
        <w:t>6) INFORMACJE DODATKOWE:</w:t>
      </w:r>
    </w:p>
    <w:p w:rsidR="00C24978" w:rsidRDefault="00C24978"/>
    <w:sectPr w:rsidR="00C2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CC"/>
    <w:rsid w:val="00A453CC"/>
    <w:rsid w:val="00C24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90CF-FA27-46A7-9EFC-1CAE5C77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79772">
      <w:bodyDiv w:val="1"/>
      <w:marLeft w:val="0"/>
      <w:marRight w:val="0"/>
      <w:marTop w:val="0"/>
      <w:marBottom w:val="0"/>
      <w:divBdr>
        <w:top w:val="none" w:sz="0" w:space="0" w:color="auto"/>
        <w:left w:val="none" w:sz="0" w:space="0" w:color="auto"/>
        <w:bottom w:val="none" w:sz="0" w:space="0" w:color="auto"/>
        <w:right w:val="none" w:sz="0" w:space="0" w:color="auto"/>
      </w:divBdr>
      <w:divsChild>
        <w:div w:id="1614558230">
          <w:marLeft w:val="0"/>
          <w:marRight w:val="0"/>
          <w:marTop w:val="0"/>
          <w:marBottom w:val="0"/>
          <w:divBdr>
            <w:top w:val="none" w:sz="0" w:space="0" w:color="auto"/>
            <w:left w:val="none" w:sz="0" w:space="0" w:color="auto"/>
            <w:bottom w:val="none" w:sz="0" w:space="0" w:color="auto"/>
            <w:right w:val="none" w:sz="0" w:space="0" w:color="auto"/>
          </w:divBdr>
          <w:divsChild>
            <w:div w:id="84739693">
              <w:marLeft w:val="0"/>
              <w:marRight w:val="0"/>
              <w:marTop w:val="0"/>
              <w:marBottom w:val="0"/>
              <w:divBdr>
                <w:top w:val="none" w:sz="0" w:space="0" w:color="auto"/>
                <w:left w:val="none" w:sz="0" w:space="0" w:color="auto"/>
                <w:bottom w:val="none" w:sz="0" w:space="0" w:color="auto"/>
                <w:right w:val="none" w:sz="0" w:space="0" w:color="auto"/>
              </w:divBdr>
            </w:div>
            <w:div w:id="2079592012">
              <w:marLeft w:val="0"/>
              <w:marRight w:val="0"/>
              <w:marTop w:val="0"/>
              <w:marBottom w:val="0"/>
              <w:divBdr>
                <w:top w:val="none" w:sz="0" w:space="0" w:color="auto"/>
                <w:left w:val="none" w:sz="0" w:space="0" w:color="auto"/>
                <w:bottom w:val="none" w:sz="0" w:space="0" w:color="auto"/>
                <w:right w:val="none" w:sz="0" w:space="0" w:color="auto"/>
              </w:divBdr>
            </w:div>
            <w:div w:id="569967649">
              <w:marLeft w:val="0"/>
              <w:marRight w:val="0"/>
              <w:marTop w:val="0"/>
              <w:marBottom w:val="0"/>
              <w:divBdr>
                <w:top w:val="none" w:sz="0" w:space="0" w:color="auto"/>
                <w:left w:val="none" w:sz="0" w:space="0" w:color="auto"/>
                <w:bottom w:val="none" w:sz="0" w:space="0" w:color="auto"/>
                <w:right w:val="none" w:sz="0" w:space="0" w:color="auto"/>
              </w:divBdr>
              <w:divsChild>
                <w:div w:id="318584777">
                  <w:marLeft w:val="0"/>
                  <w:marRight w:val="0"/>
                  <w:marTop w:val="0"/>
                  <w:marBottom w:val="0"/>
                  <w:divBdr>
                    <w:top w:val="none" w:sz="0" w:space="0" w:color="auto"/>
                    <w:left w:val="none" w:sz="0" w:space="0" w:color="auto"/>
                    <w:bottom w:val="none" w:sz="0" w:space="0" w:color="auto"/>
                    <w:right w:val="none" w:sz="0" w:space="0" w:color="auto"/>
                  </w:divBdr>
                </w:div>
              </w:divsChild>
            </w:div>
            <w:div w:id="1608346362">
              <w:marLeft w:val="0"/>
              <w:marRight w:val="0"/>
              <w:marTop w:val="0"/>
              <w:marBottom w:val="0"/>
              <w:divBdr>
                <w:top w:val="none" w:sz="0" w:space="0" w:color="auto"/>
                <w:left w:val="none" w:sz="0" w:space="0" w:color="auto"/>
                <w:bottom w:val="none" w:sz="0" w:space="0" w:color="auto"/>
                <w:right w:val="none" w:sz="0" w:space="0" w:color="auto"/>
              </w:divBdr>
              <w:divsChild>
                <w:div w:id="1850366594">
                  <w:marLeft w:val="0"/>
                  <w:marRight w:val="0"/>
                  <w:marTop w:val="0"/>
                  <w:marBottom w:val="0"/>
                  <w:divBdr>
                    <w:top w:val="none" w:sz="0" w:space="0" w:color="auto"/>
                    <w:left w:val="none" w:sz="0" w:space="0" w:color="auto"/>
                    <w:bottom w:val="none" w:sz="0" w:space="0" w:color="auto"/>
                    <w:right w:val="none" w:sz="0" w:space="0" w:color="auto"/>
                  </w:divBdr>
                </w:div>
              </w:divsChild>
            </w:div>
            <w:div w:id="1996103923">
              <w:marLeft w:val="0"/>
              <w:marRight w:val="0"/>
              <w:marTop w:val="0"/>
              <w:marBottom w:val="0"/>
              <w:divBdr>
                <w:top w:val="none" w:sz="0" w:space="0" w:color="auto"/>
                <w:left w:val="none" w:sz="0" w:space="0" w:color="auto"/>
                <w:bottom w:val="none" w:sz="0" w:space="0" w:color="auto"/>
                <w:right w:val="none" w:sz="0" w:space="0" w:color="auto"/>
              </w:divBdr>
              <w:divsChild>
                <w:div w:id="304242983">
                  <w:marLeft w:val="0"/>
                  <w:marRight w:val="0"/>
                  <w:marTop w:val="0"/>
                  <w:marBottom w:val="0"/>
                  <w:divBdr>
                    <w:top w:val="none" w:sz="0" w:space="0" w:color="auto"/>
                    <w:left w:val="none" w:sz="0" w:space="0" w:color="auto"/>
                    <w:bottom w:val="none" w:sz="0" w:space="0" w:color="auto"/>
                    <w:right w:val="none" w:sz="0" w:space="0" w:color="auto"/>
                  </w:divBdr>
                </w:div>
                <w:div w:id="694813579">
                  <w:marLeft w:val="0"/>
                  <w:marRight w:val="0"/>
                  <w:marTop w:val="0"/>
                  <w:marBottom w:val="0"/>
                  <w:divBdr>
                    <w:top w:val="none" w:sz="0" w:space="0" w:color="auto"/>
                    <w:left w:val="none" w:sz="0" w:space="0" w:color="auto"/>
                    <w:bottom w:val="none" w:sz="0" w:space="0" w:color="auto"/>
                    <w:right w:val="none" w:sz="0" w:space="0" w:color="auto"/>
                  </w:divBdr>
                </w:div>
                <w:div w:id="2056276027">
                  <w:marLeft w:val="0"/>
                  <w:marRight w:val="0"/>
                  <w:marTop w:val="0"/>
                  <w:marBottom w:val="0"/>
                  <w:divBdr>
                    <w:top w:val="none" w:sz="0" w:space="0" w:color="auto"/>
                    <w:left w:val="none" w:sz="0" w:space="0" w:color="auto"/>
                    <w:bottom w:val="none" w:sz="0" w:space="0" w:color="auto"/>
                    <w:right w:val="none" w:sz="0" w:space="0" w:color="auto"/>
                  </w:divBdr>
                </w:div>
                <w:div w:id="703749453">
                  <w:marLeft w:val="0"/>
                  <w:marRight w:val="0"/>
                  <w:marTop w:val="0"/>
                  <w:marBottom w:val="0"/>
                  <w:divBdr>
                    <w:top w:val="none" w:sz="0" w:space="0" w:color="auto"/>
                    <w:left w:val="none" w:sz="0" w:space="0" w:color="auto"/>
                    <w:bottom w:val="none" w:sz="0" w:space="0" w:color="auto"/>
                    <w:right w:val="none" w:sz="0" w:space="0" w:color="auto"/>
                  </w:divBdr>
                </w:div>
              </w:divsChild>
            </w:div>
            <w:div w:id="553349312">
              <w:marLeft w:val="0"/>
              <w:marRight w:val="0"/>
              <w:marTop w:val="0"/>
              <w:marBottom w:val="0"/>
              <w:divBdr>
                <w:top w:val="none" w:sz="0" w:space="0" w:color="auto"/>
                <w:left w:val="none" w:sz="0" w:space="0" w:color="auto"/>
                <w:bottom w:val="none" w:sz="0" w:space="0" w:color="auto"/>
                <w:right w:val="none" w:sz="0" w:space="0" w:color="auto"/>
              </w:divBdr>
              <w:divsChild>
                <w:div w:id="255290316">
                  <w:marLeft w:val="0"/>
                  <w:marRight w:val="0"/>
                  <w:marTop w:val="0"/>
                  <w:marBottom w:val="0"/>
                  <w:divBdr>
                    <w:top w:val="none" w:sz="0" w:space="0" w:color="auto"/>
                    <w:left w:val="none" w:sz="0" w:space="0" w:color="auto"/>
                    <w:bottom w:val="none" w:sz="0" w:space="0" w:color="auto"/>
                    <w:right w:val="none" w:sz="0" w:space="0" w:color="auto"/>
                  </w:divBdr>
                </w:div>
                <w:div w:id="553546224">
                  <w:marLeft w:val="0"/>
                  <w:marRight w:val="0"/>
                  <w:marTop w:val="0"/>
                  <w:marBottom w:val="0"/>
                  <w:divBdr>
                    <w:top w:val="none" w:sz="0" w:space="0" w:color="auto"/>
                    <w:left w:val="none" w:sz="0" w:space="0" w:color="auto"/>
                    <w:bottom w:val="none" w:sz="0" w:space="0" w:color="auto"/>
                    <w:right w:val="none" w:sz="0" w:space="0" w:color="auto"/>
                  </w:divBdr>
                </w:div>
                <w:div w:id="776876092">
                  <w:marLeft w:val="0"/>
                  <w:marRight w:val="0"/>
                  <w:marTop w:val="0"/>
                  <w:marBottom w:val="0"/>
                  <w:divBdr>
                    <w:top w:val="none" w:sz="0" w:space="0" w:color="auto"/>
                    <w:left w:val="none" w:sz="0" w:space="0" w:color="auto"/>
                    <w:bottom w:val="none" w:sz="0" w:space="0" w:color="auto"/>
                    <w:right w:val="none" w:sz="0" w:space="0" w:color="auto"/>
                  </w:divBdr>
                </w:div>
                <w:div w:id="2113240533">
                  <w:marLeft w:val="0"/>
                  <w:marRight w:val="0"/>
                  <w:marTop w:val="0"/>
                  <w:marBottom w:val="0"/>
                  <w:divBdr>
                    <w:top w:val="none" w:sz="0" w:space="0" w:color="auto"/>
                    <w:left w:val="none" w:sz="0" w:space="0" w:color="auto"/>
                    <w:bottom w:val="none" w:sz="0" w:space="0" w:color="auto"/>
                    <w:right w:val="none" w:sz="0" w:space="0" w:color="auto"/>
                  </w:divBdr>
                </w:div>
                <w:div w:id="242225131">
                  <w:marLeft w:val="0"/>
                  <w:marRight w:val="0"/>
                  <w:marTop w:val="0"/>
                  <w:marBottom w:val="0"/>
                  <w:divBdr>
                    <w:top w:val="none" w:sz="0" w:space="0" w:color="auto"/>
                    <w:left w:val="none" w:sz="0" w:space="0" w:color="auto"/>
                    <w:bottom w:val="none" w:sz="0" w:space="0" w:color="auto"/>
                    <w:right w:val="none" w:sz="0" w:space="0" w:color="auto"/>
                  </w:divBdr>
                </w:div>
                <w:div w:id="787892274">
                  <w:marLeft w:val="0"/>
                  <w:marRight w:val="0"/>
                  <w:marTop w:val="0"/>
                  <w:marBottom w:val="0"/>
                  <w:divBdr>
                    <w:top w:val="none" w:sz="0" w:space="0" w:color="auto"/>
                    <w:left w:val="none" w:sz="0" w:space="0" w:color="auto"/>
                    <w:bottom w:val="none" w:sz="0" w:space="0" w:color="auto"/>
                    <w:right w:val="none" w:sz="0" w:space="0" w:color="auto"/>
                  </w:divBdr>
                </w:div>
                <w:div w:id="966161724">
                  <w:marLeft w:val="0"/>
                  <w:marRight w:val="0"/>
                  <w:marTop w:val="0"/>
                  <w:marBottom w:val="0"/>
                  <w:divBdr>
                    <w:top w:val="none" w:sz="0" w:space="0" w:color="auto"/>
                    <w:left w:val="none" w:sz="0" w:space="0" w:color="auto"/>
                    <w:bottom w:val="none" w:sz="0" w:space="0" w:color="auto"/>
                    <w:right w:val="none" w:sz="0" w:space="0" w:color="auto"/>
                  </w:divBdr>
                </w:div>
              </w:divsChild>
            </w:div>
            <w:div w:id="1274828169">
              <w:marLeft w:val="0"/>
              <w:marRight w:val="0"/>
              <w:marTop w:val="0"/>
              <w:marBottom w:val="0"/>
              <w:divBdr>
                <w:top w:val="none" w:sz="0" w:space="0" w:color="auto"/>
                <w:left w:val="none" w:sz="0" w:space="0" w:color="auto"/>
                <w:bottom w:val="none" w:sz="0" w:space="0" w:color="auto"/>
                <w:right w:val="none" w:sz="0" w:space="0" w:color="auto"/>
              </w:divBdr>
              <w:divsChild>
                <w:div w:id="421798945">
                  <w:marLeft w:val="0"/>
                  <w:marRight w:val="0"/>
                  <w:marTop w:val="0"/>
                  <w:marBottom w:val="0"/>
                  <w:divBdr>
                    <w:top w:val="none" w:sz="0" w:space="0" w:color="auto"/>
                    <w:left w:val="none" w:sz="0" w:space="0" w:color="auto"/>
                    <w:bottom w:val="none" w:sz="0" w:space="0" w:color="auto"/>
                    <w:right w:val="none" w:sz="0" w:space="0" w:color="auto"/>
                  </w:divBdr>
                </w:div>
                <w:div w:id="1251307208">
                  <w:marLeft w:val="0"/>
                  <w:marRight w:val="0"/>
                  <w:marTop w:val="0"/>
                  <w:marBottom w:val="0"/>
                  <w:divBdr>
                    <w:top w:val="none" w:sz="0" w:space="0" w:color="auto"/>
                    <w:left w:val="none" w:sz="0" w:space="0" w:color="auto"/>
                    <w:bottom w:val="none" w:sz="0" w:space="0" w:color="auto"/>
                    <w:right w:val="none" w:sz="0" w:space="0" w:color="auto"/>
                  </w:divBdr>
                </w:div>
              </w:divsChild>
            </w:div>
            <w:div w:id="1162895683">
              <w:marLeft w:val="0"/>
              <w:marRight w:val="0"/>
              <w:marTop w:val="0"/>
              <w:marBottom w:val="0"/>
              <w:divBdr>
                <w:top w:val="none" w:sz="0" w:space="0" w:color="auto"/>
                <w:left w:val="none" w:sz="0" w:space="0" w:color="auto"/>
                <w:bottom w:val="none" w:sz="0" w:space="0" w:color="auto"/>
                <w:right w:val="none" w:sz="0" w:space="0" w:color="auto"/>
              </w:divBdr>
              <w:divsChild>
                <w:div w:id="421535297">
                  <w:marLeft w:val="0"/>
                  <w:marRight w:val="0"/>
                  <w:marTop w:val="0"/>
                  <w:marBottom w:val="0"/>
                  <w:divBdr>
                    <w:top w:val="none" w:sz="0" w:space="0" w:color="auto"/>
                    <w:left w:val="none" w:sz="0" w:space="0" w:color="auto"/>
                    <w:bottom w:val="none" w:sz="0" w:space="0" w:color="auto"/>
                    <w:right w:val="none" w:sz="0" w:space="0" w:color="auto"/>
                  </w:divBdr>
                </w:div>
                <w:div w:id="796263596">
                  <w:marLeft w:val="0"/>
                  <w:marRight w:val="0"/>
                  <w:marTop w:val="0"/>
                  <w:marBottom w:val="0"/>
                  <w:divBdr>
                    <w:top w:val="none" w:sz="0" w:space="0" w:color="auto"/>
                    <w:left w:val="none" w:sz="0" w:space="0" w:color="auto"/>
                    <w:bottom w:val="none" w:sz="0" w:space="0" w:color="auto"/>
                    <w:right w:val="none" w:sz="0" w:space="0" w:color="auto"/>
                  </w:divBdr>
                </w:div>
                <w:div w:id="967206543">
                  <w:marLeft w:val="0"/>
                  <w:marRight w:val="0"/>
                  <w:marTop w:val="0"/>
                  <w:marBottom w:val="0"/>
                  <w:divBdr>
                    <w:top w:val="none" w:sz="0" w:space="0" w:color="auto"/>
                    <w:left w:val="none" w:sz="0" w:space="0" w:color="auto"/>
                    <w:bottom w:val="none" w:sz="0" w:space="0" w:color="auto"/>
                    <w:right w:val="none" w:sz="0" w:space="0" w:color="auto"/>
                  </w:divBdr>
                </w:div>
                <w:div w:id="823282597">
                  <w:marLeft w:val="0"/>
                  <w:marRight w:val="0"/>
                  <w:marTop w:val="0"/>
                  <w:marBottom w:val="0"/>
                  <w:divBdr>
                    <w:top w:val="none" w:sz="0" w:space="0" w:color="auto"/>
                    <w:left w:val="none" w:sz="0" w:space="0" w:color="auto"/>
                    <w:bottom w:val="none" w:sz="0" w:space="0" w:color="auto"/>
                    <w:right w:val="none" w:sz="0" w:space="0" w:color="auto"/>
                  </w:divBdr>
                </w:div>
                <w:div w:id="649485829">
                  <w:marLeft w:val="0"/>
                  <w:marRight w:val="0"/>
                  <w:marTop w:val="0"/>
                  <w:marBottom w:val="0"/>
                  <w:divBdr>
                    <w:top w:val="none" w:sz="0" w:space="0" w:color="auto"/>
                    <w:left w:val="none" w:sz="0" w:space="0" w:color="auto"/>
                    <w:bottom w:val="none" w:sz="0" w:space="0" w:color="auto"/>
                    <w:right w:val="none" w:sz="0" w:space="0" w:color="auto"/>
                  </w:divBdr>
                </w:div>
                <w:div w:id="439498437">
                  <w:marLeft w:val="0"/>
                  <w:marRight w:val="0"/>
                  <w:marTop w:val="0"/>
                  <w:marBottom w:val="0"/>
                  <w:divBdr>
                    <w:top w:val="none" w:sz="0" w:space="0" w:color="auto"/>
                    <w:left w:val="none" w:sz="0" w:space="0" w:color="auto"/>
                    <w:bottom w:val="none" w:sz="0" w:space="0" w:color="auto"/>
                    <w:right w:val="none" w:sz="0" w:space="0" w:color="auto"/>
                  </w:divBdr>
                </w:div>
              </w:divsChild>
            </w:div>
            <w:div w:id="1958675779">
              <w:marLeft w:val="0"/>
              <w:marRight w:val="0"/>
              <w:marTop w:val="0"/>
              <w:marBottom w:val="0"/>
              <w:divBdr>
                <w:top w:val="none" w:sz="0" w:space="0" w:color="auto"/>
                <w:left w:val="none" w:sz="0" w:space="0" w:color="auto"/>
                <w:bottom w:val="none" w:sz="0" w:space="0" w:color="auto"/>
                <w:right w:val="none" w:sz="0" w:space="0" w:color="auto"/>
              </w:divBdr>
              <w:divsChild>
                <w:div w:id="1879584649">
                  <w:marLeft w:val="0"/>
                  <w:marRight w:val="0"/>
                  <w:marTop w:val="0"/>
                  <w:marBottom w:val="0"/>
                  <w:divBdr>
                    <w:top w:val="none" w:sz="0" w:space="0" w:color="auto"/>
                    <w:left w:val="none" w:sz="0" w:space="0" w:color="auto"/>
                    <w:bottom w:val="none" w:sz="0" w:space="0" w:color="auto"/>
                    <w:right w:val="none" w:sz="0" w:space="0" w:color="auto"/>
                  </w:divBdr>
                </w:div>
                <w:div w:id="633752386">
                  <w:marLeft w:val="0"/>
                  <w:marRight w:val="0"/>
                  <w:marTop w:val="0"/>
                  <w:marBottom w:val="0"/>
                  <w:divBdr>
                    <w:top w:val="none" w:sz="0" w:space="0" w:color="auto"/>
                    <w:left w:val="none" w:sz="0" w:space="0" w:color="auto"/>
                    <w:bottom w:val="none" w:sz="0" w:space="0" w:color="auto"/>
                    <w:right w:val="none" w:sz="0" w:space="0" w:color="auto"/>
                  </w:divBdr>
                </w:div>
                <w:div w:id="1127046955">
                  <w:marLeft w:val="0"/>
                  <w:marRight w:val="0"/>
                  <w:marTop w:val="0"/>
                  <w:marBottom w:val="0"/>
                  <w:divBdr>
                    <w:top w:val="none" w:sz="0" w:space="0" w:color="auto"/>
                    <w:left w:val="none" w:sz="0" w:space="0" w:color="auto"/>
                    <w:bottom w:val="none" w:sz="0" w:space="0" w:color="auto"/>
                    <w:right w:val="none" w:sz="0" w:space="0" w:color="auto"/>
                  </w:divBdr>
                </w:div>
                <w:div w:id="518279360">
                  <w:marLeft w:val="0"/>
                  <w:marRight w:val="0"/>
                  <w:marTop w:val="0"/>
                  <w:marBottom w:val="0"/>
                  <w:divBdr>
                    <w:top w:val="none" w:sz="0" w:space="0" w:color="auto"/>
                    <w:left w:val="none" w:sz="0" w:space="0" w:color="auto"/>
                    <w:bottom w:val="none" w:sz="0" w:space="0" w:color="auto"/>
                    <w:right w:val="none" w:sz="0" w:space="0" w:color="auto"/>
                  </w:divBdr>
                </w:div>
                <w:div w:id="1877155088">
                  <w:marLeft w:val="0"/>
                  <w:marRight w:val="0"/>
                  <w:marTop w:val="0"/>
                  <w:marBottom w:val="0"/>
                  <w:divBdr>
                    <w:top w:val="none" w:sz="0" w:space="0" w:color="auto"/>
                    <w:left w:val="none" w:sz="0" w:space="0" w:color="auto"/>
                    <w:bottom w:val="none" w:sz="0" w:space="0" w:color="auto"/>
                    <w:right w:val="none" w:sz="0" w:space="0" w:color="auto"/>
                  </w:divBdr>
                </w:div>
                <w:div w:id="57092757">
                  <w:marLeft w:val="0"/>
                  <w:marRight w:val="0"/>
                  <w:marTop w:val="0"/>
                  <w:marBottom w:val="0"/>
                  <w:divBdr>
                    <w:top w:val="none" w:sz="0" w:space="0" w:color="auto"/>
                    <w:left w:val="none" w:sz="0" w:space="0" w:color="auto"/>
                    <w:bottom w:val="none" w:sz="0" w:space="0" w:color="auto"/>
                    <w:right w:val="none" w:sz="0" w:space="0" w:color="auto"/>
                  </w:divBdr>
                </w:div>
                <w:div w:id="824510049">
                  <w:marLeft w:val="0"/>
                  <w:marRight w:val="0"/>
                  <w:marTop w:val="0"/>
                  <w:marBottom w:val="0"/>
                  <w:divBdr>
                    <w:top w:val="none" w:sz="0" w:space="0" w:color="auto"/>
                    <w:left w:val="none" w:sz="0" w:space="0" w:color="auto"/>
                    <w:bottom w:val="none" w:sz="0" w:space="0" w:color="auto"/>
                    <w:right w:val="none" w:sz="0" w:space="0" w:color="auto"/>
                  </w:divBdr>
                </w:div>
                <w:div w:id="942569003">
                  <w:marLeft w:val="0"/>
                  <w:marRight w:val="0"/>
                  <w:marTop w:val="0"/>
                  <w:marBottom w:val="0"/>
                  <w:divBdr>
                    <w:top w:val="none" w:sz="0" w:space="0" w:color="auto"/>
                    <w:left w:val="none" w:sz="0" w:space="0" w:color="auto"/>
                    <w:bottom w:val="none" w:sz="0" w:space="0" w:color="auto"/>
                    <w:right w:val="none" w:sz="0" w:space="0" w:color="auto"/>
                  </w:divBdr>
                </w:div>
              </w:divsChild>
            </w:div>
            <w:div w:id="19409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5588</Words>
  <Characters>33531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Kamil Jagielnik</cp:lastModifiedBy>
  <cp:revision>1</cp:revision>
  <dcterms:created xsi:type="dcterms:W3CDTF">2018-02-28T08:17:00Z</dcterms:created>
  <dcterms:modified xsi:type="dcterms:W3CDTF">2018-02-28T08:20:00Z</dcterms:modified>
</cp:coreProperties>
</file>