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9" w:rsidRPr="00BD2988" w:rsidRDefault="00C81429" w:rsidP="00C81429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 w:rsidRPr="00BD2988">
        <w:rPr>
          <w:rFonts w:ascii="Georgia" w:hAnsi="Georgia"/>
          <w:snapToGrid w:val="0"/>
          <w:sz w:val="20"/>
          <w:szCs w:val="20"/>
        </w:rPr>
        <w:t xml:space="preserve">Załącznik nr </w:t>
      </w:r>
      <w:r w:rsidR="00491F67">
        <w:rPr>
          <w:rFonts w:ascii="Georgia" w:hAnsi="Georgia"/>
          <w:snapToGrid w:val="0"/>
          <w:sz w:val="20"/>
          <w:szCs w:val="20"/>
        </w:rPr>
        <w:t>7</w:t>
      </w:r>
      <w:r>
        <w:rPr>
          <w:rFonts w:ascii="Georgia" w:hAnsi="Georgia"/>
          <w:snapToGrid w:val="0"/>
          <w:sz w:val="20"/>
          <w:szCs w:val="20"/>
        </w:rPr>
        <w:t xml:space="preserve"> do SIWZ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5B7EFD" w:rsidRDefault="00DF48BF" w:rsidP="00DF48BF">
      <w:pPr>
        <w:tabs>
          <w:tab w:val="center" w:pos="4890"/>
          <w:tab w:val="left" w:pos="6413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 w:rsidR="00C96574">
        <w:rPr>
          <w:rFonts w:ascii="Georgia" w:hAnsi="Georgia"/>
          <w:b/>
          <w:sz w:val="20"/>
          <w:szCs w:val="20"/>
        </w:rPr>
        <w:t>OŚWIADCZENIE</w:t>
      </w:r>
    </w:p>
    <w:p w:rsidR="005B7EFD" w:rsidRDefault="005B7EFD" w:rsidP="00C81429">
      <w:pPr>
        <w:jc w:val="center"/>
        <w:rPr>
          <w:rFonts w:ascii="Georgia" w:hAnsi="Georgia"/>
          <w:b/>
          <w:sz w:val="20"/>
          <w:szCs w:val="20"/>
        </w:rPr>
      </w:pPr>
    </w:p>
    <w:p w:rsidR="00C81429" w:rsidRPr="00BD2988" w:rsidRDefault="005B7EFD" w:rsidP="00C8142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 przynależności do grupy kapitałowej</w:t>
      </w:r>
    </w:p>
    <w:p w:rsidR="00C81429" w:rsidRPr="00BD2988" w:rsidRDefault="00C81429" w:rsidP="00C81429">
      <w:pPr>
        <w:jc w:val="center"/>
        <w:rPr>
          <w:rFonts w:ascii="Georgia" w:hAnsi="Georgia"/>
          <w:b/>
          <w:sz w:val="20"/>
          <w:szCs w:val="20"/>
        </w:rPr>
      </w:pP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81429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Przystępując do postępowania o udzie</w:t>
      </w:r>
      <w:r>
        <w:rPr>
          <w:rFonts w:ascii="Georgia" w:hAnsi="Georgia"/>
          <w:sz w:val="20"/>
          <w:szCs w:val="20"/>
        </w:rPr>
        <w:t>lenie zamówienia publicznego na:</w:t>
      </w:r>
    </w:p>
    <w:p w:rsidR="006806D0" w:rsidRDefault="006806D0" w:rsidP="006806D0">
      <w:pPr>
        <w:jc w:val="both"/>
        <w:rPr>
          <w:rFonts w:ascii="Georgia" w:hAnsi="Georgia"/>
          <w:sz w:val="20"/>
          <w:szCs w:val="20"/>
        </w:rPr>
      </w:pPr>
      <w:r w:rsidRPr="00A5248C">
        <w:rPr>
          <w:rFonts w:ascii="Georgia" w:hAnsi="Georgia"/>
          <w:b/>
          <w:sz w:val="20"/>
          <w:szCs w:val="20"/>
          <w:lang w:eastAsia="en-US"/>
        </w:rPr>
        <w:t xml:space="preserve">„Dostawa energii elektrycznej dla </w:t>
      </w:r>
      <w:r>
        <w:rPr>
          <w:rFonts w:ascii="Georgia" w:hAnsi="Georgia"/>
          <w:b/>
          <w:sz w:val="20"/>
          <w:szCs w:val="20"/>
          <w:lang w:eastAsia="en-US"/>
        </w:rPr>
        <w:t>Gminy Kazimierza Wielka i jej jednostek organizacyjnych</w:t>
      </w:r>
      <w:r w:rsidRPr="00A5248C">
        <w:rPr>
          <w:rFonts w:ascii="Georgia" w:hAnsi="Georgia"/>
          <w:b/>
          <w:sz w:val="20"/>
          <w:szCs w:val="20"/>
          <w:lang w:eastAsia="en-US"/>
        </w:rPr>
        <w:t>”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BD2988">
        <w:rPr>
          <w:rFonts w:ascii="Georgia" w:hAnsi="Georgia"/>
          <w:sz w:val="20"/>
          <w:szCs w:val="20"/>
        </w:rPr>
        <w:t>w imieniu</w:t>
      </w:r>
      <w:r>
        <w:rPr>
          <w:rFonts w:ascii="Georgia" w:hAnsi="Georgia"/>
          <w:sz w:val="20"/>
          <w:szCs w:val="20"/>
        </w:rPr>
        <w:t xml:space="preserve"> i na rzecz</w:t>
      </w:r>
      <w:r w:rsidRPr="00BD2988">
        <w:rPr>
          <w:rFonts w:ascii="Georgia" w:hAnsi="Georgia"/>
          <w:sz w:val="20"/>
          <w:szCs w:val="20"/>
        </w:rPr>
        <w:t>:</w:t>
      </w:r>
    </w:p>
    <w:p w:rsidR="00C81429" w:rsidRPr="00BD2988" w:rsidRDefault="00C81429" w:rsidP="00C81429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</w:t>
      </w:r>
      <w:r w:rsidR="003B4794">
        <w:rPr>
          <w:rFonts w:ascii="Georgia" w:hAnsi="Georgia"/>
          <w:sz w:val="20"/>
          <w:szCs w:val="20"/>
        </w:rPr>
        <w:t>.........................</w:t>
      </w:r>
      <w:r w:rsidRPr="00BD2988">
        <w:rPr>
          <w:rFonts w:ascii="Georgia" w:hAnsi="Georgia"/>
          <w:sz w:val="20"/>
          <w:szCs w:val="20"/>
        </w:rPr>
        <w:t>..................................</w:t>
      </w:r>
    </w:p>
    <w:p w:rsidR="00C81429" w:rsidRPr="00BD2988" w:rsidRDefault="00C81429" w:rsidP="00C81429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BD2988">
        <w:rPr>
          <w:rFonts w:ascii="Georgia" w:hAnsi="Georgia"/>
          <w:sz w:val="20"/>
          <w:szCs w:val="20"/>
        </w:rPr>
        <w:t>(nazwa Wykonawcy lub Wykonawców)</w:t>
      </w:r>
    </w:p>
    <w:p w:rsidR="005B7EFD" w:rsidRDefault="005B7EFD" w:rsidP="005B7EFD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oświadczam, że:</w:t>
      </w:r>
    </w:p>
    <w:p w:rsidR="005B7EFD" w:rsidRDefault="005B7EFD" w:rsidP="005B7EFD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5B7EFD" w:rsidRPr="005B7EFD" w:rsidRDefault="00C81429" w:rsidP="006268BB">
      <w:pPr>
        <w:pStyle w:val="Akapitzlist"/>
        <w:numPr>
          <w:ilvl w:val="0"/>
          <w:numId w:val="3"/>
        </w:numPr>
        <w:spacing w:line="264" w:lineRule="auto"/>
        <w:ind w:left="993" w:hanging="425"/>
        <w:jc w:val="both"/>
        <w:rPr>
          <w:rFonts w:ascii="Georgia" w:hAnsi="Georgia"/>
          <w:sz w:val="20"/>
          <w:szCs w:val="20"/>
          <w:u w:val="single"/>
        </w:rPr>
      </w:pPr>
      <w:r w:rsidRPr="005B7EFD">
        <w:rPr>
          <w:rFonts w:ascii="Georgia" w:hAnsi="Georgia"/>
          <w:b/>
          <w:sz w:val="20"/>
          <w:szCs w:val="20"/>
        </w:rPr>
        <w:t>nie należymy</w:t>
      </w:r>
      <w:r w:rsidRPr="005B7EFD">
        <w:rPr>
          <w:rFonts w:ascii="Georgia" w:hAnsi="Georgia"/>
          <w:sz w:val="20"/>
          <w:szCs w:val="20"/>
        </w:rPr>
        <w:t xml:space="preserve"> do grupy kapitałowej, o której mowa w art. 24 ust. 2 pkt. 5 us</w:t>
      </w:r>
      <w:r w:rsidR="005B7EFD" w:rsidRPr="005B7EFD">
        <w:rPr>
          <w:rFonts w:ascii="Georgia" w:hAnsi="Georgia"/>
          <w:sz w:val="20"/>
          <w:szCs w:val="20"/>
        </w:rPr>
        <w:t>tawy z dnia 29 stycznia 2004 r. - Prawo zamówień publicznych (tekst jedn. Dz. U. z 2013r. poz. 907 z późn. zm.)</w:t>
      </w:r>
      <w:r w:rsidR="005B7EFD">
        <w:rPr>
          <w:rFonts w:ascii="Georgia" w:hAnsi="Georgia"/>
          <w:sz w:val="20"/>
          <w:szCs w:val="20"/>
        </w:rPr>
        <w:t xml:space="preserve"> *</w:t>
      </w:r>
    </w:p>
    <w:p w:rsidR="005B7EFD" w:rsidRPr="005B7EFD" w:rsidRDefault="005B7EFD" w:rsidP="005B7EFD">
      <w:pPr>
        <w:pStyle w:val="Akapitzlist"/>
        <w:spacing w:line="264" w:lineRule="auto"/>
        <w:ind w:left="1418"/>
        <w:jc w:val="both"/>
        <w:rPr>
          <w:rFonts w:ascii="Georgia" w:hAnsi="Georgia"/>
          <w:sz w:val="20"/>
          <w:szCs w:val="20"/>
          <w:u w:val="single"/>
        </w:rPr>
      </w:pPr>
    </w:p>
    <w:p w:rsidR="005B7EFD" w:rsidRDefault="005B7EFD" w:rsidP="006268BB">
      <w:pPr>
        <w:pStyle w:val="Akapitzlist"/>
        <w:numPr>
          <w:ilvl w:val="0"/>
          <w:numId w:val="3"/>
        </w:numPr>
        <w:spacing w:line="264" w:lineRule="auto"/>
        <w:ind w:left="993" w:hanging="425"/>
        <w:jc w:val="both"/>
        <w:rPr>
          <w:rFonts w:ascii="Georgia" w:hAnsi="Georgia"/>
          <w:sz w:val="20"/>
          <w:szCs w:val="20"/>
        </w:rPr>
      </w:pPr>
      <w:r w:rsidRPr="005B7EFD">
        <w:rPr>
          <w:rFonts w:ascii="Georgia" w:hAnsi="Georgia"/>
          <w:b/>
          <w:sz w:val="20"/>
          <w:szCs w:val="20"/>
        </w:rPr>
        <w:t xml:space="preserve">należymy </w:t>
      </w:r>
      <w:r w:rsidRPr="005B7EFD">
        <w:rPr>
          <w:rFonts w:ascii="Georgia" w:hAnsi="Georgia"/>
          <w:sz w:val="20"/>
          <w:szCs w:val="20"/>
        </w:rPr>
        <w:t>do grupy kapitałowej, o której mowa w art. 24 ust. 2 pkt. 5 ustawy z dnia 29 stycznia 2004 r. - Prawo zamówień publicznych (tekst jedn. Dz. U. z 2013r. poz. 907 z późn. zm.)</w:t>
      </w:r>
      <w:r>
        <w:rPr>
          <w:rFonts w:ascii="Georgia" w:hAnsi="Georgia"/>
          <w:sz w:val="20"/>
          <w:szCs w:val="20"/>
        </w:rPr>
        <w:t xml:space="preserve"> </w:t>
      </w:r>
      <w:r w:rsidRPr="005B7EFD">
        <w:rPr>
          <w:rFonts w:ascii="Georgia" w:hAnsi="Georgia"/>
          <w:sz w:val="20"/>
          <w:szCs w:val="20"/>
        </w:rPr>
        <w:t xml:space="preserve">i składamy listę podmiotów, razem z którymi należymy do tej samej grupy kapitałowej w rozumieniu ustawy </w:t>
      </w:r>
      <w:r w:rsidR="006268BB">
        <w:rPr>
          <w:rFonts w:ascii="Georgia" w:hAnsi="Georgia"/>
          <w:sz w:val="20"/>
          <w:szCs w:val="20"/>
        </w:rPr>
        <w:br/>
      </w:r>
      <w:r w:rsidRPr="005B7EFD">
        <w:rPr>
          <w:rFonts w:ascii="Georgia" w:hAnsi="Georgia"/>
          <w:sz w:val="20"/>
          <w:szCs w:val="20"/>
        </w:rPr>
        <w:t>z dnia 16 lutego 2007 r. o ochronie konkurencji i konsumentów (Dz. U. nr 50 poz. 331 z późn. zm.) *</w:t>
      </w:r>
    </w:p>
    <w:p w:rsidR="005B7EFD" w:rsidRPr="005B7EFD" w:rsidRDefault="005B7EFD" w:rsidP="005B7EFD">
      <w:pPr>
        <w:pStyle w:val="Akapitzlist"/>
        <w:spacing w:line="264" w:lineRule="auto"/>
        <w:ind w:left="1418"/>
        <w:jc w:val="both"/>
        <w:rPr>
          <w:rFonts w:ascii="Georgia" w:hAnsi="Georgia"/>
          <w:sz w:val="20"/>
          <w:szCs w:val="20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248"/>
        <w:gridCol w:w="4002"/>
      </w:tblGrid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Nazwa podmiotu</w:t>
            </w: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Adres</w:t>
            </w:r>
          </w:p>
        </w:tc>
      </w:tr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B7EFD" w:rsidRPr="00BD2988" w:rsidTr="006268BB">
        <w:trPr>
          <w:trHeight w:hRule="exact" w:val="510"/>
        </w:trPr>
        <w:tc>
          <w:tcPr>
            <w:tcW w:w="546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BD2988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3248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5B7EFD" w:rsidRPr="00BD2988" w:rsidRDefault="005B7EFD" w:rsidP="002B205D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B7EFD" w:rsidRPr="005B7EFD" w:rsidRDefault="005B7EFD" w:rsidP="005B7EFD">
      <w:pPr>
        <w:pStyle w:val="Akapitzlist"/>
        <w:widowControl w:val="0"/>
        <w:adjustRightInd w:val="0"/>
        <w:spacing w:line="264" w:lineRule="auto"/>
        <w:ind w:left="360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5B7EFD" w:rsidRPr="005B7EFD" w:rsidRDefault="005B7EFD" w:rsidP="005B7EFD">
      <w:pPr>
        <w:pStyle w:val="Akapitzlist"/>
        <w:spacing w:line="264" w:lineRule="auto"/>
        <w:ind w:left="1418"/>
        <w:jc w:val="both"/>
        <w:rPr>
          <w:rFonts w:ascii="Georgia" w:hAnsi="Georgia"/>
          <w:sz w:val="20"/>
          <w:szCs w:val="20"/>
        </w:rPr>
      </w:pPr>
    </w:p>
    <w:p w:rsidR="005B7EFD" w:rsidRPr="005B7EFD" w:rsidRDefault="005B7EFD" w:rsidP="005B7EFD">
      <w:pPr>
        <w:pStyle w:val="Akapitzlist"/>
        <w:spacing w:line="264" w:lineRule="auto"/>
        <w:ind w:left="426"/>
        <w:jc w:val="both"/>
        <w:rPr>
          <w:rFonts w:ascii="Georgia" w:hAnsi="Georgia"/>
          <w:i/>
          <w:sz w:val="20"/>
          <w:szCs w:val="20"/>
        </w:rPr>
      </w:pPr>
      <w:r w:rsidRPr="005B7EFD">
        <w:rPr>
          <w:rFonts w:ascii="Georgia" w:hAnsi="Georgia"/>
          <w:i/>
          <w:sz w:val="20"/>
          <w:szCs w:val="20"/>
        </w:rPr>
        <w:t>* niepotrzebne skreślić</w:t>
      </w:r>
    </w:p>
    <w:p w:rsidR="00C81429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7D2840" w:rsidRPr="00BD2988" w:rsidRDefault="007D2840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Default="00C81429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5B7EFD" w:rsidRDefault="005B7EFD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5B7EFD" w:rsidRPr="00BD2988" w:rsidRDefault="005B7EFD" w:rsidP="00C81429">
      <w:pPr>
        <w:widowControl w:val="0"/>
        <w:adjustRightInd w:val="0"/>
        <w:spacing w:line="264" w:lineRule="auto"/>
        <w:jc w:val="both"/>
        <w:textAlignment w:val="baseline"/>
        <w:rPr>
          <w:rFonts w:ascii="Georgia" w:hAnsi="Georgia"/>
          <w:sz w:val="20"/>
          <w:szCs w:val="20"/>
          <w:u w:val="single"/>
        </w:rPr>
      </w:pPr>
    </w:p>
    <w:p w:rsidR="00C81429" w:rsidRPr="00BD2988" w:rsidRDefault="005B7EFD" w:rsidP="00C81429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…………….</w:t>
      </w:r>
      <w:r w:rsidR="00C81429" w:rsidRPr="00BD2988">
        <w:rPr>
          <w:rFonts w:ascii="Georgia" w:hAnsi="Georgia"/>
          <w:sz w:val="20"/>
          <w:szCs w:val="20"/>
        </w:rPr>
        <w:t>.............., dn</w:t>
      </w:r>
      <w:r w:rsidR="00C81429">
        <w:rPr>
          <w:rFonts w:ascii="Georgia" w:hAnsi="Georgia"/>
          <w:sz w:val="20"/>
          <w:szCs w:val="20"/>
        </w:rPr>
        <w:t>ia</w:t>
      </w:r>
      <w:r w:rsidR="00C81429" w:rsidRPr="00BD2988">
        <w:rPr>
          <w:rFonts w:ascii="Georgia" w:hAnsi="Georgia"/>
          <w:sz w:val="20"/>
          <w:szCs w:val="20"/>
        </w:rPr>
        <w:t xml:space="preserve"> .....</w:t>
      </w:r>
      <w:r>
        <w:rPr>
          <w:rFonts w:ascii="Georgia" w:hAnsi="Georgia"/>
          <w:sz w:val="20"/>
          <w:szCs w:val="20"/>
        </w:rPr>
        <w:t>..</w:t>
      </w:r>
      <w:r w:rsidR="00C81429" w:rsidRPr="00BD2988">
        <w:rPr>
          <w:rFonts w:ascii="Georgia" w:hAnsi="Georgia"/>
          <w:sz w:val="20"/>
          <w:szCs w:val="20"/>
        </w:rPr>
        <w:t>............</w:t>
      </w:r>
      <w:r w:rsidR="00C81429" w:rsidRPr="00BD2988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81429" w:rsidRPr="00D84D41" w:rsidRDefault="00C81429" w:rsidP="00C81429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>w przypadku oferty wspólnej - podpis pełnomocnika wykonawców)</w:t>
      </w:r>
    </w:p>
    <w:sectPr w:rsidR="00C81429" w:rsidRPr="00D84D41" w:rsidSect="006268B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7C4216"/>
    <w:multiLevelType w:val="hybridMultilevel"/>
    <w:tmpl w:val="0D4E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31BFD"/>
    <w:multiLevelType w:val="hybridMultilevel"/>
    <w:tmpl w:val="EFC2A018"/>
    <w:lvl w:ilvl="0" w:tplc="01E05C5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9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ED3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47DB3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302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E7EC9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474D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794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05E65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6CB3"/>
    <w:rsid w:val="00437584"/>
    <w:rsid w:val="0044155A"/>
    <w:rsid w:val="004429E6"/>
    <w:rsid w:val="0044326B"/>
    <w:rsid w:val="00443981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1F67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2DCA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94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B7EFD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268BB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6D0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2970"/>
    <w:rsid w:val="007C30FB"/>
    <w:rsid w:val="007C38D5"/>
    <w:rsid w:val="007C3FDB"/>
    <w:rsid w:val="007C4DC4"/>
    <w:rsid w:val="007D0CB9"/>
    <w:rsid w:val="007D19E3"/>
    <w:rsid w:val="007D2840"/>
    <w:rsid w:val="007D40EE"/>
    <w:rsid w:val="007D5768"/>
    <w:rsid w:val="007D672A"/>
    <w:rsid w:val="007E2084"/>
    <w:rsid w:val="007E2F3A"/>
    <w:rsid w:val="007E2FCC"/>
    <w:rsid w:val="007E571F"/>
    <w:rsid w:val="007E5D5A"/>
    <w:rsid w:val="007E6711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4B61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04EA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755A9"/>
    <w:rsid w:val="00C80FD2"/>
    <w:rsid w:val="00C811DD"/>
    <w:rsid w:val="00C81429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574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336F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8BF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2AE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3238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05E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14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4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1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1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14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14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1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AP-Konsulting</dc:creator>
  <cp:lastModifiedBy>AP</cp:lastModifiedBy>
  <cp:revision>29</cp:revision>
  <cp:lastPrinted>2015-04-27T13:01:00Z</cp:lastPrinted>
  <dcterms:created xsi:type="dcterms:W3CDTF">2015-05-28T18:49:00Z</dcterms:created>
  <dcterms:modified xsi:type="dcterms:W3CDTF">2015-10-14T13:04:00Z</dcterms:modified>
</cp:coreProperties>
</file>