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2" w:rsidRDefault="001F2A02" w:rsidP="001F2A02">
      <w:pPr>
        <w:tabs>
          <w:tab w:val="left" w:leader="dot" w:pos="6732"/>
        </w:tabs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7 do SIWZ</w:t>
      </w:r>
    </w:p>
    <w:p w:rsidR="00875DD5" w:rsidRPr="003465D9" w:rsidRDefault="00664888" w:rsidP="00EF256D">
      <w:pPr>
        <w:tabs>
          <w:tab w:val="left" w:leader="dot" w:pos="6732"/>
        </w:tabs>
        <w:jc w:val="center"/>
        <w:rPr>
          <w:rFonts w:ascii="Arial" w:hAnsi="Arial" w:cs="Arial"/>
          <w:b/>
          <w:bCs/>
        </w:rPr>
      </w:pPr>
      <w:r w:rsidRPr="003465D9">
        <w:rPr>
          <w:rFonts w:ascii="Arial" w:hAnsi="Arial" w:cs="Arial"/>
          <w:b/>
          <w:bCs/>
        </w:rPr>
        <w:t>UMOWA</w:t>
      </w:r>
    </w:p>
    <w:p w:rsidR="00664888" w:rsidRPr="003465D9" w:rsidRDefault="002C6B7E" w:rsidP="00EF256D">
      <w:pPr>
        <w:tabs>
          <w:tab w:val="left" w:leader="dot" w:pos="6732"/>
        </w:tabs>
        <w:jc w:val="center"/>
        <w:rPr>
          <w:rFonts w:ascii="Arial" w:hAnsi="Arial" w:cs="Arial"/>
          <w:b/>
          <w:bCs/>
        </w:rPr>
      </w:pPr>
      <w:r w:rsidRPr="003465D9">
        <w:rPr>
          <w:rFonts w:ascii="Arial" w:hAnsi="Arial" w:cs="Arial"/>
          <w:b/>
          <w:bCs/>
        </w:rPr>
        <w:t>O</w:t>
      </w:r>
      <w:r w:rsidR="00664888" w:rsidRPr="003465D9">
        <w:rPr>
          <w:rFonts w:ascii="Arial" w:hAnsi="Arial" w:cs="Arial"/>
          <w:b/>
          <w:bCs/>
        </w:rPr>
        <w:t xml:space="preserve"> ROBOTY BUDOWLANE</w:t>
      </w:r>
    </w:p>
    <w:p w:rsidR="009034A2" w:rsidRPr="000F09DA" w:rsidRDefault="009034A2" w:rsidP="000B1755">
      <w:pPr>
        <w:shd w:val="clear" w:color="auto" w:fill="FFFFFF"/>
        <w:jc w:val="center"/>
      </w:pPr>
      <w:r w:rsidRPr="000F09DA">
        <w:t xml:space="preserve">zawarta w dniu </w:t>
      </w:r>
      <w:r w:rsidRPr="000F09DA">
        <w:rPr>
          <w:iCs/>
        </w:rPr>
        <w:t>……………………</w:t>
      </w:r>
      <w:r w:rsidRPr="000F09DA">
        <w:t xml:space="preserve">….. w </w:t>
      </w:r>
      <w:r w:rsidR="000A5B78" w:rsidRPr="000F09DA">
        <w:t>Jemielnie</w:t>
      </w:r>
      <w:r w:rsidRPr="000F09DA">
        <w:t xml:space="preserve"> pomiędzy:</w:t>
      </w:r>
    </w:p>
    <w:p w:rsidR="000F09DA" w:rsidRPr="000F09DA" w:rsidRDefault="000F09DA" w:rsidP="00EF256D">
      <w:pPr>
        <w:shd w:val="clear" w:color="auto" w:fill="FFFFFF"/>
        <w:jc w:val="both"/>
        <w:rPr>
          <w:b/>
        </w:rPr>
      </w:pPr>
    </w:p>
    <w:p w:rsidR="000F09DA" w:rsidRPr="000F09DA" w:rsidRDefault="000F09DA" w:rsidP="00EF256D">
      <w:pPr>
        <w:shd w:val="clear" w:color="auto" w:fill="FFFFFF"/>
        <w:jc w:val="both"/>
        <w:rPr>
          <w:b/>
        </w:rPr>
      </w:pPr>
    </w:p>
    <w:p w:rsidR="000F09DA" w:rsidRPr="006020FC" w:rsidRDefault="009034A2" w:rsidP="00EF256D">
      <w:pPr>
        <w:shd w:val="clear" w:color="auto" w:fill="FFFFFF"/>
        <w:jc w:val="both"/>
      </w:pPr>
      <w:r w:rsidRPr="006020FC">
        <w:rPr>
          <w:b/>
        </w:rPr>
        <w:t xml:space="preserve">GMINĄ </w:t>
      </w:r>
      <w:r w:rsidR="008C3D3A" w:rsidRPr="006020FC">
        <w:rPr>
          <w:b/>
        </w:rPr>
        <w:t>JEMIELNO</w:t>
      </w:r>
      <w:r w:rsidRPr="006020FC">
        <w:t xml:space="preserve"> </w:t>
      </w:r>
      <w:r w:rsidR="000F09DA" w:rsidRPr="006020FC">
        <w:t>, Jemielno 81, 56-209 Jemielno</w:t>
      </w:r>
    </w:p>
    <w:p w:rsidR="000F09DA" w:rsidRPr="006020FC" w:rsidRDefault="009034A2" w:rsidP="00EF256D">
      <w:pPr>
        <w:shd w:val="clear" w:color="auto" w:fill="FFFFFF"/>
        <w:jc w:val="both"/>
      </w:pPr>
      <w:r w:rsidRPr="006020FC">
        <w:t xml:space="preserve">NIP ……………, </w:t>
      </w:r>
    </w:p>
    <w:p w:rsidR="000F09DA" w:rsidRPr="006020FC" w:rsidRDefault="009034A2" w:rsidP="00EF256D">
      <w:pPr>
        <w:shd w:val="clear" w:color="auto" w:fill="FFFFFF"/>
        <w:jc w:val="both"/>
      </w:pPr>
      <w:r w:rsidRPr="006020FC">
        <w:t xml:space="preserve">reprezentowaną przez </w:t>
      </w:r>
    </w:p>
    <w:p w:rsidR="000F09DA" w:rsidRPr="006020FC" w:rsidRDefault="000F09DA" w:rsidP="00EF256D">
      <w:pPr>
        <w:shd w:val="clear" w:color="auto" w:fill="FFFFFF"/>
        <w:jc w:val="both"/>
      </w:pPr>
      <w:r w:rsidRPr="006020FC">
        <w:t>1.Anitę Sierpowską- Wójta Gminy Jemielno</w:t>
      </w:r>
    </w:p>
    <w:p w:rsidR="000F09DA" w:rsidRPr="006020FC" w:rsidRDefault="000F09DA" w:rsidP="00EF256D">
      <w:pPr>
        <w:shd w:val="clear" w:color="auto" w:fill="FFFFFF"/>
        <w:jc w:val="both"/>
      </w:pPr>
      <w:r w:rsidRPr="006020FC">
        <w:t>przy kontrasygnacie</w:t>
      </w:r>
    </w:p>
    <w:p w:rsidR="000F09DA" w:rsidRPr="006020FC" w:rsidRDefault="000F09DA" w:rsidP="00EF256D">
      <w:pPr>
        <w:shd w:val="clear" w:color="auto" w:fill="FFFFFF"/>
        <w:jc w:val="both"/>
      </w:pPr>
      <w:r w:rsidRPr="006020FC">
        <w:t>2. Elżbiety Dobosz-</w:t>
      </w:r>
      <w:r w:rsidR="009034A2" w:rsidRPr="006020FC">
        <w:t>Skarbnika Gminy</w:t>
      </w:r>
      <w:r w:rsidR="00981306">
        <w:t xml:space="preserve"> </w:t>
      </w:r>
      <w:r w:rsidRPr="006020FC">
        <w:t>Jemielno</w:t>
      </w:r>
      <w:r w:rsidR="009034A2" w:rsidRPr="006020FC">
        <w:t xml:space="preserve">, </w:t>
      </w:r>
    </w:p>
    <w:p w:rsidR="009034A2" w:rsidRPr="006020FC" w:rsidRDefault="009034A2" w:rsidP="00EF256D">
      <w:pPr>
        <w:shd w:val="clear" w:color="auto" w:fill="FFFFFF"/>
        <w:jc w:val="both"/>
      </w:pPr>
      <w:r w:rsidRPr="006020FC">
        <w:t xml:space="preserve">zwaną w dalszej części umowy </w:t>
      </w:r>
      <w:r w:rsidRPr="006020FC">
        <w:rPr>
          <w:b/>
        </w:rPr>
        <w:t>Zamawiającym</w:t>
      </w:r>
    </w:p>
    <w:p w:rsidR="0095103C" w:rsidRPr="006020FC" w:rsidRDefault="0095103C" w:rsidP="00EF256D">
      <w:pPr>
        <w:tabs>
          <w:tab w:val="left" w:pos="9214"/>
        </w:tabs>
        <w:ind w:right="4"/>
      </w:pPr>
      <w:r w:rsidRPr="006020FC">
        <w:t>a</w:t>
      </w:r>
    </w:p>
    <w:p w:rsidR="00664888" w:rsidRPr="006020FC" w:rsidRDefault="009034A2" w:rsidP="00EF256D">
      <w:pPr>
        <w:pStyle w:val="Style1"/>
        <w:adjustRightInd/>
        <w:jc w:val="both"/>
      </w:pPr>
      <w:r w:rsidRPr="006020FC">
        <w:t xml:space="preserve">…………………… zamieszkałym w …………………, ul. ………………,  prowadzącym działalność gospodarczą pod nazwą …………………….. z siedzibą w ……………. , NIP ………….., REGON ……………., zwanym w dalszej części umowy </w:t>
      </w:r>
      <w:r w:rsidR="00664888" w:rsidRPr="006020FC">
        <w:rPr>
          <w:b/>
        </w:rPr>
        <w:t>Wykonawc</w:t>
      </w:r>
      <w:r w:rsidR="00430BAC" w:rsidRPr="006020FC">
        <w:rPr>
          <w:b/>
        </w:rPr>
        <w:t>ą</w:t>
      </w:r>
    </w:p>
    <w:p w:rsidR="00664888" w:rsidRPr="006020FC" w:rsidRDefault="00E13143" w:rsidP="00EF256D">
      <w:pPr>
        <w:ind w:right="4"/>
        <w:jc w:val="both"/>
      </w:pPr>
      <w:r w:rsidRPr="006020FC">
        <w:t>W</w:t>
      </w:r>
      <w:r w:rsidR="00664888" w:rsidRPr="006020FC">
        <w:t xml:space="preserve"> rezultacie wyboru oferty Wykonawcy przez Zamawiaj</w:t>
      </w:r>
      <w:r w:rsidR="00D334BB" w:rsidRPr="006020FC">
        <w:t>ącego został</w:t>
      </w:r>
      <w:r w:rsidR="00664888" w:rsidRPr="006020FC">
        <w:t xml:space="preserve">a zawarta umowa </w:t>
      </w:r>
      <w:r w:rsidR="00ED2E98" w:rsidRPr="006020FC">
        <w:t>o </w:t>
      </w:r>
      <w:r w:rsidR="00664888" w:rsidRPr="006020FC">
        <w:t>nast</w:t>
      </w:r>
      <w:r w:rsidR="00D334BB" w:rsidRPr="006020FC">
        <w:t>ępują</w:t>
      </w:r>
      <w:r w:rsidR="00664888" w:rsidRPr="006020FC">
        <w:t>cej tre</w:t>
      </w:r>
      <w:r w:rsidR="00D334BB" w:rsidRPr="006020FC">
        <w:t>ś</w:t>
      </w:r>
      <w:r w:rsidR="00664888" w:rsidRPr="006020FC">
        <w:t>ci:</w:t>
      </w:r>
    </w:p>
    <w:p w:rsidR="00664888" w:rsidRPr="006020FC" w:rsidRDefault="00664888" w:rsidP="00EF256D">
      <w:pPr>
        <w:ind w:left="4392"/>
        <w:jc w:val="both"/>
        <w:rPr>
          <w:b/>
          <w:spacing w:val="34"/>
        </w:rPr>
      </w:pPr>
      <w:r w:rsidRPr="006020FC">
        <w:rPr>
          <w:b/>
          <w:spacing w:val="34"/>
        </w:rPr>
        <w:t>§1</w:t>
      </w:r>
    </w:p>
    <w:p w:rsidR="0095103C" w:rsidRPr="006020FC" w:rsidRDefault="0095103C" w:rsidP="00EF256D">
      <w:pPr>
        <w:jc w:val="center"/>
        <w:rPr>
          <w:b/>
        </w:rPr>
      </w:pPr>
      <w:r w:rsidRPr="006020FC">
        <w:rPr>
          <w:b/>
        </w:rPr>
        <w:t>Przedmiot umowy</w:t>
      </w:r>
    </w:p>
    <w:p w:rsidR="00664888" w:rsidRPr="006020FC" w:rsidRDefault="00664888" w:rsidP="00EF256D">
      <w:pPr>
        <w:numPr>
          <w:ilvl w:val="0"/>
          <w:numId w:val="1"/>
        </w:numPr>
        <w:ind w:right="4"/>
        <w:jc w:val="both"/>
      </w:pPr>
      <w:r w:rsidRPr="006020FC">
        <w:t>Zamawiaj</w:t>
      </w:r>
      <w:r w:rsidR="0086007E" w:rsidRPr="006020FC">
        <w:t>ący zl</w:t>
      </w:r>
      <w:r w:rsidRPr="006020FC">
        <w:t>eca</w:t>
      </w:r>
      <w:r w:rsidR="005647C4" w:rsidRPr="006020FC">
        <w:t xml:space="preserve">, </w:t>
      </w:r>
      <w:r w:rsidRPr="006020FC">
        <w:t>a Wykonawca zobowi</w:t>
      </w:r>
      <w:r w:rsidR="0086007E" w:rsidRPr="006020FC">
        <w:t>ą</w:t>
      </w:r>
      <w:r w:rsidRPr="006020FC">
        <w:t>zuje si</w:t>
      </w:r>
      <w:r w:rsidR="0086007E" w:rsidRPr="006020FC">
        <w:t>ę</w:t>
      </w:r>
      <w:r w:rsidRPr="006020FC">
        <w:t xml:space="preserve"> do wykonania rob</w:t>
      </w:r>
      <w:r w:rsidR="00430BAC" w:rsidRPr="006020FC">
        <w:t>ó</w:t>
      </w:r>
      <w:r w:rsidRPr="006020FC">
        <w:t xml:space="preserve">t budowlanych </w:t>
      </w:r>
      <w:r w:rsidR="00CE23EA" w:rsidRPr="006020FC">
        <w:t>niezbędnych do realizacji zadania pn.:</w:t>
      </w:r>
      <w:r w:rsidRPr="006020FC">
        <w:t xml:space="preserve"> </w:t>
      </w:r>
      <w:r w:rsidR="001D44D2" w:rsidRPr="006020FC">
        <w:rPr>
          <w:b/>
        </w:rPr>
        <w:t>„</w:t>
      </w:r>
      <w:r w:rsidR="00474653" w:rsidRPr="006020FC">
        <w:rPr>
          <w:b/>
          <w:bCs/>
        </w:rPr>
        <w:t>Kompleksowa oferta turystyczna na Szlaku Odry w Krainie Ł</w:t>
      </w:r>
      <w:r w:rsidR="001F2A02" w:rsidRPr="006020FC">
        <w:rPr>
          <w:b/>
          <w:bCs/>
        </w:rPr>
        <w:t>ęgów Odrzańskich w Gminie Jemielno</w:t>
      </w:r>
      <w:r w:rsidR="001D44D2" w:rsidRPr="006020FC">
        <w:rPr>
          <w:b/>
        </w:rPr>
        <w:t xml:space="preserve">” </w:t>
      </w:r>
      <w:r w:rsidR="00251F9D" w:rsidRPr="006020FC">
        <w:t xml:space="preserve">zgodnie </w:t>
      </w:r>
      <w:r w:rsidRPr="006020FC">
        <w:t>z dokumentacj</w:t>
      </w:r>
      <w:r w:rsidR="002E60B1" w:rsidRPr="006020FC">
        <w:t>ą</w:t>
      </w:r>
      <w:r w:rsidRPr="006020FC">
        <w:t xml:space="preserve"> projektow</w:t>
      </w:r>
      <w:r w:rsidR="002E60B1" w:rsidRPr="006020FC">
        <w:t>ą i szczegół</w:t>
      </w:r>
      <w:r w:rsidRPr="006020FC">
        <w:t>owymi s</w:t>
      </w:r>
      <w:r w:rsidR="00CE23EA" w:rsidRPr="006020FC">
        <w:t>pecyfikacjami technicznymi</w:t>
      </w:r>
      <w:r w:rsidRPr="006020FC">
        <w:t>, zasadami wiedzy technicznej, obowi</w:t>
      </w:r>
      <w:r w:rsidR="002E60B1" w:rsidRPr="006020FC">
        <w:t>ązującymi przepisami szczegółowymi dotyczą</w:t>
      </w:r>
      <w:r w:rsidRPr="006020FC">
        <w:t>cymi warunk</w:t>
      </w:r>
      <w:r w:rsidR="002E60B1" w:rsidRPr="006020FC">
        <w:t>ó</w:t>
      </w:r>
      <w:r w:rsidRPr="006020FC">
        <w:t>w technicznych wykonania i odbioru rob</w:t>
      </w:r>
      <w:r w:rsidR="00430BAC" w:rsidRPr="006020FC">
        <w:t>ó</w:t>
      </w:r>
      <w:r w:rsidRPr="006020FC">
        <w:t>t.</w:t>
      </w:r>
    </w:p>
    <w:p w:rsidR="00664888" w:rsidRPr="006020FC" w:rsidRDefault="00664888" w:rsidP="00E82104">
      <w:pPr>
        <w:numPr>
          <w:ilvl w:val="0"/>
          <w:numId w:val="1"/>
        </w:numPr>
        <w:ind w:left="284" w:right="4" w:hanging="284"/>
        <w:jc w:val="both"/>
        <w:rPr>
          <w:b/>
        </w:rPr>
      </w:pPr>
      <w:r w:rsidRPr="006020FC">
        <w:rPr>
          <w:b/>
        </w:rPr>
        <w:t xml:space="preserve">Przedmiot umowy Wykonawca rozpocznie w </w:t>
      </w:r>
      <w:r w:rsidR="00CE23EA" w:rsidRPr="006020FC">
        <w:rPr>
          <w:b/>
        </w:rPr>
        <w:t>dniu</w:t>
      </w:r>
      <w:r w:rsidRPr="006020FC">
        <w:rPr>
          <w:b/>
        </w:rPr>
        <w:t xml:space="preserve"> pr</w:t>
      </w:r>
      <w:r w:rsidR="00430BAC" w:rsidRPr="006020FC">
        <w:rPr>
          <w:b/>
        </w:rPr>
        <w:t xml:space="preserve">zekazania </w:t>
      </w:r>
      <w:r w:rsidR="00B47489" w:rsidRPr="006020FC">
        <w:rPr>
          <w:b/>
        </w:rPr>
        <w:t>terenu</w:t>
      </w:r>
      <w:r w:rsidR="00430BAC" w:rsidRPr="006020FC">
        <w:rPr>
          <w:b/>
        </w:rPr>
        <w:t xml:space="preserve"> budowy,</w:t>
      </w:r>
      <w:r w:rsidR="006E6A84" w:rsidRPr="006020FC">
        <w:rPr>
          <w:b/>
        </w:rPr>
        <w:t xml:space="preserve"> </w:t>
      </w:r>
      <w:r w:rsidR="00B47489" w:rsidRPr="006020FC">
        <w:rPr>
          <w:b/>
        </w:rPr>
        <w:t>a </w:t>
      </w:r>
      <w:r w:rsidR="00430BAC" w:rsidRPr="006020FC">
        <w:rPr>
          <w:b/>
        </w:rPr>
        <w:t>zakoń</w:t>
      </w:r>
      <w:r w:rsidR="00C668F2" w:rsidRPr="006020FC">
        <w:rPr>
          <w:b/>
        </w:rPr>
        <w:t>czy</w:t>
      </w:r>
      <w:r w:rsidR="00BA6A5C" w:rsidRPr="006020FC">
        <w:rPr>
          <w:b/>
        </w:rPr>
        <w:t xml:space="preserve"> do dnia</w:t>
      </w:r>
      <w:r w:rsidR="001F2A02" w:rsidRPr="006020FC">
        <w:rPr>
          <w:b/>
        </w:rPr>
        <w:t xml:space="preserve"> 15.05.</w:t>
      </w:r>
      <w:r w:rsidR="00BA6A5C" w:rsidRPr="006020FC">
        <w:rPr>
          <w:b/>
        </w:rPr>
        <w:t>20</w:t>
      </w:r>
      <w:r w:rsidR="008C3D3A" w:rsidRPr="006020FC">
        <w:rPr>
          <w:b/>
        </w:rPr>
        <w:t>20</w:t>
      </w:r>
      <w:r w:rsidR="00BA6A5C" w:rsidRPr="006020FC">
        <w:rPr>
          <w:b/>
        </w:rPr>
        <w:t xml:space="preserve"> r.</w:t>
      </w:r>
      <w:r w:rsidR="001D44D2" w:rsidRPr="006020FC">
        <w:rPr>
          <w:i/>
          <w:iCs/>
        </w:rPr>
        <w:t xml:space="preserve"> </w:t>
      </w:r>
    </w:p>
    <w:p w:rsidR="00664888" w:rsidRPr="006020FC" w:rsidRDefault="00430BAC" w:rsidP="00EF256D">
      <w:pPr>
        <w:numPr>
          <w:ilvl w:val="0"/>
          <w:numId w:val="1"/>
        </w:numPr>
        <w:ind w:right="4"/>
        <w:jc w:val="both"/>
      </w:pPr>
      <w:r w:rsidRPr="006020FC">
        <w:t>Szczegół</w:t>
      </w:r>
      <w:r w:rsidR="00664888" w:rsidRPr="006020FC">
        <w:t xml:space="preserve">owy zakres rzeczowy </w:t>
      </w:r>
      <w:r w:rsidR="00AE1BA2" w:rsidRPr="006020FC">
        <w:t>zamówienia (przedmiot umowy) określa</w:t>
      </w:r>
      <w:r w:rsidR="00664888" w:rsidRPr="006020FC">
        <w:t xml:space="preserve"> </w:t>
      </w:r>
      <w:r w:rsidR="00AE1BA2" w:rsidRPr="006020FC">
        <w:t xml:space="preserve">Specyfikacja Istotnych Warunków Zamówienia </w:t>
      </w:r>
      <w:r w:rsidR="008A281B" w:rsidRPr="006020FC">
        <w:t xml:space="preserve">(SIWZ) </w:t>
      </w:r>
      <w:r w:rsidR="00AE1BA2" w:rsidRPr="006020FC">
        <w:t>wraz z dokumentacją projektową</w:t>
      </w:r>
      <w:r w:rsidR="00D37F37" w:rsidRPr="006020FC">
        <w:t xml:space="preserve"> oraz</w:t>
      </w:r>
      <w:r w:rsidR="00AE1BA2" w:rsidRPr="006020FC">
        <w:t xml:space="preserve"> specyfikacjami technic</w:t>
      </w:r>
      <w:r w:rsidR="008A10CE" w:rsidRPr="006020FC">
        <w:t>znymi wykonania i odbioru robót</w:t>
      </w:r>
      <w:r w:rsidR="00D37F37" w:rsidRPr="006020FC">
        <w:t xml:space="preserve"> (</w:t>
      </w:r>
      <w:proofErr w:type="spellStart"/>
      <w:r w:rsidR="00D37F37" w:rsidRPr="006020FC">
        <w:t>STWiOR</w:t>
      </w:r>
      <w:proofErr w:type="spellEnd"/>
      <w:r w:rsidR="00D37F37" w:rsidRPr="006020FC">
        <w:t>)</w:t>
      </w:r>
      <w:r w:rsidR="00664888" w:rsidRPr="006020FC">
        <w:t>. Przedmiot umowy musi zosta</w:t>
      </w:r>
      <w:r w:rsidR="009B4074" w:rsidRPr="006020FC">
        <w:t>ć wykonany zgodnie z obowiązują</w:t>
      </w:r>
      <w:r w:rsidR="00664888" w:rsidRPr="006020FC">
        <w:t>cymi przepisami, normami oraz na ustalonych niniejsz</w:t>
      </w:r>
      <w:r w:rsidR="009B4074" w:rsidRPr="006020FC">
        <w:t>ą</w:t>
      </w:r>
      <w:r w:rsidR="00664888" w:rsidRPr="006020FC">
        <w:t xml:space="preserve"> umow</w:t>
      </w:r>
      <w:r w:rsidR="009B4074" w:rsidRPr="006020FC">
        <w:t xml:space="preserve">ą </w:t>
      </w:r>
      <w:r w:rsidR="00664888" w:rsidRPr="006020FC">
        <w:t>warunkach.</w:t>
      </w:r>
    </w:p>
    <w:p w:rsidR="00CB36F1" w:rsidRPr="006020FC" w:rsidRDefault="00CB36F1" w:rsidP="00EF256D">
      <w:pPr>
        <w:pStyle w:val="Style2"/>
        <w:numPr>
          <w:ilvl w:val="0"/>
          <w:numId w:val="1"/>
        </w:numPr>
      </w:pPr>
      <w:r w:rsidRPr="006020FC">
        <w:t xml:space="preserve">Zamawiający ma prawo ograniczyć zakres robót określonych niniejszą umową. O ograniczeniu zakresu robót Zamawiający pisemnie powiadomi Wykonawcę. W przypadku ograniczenia zakresu robót wynagrodzenie ulegnie zmniejszeniu </w:t>
      </w:r>
      <w:r w:rsidRPr="006020FC">
        <w:rPr>
          <w:bCs/>
        </w:rPr>
        <w:t xml:space="preserve">o </w:t>
      </w:r>
      <w:r w:rsidRPr="006020FC">
        <w:t>wartość</w:t>
      </w:r>
      <w:r w:rsidR="00D37F37" w:rsidRPr="006020FC">
        <w:t xml:space="preserve"> niewykonanych robót. Wartość ta</w:t>
      </w:r>
      <w:r w:rsidRPr="006020FC">
        <w:t xml:space="preserve"> będzie ustalana w</w:t>
      </w:r>
      <w:r w:rsidR="007D0E79" w:rsidRPr="006020FC">
        <w:t>edług kosztorysu sporządzonego przez Wykonawcę i zaakceptowan</w:t>
      </w:r>
      <w:r w:rsidR="00BA6A5C" w:rsidRPr="006020FC">
        <w:t>ego</w:t>
      </w:r>
      <w:r w:rsidR="007D0E79" w:rsidRPr="006020FC">
        <w:t xml:space="preserve"> przez Zamawiającego</w:t>
      </w:r>
      <w:r w:rsidRPr="006020FC">
        <w:t>.</w:t>
      </w:r>
    </w:p>
    <w:p w:rsidR="00664888" w:rsidRPr="006020FC" w:rsidRDefault="00664888" w:rsidP="00EF256D">
      <w:pPr>
        <w:numPr>
          <w:ilvl w:val="0"/>
          <w:numId w:val="1"/>
        </w:numPr>
        <w:tabs>
          <w:tab w:val="left" w:pos="9214"/>
        </w:tabs>
        <w:ind w:right="4"/>
        <w:jc w:val="both"/>
      </w:pPr>
      <w:r w:rsidRPr="006020FC">
        <w:t>Wykonawca o</w:t>
      </w:r>
      <w:r w:rsidR="009B4074" w:rsidRPr="006020FC">
        <w:t>ś</w:t>
      </w:r>
      <w:r w:rsidRPr="006020FC">
        <w:t xml:space="preserve">wiadcza, </w:t>
      </w:r>
      <w:r w:rsidR="009B4074" w:rsidRPr="006020FC">
        <w:t>że zapoznał</w:t>
      </w:r>
      <w:r w:rsidRPr="006020FC">
        <w:t xml:space="preserve"> si</w:t>
      </w:r>
      <w:r w:rsidR="009B4074" w:rsidRPr="006020FC">
        <w:t>ę</w:t>
      </w:r>
      <w:r w:rsidRPr="006020FC">
        <w:t xml:space="preserve"> </w:t>
      </w:r>
      <w:r w:rsidR="00014BA6" w:rsidRPr="006020FC">
        <w:t xml:space="preserve">przed złożeniem oferty </w:t>
      </w:r>
      <w:r w:rsidRPr="006020FC">
        <w:t>z</w:t>
      </w:r>
      <w:r w:rsidR="008A281B" w:rsidRPr="006020FC">
        <w:t>e</w:t>
      </w:r>
      <w:r w:rsidRPr="006020FC">
        <w:t xml:space="preserve"> </w:t>
      </w:r>
      <w:r w:rsidR="008A281B" w:rsidRPr="006020FC">
        <w:t xml:space="preserve">specyfikacją techniczną wykonania i odbioru robót oraz </w:t>
      </w:r>
      <w:r w:rsidRPr="006020FC">
        <w:t>dokumentacj</w:t>
      </w:r>
      <w:r w:rsidR="009B4074" w:rsidRPr="006020FC">
        <w:t xml:space="preserve">ą </w:t>
      </w:r>
      <w:r w:rsidRPr="006020FC">
        <w:t>projektow</w:t>
      </w:r>
      <w:r w:rsidR="009B4074" w:rsidRPr="006020FC">
        <w:t>ą</w:t>
      </w:r>
      <w:r w:rsidR="006E6A84" w:rsidRPr="006020FC">
        <w:t xml:space="preserve"> </w:t>
      </w:r>
      <w:r w:rsidRPr="006020FC">
        <w:t>i uznaje j</w:t>
      </w:r>
      <w:r w:rsidR="009B4074" w:rsidRPr="006020FC">
        <w:t>ą za wystarczają</w:t>
      </w:r>
      <w:r w:rsidRPr="006020FC">
        <w:t>c</w:t>
      </w:r>
      <w:r w:rsidR="009B4074" w:rsidRPr="006020FC">
        <w:t>ą</w:t>
      </w:r>
      <w:r w:rsidRPr="006020FC">
        <w:t xml:space="preserve"> podstaw</w:t>
      </w:r>
      <w:r w:rsidR="009B4074" w:rsidRPr="006020FC">
        <w:t>ę</w:t>
      </w:r>
      <w:r w:rsidRPr="006020FC">
        <w:t xml:space="preserve"> do realizacji przedmiot</w:t>
      </w:r>
      <w:r w:rsidR="009B4074" w:rsidRPr="006020FC">
        <w:t>u niniejszej umowy. Wykonawca oś</w:t>
      </w:r>
      <w:r w:rsidRPr="006020FC">
        <w:t xml:space="preserve">wiadcza, </w:t>
      </w:r>
      <w:r w:rsidR="009B4074" w:rsidRPr="006020FC">
        <w:t>ż</w:t>
      </w:r>
      <w:r w:rsidRPr="006020FC">
        <w:t>e nie wnosi uwag co do dokumentacji projektowej, zakresu prac oraz stanu placu budowy.</w:t>
      </w:r>
    </w:p>
    <w:p w:rsidR="00664888" w:rsidRPr="006020FC" w:rsidRDefault="00664888" w:rsidP="00EF256D">
      <w:pPr>
        <w:numPr>
          <w:ilvl w:val="0"/>
          <w:numId w:val="1"/>
        </w:numPr>
        <w:jc w:val="both"/>
      </w:pPr>
      <w:r w:rsidRPr="006020FC">
        <w:t>Mo</w:t>
      </w:r>
      <w:r w:rsidR="00984C36" w:rsidRPr="006020FC">
        <w:t>ż</w:t>
      </w:r>
      <w:r w:rsidRPr="006020FC">
        <w:t>liwo</w:t>
      </w:r>
      <w:r w:rsidR="00984C36" w:rsidRPr="006020FC">
        <w:t>ść</w:t>
      </w:r>
      <w:r w:rsidRPr="006020FC">
        <w:t xml:space="preserve"> zmiany </w:t>
      </w:r>
      <w:r w:rsidR="00CE23EA" w:rsidRPr="006020FC">
        <w:t>umowy</w:t>
      </w:r>
      <w:r w:rsidRPr="006020FC">
        <w:t xml:space="preserve"> </w:t>
      </w:r>
      <w:r w:rsidR="00984C36" w:rsidRPr="006020FC">
        <w:t>został</w:t>
      </w:r>
      <w:r w:rsidRPr="006020FC">
        <w:t xml:space="preserve">a </w:t>
      </w:r>
      <w:r w:rsidR="00AE1BA2" w:rsidRPr="006020FC">
        <w:t>określona</w:t>
      </w:r>
      <w:r w:rsidRPr="006020FC">
        <w:t xml:space="preserve"> w </w:t>
      </w:r>
      <w:r w:rsidR="008A10CE" w:rsidRPr="006020FC">
        <w:t>Specyfikacji</w:t>
      </w:r>
      <w:r w:rsidR="00AE1BA2" w:rsidRPr="006020FC">
        <w:t xml:space="preserve"> Istotnych Warunków Zamówienia</w:t>
      </w:r>
      <w:r w:rsidRPr="006020FC">
        <w:t>.</w:t>
      </w:r>
    </w:p>
    <w:p w:rsidR="0095103C" w:rsidRPr="006020FC" w:rsidRDefault="00664888" w:rsidP="00EF256D">
      <w:pPr>
        <w:pStyle w:val="Style1"/>
        <w:numPr>
          <w:ilvl w:val="0"/>
          <w:numId w:val="1"/>
        </w:numPr>
        <w:adjustRightInd/>
        <w:jc w:val="both"/>
      </w:pPr>
      <w:r w:rsidRPr="006020FC">
        <w:t>Integralne cz</w:t>
      </w:r>
      <w:r w:rsidR="00657824" w:rsidRPr="006020FC">
        <w:t>ęści skł</w:t>
      </w:r>
      <w:r w:rsidRPr="006020FC">
        <w:t>adowe niniejszej umowy stanowi</w:t>
      </w:r>
      <w:r w:rsidR="00657824" w:rsidRPr="006020FC">
        <w:t>ą</w:t>
      </w:r>
      <w:r w:rsidRPr="006020FC">
        <w:t xml:space="preserve"> ponadto:</w:t>
      </w:r>
    </w:p>
    <w:p w:rsidR="00664888" w:rsidRPr="006020FC" w:rsidRDefault="008A281B" w:rsidP="00EF256D">
      <w:pPr>
        <w:pStyle w:val="Style1"/>
        <w:numPr>
          <w:ilvl w:val="0"/>
          <w:numId w:val="2"/>
        </w:numPr>
        <w:tabs>
          <w:tab w:val="clear" w:pos="504"/>
          <w:tab w:val="num" w:pos="709"/>
        </w:tabs>
        <w:adjustRightInd/>
        <w:ind w:left="284" w:firstLine="0"/>
        <w:jc w:val="both"/>
      </w:pPr>
      <w:r w:rsidRPr="006020FC">
        <w:t>Specyfikacja Istotnych W</w:t>
      </w:r>
      <w:r w:rsidR="00664888" w:rsidRPr="006020FC">
        <w:t>arunk</w:t>
      </w:r>
      <w:r w:rsidR="00C85311" w:rsidRPr="006020FC">
        <w:t>ó</w:t>
      </w:r>
      <w:r w:rsidRPr="006020FC">
        <w:t>w Z</w:t>
      </w:r>
      <w:r w:rsidR="00664888" w:rsidRPr="006020FC">
        <w:t>am</w:t>
      </w:r>
      <w:r w:rsidR="00C85311" w:rsidRPr="006020FC">
        <w:t>ówienia</w:t>
      </w:r>
      <w:r w:rsidRPr="006020FC">
        <w:t xml:space="preserve"> (SIWZ)</w:t>
      </w:r>
      <w:r w:rsidR="00C85311" w:rsidRPr="006020FC">
        <w:t xml:space="preserve"> - załą</w:t>
      </w:r>
      <w:r w:rsidR="008A10CE" w:rsidRPr="006020FC">
        <w:t>cznik nr 1</w:t>
      </w:r>
      <w:r w:rsidRPr="006020FC">
        <w:t>.</w:t>
      </w:r>
    </w:p>
    <w:p w:rsidR="00664888" w:rsidRPr="006020FC" w:rsidRDefault="00C85311" w:rsidP="00EF256D">
      <w:pPr>
        <w:pStyle w:val="Style1"/>
        <w:numPr>
          <w:ilvl w:val="0"/>
          <w:numId w:val="2"/>
        </w:numPr>
        <w:tabs>
          <w:tab w:val="clear" w:pos="504"/>
          <w:tab w:val="num" w:pos="709"/>
        </w:tabs>
        <w:adjustRightInd/>
        <w:ind w:left="284" w:firstLine="0"/>
        <w:jc w:val="both"/>
      </w:pPr>
      <w:r w:rsidRPr="006020FC">
        <w:t>Dokumentacja projektowa</w:t>
      </w:r>
      <w:r w:rsidR="00D37F37" w:rsidRPr="006020FC">
        <w:t xml:space="preserve"> i specyfikacje techniczne</w:t>
      </w:r>
      <w:r w:rsidR="008A281B" w:rsidRPr="006020FC">
        <w:t xml:space="preserve"> (</w:t>
      </w:r>
      <w:proofErr w:type="spellStart"/>
      <w:r w:rsidR="008A281B" w:rsidRPr="006020FC">
        <w:t>STWiOR</w:t>
      </w:r>
      <w:proofErr w:type="spellEnd"/>
      <w:r w:rsidR="008A281B" w:rsidRPr="006020FC">
        <w:t>)</w:t>
      </w:r>
      <w:r w:rsidR="00C440B1" w:rsidRPr="006020FC">
        <w:t xml:space="preserve"> </w:t>
      </w:r>
      <w:r w:rsidRPr="006020FC">
        <w:t>- załą</w:t>
      </w:r>
      <w:r w:rsidR="008A10CE" w:rsidRPr="006020FC">
        <w:t>cznik nr 2</w:t>
      </w:r>
      <w:r w:rsidR="008A281B" w:rsidRPr="006020FC">
        <w:t>.</w:t>
      </w:r>
    </w:p>
    <w:p w:rsidR="008A10CE" w:rsidRPr="006020FC" w:rsidRDefault="008A281B" w:rsidP="00EF256D">
      <w:pPr>
        <w:pStyle w:val="Style1"/>
        <w:numPr>
          <w:ilvl w:val="0"/>
          <w:numId w:val="2"/>
        </w:numPr>
        <w:tabs>
          <w:tab w:val="clear" w:pos="504"/>
          <w:tab w:val="num" w:pos="709"/>
        </w:tabs>
        <w:adjustRightInd/>
        <w:ind w:left="284" w:firstLine="0"/>
        <w:jc w:val="both"/>
      </w:pPr>
      <w:r w:rsidRPr="006020FC">
        <w:t>K</w:t>
      </w:r>
      <w:r w:rsidR="00583498" w:rsidRPr="006020FC">
        <w:t xml:space="preserve">opia </w:t>
      </w:r>
      <w:r w:rsidRPr="006020FC">
        <w:t>o</w:t>
      </w:r>
      <w:r w:rsidR="00583498" w:rsidRPr="006020FC">
        <w:t>ferty</w:t>
      </w:r>
      <w:r w:rsidR="008A10CE" w:rsidRPr="006020FC">
        <w:t xml:space="preserve"> Wykonawcy - załącznik nr 3</w:t>
      </w:r>
      <w:r w:rsidRPr="006020FC">
        <w:t>.</w:t>
      </w:r>
    </w:p>
    <w:p w:rsidR="00664888" w:rsidRPr="006020FC" w:rsidRDefault="00664888" w:rsidP="00EF256D">
      <w:pPr>
        <w:pStyle w:val="Style1"/>
        <w:numPr>
          <w:ilvl w:val="0"/>
          <w:numId w:val="2"/>
        </w:numPr>
        <w:tabs>
          <w:tab w:val="clear" w:pos="504"/>
          <w:tab w:val="num" w:pos="709"/>
        </w:tabs>
        <w:adjustRightInd/>
        <w:ind w:left="284" w:firstLine="0"/>
        <w:jc w:val="both"/>
      </w:pPr>
      <w:r w:rsidRPr="006020FC">
        <w:t>Har</w:t>
      </w:r>
      <w:r w:rsidR="00C85311" w:rsidRPr="006020FC">
        <w:t>m</w:t>
      </w:r>
      <w:r w:rsidRPr="006020FC">
        <w:t>onogram rzeczowo-finansowy rob</w:t>
      </w:r>
      <w:r w:rsidR="00C85311" w:rsidRPr="006020FC">
        <w:t>ót - załą</w:t>
      </w:r>
      <w:r w:rsidR="008B69EF" w:rsidRPr="006020FC">
        <w:t>cznik nr 4</w:t>
      </w:r>
      <w:r w:rsidRPr="006020FC">
        <w:t>.</w:t>
      </w:r>
    </w:p>
    <w:p w:rsidR="000F09DA" w:rsidRPr="006020FC" w:rsidRDefault="000F09DA" w:rsidP="00EF256D">
      <w:pPr>
        <w:jc w:val="center"/>
        <w:rPr>
          <w:b/>
          <w:bCs/>
        </w:rPr>
      </w:pPr>
    </w:p>
    <w:p w:rsidR="00A46B68" w:rsidRDefault="00A46B68" w:rsidP="00EF256D">
      <w:pPr>
        <w:jc w:val="center"/>
        <w:rPr>
          <w:b/>
          <w:bCs/>
        </w:rPr>
      </w:pPr>
    </w:p>
    <w:p w:rsidR="00A46B68" w:rsidRDefault="00A46B68" w:rsidP="00EF256D">
      <w:pPr>
        <w:jc w:val="center"/>
        <w:rPr>
          <w:b/>
          <w:bCs/>
        </w:rPr>
      </w:pPr>
    </w:p>
    <w:p w:rsidR="00A46B68" w:rsidRDefault="00A46B68" w:rsidP="00EF256D">
      <w:pPr>
        <w:jc w:val="center"/>
        <w:rPr>
          <w:b/>
          <w:bCs/>
        </w:rPr>
      </w:pPr>
    </w:p>
    <w:p w:rsidR="000B0AA2" w:rsidRDefault="000B0AA2" w:rsidP="00EF256D">
      <w:pPr>
        <w:jc w:val="center"/>
        <w:rPr>
          <w:b/>
          <w:bCs/>
        </w:rPr>
      </w:pPr>
    </w:p>
    <w:p w:rsidR="005872F1" w:rsidRPr="006020FC" w:rsidRDefault="005872F1" w:rsidP="00EF256D">
      <w:pPr>
        <w:jc w:val="center"/>
        <w:rPr>
          <w:b/>
          <w:bCs/>
        </w:rPr>
      </w:pPr>
      <w:r w:rsidRPr="006020FC">
        <w:rPr>
          <w:b/>
          <w:bCs/>
        </w:rPr>
        <w:lastRenderedPageBreak/>
        <w:t>§</w:t>
      </w:r>
      <w:r w:rsidR="00EF256D" w:rsidRPr="006020FC">
        <w:rPr>
          <w:b/>
          <w:bCs/>
        </w:rPr>
        <w:t xml:space="preserve"> </w:t>
      </w:r>
      <w:r w:rsidR="0095103C" w:rsidRPr="006020FC">
        <w:rPr>
          <w:b/>
          <w:bCs/>
        </w:rPr>
        <w:t>2</w:t>
      </w:r>
    </w:p>
    <w:p w:rsidR="0095103C" w:rsidRPr="006020FC" w:rsidRDefault="0095103C" w:rsidP="00EF256D">
      <w:pPr>
        <w:jc w:val="center"/>
        <w:rPr>
          <w:b/>
          <w:bCs/>
        </w:rPr>
      </w:pPr>
      <w:r w:rsidRPr="006020FC">
        <w:rPr>
          <w:b/>
          <w:bCs/>
        </w:rPr>
        <w:t>Zabezpieczenie należytego wykonania umowy</w:t>
      </w:r>
    </w:p>
    <w:p w:rsidR="00D863ED" w:rsidRPr="006020FC" w:rsidRDefault="0095103C" w:rsidP="00EF256D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right="72" w:hanging="284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Wykonawca </w:t>
      </w:r>
      <w:r w:rsidR="00635A80" w:rsidRPr="006020FC">
        <w:rPr>
          <w:rFonts w:eastAsia="Times New Roman"/>
        </w:rPr>
        <w:t xml:space="preserve">na okres trwania umowy </w:t>
      </w:r>
      <w:r w:rsidRPr="006020FC">
        <w:rPr>
          <w:rFonts w:eastAsia="Times New Roman"/>
        </w:rPr>
        <w:t>wnosi zabezpieczen</w:t>
      </w:r>
      <w:r w:rsidR="008A10CE" w:rsidRPr="006020FC">
        <w:rPr>
          <w:rFonts w:eastAsia="Times New Roman"/>
        </w:rPr>
        <w:t>ie należytego wykonania umowy w </w:t>
      </w:r>
      <w:r w:rsidRPr="006020FC">
        <w:rPr>
          <w:rFonts w:eastAsia="Times New Roman"/>
        </w:rPr>
        <w:t xml:space="preserve">wysokości </w:t>
      </w:r>
      <w:r w:rsidR="00E547A9" w:rsidRPr="006020FC">
        <w:rPr>
          <w:rFonts w:eastAsia="Times New Roman"/>
        </w:rPr>
        <w:t>8</w:t>
      </w:r>
      <w:r w:rsidR="00355649" w:rsidRPr="006020FC">
        <w:rPr>
          <w:rFonts w:eastAsia="Times New Roman"/>
        </w:rPr>
        <w:t xml:space="preserve"> </w:t>
      </w:r>
      <w:r w:rsidR="00D77055" w:rsidRPr="006020FC">
        <w:rPr>
          <w:rFonts w:eastAsia="Times New Roman"/>
        </w:rPr>
        <w:t>%</w:t>
      </w:r>
      <w:r w:rsidR="00C440B1" w:rsidRPr="006020FC">
        <w:rPr>
          <w:rFonts w:eastAsia="Times New Roman"/>
        </w:rPr>
        <w:t xml:space="preserve"> </w:t>
      </w:r>
      <w:r w:rsidR="00E76478" w:rsidRPr="006020FC">
        <w:rPr>
          <w:rFonts w:eastAsia="Times New Roman"/>
        </w:rPr>
        <w:t>wynagrodzenia umownego</w:t>
      </w:r>
      <w:r w:rsidRPr="006020FC">
        <w:rPr>
          <w:rFonts w:eastAsia="Times New Roman"/>
        </w:rPr>
        <w:t xml:space="preserve"> w następującej formie (formach):</w:t>
      </w:r>
      <w:r w:rsidR="00BA461B" w:rsidRPr="006020FC">
        <w:rPr>
          <w:rFonts w:eastAsia="Times New Roman"/>
        </w:rPr>
        <w:t xml:space="preserve"> gwarancji ubezpieczeniowej.</w:t>
      </w:r>
    </w:p>
    <w:p w:rsidR="0095103C" w:rsidRPr="006020FC" w:rsidRDefault="0095103C" w:rsidP="00EF256D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right="72" w:hanging="284"/>
        <w:jc w:val="both"/>
        <w:rPr>
          <w:rFonts w:eastAsia="Times New Roman"/>
        </w:rPr>
      </w:pPr>
      <w:r w:rsidRPr="006020FC">
        <w:rPr>
          <w:rFonts w:eastAsia="Times New Roman"/>
        </w:rPr>
        <w:t>Zabezpieczenie należytego wykonania umowy zostanie zwrócone lub zwolnione w następujących terminach i wysokościach:</w:t>
      </w:r>
    </w:p>
    <w:p w:rsidR="0095103C" w:rsidRPr="006020FC" w:rsidRDefault="0095103C" w:rsidP="00EF256D">
      <w:pPr>
        <w:numPr>
          <w:ilvl w:val="0"/>
          <w:numId w:val="10"/>
        </w:numPr>
        <w:tabs>
          <w:tab w:val="num" w:pos="851"/>
        </w:tabs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70% wniesionego zabezpieczenia w terminie 30 dni po </w:t>
      </w:r>
      <w:r w:rsidR="00635A80" w:rsidRPr="006020FC">
        <w:rPr>
          <w:rFonts w:eastAsia="Times New Roman"/>
        </w:rPr>
        <w:t xml:space="preserve">końcowym </w:t>
      </w:r>
      <w:r w:rsidRPr="006020FC">
        <w:rPr>
          <w:rFonts w:eastAsia="Times New Roman"/>
        </w:rPr>
        <w:t>odbiorze robót,</w:t>
      </w:r>
    </w:p>
    <w:p w:rsidR="009250A1" w:rsidRPr="006020FC" w:rsidRDefault="0095103C" w:rsidP="00EF256D">
      <w:pPr>
        <w:numPr>
          <w:ilvl w:val="0"/>
          <w:numId w:val="10"/>
        </w:numPr>
        <w:tabs>
          <w:tab w:val="num" w:pos="851"/>
        </w:tabs>
        <w:jc w:val="both"/>
        <w:rPr>
          <w:rFonts w:eastAsia="Times New Roman"/>
        </w:rPr>
      </w:pPr>
      <w:r w:rsidRPr="006020FC">
        <w:rPr>
          <w:rFonts w:eastAsia="Times New Roman"/>
        </w:rPr>
        <w:t>30% wniesionego zabezpieczenia w terminie 15 dni po terminie rękojmi.</w:t>
      </w:r>
    </w:p>
    <w:p w:rsidR="0095103C" w:rsidRPr="006020FC" w:rsidRDefault="0095103C" w:rsidP="00EF256D">
      <w:pPr>
        <w:pStyle w:val="Akapitzlist"/>
        <w:numPr>
          <w:ilvl w:val="0"/>
          <w:numId w:val="11"/>
        </w:numPr>
        <w:tabs>
          <w:tab w:val="clear" w:pos="720"/>
          <w:tab w:val="num" w:pos="284"/>
          <w:tab w:val="left" w:leader="dot" w:pos="5256"/>
        </w:tabs>
        <w:ind w:left="284" w:right="72" w:hanging="284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Jeżeli zabezpieczenie zostanie wniesione w pieniądzu zostanie ono zdeponowane na rachunku </w:t>
      </w:r>
      <w:r w:rsidR="00EF256D" w:rsidRPr="006020FC">
        <w:rPr>
          <w:rFonts w:eastAsia="Times New Roman"/>
        </w:rPr>
        <w:t>…………….</w:t>
      </w:r>
      <w:r w:rsidRPr="006020FC">
        <w:rPr>
          <w:rFonts w:eastAsia="Times New Roman"/>
        </w:rPr>
        <w:t>, a zwrotowi będzie podlegać kwota wniesionego zabezpieczenia wraz z odsetkami wynikającymi z umowy rachunku bankowego, na którym było ono przechowywane, pomniejszone a koszty prowadzenia rachunku oraz prowizji bankowej za przelew pieniędzy na rachunek Wykonawcy.</w:t>
      </w:r>
    </w:p>
    <w:p w:rsidR="0095103C" w:rsidRPr="006020FC" w:rsidRDefault="0095103C" w:rsidP="00EF256D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right="72" w:hanging="284"/>
        <w:jc w:val="both"/>
        <w:rPr>
          <w:rFonts w:eastAsia="Times New Roman"/>
          <w:spacing w:val="-2"/>
        </w:rPr>
      </w:pPr>
      <w:r w:rsidRPr="006020FC">
        <w:rPr>
          <w:rFonts w:eastAsia="Times New Roman"/>
        </w:rPr>
        <w:t>W przypadku, gdy w czasie trwania umowy Zamawiający stwierdzi, iż umowa nie jest zabezpieczona jak powyżej, może oprócz przysługującego mu prawa do odstąpienia od niniejszej umowy, potrącić z wynagrodzenia kwoty odpowiadające wysokości zabezpieczenia, na co Wykonawca wyraża zgodę.</w:t>
      </w:r>
    </w:p>
    <w:p w:rsidR="005872F1" w:rsidRPr="006020FC" w:rsidRDefault="00E142D4" w:rsidP="00EF256D">
      <w:pPr>
        <w:pStyle w:val="Akapitzlist"/>
        <w:numPr>
          <w:ilvl w:val="0"/>
          <w:numId w:val="11"/>
        </w:numPr>
        <w:tabs>
          <w:tab w:val="clear" w:pos="720"/>
          <w:tab w:val="num" w:pos="284"/>
        </w:tabs>
        <w:ind w:left="284" w:right="72" w:hanging="284"/>
        <w:jc w:val="both"/>
        <w:rPr>
          <w:rFonts w:eastAsia="Times New Roman"/>
          <w:spacing w:val="-2"/>
        </w:rPr>
      </w:pPr>
      <w:r w:rsidRPr="006020FC">
        <w:rPr>
          <w:rFonts w:eastAsia="Times New Roman"/>
          <w:spacing w:val="-2"/>
        </w:rPr>
        <w:t>W przypadku zmiany treści umowy w zakresie terminu realizacji lub wartości umowy Wykonawca ma obowiązek wniesienia zabezpieczenia należytego wykonania umowy lub zmiany wniesionego zabezpieczenia umowy w zakresie odpowiednim do zmiany treści umowy, przed podpisaniem stosownego aneksu.</w:t>
      </w:r>
    </w:p>
    <w:p w:rsidR="00664888" w:rsidRPr="006020FC" w:rsidRDefault="00664888" w:rsidP="008069B8">
      <w:pPr>
        <w:jc w:val="center"/>
        <w:rPr>
          <w:b/>
          <w:bCs/>
        </w:rPr>
      </w:pPr>
      <w:r w:rsidRPr="006020FC">
        <w:rPr>
          <w:b/>
          <w:bCs/>
        </w:rPr>
        <w:t>§</w:t>
      </w:r>
      <w:r w:rsidR="008069B8" w:rsidRPr="006020FC">
        <w:rPr>
          <w:b/>
          <w:bCs/>
        </w:rPr>
        <w:t xml:space="preserve"> </w:t>
      </w:r>
      <w:r w:rsidRPr="006020FC">
        <w:rPr>
          <w:b/>
          <w:bCs/>
        </w:rPr>
        <w:t>3</w:t>
      </w:r>
    </w:p>
    <w:p w:rsidR="0082424A" w:rsidRPr="006020FC" w:rsidRDefault="00E142D4" w:rsidP="00EF256D">
      <w:pPr>
        <w:jc w:val="center"/>
        <w:rPr>
          <w:b/>
          <w:bCs/>
        </w:rPr>
      </w:pPr>
      <w:r w:rsidRPr="006020FC">
        <w:rPr>
          <w:b/>
          <w:bCs/>
        </w:rPr>
        <w:t>Zawarcie</w:t>
      </w:r>
      <w:r w:rsidR="00D863ED" w:rsidRPr="006020FC">
        <w:rPr>
          <w:b/>
          <w:bCs/>
        </w:rPr>
        <w:t xml:space="preserve"> umowy</w:t>
      </w:r>
    </w:p>
    <w:p w:rsidR="00D863ED" w:rsidRPr="006020FC" w:rsidRDefault="00664888" w:rsidP="00EF256D">
      <w:pPr>
        <w:numPr>
          <w:ilvl w:val="0"/>
          <w:numId w:val="6"/>
        </w:numPr>
        <w:ind w:left="284" w:right="6" w:hanging="284"/>
        <w:jc w:val="both"/>
      </w:pPr>
      <w:r w:rsidRPr="006020FC">
        <w:t>Zamawiaj</w:t>
      </w:r>
      <w:r w:rsidR="00C85311" w:rsidRPr="006020FC">
        <w:t>ą</w:t>
      </w:r>
      <w:r w:rsidRPr="006020FC">
        <w:t>cy przeka</w:t>
      </w:r>
      <w:r w:rsidR="00C85311" w:rsidRPr="006020FC">
        <w:t>ż</w:t>
      </w:r>
      <w:r w:rsidR="008A10CE" w:rsidRPr="006020FC">
        <w:t>e Wykonawcy teren budowy</w:t>
      </w:r>
      <w:r w:rsidR="00B47489" w:rsidRPr="006020FC">
        <w:t xml:space="preserve"> </w:t>
      </w:r>
      <w:r w:rsidRPr="006020FC">
        <w:t xml:space="preserve">w </w:t>
      </w:r>
      <w:r w:rsidR="008C3D3A" w:rsidRPr="006020FC">
        <w:t>ciągu 7 dni od dnia</w:t>
      </w:r>
      <w:r w:rsidRPr="006020FC">
        <w:t xml:space="preserve"> </w:t>
      </w:r>
      <w:r w:rsidR="00D863ED" w:rsidRPr="006020FC">
        <w:t>zawarcia</w:t>
      </w:r>
      <w:r w:rsidR="008A10CE" w:rsidRPr="006020FC">
        <w:t xml:space="preserve"> umowy</w:t>
      </w:r>
      <w:r w:rsidR="00B47489" w:rsidRPr="006020FC">
        <w:t>.</w:t>
      </w:r>
      <w:r w:rsidR="009E4E7C" w:rsidRPr="006020FC">
        <w:t xml:space="preserve"> </w:t>
      </w:r>
      <w:r w:rsidR="00D863ED" w:rsidRPr="006020FC">
        <w:t xml:space="preserve">Z czynności przekazania </w:t>
      </w:r>
      <w:r w:rsidR="005F28E9" w:rsidRPr="006020FC">
        <w:t>terenu</w:t>
      </w:r>
      <w:r w:rsidR="00D863ED" w:rsidRPr="006020FC">
        <w:t xml:space="preserve"> budowy zostanie sporządzony protokół podpisany przez przedstawicieli stron umowy.</w:t>
      </w:r>
    </w:p>
    <w:p w:rsidR="008633D0" w:rsidRPr="006020FC" w:rsidRDefault="00664888" w:rsidP="00EF256D">
      <w:pPr>
        <w:pStyle w:val="Akapitzlist"/>
        <w:numPr>
          <w:ilvl w:val="0"/>
          <w:numId w:val="6"/>
        </w:numPr>
        <w:ind w:left="284" w:right="4" w:hanging="284"/>
        <w:jc w:val="both"/>
      </w:pPr>
      <w:r w:rsidRPr="006020FC">
        <w:t xml:space="preserve">W dniu </w:t>
      </w:r>
      <w:r w:rsidR="008C3D3A" w:rsidRPr="006020FC">
        <w:t>przekazania terenu</w:t>
      </w:r>
      <w:r w:rsidRPr="006020FC">
        <w:t xml:space="preserve"> </w:t>
      </w:r>
      <w:r w:rsidR="008C3D3A" w:rsidRPr="006020FC">
        <w:t xml:space="preserve">budowy </w:t>
      </w:r>
      <w:r w:rsidRPr="006020FC">
        <w:t>Zamawiaj</w:t>
      </w:r>
      <w:r w:rsidR="009D34D4" w:rsidRPr="006020FC">
        <w:t>ą</w:t>
      </w:r>
      <w:r w:rsidRPr="006020FC">
        <w:t>cy przeka</w:t>
      </w:r>
      <w:r w:rsidR="009D34D4" w:rsidRPr="006020FC">
        <w:t>ż</w:t>
      </w:r>
      <w:r w:rsidRPr="006020FC">
        <w:t>e Wykonawcy dokumentacj</w:t>
      </w:r>
      <w:r w:rsidR="009D34D4" w:rsidRPr="006020FC">
        <w:t>ę</w:t>
      </w:r>
      <w:r w:rsidRPr="006020FC">
        <w:t xml:space="preserve"> projektow</w:t>
      </w:r>
      <w:r w:rsidR="009D34D4" w:rsidRPr="006020FC">
        <w:t>ą</w:t>
      </w:r>
      <w:r w:rsidR="0097409E">
        <w:rPr>
          <w:noProof/>
        </w:rPr>
        <w:pict>
          <v:line id="Line 2" o:spid="_x0000_s1026" style="position:absolute;left:0;text-align:left;z-index:251660288;visibility:visible;mso-position-horizontal-relative:text;mso-position-vertical-relative:text" from=".25pt,726.25pt" to="457.95pt,7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/FEAIAACgEAAAOAAAAZHJzL2Uyb0RvYy54bWysU8GO2yAQvVfqPyDuie3Um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" o:allowincell="f" strokeweight=".7pt"/>
        </w:pict>
      </w:r>
      <w:r w:rsidR="00D863ED" w:rsidRPr="006020FC">
        <w:t>. Czynność przekazania dokumentacji projektowej wraz z wykazem opracowań wchodzących w jej skład zostanie odnotowana w protokole, o którym mowa w ust. 1</w:t>
      </w:r>
    </w:p>
    <w:p w:rsidR="00BA6A5C" w:rsidRPr="006020FC" w:rsidRDefault="00664888" w:rsidP="00EF256D">
      <w:pPr>
        <w:numPr>
          <w:ilvl w:val="0"/>
          <w:numId w:val="6"/>
        </w:numPr>
        <w:ind w:left="284" w:right="6" w:hanging="284"/>
        <w:jc w:val="both"/>
      </w:pPr>
      <w:r w:rsidRPr="006020FC">
        <w:t xml:space="preserve">Wykonawca </w:t>
      </w:r>
      <w:r w:rsidR="00D863ED" w:rsidRPr="006020FC">
        <w:t xml:space="preserve">w dniu zawarcia umowy </w:t>
      </w:r>
      <w:r w:rsidRPr="006020FC">
        <w:t>przeka</w:t>
      </w:r>
      <w:r w:rsidR="008633D0" w:rsidRPr="006020FC">
        <w:t>ż</w:t>
      </w:r>
      <w:r w:rsidRPr="006020FC">
        <w:t xml:space="preserve">e </w:t>
      </w:r>
      <w:r w:rsidR="00D863ED" w:rsidRPr="006020FC">
        <w:t xml:space="preserve">Zamawiającemu </w:t>
      </w:r>
      <w:r w:rsidRPr="006020FC">
        <w:t>harmonogram rzeczowo-finansowy rob</w:t>
      </w:r>
      <w:r w:rsidR="008633D0" w:rsidRPr="006020FC">
        <w:t>ó</w:t>
      </w:r>
      <w:r w:rsidRPr="006020FC">
        <w:t>t</w:t>
      </w:r>
      <w:r w:rsidR="00014BA6" w:rsidRPr="006020FC">
        <w:t>.</w:t>
      </w:r>
      <w:r w:rsidRPr="006020FC">
        <w:t xml:space="preserve"> Po zatwierdzeniu przez Zamawiaj</w:t>
      </w:r>
      <w:r w:rsidR="008633D0" w:rsidRPr="006020FC">
        <w:t>ą</w:t>
      </w:r>
      <w:r w:rsidRPr="006020FC">
        <w:t>cego stanowi</w:t>
      </w:r>
      <w:r w:rsidR="008633D0" w:rsidRPr="006020FC">
        <w:t>ć</w:t>
      </w:r>
      <w:r w:rsidRPr="006020FC">
        <w:t xml:space="preserve"> on b</w:t>
      </w:r>
      <w:r w:rsidR="008633D0" w:rsidRPr="006020FC">
        <w:t>ędzie załą</w:t>
      </w:r>
      <w:r w:rsidR="008B69EF" w:rsidRPr="006020FC">
        <w:t>cznik</w:t>
      </w:r>
      <w:r w:rsidRPr="006020FC">
        <w:t xml:space="preserve"> do umowy. </w:t>
      </w:r>
    </w:p>
    <w:p w:rsidR="008B69EF" w:rsidRPr="006020FC" w:rsidRDefault="00635A80" w:rsidP="00EF256D">
      <w:pPr>
        <w:numPr>
          <w:ilvl w:val="0"/>
          <w:numId w:val="6"/>
        </w:numPr>
        <w:ind w:left="284" w:right="6" w:hanging="284"/>
        <w:jc w:val="both"/>
      </w:pPr>
      <w:r w:rsidRPr="006020FC">
        <w:t>Wykonawca w dniu zawarcia umowy przekaże Zamawiającemu dokumenty potwierdzające wniesienie zabezpieczenia, o którym mowa w § 2</w:t>
      </w:r>
      <w:r w:rsidR="00B1742F" w:rsidRPr="006020FC">
        <w:t>.</w:t>
      </w:r>
    </w:p>
    <w:p w:rsidR="000F09DA" w:rsidRPr="006020FC" w:rsidRDefault="000F09DA" w:rsidP="00EF256D">
      <w:pPr>
        <w:ind w:left="3600" w:hanging="3600"/>
        <w:jc w:val="center"/>
        <w:rPr>
          <w:b/>
          <w:bCs/>
        </w:rPr>
      </w:pPr>
    </w:p>
    <w:p w:rsidR="00664888" w:rsidRPr="006020FC" w:rsidRDefault="00664888" w:rsidP="00EF256D">
      <w:pPr>
        <w:ind w:left="3600" w:hanging="3600"/>
        <w:jc w:val="center"/>
        <w:rPr>
          <w:b/>
          <w:bCs/>
        </w:rPr>
      </w:pPr>
      <w:r w:rsidRPr="006020FC">
        <w:rPr>
          <w:b/>
          <w:bCs/>
        </w:rPr>
        <w:t>§4</w:t>
      </w:r>
    </w:p>
    <w:p w:rsidR="0082424A" w:rsidRPr="006020FC" w:rsidRDefault="00635A80" w:rsidP="00EF256D">
      <w:pPr>
        <w:jc w:val="center"/>
        <w:rPr>
          <w:b/>
          <w:bCs/>
        </w:rPr>
      </w:pPr>
      <w:r w:rsidRPr="006020FC">
        <w:rPr>
          <w:b/>
          <w:bCs/>
        </w:rPr>
        <w:t>Podwykonawcy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może powierzyć wykonanie części zamówienia podwykonawcy.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Wykonawca, podwykonawca lub dalszy podwykonawca zamówienia na roboty budowlane zamierzający </w:t>
      </w:r>
      <w:r w:rsidRPr="006020FC">
        <w:rPr>
          <w:rFonts w:eastAsia="Times New Roman"/>
          <w:iCs/>
          <w:spacing w:val="-2"/>
        </w:rPr>
        <w:t xml:space="preserve">zawrzeć umowę o </w:t>
      </w:r>
      <w:r w:rsidRPr="006020FC">
        <w:rPr>
          <w:rFonts w:eastAsia="Times New Roman"/>
        </w:rPr>
        <w:t xml:space="preserve">podwykonawstwo, </w:t>
      </w:r>
      <w:r w:rsidRPr="006020FC">
        <w:rPr>
          <w:rFonts w:eastAsia="Times New Roman"/>
          <w:iCs/>
          <w:spacing w:val="-2"/>
        </w:rPr>
        <w:t xml:space="preserve">której </w:t>
      </w:r>
      <w:r w:rsidRPr="006020FC">
        <w:rPr>
          <w:rFonts w:eastAsia="Times New Roman"/>
        </w:rPr>
        <w:t xml:space="preserve">przedmiotem </w:t>
      </w:r>
      <w:r w:rsidRPr="006020FC">
        <w:rPr>
          <w:rFonts w:eastAsia="Times New Roman"/>
          <w:iCs/>
        </w:rPr>
        <w:t xml:space="preserve">są </w:t>
      </w:r>
      <w:r w:rsidRPr="006020FC">
        <w:rPr>
          <w:rFonts w:eastAsia="Times New Roman"/>
        </w:rPr>
        <w:t xml:space="preserve">roboty budowlane, jest obowiązany, w trakcie realizacji zamówienia publicznego na roboty budowlane, do przedłożenia </w:t>
      </w:r>
      <w:r w:rsidR="001E3FDE" w:rsidRPr="006020FC">
        <w:rPr>
          <w:rFonts w:eastAsia="Times New Roman"/>
          <w:iCs/>
          <w:spacing w:val="-2"/>
        </w:rPr>
        <w:t>Z</w:t>
      </w:r>
      <w:r w:rsidRPr="006020FC">
        <w:rPr>
          <w:rFonts w:eastAsia="Times New Roman"/>
          <w:iCs/>
          <w:spacing w:val="-2"/>
        </w:rPr>
        <w:t xml:space="preserve">amawiającemu </w:t>
      </w:r>
      <w:r w:rsidRPr="006020FC">
        <w:rPr>
          <w:rFonts w:eastAsia="Times New Roman"/>
        </w:rPr>
        <w:t xml:space="preserve">projektu </w:t>
      </w:r>
      <w:r w:rsidRPr="006020FC">
        <w:rPr>
          <w:rFonts w:eastAsia="Times New Roman"/>
          <w:iCs/>
          <w:spacing w:val="-2"/>
        </w:rPr>
        <w:t xml:space="preserve">tej umowy wraz </w:t>
      </w:r>
      <w:r w:rsidR="00C90F0D" w:rsidRPr="006020FC">
        <w:rPr>
          <w:rFonts w:eastAsia="Times New Roman"/>
        </w:rPr>
        <w:t>z dokumentacją określającą zakres robót</w:t>
      </w:r>
      <w:r w:rsidRPr="006020FC">
        <w:rPr>
          <w:rFonts w:eastAsia="Times New Roman"/>
        </w:rPr>
        <w:t xml:space="preserve">, przy czym podwykonawca lub dalszy podwykonawca jest obowiązany </w:t>
      </w:r>
      <w:r w:rsidR="001E3FDE" w:rsidRPr="006020FC">
        <w:rPr>
          <w:rFonts w:eastAsia="Times New Roman"/>
        </w:rPr>
        <w:t>dołą</w:t>
      </w:r>
      <w:r w:rsidRPr="006020FC">
        <w:rPr>
          <w:rFonts w:eastAsia="Times New Roman"/>
        </w:rPr>
        <w:t xml:space="preserve">czyć zgodę wykonawcy na zawarcie umowy o podwykonawstwo o treści zgodnej z </w:t>
      </w:r>
      <w:r w:rsidR="00C90F0D" w:rsidRPr="006020FC">
        <w:rPr>
          <w:rFonts w:eastAsia="Times New Roman"/>
        </w:rPr>
        <w:t xml:space="preserve">przedkładanym </w:t>
      </w:r>
      <w:r w:rsidRPr="006020FC">
        <w:rPr>
          <w:rFonts w:eastAsia="Times New Roman"/>
        </w:rPr>
        <w:t>projektem umowy.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tabs>
          <w:tab w:val="left" w:pos="0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przed zawarciem umów z podwykonawcami na żądanie Zamawiającego</w:t>
      </w:r>
      <w:r w:rsidR="00B90506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zobowiązuje się udzielić mu wszelkich informacji dotyczących tych podwykonawców.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  <w:iCs/>
          <w:spacing w:val="-2"/>
        </w:rPr>
      </w:pPr>
      <w:r w:rsidRPr="006020FC">
        <w:rPr>
          <w:rFonts w:eastAsia="Times New Roman"/>
        </w:rPr>
        <w:t xml:space="preserve">Zamawiający w terminie do </w:t>
      </w:r>
      <w:r w:rsidR="00E142D4" w:rsidRPr="006020FC">
        <w:rPr>
          <w:rFonts w:eastAsia="Times New Roman"/>
        </w:rPr>
        <w:t>7</w:t>
      </w:r>
      <w:r w:rsidRPr="006020FC">
        <w:rPr>
          <w:rFonts w:eastAsia="Times New Roman"/>
        </w:rPr>
        <w:t xml:space="preserve"> dni od otrzymania projektu umowy o podwykonawstwo może wnieść pisemne zastrzeżenia do przedłożonego przez Wykonawcę projektu </w:t>
      </w:r>
      <w:r w:rsidR="00906DD4" w:rsidRPr="006020FC">
        <w:rPr>
          <w:rFonts w:eastAsia="Times New Roman"/>
          <w:iCs/>
          <w:spacing w:val="-2"/>
        </w:rPr>
        <w:t>umowy o </w:t>
      </w:r>
      <w:r w:rsidRPr="006020FC">
        <w:rPr>
          <w:rFonts w:eastAsia="Times New Roman"/>
        </w:rPr>
        <w:t xml:space="preserve">podwykonawstwo, której przedmiotem </w:t>
      </w:r>
      <w:r w:rsidRPr="006020FC">
        <w:rPr>
          <w:rFonts w:eastAsia="Times New Roman"/>
          <w:iCs/>
        </w:rPr>
        <w:t xml:space="preserve">są </w:t>
      </w:r>
      <w:r w:rsidRPr="006020FC">
        <w:rPr>
          <w:rFonts w:eastAsia="Times New Roman"/>
        </w:rPr>
        <w:t xml:space="preserve">roboty budowlane, </w:t>
      </w:r>
      <w:r w:rsidRPr="006020FC">
        <w:rPr>
          <w:rFonts w:eastAsia="Times New Roman"/>
          <w:iCs/>
          <w:spacing w:val="-2"/>
        </w:rPr>
        <w:t xml:space="preserve">i </w:t>
      </w:r>
      <w:r w:rsidRPr="006020FC">
        <w:rPr>
          <w:rFonts w:eastAsia="Times New Roman"/>
        </w:rPr>
        <w:t xml:space="preserve">do </w:t>
      </w:r>
      <w:r w:rsidRPr="006020FC">
        <w:rPr>
          <w:rFonts w:eastAsia="Times New Roman"/>
          <w:iCs/>
          <w:spacing w:val="-2"/>
        </w:rPr>
        <w:t>jej zmiany.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2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Wykonawca, podwykonawca lub dalszy podwykonawca zamówienia na roboty budowlane przedkłada Zamawiającemu poświadczoną za zgodność z oryginałem kopię zawartej umowy o podwykonawstwo</w:t>
      </w:r>
      <w:r w:rsidR="00B47489" w:rsidRPr="006020FC">
        <w:rPr>
          <w:rFonts w:eastAsia="Times New Roman"/>
        </w:rPr>
        <w:t xml:space="preserve"> lub jej zmian</w:t>
      </w:r>
      <w:r w:rsidRPr="006020FC">
        <w:rPr>
          <w:rFonts w:eastAsia="Times New Roman"/>
        </w:rPr>
        <w:t>, której prz</w:t>
      </w:r>
      <w:r w:rsidR="00B47489" w:rsidRPr="006020FC">
        <w:rPr>
          <w:rFonts w:eastAsia="Times New Roman"/>
        </w:rPr>
        <w:t xml:space="preserve">edmiotem są roboty budowlane, </w:t>
      </w:r>
      <w:r w:rsidR="00B47489" w:rsidRPr="006020FC">
        <w:rPr>
          <w:rFonts w:eastAsia="Times New Roman"/>
        </w:rPr>
        <w:lastRenderedPageBreak/>
        <w:t>w </w:t>
      </w:r>
      <w:r w:rsidRPr="006020FC">
        <w:rPr>
          <w:rFonts w:eastAsia="Times New Roman"/>
        </w:rPr>
        <w:t>terminie 7 dni od dnia jej zawarcia.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Wykonawca, podwykonawca lub dalszy podwykonawca zamówienia </w:t>
      </w:r>
      <w:r w:rsidR="00014BA6" w:rsidRPr="006020FC">
        <w:rPr>
          <w:rFonts w:eastAsia="Times New Roman"/>
        </w:rPr>
        <w:t>na roboty budowlane przedkłada Z</w:t>
      </w:r>
      <w:r w:rsidRPr="006020FC">
        <w:rPr>
          <w:rFonts w:eastAsia="Times New Roman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publicznego, wyłączenie nie dotyczy umów o podwykonawstwo </w:t>
      </w:r>
      <w:r w:rsidR="00014BA6" w:rsidRPr="006020FC">
        <w:rPr>
          <w:rFonts w:eastAsia="Times New Roman"/>
        </w:rPr>
        <w:t xml:space="preserve">o </w:t>
      </w:r>
      <w:r w:rsidRPr="006020FC">
        <w:rPr>
          <w:rFonts w:eastAsia="Times New Roman"/>
        </w:rPr>
        <w:t>wartości większej niż 50.000,00zł.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  <w:iCs/>
          <w:spacing w:val="-2"/>
        </w:rPr>
      </w:pPr>
      <w:r w:rsidRPr="006020FC">
        <w:rPr>
          <w:rFonts w:eastAsia="Times New Roman"/>
        </w:rPr>
        <w:t>Zamawiający</w:t>
      </w:r>
      <w:r w:rsidR="00E142D4" w:rsidRPr="006020FC">
        <w:rPr>
          <w:rFonts w:eastAsia="Times New Roman"/>
        </w:rPr>
        <w:t xml:space="preserve"> w terminie 7</w:t>
      </w:r>
      <w:r w:rsidRPr="006020FC">
        <w:rPr>
          <w:rFonts w:eastAsia="Times New Roman"/>
        </w:rPr>
        <w:t xml:space="preserve"> dni od otrzymania </w:t>
      </w:r>
      <w:r w:rsidR="00B47489" w:rsidRPr="006020FC">
        <w:rPr>
          <w:rFonts w:eastAsia="Times New Roman"/>
        </w:rPr>
        <w:t xml:space="preserve">kopii umowy, o której mowa w </w:t>
      </w:r>
      <w:r w:rsidR="008069B8" w:rsidRPr="006020FC">
        <w:rPr>
          <w:rFonts w:eastAsia="Times New Roman"/>
        </w:rPr>
        <w:t>ust.</w:t>
      </w:r>
      <w:r w:rsidR="00B47489" w:rsidRPr="006020FC">
        <w:rPr>
          <w:rFonts w:eastAsia="Times New Roman"/>
        </w:rPr>
        <w:t xml:space="preserve"> 5 </w:t>
      </w:r>
      <w:r w:rsidRPr="006020FC">
        <w:rPr>
          <w:rFonts w:eastAsia="Times New Roman"/>
        </w:rPr>
        <w:t xml:space="preserve">może zgłosić pisemny sprzeciw do </w:t>
      </w:r>
      <w:r w:rsidRPr="006020FC">
        <w:rPr>
          <w:rFonts w:eastAsia="Times New Roman"/>
          <w:iCs/>
          <w:spacing w:val="-2"/>
        </w:rPr>
        <w:t>umowy o </w:t>
      </w:r>
      <w:r w:rsidRPr="006020FC">
        <w:rPr>
          <w:rFonts w:eastAsia="Times New Roman"/>
        </w:rPr>
        <w:t xml:space="preserve">podwykonawstwo, </w:t>
      </w:r>
      <w:r w:rsidRPr="006020FC">
        <w:rPr>
          <w:rFonts w:eastAsia="Times New Roman"/>
          <w:iCs/>
          <w:spacing w:val="-2"/>
        </w:rPr>
        <w:t xml:space="preserve">której </w:t>
      </w:r>
      <w:r w:rsidRPr="006020FC">
        <w:rPr>
          <w:rFonts w:eastAsia="Times New Roman"/>
        </w:rPr>
        <w:t xml:space="preserve">przedmiotem </w:t>
      </w:r>
      <w:r w:rsidRPr="006020FC">
        <w:rPr>
          <w:rFonts w:eastAsia="Times New Roman"/>
          <w:iCs/>
        </w:rPr>
        <w:t xml:space="preserve">są </w:t>
      </w:r>
      <w:r w:rsidRPr="006020FC">
        <w:rPr>
          <w:rFonts w:eastAsia="Times New Roman"/>
        </w:rPr>
        <w:t xml:space="preserve">roboty budowlane </w:t>
      </w:r>
      <w:r w:rsidRPr="006020FC">
        <w:rPr>
          <w:rFonts w:eastAsia="Times New Roman"/>
          <w:iCs/>
          <w:spacing w:val="-2"/>
        </w:rPr>
        <w:t xml:space="preserve">i </w:t>
      </w:r>
      <w:r w:rsidRPr="006020FC">
        <w:rPr>
          <w:rFonts w:eastAsia="Times New Roman"/>
        </w:rPr>
        <w:t xml:space="preserve">do </w:t>
      </w:r>
      <w:r w:rsidRPr="006020FC">
        <w:rPr>
          <w:rFonts w:eastAsia="Times New Roman"/>
          <w:iCs/>
          <w:spacing w:val="-2"/>
        </w:rPr>
        <w:t>jej zmian.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>Umowa o podwykonawstwo lub dalsze podwykonawstwo powinna być zawarta w formie pisemnej pod rygorem nieważności. Do zawarcia przez podwykonawcę umowy z dalszym podwykonawcą jest wymagana zgoda Wykonawcy.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>Termin zapłaty wynagrodzenia podwykonawcy lub dalszemu podwykonawcy przewidziany w umowie o podwykonawstwo nie może być dłuższy niż</w:t>
      </w:r>
      <w:r w:rsidR="001E3FDE" w:rsidRPr="006020FC">
        <w:rPr>
          <w:rFonts w:eastAsia="Times New Roman"/>
        </w:rPr>
        <w:t xml:space="preserve"> 30</w:t>
      </w:r>
      <w:r w:rsidRPr="006020FC">
        <w:rPr>
          <w:rFonts w:eastAsia="Times New Roman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Wykonawca, niezależnie od wysokości wynagrodzenia</w:t>
      </w:r>
      <w:r w:rsidR="00906DD4" w:rsidRPr="006020FC">
        <w:rPr>
          <w:rFonts w:eastAsia="Times New Roman"/>
        </w:rPr>
        <w:t xml:space="preserve"> poszczególnych podwykonawców i </w:t>
      </w:r>
      <w:r w:rsidRPr="006020FC">
        <w:rPr>
          <w:rFonts w:eastAsia="Times New Roman"/>
        </w:rPr>
        <w:t>dalszych podwykonawców, w umowach z nimi zawartych zapewni, aby zamieszczona została klauzula (klauzule) dotycząca zabezpieczenia należytego wykonania umowy, co najmniej w zakresie, w jakim zostanie ono uwzględnione w dalszych postanowieniach niniejszej umowy oraz zapewni ustalenie w umowa</w:t>
      </w:r>
      <w:r w:rsidR="00014BA6" w:rsidRPr="006020FC">
        <w:rPr>
          <w:rFonts w:eastAsia="Times New Roman"/>
        </w:rPr>
        <w:t>ch z podwykonawcami takiego o</w:t>
      </w:r>
      <w:r w:rsidRPr="006020FC">
        <w:rPr>
          <w:rFonts w:eastAsia="Times New Roman"/>
        </w:rPr>
        <w:t>kresu odpowiedzialności za wady, aby nie był on krótszy od okresu odpowiedzialności za wady Wykonawcy wobec Zamawiającego.</w:t>
      </w:r>
    </w:p>
    <w:p w:rsidR="008B69EF" w:rsidRPr="006020FC" w:rsidRDefault="008B69EF" w:rsidP="00EF256D">
      <w:pPr>
        <w:pStyle w:val="Akapitzlist"/>
        <w:numPr>
          <w:ilvl w:val="0"/>
          <w:numId w:val="12"/>
        </w:numPr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ponosi wobec Zamawiającego pełną odpowiedzialność za roboty, które wykonuje przy pomocy podwykonawców, w tym za jakość, terminowość oraz bezpieczeństwo wykonywanych robót przy pomocy podwykonawców lub dalszych podwykonawców. Wykonawca odpowiada za działania i zaniechania podwykonawców jak za własne.</w:t>
      </w:r>
      <w:bookmarkStart w:id="0" w:name="_GoBack"/>
      <w:bookmarkEnd w:id="0"/>
    </w:p>
    <w:p w:rsidR="000F09DA" w:rsidRPr="006020FC" w:rsidRDefault="000F09DA" w:rsidP="00EF256D">
      <w:pPr>
        <w:jc w:val="center"/>
        <w:rPr>
          <w:b/>
          <w:bCs/>
        </w:rPr>
      </w:pPr>
    </w:p>
    <w:p w:rsidR="008B69EF" w:rsidRPr="006020FC" w:rsidRDefault="00507B3B" w:rsidP="00EF256D">
      <w:pPr>
        <w:jc w:val="center"/>
        <w:rPr>
          <w:b/>
          <w:bCs/>
        </w:rPr>
      </w:pPr>
      <w:r w:rsidRPr="006020FC">
        <w:rPr>
          <w:b/>
          <w:bCs/>
        </w:rPr>
        <w:t>§</w:t>
      </w:r>
      <w:r w:rsidR="00EF256D" w:rsidRPr="006020FC">
        <w:rPr>
          <w:b/>
          <w:bCs/>
        </w:rPr>
        <w:t xml:space="preserve"> </w:t>
      </w:r>
      <w:r w:rsidRPr="006020FC">
        <w:rPr>
          <w:b/>
          <w:bCs/>
        </w:rPr>
        <w:t>5</w:t>
      </w:r>
    </w:p>
    <w:p w:rsidR="0082424A" w:rsidRPr="006020FC" w:rsidRDefault="001E3FDE" w:rsidP="00EF256D">
      <w:pPr>
        <w:ind w:left="3600" w:hanging="3600"/>
        <w:jc w:val="center"/>
        <w:rPr>
          <w:b/>
          <w:bCs/>
        </w:rPr>
      </w:pPr>
      <w:r w:rsidRPr="006020FC">
        <w:rPr>
          <w:b/>
          <w:bCs/>
        </w:rPr>
        <w:t>Obowiązki Wykonawcy</w:t>
      </w:r>
    </w:p>
    <w:p w:rsidR="0082424A" w:rsidRPr="006020FC" w:rsidRDefault="001E3FDE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zobowiązuje się do zawarcia odpowiednich umów z tytułu szkód, które mogą zaistnieć w związku z określonymi zdarzeniami losowymi oraz od odpowiedzialności cywilnej.</w:t>
      </w:r>
    </w:p>
    <w:p w:rsidR="001E3FDE" w:rsidRPr="006020FC" w:rsidRDefault="001E3FDE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Ubezpieczeniu podlegają w szczególności:</w:t>
      </w:r>
    </w:p>
    <w:p w:rsidR="001E3FDE" w:rsidRPr="006020FC" w:rsidRDefault="001E3FDE" w:rsidP="00EF256D">
      <w:pPr>
        <w:numPr>
          <w:ilvl w:val="0"/>
          <w:numId w:val="13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roboty, urządzenia oraz wszelkie mienie ruchome związane bezpośrednio z wykonywaniem robót od: ognia, huraganu i innych zdarzeń losowych,</w:t>
      </w:r>
    </w:p>
    <w:p w:rsidR="00CB36F1" w:rsidRPr="006020FC" w:rsidRDefault="001E3FDE" w:rsidP="00EF256D">
      <w:pPr>
        <w:numPr>
          <w:ilvl w:val="0"/>
          <w:numId w:val="13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odpowiedzialność cywilna za szkody oraz następstwa nieszczęśliwych wypadków dotyczących pracowników i osób trzecich, a powstałych w związku z prowadzonymi robotami budowlanymi, w tym także ruchem pojazdów mechanicznych,</w:t>
      </w:r>
    </w:p>
    <w:p w:rsidR="001E3FDE" w:rsidRPr="006020FC" w:rsidRDefault="001E3FDE" w:rsidP="00EF256D">
      <w:pPr>
        <w:numPr>
          <w:ilvl w:val="0"/>
          <w:numId w:val="13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wartość robót objętych ubezpieczeniem będzie obejmowała:</w:t>
      </w:r>
    </w:p>
    <w:p w:rsidR="001E3FDE" w:rsidRPr="006020FC" w:rsidRDefault="001E3FDE" w:rsidP="00EF256D">
      <w:pPr>
        <w:numPr>
          <w:ilvl w:val="0"/>
          <w:numId w:val="15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roboty - od wartości szacunkowej określonej przez Wykonawcę w ofercie</w:t>
      </w:r>
    </w:p>
    <w:p w:rsidR="00A76DF1" w:rsidRPr="006020FC" w:rsidRDefault="001E3FDE" w:rsidP="00EF256D">
      <w:pPr>
        <w:numPr>
          <w:ilvl w:val="0"/>
          <w:numId w:val="15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urządzenia budowy, sprzęt transportowy i inny sprzęt zgromadzony na terenie </w:t>
      </w:r>
      <w:r w:rsidRPr="006020FC">
        <w:rPr>
          <w:rFonts w:eastAsia="Times New Roman"/>
          <w:spacing w:val="-2"/>
        </w:rPr>
        <w:t>robót przez Wykonawcę, niezbędny do wykonywania robót do wartości niezbędnej</w:t>
      </w:r>
      <w:r w:rsidRPr="006020FC">
        <w:rPr>
          <w:rFonts w:eastAsia="Times New Roman"/>
        </w:rPr>
        <w:t xml:space="preserve"> do ich ew. zastąpienia.</w:t>
      </w:r>
    </w:p>
    <w:p w:rsidR="001E3FDE" w:rsidRPr="006020FC" w:rsidRDefault="001E3FDE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Zakres oraz warunki ubezpieczenia podlegają pisemnej akceptacji Zamawiającego, a w przypadku nie okazania w terminie 7 dni od podpisania umowy przez Wykonawcę Zamawiającemu zawartych umów ubezpieczenia, Zamawiający odstąpi od umowy z winy Wykonawcy lub dokona ubezpieczenia</w:t>
      </w:r>
      <w:r w:rsidR="00EF256D" w:rsidRPr="006020FC">
        <w:rPr>
          <w:rFonts w:eastAsia="Times New Roman"/>
        </w:rPr>
        <w:t>,</w:t>
      </w:r>
      <w:r w:rsidRPr="006020FC">
        <w:rPr>
          <w:rFonts w:eastAsia="Times New Roman"/>
        </w:rPr>
        <w:t xml:space="preserve"> o którym mowa w </w:t>
      </w:r>
      <w:r w:rsidR="00A76DF1" w:rsidRPr="006020FC">
        <w:rPr>
          <w:rFonts w:eastAsia="Times New Roman"/>
        </w:rPr>
        <w:t>ust. 2</w:t>
      </w:r>
      <w:r w:rsidR="00906DD4" w:rsidRPr="006020FC">
        <w:rPr>
          <w:rFonts w:eastAsia="Times New Roman"/>
        </w:rPr>
        <w:t xml:space="preserve"> w imieniu Wykonawcy,</w:t>
      </w:r>
      <w:r w:rsidR="007D0E79" w:rsidRPr="006020FC">
        <w:rPr>
          <w:rFonts w:eastAsia="Times New Roman"/>
        </w:rPr>
        <w:t xml:space="preserve"> </w:t>
      </w:r>
      <w:r w:rsidR="00906DD4" w:rsidRPr="006020FC">
        <w:rPr>
          <w:rFonts w:eastAsia="Times New Roman"/>
        </w:rPr>
        <w:t>a </w:t>
      </w:r>
      <w:r w:rsidRPr="006020FC">
        <w:rPr>
          <w:rFonts w:eastAsia="Times New Roman"/>
        </w:rPr>
        <w:t>koszty związane z zawarciem umów ubezpieczenia potrąci z wynagrodzenia Wykonawcy, na co Wykonawca wyraża zgodę. W przypadku przedłużenia</w:t>
      </w:r>
      <w:r w:rsidR="002E1196" w:rsidRPr="006020FC">
        <w:rPr>
          <w:rFonts w:eastAsia="Times New Roman"/>
        </w:rPr>
        <w:t xml:space="preserve"> przez strony</w:t>
      </w:r>
      <w:r w:rsidRPr="006020FC">
        <w:rPr>
          <w:rFonts w:eastAsia="Times New Roman"/>
        </w:rPr>
        <w:t xml:space="preserve"> </w:t>
      </w:r>
      <w:r w:rsidR="002E1196" w:rsidRPr="006020FC">
        <w:rPr>
          <w:rFonts w:eastAsia="Times New Roman"/>
        </w:rPr>
        <w:t xml:space="preserve">umowy </w:t>
      </w:r>
      <w:r w:rsidR="008A10CE" w:rsidRPr="006020FC">
        <w:rPr>
          <w:rFonts w:eastAsia="Times New Roman"/>
        </w:rPr>
        <w:t xml:space="preserve">terminu </w:t>
      </w:r>
      <w:r w:rsidRPr="006020FC">
        <w:rPr>
          <w:rFonts w:eastAsia="Times New Roman"/>
        </w:rPr>
        <w:t xml:space="preserve">realizacji zadania Wykonawca zobowiązuje się do przedstawienia Zamawiającemu </w:t>
      </w:r>
      <w:r w:rsidRPr="006020FC">
        <w:rPr>
          <w:rFonts w:eastAsia="Times New Roman"/>
        </w:rPr>
        <w:lastRenderedPageBreak/>
        <w:t xml:space="preserve">dokumentów ubezpieczeniowych </w:t>
      </w:r>
      <w:r w:rsidR="008A10CE" w:rsidRPr="006020FC">
        <w:rPr>
          <w:rFonts w:eastAsia="Times New Roman"/>
        </w:rPr>
        <w:t>uwzględniających</w:t>
      </w:r>
      <w:r w:rsidRPr="006020FC">
        <w:rPr>
          <w:rFonts w:eastAsia="Times New Roman"/>
        </w:rPr>
        <w:t xml:space="preserve"> zmianę terminu realizacji umowy.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right="144" w:hanging="426"/>
        <w:jc w:val="both"/>
        <w:rPr>
          <w:rFonts w:eastAsia="Times New Roman"/>
        </w:rPr>
      </w:pPr>
      <w:r w:rsidRPr="006020FC">
        <w:rPr>
          <w:rFonts w:eastAsia="Times New Roman"/>
        </w:rPr>
        <w:t>W przypadku prowadzenia robót w pasie drogowym Wykonawca obowiązany jest do oznakowania i zabezpieczenia robót zgodnie z obowiązującymi przepisami prawa.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zobowiązuje się na swój koszt</w:t>
      </w:r>
      <w:r w:rsidR="00AA24B2" w:rsidRPr="006020FC">
        <w:rPr>
          <w:rFonts w:eastAsia="Times New Roman"/>
        </w:rPr>
        <w:t xml:space="preserve"> wykonywać prace </w:t>
      </w:r>
      <w:r w:rsidR="00014BA6" w:rsidRPr="006020FC">
        <w:rPr>
          <w:rFonts w:eastAsia="Times New Roman"/>
        </w:rPr>
        <w:t>towarzyszące i roboty tymczasowe</w:t>
      </w:r>
      <w:r w:rsidR="00AA24B2" w:rsidRPr="006020FC">
        <w:rPr>
          <w:rFonts w:eastAsia="Times New Roman"/>
        </w:rPr>
        <w:t xml:space="preserve"> w szczególności</w:t>
      </w:r>
      <w:r w:rsidRPr="006020FC">
        <w:rPr>
          <w:rFonts w:eastAsia="Times New Roman"/>
        </w:rPr>
        <w:t>:</w:t>
      </w:r>
    </w:p>
    <w:p w:rsidR="00507B3B" w:rsidRPr="006020FC" w:rsidRDefault="00AA24B2" w:rsidP="00EF256D">
      <w:pPr>
        <w:pStyle w:val="Akapitzlist"/>
        <w:numPr>
          <w:ilvl w:val="0"/>
          <w:numId w:val="16"/>
        </w:numPr>
        <w:ind w:left="714" w:right="144" w:hanging="357"/>
        <w:jc w:val="both"/>
        <w:rPr>
          <w:rFonts w:eastAsia="Times New Roman"/>
        </w:rPr>
      </w:pPr>
      <w:r w:rsidRPr="006020FC">
        <w:rPr>
          <w:rFonts w:eastAsia="Times New Roman"/>
        </w:rPr>
        <w:t>wytyczanie geodezyjne oraz inwentaryzację geodezyjną powykonawczą</w:t>
      </w:r>
      <w:r w:rsidR="00507B3B" w:rsidRPr="006020FC">
        <w:rPr>
          <w:rFonts w:eastAsia="Times New Roman"/>
        </w:rPr>
        <w:t>,</w:t>
      </w:r>
    </w:p>
    <w:p w:rsidR="00AA24B2" w:rsidRPr="006020FC" w:rsidRDefault="00AA24B2" w:rsidP="00EF256D">
      <w:pPr>
        <w:pStyle w:val="Akapitzlist"/>
        <w:numPr>
          <w:ilvl w:val="0"/>
          <w:numId w:val="16"/>
        </w:numPr>
        <w:ind w:left="714" w:right="144" w:hanging="357"/>
        <w:jc w:val="both"/>
        <w:rPr>
          <w:rFonts w:eastAsia="Times New Roman"/>
        </w:rPr>
      </w:pPr>
      <w:r w:rsidRPr="006020FC">
        <w:rPr>
          <w:rFonts w:eastAsia="Times New Roman"/>
        </w:rPr>
        <w:t>pomiary niezbędne do rozliczania robót,</w:t>
      </w:r>
    </w:p>
    <w:p w:rsidR="00507B3B" w:rsidRPr="006020FC" w:rsidRDefault="00AA24B2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organizację, utrzymanie i likwidację terenu budowy</w:t>
      </w:r>
      <w:r w:rsidR="00507B3B" w:rsidRPr="006020FC">
        <w:rPr>
          <w:rFonts w:eastAsia="Times New Roman"/>
        </w:rPr>
        <w:t>,</w:t>
      </w:r>
    </w:p>
    <w:p w:rsidR="00AA24B2" w:rsidRPr="006020FC" w:rsidRDefault="00AA24B2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działania ochronne zgodnie z warunkami bhp,</w:t>
      </w:r>
    </w:p>
    <w:p w:rsidR="00AA24B2" w:rsidRPr="006020FC" w:rsidRDefault="00AA24B2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zabezpieczanie robót przed wodą opadową,</w:t>
      </w:r>
    </w:p>
    <w:p w:rsidR="00AA24B2" w:rsidRPr="006020FC" w:rsidRDefault="00AA24B2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obsługę geodezyjną i odtworzenia punktów i znaków geodezyjnych,</w:t>
      </w:r>
    </w:p>
    <w:p w:rsidR="00882BED" w:rsidRPr="006020FC" w:rsidRDefault="00882BED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zabezpieczenia przewodów, linii, kabli, drenów, kanałów, drzew itp.</w:t>
      </w:r>
    </w:p>
    <w:p w:rsidR="00882BED" w:rsidRPr="006020FC" w:rsidRDefault="00882BED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wykonania niezbędnych dróg tymczasowych oraz zapewnienia dojazdów np. do posesji,</w:t>
      </w:r>
    </w:p>
    <w:p w:rsidR="00882BED" w:rsidRPr="006020FC" w:rsidRDefault="00882BED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wprowadzenia i utrzymywania tymczasowej organizacji ruchu a także jej zmian włącznie z wymogami w zakresie jej uzgadniania, zatwierdzenia i zgłoszenia wprowadzenia,</w:t>
      </w:r>
    </w:p>
    <w:p w:rsidR="00507B3B" w:rsidRPr="006020FC" w:rsidRDefault="008C5A34" w:rsidP="00EF256D">
      <w:pPr>
        <w:numPr>
          <w:ilvl w:val="0"/>
          <w:numId w:val="16"/>
        </w:numPr>
        <w:ind w:left="714" w:hanging="357"/>
        <w:jc w:val="both"/>
        <w:rPr>
          <w:rFonts w:eastAsia="Times New Roman"/>
        </w:rPr>
      </w:pPr>
      <w:r w:rsidRPr="006020FC">
        <w:rPr>
          <w:rFonts w:eastAsia="Times New Roman"/>
        </w:rPr>
        <w:t>badania zagęszczenia podłoża, nasypów,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 czasie realizacji umowy Wykonawca będzie utrzymywał teren robót w stanie wolnym</w:t>
      </w:r>
      <w:r w:rsidR="00C440B1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od przeszkód komunikacyjnych oraz będzie usuwał zbędne materiały, odpady i śmieci oraz niepotrzebne urządzenia prowizoryczne na swój koszt. Materiały z rozbiórki powinny być usunięte przez Wykonawcę poza teren budowy przy przestrzeganiu przepisów ustawy o odpadach.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iCs/>
          <w:spacing w:val="42"/>
        </w:rPr>
      </w:pPr>
      <w:r w:rsidRPr="006020FC">
        <w:rPr>
          <w:rFonts w:eastAsia="Times New Roman"/>
        </w:rPr>
        <w:t>Wykonawca zobowiązuje się do umożliwienia wstępu na teren budowy przedstawicielom Zamawiającego, pracownikom organów państwowego nadzoru budowlanego, do których należy wykonywanie zadań określonych ustawą Prawo Budowlane oraz do udostępnienia im danych i informacji wymaganych tą ustawą.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Po zakończeniu robót Wykonawca zobowiązany jest uporządkować na swój koszt teren robót i przekazać go Zamawiającemu w terminie ustalonym na odbiór robót.</w:t>
      </w:r>
    </w:p>
    <w:p w:rsidR="00771438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zobowiązuje się wykonać przedmiot umowy z materiałów własnych. Wykonawca zobowiązany jest do przestrzegania przy</w:t>
      </w:r>
      <w:r w:rsidRPr="006020FC">
        <w:rPr>
          <w:rFonts w:eastAsia="Times New Roman"/>
          <w:iCs/>
          <w:spacing w:val="42"/>
        </w:rPr>
        <w:t xml:space="preserve"> </w:t>
      </w:r>
      <w:r w:rsidRPr="006020FC">
        <w:rPr>
          <w:rFonts w:eastAsia="Times New Roman"/>
        </w:rPr>
        <w:t>realizacji przedmiotu umowy wszystkich warunków i wymogów wynikających z dokumentacji i załączonych do niej uzgodnień. Wszystkie roboty budowlane muszą być wykonane zgodnie z obowiązującymi normami, przepisami, wiedzy techniczne</w:t>
      </w:r>
      <w:r w:rsidR="009E4E7C" w:rsidRPr="006020FC">
        <w:rPr>
          <w:rFonts w:eastAsia="Times New Roman"/>
        </w:rPr>
        <w:t>j oraz doświadczeniem Wykonawcy.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Materiały, o których mowa w </w:t>
      </w:r>
      <w:r w:rsidR="00A76DF1" w:rsidRPr="006020FC">
        <w:rPr>
          <w:rFonts w:eastAsia="Times New Roman"/>
        </w:rPr>
        <w:t>ust. 9</w:t>
      </w:r>
      <w:r w:rsidRPr="006020FC">
        <w:rPr>
          <w:rFonts w:eastAsia="Times New Roman"/>
        </w:rPr>
        <w:t xml:space="preserve"> powinny odpowiadać co do jakości wymogom </w:t>
      </w:r>
      <w:r w:rsidRPr="006020FC">
        <w:rPr>
          <w:rFonts w:eastAsia="Times New Roman"/>
          <w:spacing w:val="-2"/>
        </w:rPr>
        <w:t>wyrobów dopuszczonych do obrotu i stosowania w budownictwie określonych w ustawie</w:t>
      </w:r>
      <w:r w:rsidRPr="006020FC">
        <w:rPr>
          <w:rFonts w:eastAsia="Times New Roman"/>
        </w:rPr>
        <w:t xml:space="preserve"> o wyrobach budowlanych i ustawie Prawo Budowlane, wymaganiom specyfikacji istotnych warunków zamówienia oraz projektu budowlanego.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jest odpowiedzialny za jakość wykonywanych robót oraz za zgodność realizacji z dokumentacją projektową i specyfikacjami technicznymi wykonania i odbioru robót budowlanych.</w:t>
      </w:r>
    </w:p>
    <w:p w:rsidR="00507B3B" w:rsidRPr="006020FC" w:rsidRDefault="005F28E9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Na każde żą</w:t>
      </w:r>
      <w:r w:rsidR="001E512C" w:rsidRPr="006020FC">
        <w:rPr>
          <w:rFonts w:eastAsia="Times New Roman"/>
        </w:rPr>
        <w:t xml:space="preserve">danie Zamawiającego, </w:t>
      </w:r>
      <w:r w:rsidR="00777502" w:rsidRPr="006020FC">
        <w:rPr>
          <w:rFonts w:eastAsia="Times New Roman"/>
        </w:rPr>
        <w:t>inspektora nadzoru</w:t>
      </w:r>
      <w:r w:rsidR="00777502" w:rsidRPr="006020FC">
        <w:t xml:space="preserve"> </w:t>
      </w:r>
      <w:r w:rsidR="00777502" w:rsidRPr="006020FC">
        <w:rPr>
          <w:rFonts w:eastAsia="Times New Roman"/>
        </w:rPr>
        <w:t>lub osób ustanowionych do nadzorowania realizacji umowy</w:t>
      </w:r>
      <w:r w:rsidR="00AA24B2" w:rsidRPr="006020FC">
        <w:rPr>
          <w:rFonts w:eastAsia="Times New Roman"/>
        </w:rPr>
        <w:t>,</w:t>
      </w:r>
      <w:r w:rsidR="00777502" w:rsidRPr="006020FC">
        <w:rPr>
          <w:rFonts w:eastAsia="Times New Roman"/>
        </w:rPr>
        <w:t xml:space="preserve"> </w:t>
      </w:r>
      <w:r w:rsidR="00507B3B" w:rsidRPr="006020FC">
        <w:rPr>
          <w:rFonts w:eastAsia="Times New Roman"/>
        </w:rPr>
        <w:t>Wykonawca obowiązany jest okazać w stosunku do wskazanych materiałów certyfikat na znak bezpieczeństwa, deklarację zgodności lub certyfikat zgodności z Polską Normą lub aprobatą techniczną oraz inne dokumenty dotyczące dopuszczenia wyrobów do obrotu i stosowania w budownictwie.</w:t>
      </w:r>
    </w:p>
    <w:p w:rsidR="00507B3B" w:rsidRPr="006020FC" w:rsidRDefault="003630CE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Wykonawca ma obowiązek niezwłocznego informowania Zamawiającego o </w:t>
      </w:r>
      <w:r w:rsidR="00507B3B" w:rsidRPr="006020FC">
        <w:rPr>
          <w:rFonts w:eastAsia="Times New Roman"/>
        </w:rPr>
        <w:t>konieczności wykonania robót nie ujętych w przedmiocie zamówienia w terminie</w:t>
      </w:r>
      <w:r w:rsidR="00A76DF1" w:rsidRPr="006020FC">
        <w:rPr>
          <w:rFonts w:eastAsia="Times New Roman"/>
        </w:rPr>
        <w:t xml:space="preserve"> do 3</w:t>
      </w:r>
      <w:r w:rsidR="00C440B1" w:rsidRPr="006020FC">
        <w:rPr>
          <w:rFonts w:eastAsia="Times New Roman"/>
        </w:rPr>
        <w:t xml:space="preserve"> </w:t>
      </w:r>
      <w:r w:rsidR="00507B3B" w:rsidRPr="006020FC">
        <w:rPr>
          <w:rFonts w:eastAsia="Times New Roman"/>
        </w:rPr>
        <w:t>dni od daty stwierdz</w:t>
      </w:r>
      <w:r w:rsidRPr="006020FC">
        <w:rPr>
          <w:rFonts w:eastAsia="Times New Roman"/>
        </w:rPr>
        <w:t>enia konieczności ich wykonania. Wykonanie tych robót może nastąpić jedynie w przypadku uzyskania pisemnej zgody Zamawiającego na ich wykonanie</w:t>
      </w:r>
      <w:r w:rsidR="00777502" w:rsidRPr="006020FC">
        <w:rPr>
          <w:rFonts w:eastAsia="Times New Roman"/>
        </w:rPr>
        <w:t>.</w:t>
      </w:r>
    </w:p>
    <w:p w:rsidR="003630CE" w:rsidRPr="006020FC" w:rsidRDefault="003630CE" w:rsidP="00EF256D">
      <w:pPr>
        <w:pStyle w:val="Style2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 w:rsidRPr="006020FC">
        <w:t>Wykonawca ma obowiązek niezwłocznego informowania inspektora nadzoru</w:t>
      </w:r>
      <w:r w:rsidR="00777502" w:rsidRPr="006020FC">
        <w:t xml:space="preserve"> lub osób</w:t>
      </w:r>
      <w:r w:rsidR="00C440B1" w:rsidRPr="006020FC">
        <w:t xml:space="preserve"> </w:t>
      </w:r>
      <w:r w:rsidR="00777502" w:rsidRPr="006020FC">
        <w:t xml:space="preserve">ustanowionych do nadzorowania realizacji umowy </w:t>
      </w:r>
      <w:r w:rsidRPr="006020FC">
        <w:t xml:space="preserve">o terminie zakrycia robót </w:t>
      </w:r>
      <w:r w:rsidR="00777502" w:rsidRPr="006020FC">
        <w:t>ulegających zakryciu oraz o </w:t>
      </w:r>
      <w:r w:rsidRPr="006020FC">
        <w:t>terminie odbioru robót zanikających.</w:t>
      </w:r>
      <w:r w:rsidRPr="006020FC">
        <w:rPr>
          <w:rFonts w:eastAsia="Times New Roman"/>
        </w:rPr>
        <w:t xml:space="preserve"> Jeże</w:t>
      </w:r>
      <w:r w:rsidR="00225416" w:rsidRPr="006020FC">
        <w:rPr>
          <w:rFonts w:eastAsia="Times New Roman"/>
        </w:rPr>
        <w:t>li Wykonawca nie poinformował o </w:t>
      </w:r>
      <w:r w:rsidRPr="006020FC">
        <w:rPr>
          <w:rFonts w:eastAsia="Times New Roman"/>
        </w:rPr>
        <w:t>tych faktach</w:t>
      </w:r>
      <w:r w:rsidR="005F28E9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zobowiązany jest odkryć roboty lub wykonać otwory niezbędne do zbadania robót, a następnie przywrócić roboty do stanu poprzedniego, na swój koszt.</w:t>
      </w:r>
    </w:p>
    <w:p w:rsidR="005872F1" w:rsidRPr="006020FC" w:rsidRDefault="005872F1" w:rsidP="00EF256D">
      <w:pPr>
        <w:pStyle w:val="Style2"/>
        <w:numPr>
          <w:ilvl w:val="0"/>
          <w:numId w:val="14"/>
        </w:numPr>
        <w:tabs>
          <w:tab w:val="clear" w:pos="720"/>
          <w:tab w:val="num" w:pos="426"/>
        </w:tabs>
        <w:ind w:left="426" w:hanging="426"/>
      </w:pPr>
      <w:r w:rsidRPr="006020FC">
        <w:t xml:space="preserve">Wykonawca na żądanie Zamawiającego przedłoży szczegółowe kalkulacje cen </w:t>
      </w:r>
      <w:r w:rsidRPr="006020FC">
        <w:lastRenderedPageBreak/>
        <w:t>jednostkowych (w rozbiciu na nakłady rzeczowe i ceny odpowiednio dla tych nakładów: robocizny, materiałów wraz z kosztami zakupu, pracy sprzętu i transportu oraz narzuty kosztów pośrednich (ogólnych i zysku) wszystkich pozycji Kosztorysu ofertowego Wykonawcy.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Stosownie do art. 29 ust. 3a ustawy Prawo zamówień publicznych Zamawiający wymaga zatrudnienia przez Wykonawcę, podwykonawcę lub dalszego podwykonawcę na podstawie umowy o pracę osób wykonujących czynności </w:t>
      </w:r>
      <w:r w:rsidR="00930114" w:rsidRPr="006020FC">
        <w:rPr>
          <w:rFonts w:eastAsia="Times New Roman"/>
        </w:rPr>
        <w:t>określone w Specyfikacji Istotnych Warunków Zamówienia</w:t>
      </w:r>
      <w:r w:rsidRPr="006020FC">
        <w:rPr>
          <w:rFonts w:eastAsia="Times New Roman"/>
        </w:rPr>
        <w:t xml:space="preserve"> w zakresie realizacji zamówienia, których wykonanie polega na </w:t>
      </w:r>
      <w:r w:rsidR="00014BA6" w:rsidRPr="006020FC">
        <w:rPr>
          <w:rFonts w:eastAsia="Times New Roman"/>
        </w:rPr>
        <w:t xml:space="preserve">świadczeniu </w:t>
      </w:r>
      <w:r w:rsidRPr="006020FC">
        <w:rPr>
          <w:rFonts w:eastAsia="Times New Roman"/>
        </w:rPr>
        <w:t>pracy w sposób określony w art. 22 § 1 ustawy z dnia 26 czerwca 1974 r. – Kodeks pracy.</w:t>
      </w:r>
    </w:p>
    <w:p w:rsidR="00507B3B" w:rsidRPr="006020FC" w:rsidRDefault="00507B3B" w:rsidP="00EF256D">
      <w:pPr>
        <w:pStyle w:val="Akapitzlist"/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Sposób dokumentowania zatrudnienia osób, o których mowa w </w:t>
      </w:r>
      <w:r w:rsidR="005647C4" w:rsidRPr="006020FC">
        <w:rPr>
          <w:rFonts w:eastAsia="Times New Roman"/>
        </w:rPr>
        <w:t>ust. 16</w:t>
      </w:r>
      <w:r w:rsidR="00A76DF1" w:rsidRPr="006020FC">
        <w:rPr>
          <w:rFonts w:eastAsia="Times New Roman"/>
        </w:rPr>
        <w:t>:</w:t>
      </w:r>
    </w:p>
    <w:p w:rsidR="00507B3B" w:rsidRPr="006020FC" w:rsidRDefault="00507B3B" w:rsidP="00EF256D">
      <w:pPr>
        <w:ind w:left="709" w:hanging="283"/>
        <w:jc w:val="both"/>
        <w:rPr>
          <w:rFonts w:eastAsia="Times New Roman"/>
        </w:rPr>
      </w:pPr>
      <w:r w:rsidRPr="006020FC">
        <w:rPr>
          <w:rFonts w:eastAsia="Times New Roman"/>
        </w:rPr>
        <w:t>a)</w:t>
      </w:r>
      <w:r w:rsidRPr="006020FC">
        <w:rPr>
          <w:rFonts w:eastAsia="Times New Roman"/>
        </w:rPr>
        <w:tab/>
        <w:t>Wykonawca, podwykonawca lub dalszy podwykonawca</w:t>
      </w:r>
      <w:r w:rsidR="00A76DF1" w:rsidRPr="006020FC">
        <w:rPr>
          <w:rFonts w:eastAsia="Times New Roman"/>
        </w:rPr>
        <w:t xml:space="preserve"> w terminie do 7</w:t>
      </w:r>
      <w:r w:rsidRPr="006020FC">
        <w:rPr>
          <w:rFonts w:eastAsia="Times New Roman"/>
        </w:rPr>
        <w:t xml:space="preserve"> dni licząc od dnia podpisania umowy będzie zobowiązany do przedstawienia Zamawiającemu oświadczeń osób biorących udział w realizacji czynności określonych w </w:t>
      </w:r>
      <w:r w:rsidR="007D4B99" w:rsidRPr="006020FC">
        <w:rPr>
          <w:rFonts w:eastAsia="Times New Roman"/>
        </w:rPr>
        <w:t>ust. 16</w:t>
      </w:r>
      <w:r w:rsidRPr="006020FC">
        <w:rPr>
          <w:rFonts w:eastAsia="Times New Roman"/>
        </w:rPr>
        <w:t>, potwierdzających, że są zatrudnione na podstawie umowy o pracę w rozumieniu przepisów ustawy z dnia 26</w:t>
      </w:r>
      <w:r w:rsidR="00C440B1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czerwca 1974 r. – Kodeks pracy z uwzględnieniem minimalnego wynagrodzenia za pracę ustalonego na podstawie art. 2 ust. 3–5 ustawy z</w:t>
      </w:r>
      <w:r w:rsidR="002E1196" w:rsidRPr="006020FC">
        <w:rPr>
          <w:rFonts w:eastAsia="Times New Roman"/>
        </w:rPr>
        <w:t xml:space="preserve"> dnia 10 października 2002 r. o </w:t>
      </w:r>
      <w:r w:rsidRPr="006020FC">
        <w:rPr>
          <w:rFonts w:eastAsia="Times New Roman"/>
        </w:rPr>
        <w:t>minimalnym wynagrodzeniu za pracę przez cały okres realizacji przedmiotu zamówienia,</w:t>
      </w:r>
    </w:p>
    <w:p w:rsidR="00507B3B" w:rsidRPr="006020FC" w:rsidRDefault="00507B3B" w:rsidP="00EF256D">
      <w:pPr>
        <w:ind w:left="709" w:hanging="283"/>
        <w:jc w:val="both"/>
        <w:rPr>
          <w:rFonts w:eastAsia="Times New Roman"/>
        </w:rPr>
      </w:pPr>
      <w:r w:rsidRPr="006020FC">
        <w:rPr>
          <w:rFonts w:eastAsia="Times New Roman"/>
        </w:rPr>
        <w:t>b)</w:t>
      </w:r>
      <w:r w:rsidRPr="006020FC">
        <w:rPr>
          <w:rFonts w:eastAsia="Times New Roman"/>
        </w:rPr>
        <w:tab/>
        <w:t>Wykonawca na każde pisemne żądan</w:t>
      </w:r>
      <w:r w:rsidR="005F28E9" w:rsidRPr="006020FC">
        <w:rPr>
          <w:rFonts w:eastAsia="Times New Roman"/>
        </w:rPr>
        <w:t>ie</w:t>
      </w:r>
      <w:r w:rsidR="00A76DF1" w:rsidRPr="006020FC">
        <w:rPr>
          <w:rFonts w:eastAsia="Times New Roman"/>
        </w:rPr>
        <w:t xml:space="preserve"> w terminie do </w:t>
      </w:r>
      <w:r w:rsidR="007F0A21" w:rsidRPr="006020FC">
        <w:rPr>
          <w:rFonts w:eastAsia="Times New Roman"/>
        </w:rPr>
        <w:t>7</w:t>
      </w:r>
      <w:r w:rsidRPr="006020FC">
        <w:rPr>
          <w:rFonts w:eastAsia="Times New Roman"/>
        </w:rPr>
        <w:t xml:space="preserve"> dni </w:t>
      </w:r>
      <w:r w:rsidR="007F0A21" w:rsidRPr="006020FC">
        <w:rPr>
          <w:rFonts w:eastAsia="Times New Roman"/>
        </w:rPr>
        <w:t>przedkładał będzie Z</w:t>
      </w:r>
      <w:r w:rsidRPr="006020FC">
        <w:rPr>
          <w:rFonts w:eastAsia="Times New Roman"/>
        </w:rPr>
        <w:t xml:space="preserve">amawiającemu raport stanu i sposobu zatrudnienia osób realizujących czynności, o których mowa w </w:t>
      </w:r>
      <w:r w:rsidR="007F0A21" w:rsidRPr="006020FC">
        <w:rPr>
          <w:rFonts w:eastAsia="Times New Roman"/>
        </w:rPr>
        <w:t>ust. 16</w:t>
      </w:r>
      <w:r w:rsidRPr="006020FC">
        <w:rPr>
          <w:rFonts w:eastAsia="Times New Roman"/>
        </w:rPr>
        <w:t xml:space="preserve"> wraz z dokumentami</w:t>
      </w:r>
      <w:r w:rsidR="00014BA6" w:rsidRPr="006020FC">
        <w:rPr>
          <w:rFonts w:eastAsia="Times New Roman"/>
        </w:rPr>
        <w:t>,</w:t>
      </w:r>
      <w:r w:rsidRPr="006020FC">
        <w:rPr>
          <w:rFonts w:eastAsia="Times New Roman"/>
        </w:rPr>
        <w:t xml:space="preserve"> o których mowa w </w:t>
      </w:r>
      <w:r w:rsidR="00EE2C77" w:rsidRPr="006020FC">
        <w:rPr>
          <w:rFonts w:eastAsia="Times New Roman"/>
        </w:rPr>
        <w:t>lit a</w:t>
      </w:r>
      <w:r w:rsidRPr="006020FC">
        <w:rPr>
          <w:rFonts w:eastAsia="Times New Roman"/>
        </w:rPr>
        <w:t>.</w:t>
      </w:r>
    </w:p>
    <w:p w:rsidR="000F09DA" w:rsidRPr="006020FC" w:rsidRDefault="000F09DA" w:rsidP="00EF256D">
      <w:pPr>
        <w:jc w:val="center"/>
        <w:rPr>
          <w:b/>
          <w:bCs/>
        </w:rPr>
      </w:pPr>
    </w:p>
    <w:p w:rsidR="008B69EF" w:rsidRPr="006020FC" w:rsidRDefault="00507B3B" w:rsidP="00EF256D">
      <w:pPr>
        <w:jc w:val="center"/>
        <w:rPr>
          <w:b/>
          <w:bCs/>
        </w:rPr>
      </w:pPr>
      <w:r w:rsidRPr="006020FC">
        <w:rPr>
          <w:b/>
          <w:bCs/>
        </w:rPr>
        <w:t>§</w:t>
      </w:r>
      <w:r w:rsidR="00EF256D" w:rsidRPr="006020FC">
        <w:rPr>
          <w:b/>
          <w:bCs/>
        </w:rPr>
        <w:t xml:space="preserve"> </w:t>
      </w:r>
      <w:r w:rsidRPr="006020FC">
        <w:rPr>
          <w:b/>
          <w:bCs/>
        </w:rPr>
        <w:t>6</w:t>
      </w:r>
    </w:p>
    <w:p w:rsidR="007F0A21" w:rsidRPr="006020FC" w:rsidRDefault="007F0A21" w:rsidP="00EF256D">
      <w:pPr>
        <w:jc w:val="center"/>
        <w:rPr>
          <w:b/>
          <w:bCs/>
        </w:rPr>
      </w:pPr>
      <w:r w:rsidRPr="006020FC">
        <w:rPr>
          <w:b/>
          <w:bCs/>
        </w:rPr>
        <w:t>Czynności odbiorowe</w:t>
      </w:r>
    </w:p>
    <w:p w:rsidR="00507B3B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Strony postanawiają, że przedmiotem odbioru końcowego będzie przedmiot umowy.</w:t>
      </w:r>
    </w:p>
    <w:p w:rsidR="00507B3B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obowiązany jest zgłosić Zamawiającemu fa</w:t>
      </w:r>
      <w:r w:rsidR="002E1196" w:rsidRPr="006020FC">
        <w:rPr>
          <w:rFonts w:eastAsia="Times New Roman"/>
        </w:rPr>
        <w:t>kt wykonania przedmiotu umowy i </w:t>
      </w:r>
      <w:r w:rsidRPr="006020FC">
        <w:rPr>
          <w:rFonts w:eastAsia="Times New Roman"/>
        </w:rPr>
        <w:t xml:space="preserve">gotowość do odbioru. Zamawiający potwierdzi gotowość do odbioru </w:t>
      </w:r>
      <w:r w:rsidR="00866EA2" w:rsidRPr="006020FC">
        <w:rPr>
          <w:rFonts w:eastAsia="Times New Roman"/>
        </w:rPr>
        <w:t xml:space="preserve">lub stwierdzi brak gotowości do odbioru </w:t>
      </w:r>
      <w:r w:rsidRPr="006020FC">
        <w:rPr>
          <w:rFonts w:eastAsia="Times New Roman"/>
        </w:rPr>
        <w:t xml:space="preserve">w terminie </w:t>
      </w:r>
      <w:r w:rsidR="00511C22" w:rsidRPr="006020FC">
        <w:rPr>
          <w:rFonts w:eastAsia="Times New Roman"/>
        </w:rPr>
        <w:t xml:space="preserve">do </w:t>
      </w:r>
      <w:r w:rsidR="00866EA2" w:rsidRPr="006020FC">
        <w:rPr>
          <w:rFonts w:eastAsia="Times New Roman"/>
        </w:rPr>
        <w:t>5</w:t>
      </w:r>
      <w:r w:rsidRPr="006020FC">
        <w:rPr>
          <w:rFonts w:eastAsia="Times New Roman"/>
        </w:rPr>
        <w:t xml:space="preserve"> dni od daty zgłoszenia. Od potwierdzenia gotowości do odbioru przez Zamawiającego, zależą dalsze czynności związane z odbiorem.</w:t>
      </w:r>
    </w:p>
    <w:p w:rsidR="007F0A21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Zamawiający </w:t>
      </w:r>
      <w:r w:rsidR="00AD7525" w:rsidRPr="006020FC">
        <w:rPr>
          <w:rFonts w:eastAsia="Times New Roman"/>
        </w:rPr>
        <w:t>potwierdzając</w:t>
      </w:r>
      <w:r w:rsidR="00511C22" w:rsidRPr="006020FC">
        <w:rPr>
          <w:rFonts w:eastAsia="Times New Roman"/>
        </w:rPr>
        <w:t xml:space="preserve"> gotowość do odbioru </w:t>
      </w:r>
      <w:r w:rsidR="00AD7525" w:rsidRPr="006020FC">
        <w:rPr>
          <w:rFonts w:eastAsia="Times New Roman"/>
        </w:rPr>
        <w:t>jednocześnie</w:t>
      </w:r>
      <w:r w:rsidR="00866EA2" w:rsidRPr="006020FC">
        <w:rPr>
          <w:rFonts w:eastAsia="Times New Roman"/>
        </w:rPr>
        <w:t xml:space="preserve"> zawiadomi Wykonawcę o</w:t>
      </w:r>
      <w:r w:rsidR="002E1196" w:rsidRPr="006020FC">
        <w:rPr>
          <w:rFonts w:eastAsia="Times New Roman"/>
        </w:rPr>
        <w:t> </w:t>
      </w:r>
      <w:r w:rsidRPr="006020FC">
        <w:rPr>
          <w:rFonts w:eastAsia="Times New Roman"/>
        </w:rPr>
        <w:t>termin</w:t>
      </w:r>
      <w:r w:rsidR="00866EA2" w:rsidRPr="006020FC">
        <w:rPr>
          <w:rFonts w:eastAsia="Times New Roman"/>
        </w:rPr>
        <w:t>ie</w:t>
      </w:r>
      <w:r w:rsidRPr="006020FC">
        <w:rPr>
          <w:rFonts w:eastAsia="Times New Roman"/>
        </w:rPr>
        <w:t xml:space="preserve"> </w:t>
      </w:r>
      <w:r w:rsidR="00511C22" w:rsidRPr="006020FC">
        <w:rPr>
          <w:rFonts w:eastAsia="Times New Roman"/>
        </w:rPr>
        <w:t>rozpoczęcia</w:t>
      </w:r>
      <w:r w:rsidRPr="006020FC">
        <w:rPr>
          <w:rFonts w:eastAsia="Times New Roman"/>
        </w:rPr>
        <w:t xml:space="preserve"> </w:t>
      </w:r>
      <w:r w:rsidR="00511C22" w:rsidRPr="006020FC">
        <w:rPr>
          <w:rFonts w:eastAsia="Times New Roman"/>
        </w:rPr>
        <w:t>odbioru przedmiotu umowy</w:t>
      </w:r>
      <w:r w:rsidR="00866EA2" w:rsidRPr="006020FC">
        <w:rPr>
          <w:rFonts w:eastAsia="Times New Roman"/>
        </w:rPr>
        <w:t xml:space="preserve"> przy czym termin ten nie </w:t>
      </w:r>
      <w:r w:rsidR="00AD7525" w:rsidRPr="006020FC">
        <w:rPr>
          <w:rFonts w:eastAsia="Times New Roman"/>
        </w:rPr>
        <w:t xml:space="preserve">nastąpi </w:t>
      </w:r>
      <w:r w:rsidRPr="006020FC">
        <w:rPr>
          <w:rFonts w:eastAsia="Times New Roman"/>
        </w:rPr>
        <w:t>wcześniej niż w ciągu</w:t>
      </w:r>
      <w:r w:rsidR="00AD7525" w:rsidRPr="006020FC">
        <w:rPr>
          <w:rFonts w:eastAsia="Times New Roman"/>
        </w:rPr>
        <w:t xml:space="preserve"> 7</w:t>
      </w:r>
      <w:r w:rsidRPr="006020FC">
        <w:rPr>
          <w:rFonts w:eastAsia="Times New Roman"/>
        </w:rPr>
        <w:t xml:space="preserve"> dni od zawiadomienia </w:t>
      </w:r>
      <w:r w:rsidR="002E1196" w:rsidRPr="006020FC">
        <w:rPr>
          <w:rFonts w:eastAsia="Times New Roman"/>
        </w:rPr>
        <w:t>Zamawiającego przez Wykonawcę o </w:t>
      </w:r>
      <w:r w:rsidRPr="006020FC">
        <w:rPr>
          <w:rFonts w:eastAsia="Times New Roman"/>
        </w:rPr>
        <w:t>wykonaniu przedmiotu umowy i gotowości do odbioru</w:t>
      </w:r>
      <w:r w:rsidR="00AD7525" w:rsidRPr="006020FC">
        <w:rPr>
          <w:rFonts w:eastAsia="Times New Roman"/>
        </w:rPr>
        <w:t xml:space="preserve"> chyba, że Wykonawca wyrazi zgodę na jego skrócenie</w:t>
      </w:r>
      <w:r w:rsidRPr="006020FC">
        <w:rPr>
          <w:rFonts w:eastAsia="Times New Roman"/>
        </w:rPr>
        <w:t>.</w:t>
      </w:r>
    </w:p>
    <w:p w:rsidR="00AD7525" w:rsidRPr="006020FC" w:rsidRDefault="00AD7525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Czynność, o których mowa w ust. 1 i ust. 2 wymagają zachowania formy pisemnej zarówno przez Wykonawcę jak i Zamawiającego.</w:t>
      </w:r>
    </w:p>
    <w:p w:rsidR="009E4E7C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Czynności odbioru trwają </w:t>
      </w:r>
      <w:r w:rsidR="007F0A21" w:rsidRPr="006020FC">
        <w:rPr>
          <w:rFonts w:eastAsia="Times New Roman"/>
        </w:rPr>
        <w:t xml:space="preserve">do </w:t>
      </w:r>
      <w:r w:rsidR="009E4E7C" w:rsidRPr="006020FC">
        <w:rPr>
          <w:rFonts w:eastAsia="Times New Roman"/>
        </w:rPr>
        <w:t>7 dni.</w:t>
      </w:r>
    </w:p>
    <w:p w:rsidR="00507B3B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na rozpoczęcie czynności odbiorowych przedkłada operat powykonawczy (dokumentacja przygotowana w sposób estetyczny, umożliwiający bezproblemowe z niej korzystanie - wszystkie części składowe powinny być spięte na trwałe w jednej teczce) zawierający</w:t>
      </w:r>
      <w:r w:rsidR="001B06E5" w:rsidRPr="006020FC">
        <w:rPr>
          <w:rFonts w:eastAsia="Times New Roman"/>
        </w:rPr>
        <w:t xml:space="preserve"> dokumenty</w:t>
      </w:r>
      <w:r w:rsidR="00511C22" w:rsidRPr="006020FC">
        <w:rPr>
          <w:rFonts w:eastAsia="Times New Roman"/>
        </w:rPr>
        <w:t xml:space="preserve"> wskazane przez Zamawiającego w</w:t>
      </w:r>
      <w:r w:rsidR="00AD7525" w:rsidRPr="006020FC">
        <w:rPr>
          <w:rFonts w:eastAsia="Times New Roman"/>
        </w:rPr>
        <w:t xml:space="preserve"> zawiadomieniu o terminie rozpoczęcia czynności odbiorowych, m.in.</w:t>
      </w:r>
      <w:r w:rsidRPr="006020FC">
        <w:rPr>
          <w:rFonts w:eastAsia="Times New Roman"/>
        </w:rPr>
        <w:t>:</w:t>
      </w:r>
    </w:p>
    <w:p w:rsidR="00507B3B" w:rsidRPr="006020FC" w:rsidRDefault="005647C4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dziennik</w:t>
      </w:r>
      <w:r w:rsidR="001B06E5" w:rsidRPr="006020FC">
        <w:rPr>
          <w:rFonts w:eastAsia="Times New Roman"/>
        </w:rPr>
        <w:t>(i) budowy,</w:t>
      </w:r>
    </w:p>
    <w:p w:rsidR="001B06E5" w:rsidRPr="006020FC" w:rsidRDefault="001B06E5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oświadczenia kierownika budowy o zakończeniu robót,</w:t>
      </w:r>
    </w:p>
    <w:p w:rsidR="00507B3B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inwentaryzacji geodezyjnej powykonawczej inwestycji z dokonanym wpisem do ewidencji geodezyjnej (oryginały map),</w:t>
      </w:r>
    </w:p>
    <w:p w:rsidR="00507B3B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wykazu średnic i długości przewodów potwierdzony przez uprawnionego geodetę,</w:t>
      </w:r>
    </w:p>
    <w:p w:rsidR="00507B3B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protokołów odbiorów technicznych,</w:t>
      </w:r>
    </w:p>
    <w:p w:rsidR="00507B3B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atestów i aprobat technicznych podstawowych materiałów użytych do inwestycji,</w:t>
      </w:r>
    </w:p>
    <w:p w:rsidR="00507B3B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kart gwarancyjnych DTR,</w:t>
      </w:r>
    </w:p>
    <w:p w:rsidR="00507B3B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wykazów wszystkich właścicieli nieruchomości wraz z oświadczeniami o uporządkowaniu terenu,</w:t>
      </w:r>
    </w:p>
    <w:p w:rsidR="00B4169D" w:rsidRPr="006020FC" w:rsidRDefault="00507B3B" w:rsidP="00EF256D">
      <w:pPr>
        <w:numPr>
          <w:ilvl w:val="0"/>
          <w:numId w:val="7"/>
        </w:numPr>
        <w:tabs>
          <w:tab w:val="clear" w:pos="720"/>
          <w:tab w:val="num" w:pos="851"/>
        </w:tabs>
        <w:ind w:left="851" w:hanging="425"/>
        <w:jc w:val="both"/>
        <w:rPr>
          <w:rFonts w:eastAsia="Times New Roman"/>
        </w:rPr>
      </w:pPr>
      <w:r w:rsidRPr="006020FC">
        <w:rPr>
          <w:rFonts w:eastAsia="Times New Roman"/>
        </w:rPr>
        <w:t>inne potrzebne dokumenty</w:t>
      </w:r>
      <w:r w:rsidR="00AD7525" w:rsidRPr="006020FC">
        <w:rPr>
          <w:rFonts w:eastAsia="Times New Roman"/>
        </w:rPr>
        <w:t xml:space="preserve">, niezbędne do prawidłowego przeprowadzenia czynności </w:t>
      </w:r>
      <w:r w:rsidR="00AD7525" w:rsidRPr="006020FC">
        <w:rPr>
          <w:rFonts w:eastAsia="Times New Roman"/>
        </w:rPr>
        <w:lastRenderedPageBreak/>
        <w:t>odbiorowych i zakończenia budowy</w:t>
      </w:r>
      <w:r w:rsidRPr="006020FC">
        <w:rPr>
          <w:rFonts w:eastAsia="Times New Roman"/>
        </w:rPr>
        <w:t>.</w:t>
      </w:r>
    </w:p>
    <w:p w:rsidR="00507B3B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Strony postanawiają, że z czynności odbioru będzie spisany protokół zawierający wszelkie ustalenia w toku odbioru, jak też terminy wyznaczone na usunięcie wad i usterek.</w:t>
      </w:r>
    </w:p>
    <w:p w:rsidR="00507B3B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Jeżeli w toku czynności odbioru zostaną stwierdzone wady, to Zamawiającemu przysługują następujące uprawnienia:</w:t>
      </w:r>
    </w:p>
    <w:p w:rsidR="00507B3B" w:rsidRPr="006020FC" w:rsidRDefault="00507B3B" w:rsidP="00EF256D">
      <w:pPr>
        <w:numPr>
          <w:ilvl w:val="0"/>
          <w:numId w:val="19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Zamawiający może żądać ich usunięcia, wyznaczając w tym celu Wykonawcy odpowiedni termin, a po bezskutecznym upływie tego terminu Zamawiający może usunąć wady i usterki własnym staraniem na koszt</w:t>
      </w:r>
      <w:r w:rsidR="005647C4" w:rsidRPr="006020FC">
        <w:rPr>
          <w:rFonts w:eastAsia="Times New Roman"/>
        </w:rPr>
        <w:t xml:space="preserve"> i niebezpieczeństwo Wykonawcy,</w:t>
      </w:r>
      <w:r w:rsidRPr="006020FC">
        <w:rPr>
          <w:rFonts w:eastAsia="Times New Roman"/>
        </w:rPr>
        <w:t xml:space="preserve"> na co Wykonawca wyraża zgodę i co nie ma wpływu na </w:t>
      </w:r>
      <w:r w:rsidR="002E1196" w:rsidRPr="006020FC">
        <w:rPr>
          <w:rFonts w:eastAsia="Times New Roman"/>
        </w:rPr>
        <w:t>dalsze lub przyszłe roszczenia</w:t>
      </w:r>
      <w:r w:rsidRPr="006020FC">
        <w:rPr>
          <w:rFonts w:eastAsia="Times New Roman"/>
        </w:rPr>
        <w:t xml:space="preserve"> </w:t>
      </w:r>
      <w:r w:rsidR="005F28E9" w:rsidRPr="006020FC">
        <w:rPr>
          <w:rFonts w:eastAsia="Times New Roman"/>
        </w:rPr>
        <w:t>z tytułu</w:t>
      </w:r>
      <w:r w:rsidR="002E1196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gwarancji. Wykonawca może odmówić naprawy, gdyby wymagała ona nadmiernych kosztów,</w:t>
      </w:r>
    </w:p>
    <w:p w:rsidR="00507B3B" w:rsidRPr="006020FC" w:rsidRDefault="00507B3B" w:rsidP="00EF256D">
      <w:pPr>
        <w:numPr>
          <w:ilvl w:val="0"/>
          <w:numId w:val="19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jeżeli wady nie nadają się do usunięcia lub gdy z okoliczności wynik</w:t>
      </w:r>
      <w:r w:rsidR="00CB36F1" w:rsidRPr="006020FC">
        <w:rPr>
          <w:rFonts w:eastAsia="Times New Roman"/>
        </w:rPr>
        <w:t>a, ż</w:t>
      </w:r>
      <w:r w:rsidRPr="006020FC">
        <w:rPr>
          <w:rFonts w:eastAsia="Times New Roman"/>
        </w:rPr>
        <w:t>e Wykonawca</w:t>
      </w:r>
    </w:p>
    <w:p w:rsidR="00507B3B" w:rsidRPr="006020FC" w:rsidRDefault="00507B3B" w:rsidP="00EF256D">
      <w:pPr>
        <w:pStyle w:val="Akapitzlist"/>
        <w:jc w:val="both"/>
        <w:rPr>
          <w:rFonts w:eastAsia="Times New Roman"/>
        </w:rPr>
      </w:pPr>
      <w:r w:rsidRPr="006020FC">
        <w:rPr>
          <w:rFonts w:eastAsia="Times New Roman"/>
          <w:iCs/>
        </w:rPr>
        <w:t xml:space="preserve">nie zdoła ich </w:t>
      </w:r>
      <w:r w:rsidRPr="006020FC">
        <w:rPr>
          <w:rFonts w:eastAsia="Times New Roman"/>
        </w:rPr>
        <w:t xml:space="preserve">usunąć </w:t>
      </w:r>
      <w:r w:rsidRPr="006020FC">
        <w:rPr>
          <w:rFonts w:eastAsia="Times New Roman"/>
          <w:iCs/>
        </w:rPr>
        <w:t xml:space="preserve">w </w:t>
      </w:r>
      <w:r w:rsidRPr="006020FC">
        <w:rPr>
          <w:rFonts w:eastAsia="Times New Roman"/>
        </w:rPr>
        <w:t xml:space="preserve">odpowiednim </w:t>
      </w:r>
      <w:r w:rsidRPr="006020FC">
        <w:rPr>
          <w:rFonts w:eastAsia="Times New Roman"/>
          <w:iCs/>
        </w:rPr>
        <w:t xml:space="preserve">czasie, Zamawiający może </w:t>
      </w:r>
      <w:r w:rsidRPr="006020FC">
        <w:rPr>
          <w:rFonts w:eastAsia="Times New Roman"/>
        </w:rPr>
        <w:t xml:space="preserve">od </w:t>
      </w:r>
      <w:r w:rsidRPr="006020FC">
        <w:rPr>
          <w:rFonts w:eastAsia="Times New Roman"/>
          <w:iCs/>
        </w:rPr>
        <w:t xml:space="preserve">umowy </w:t>
      </w:r>
      <w:r w:rsidRPr="006020FC">
        <w:rPr>
          <w:rFonts w:eastAsia="Times New Roman"/>
        </w:rPr>
        <w:t>odstąpić,</w:t>
      </w:r>
      <w:r w:rsidR="00CB36F1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 xml:space="preserve">jeżeli </w:t>
      </w:r>
      <w:r w:rsidRPr="006020FC">
        <w:rPr>
          <w:rFonts w:eastAsia="Times New Roman"/>
          <w:iCs/>
        </w:rPr>
        <w:t xml:space="preserve">wady </w:t>
      </w:r>
      <w:r w:rsidR="002E1196" w:rsidRPr="006020FC">
        <w:rPr>
          <w:rFonts w:eastAsia="Times New Roman"/>
          <w:iCs/>
        </w:rPr>
        <w:t xml:space="preserve">te </w:t>
      </w:r>
      <w:r w:rsidRPr="006020FC">
        <w:rPr>
          <w:rFonts w:eastAsia="Times New Roman"/>
          <w:iCs/>
        </w:rPr>
        <w:t>są istotne</w:t>
      </w:r>
      <w:r w:rsidR="002E1196" w:rsidRPr="006020FC">
        <w:rPr>
          <w:rFonts w:eastAsia="Times New Roman"/>
          <w:iCs/>
        </w:rPr>
        <w:t xml:space="preserve"> tzn. w szczególności uniemożliwiają korzystanie z przedmiotu umowy</w:t>
      </w:r>
      <w:r w:rsidRPr="006020FC">
        <w:rPr>
          <w:rFonts w:eastAsia="Times New Roman"/>
          <w:iCs/>
        </w:rPr>
        <w:t xml:space="preserve">; </w:t>
      </w:r>
      <w:r w:rsidRPr="006020FC">
        <w:rPr>
          <w:rFonts w:eastAsia="Times New Roman"/>
        </w:rPr>
        <w:t xml:space="preserve">jeżeli </w:t>
      </w:r>
      <w:r w:rsidR="002E1196" w:rsidRPr="006020FC">
        <w:rPr>
          <w:rFonts w:eastAsia="Times New Roman"/>
        </w:rPr>
        <w:t xml:space="preserve">natomiast </w:t>
      </w:r>
      <w:r w:rsidRPr="006020FC">
        <w:rPr>
          <w:rFonts w:eastAsia="Times New Roman"/>
          <w:iCs/>
        </w:rPr>
        <w:t>wady nie są istotne, Zamawiający może żądać obniżenia</w:t>
      </w:r>
      <w:r w:rsidR="00CB36F1" w:rsidRPr="006020FC">
        <w:rPr>
          <w:rFonts w:eastAsia="Times New Roman"/>
          <w:iCs/>
        </w:rPr>
        <w:t xml:space="preserve"> </w:t>
      </w:r>
      <w:r w:rsidRPr="006020FC">
        <w:rPr>
          <w:rFonts w:eastAsia="Times New Roman"/>
        </w:rPr>
        <w:t>wynagrodzenia w odpowiednim stosunku. To samo dotyczy wypadku, gdy Wykonawca nie usunął wad w terminie wyznaczonym przez Zamawiającego.</w:t>
      </w:r>
    </w:p>
    <w:p w:rsidR="00507B3B" w:rsidRPr="006020FC" w:rsidRDefault="00507B3B" w:rsidP="00EF256D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zobowiązany jest do zawiadomienia Zamawiającego o usunięciu wad oraz żądania wyznaczenia terminu na odbiór ostateczny.</w:t>
      </w:r>
    </w:p>
    <w:p w:rsidR="009B59AA" w:rsidRPr="006020FC" w:rsidRDefault="009250A1" w:rsidP="000F09DA">
      <w:pPr>
        <w:pStyle w:val="Akapitzlist"/>
        <w:numPr>
          <w:ilvl w:val="0"/>
          <w:numId w:val="18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Zakres robót zrealizowany przez podwykonawcó</w:t>
      </w:r>
      <w:r w:rsidR="00906DD4" w:rsidRPr="006020FC">
        <w:rPr>
          <w:rFonts w:eastAsia="Times New Roman"/>
        </w:rPr>
        <w:t>w podlega odbiorom częściowym i </w:t>
      </w:r>
      <w:r w:rsidRPr="006020FC">
        <w:rPr>
          <w:rFonts w:eastAsia="Times New Roman"/>
        </w:rPr>
        <w:t>końcowemu przez Wykonawcę i zatwierdzeniu odbioru przez odpowiedniego inspektora nadzoru lub Zamawiającego</w:t>
      </w:r>
      <w:r w:rsidR="000F09DA" w:rsidRPr="006020FC">
        <w:rPr>
          <w:rFonts w:eastAsia="Times New Roman"/>
        </w:rPr>
        <w:t>.</w:t>
      </w:r>
    </w:p>
    <w:p w:rsidR="00E82104" w:rsidRPr="006020FC" w:rsidRDefault="00E82104" w:rsidP="00EF256D">
      <w:pPr>
        <w:ind w:left="3600" w:hanging="3600"/>
        <w:jc w:val="center"/>
        <w:rPr>
          <w:b/>
          <w:bCs/>
        </w:rPr>
      </w:pPr>
    </w:p>
    <w:p w:rsidR="000F09DA" w:rsidRPr="006020FC" w:rsidRDefault="000F09DA" w:rsidP="00EF256D">
      <w:pPr>
        <w:ind w:left="3600" w:hanging="3600"/>
        <w:jc w:val="center"/>
        <w:rPr>
          <w:b/>
          <w:bCs/>
        </w:rPr>
      </w:pPr>
    </w:p>
    <w:p w:rsidR="00507B3B" w:rsidRPr="006020FC" w:rsidRDefault="00507B3B" w:rsidP="00EF256D">
      <w:pPr>
        <w:ind w:left="3600" w:hanging="3600"/>
        <w:jc w:val="center"/>
        <w:rPr>
          <w:b/>
          <w:bCs/>
        </w:rPr>
      </w:pPr>
      <w:r w:rsidRPr="006020FC">
        <w:rPr>
          <w:b/>
          <w:bCs/>
        </w:rPr>
        <w:t>§</w:t>
      </w:r>
      <w:r w:rsidR="00EF256D" w:rsidRPr="006020FC">
        <w:rPr>
          <w:b/>
          <w:bCs/>
        </w:rPr>
        <w:t xml:space="preserve"> </w:t>
      </w:r>
      <w:r w:rsidR="00CB36F1" w:rsidRPr="006020FC">
        <w:rPr>
          <w:b/>
          <w:bCs/>
        </w:rPr>
        <w:t>7</w:t>
      </w:r>
    </w:p>
    <w:p w:rsidR="0082424A" w:rsidRPr="006020FC" w:rsidRDefault="007D4B99" w:rsidP="00EF256D">
      <w:pPr>
        <w:jc w:val="center"/>
        <w:rPr>
          <w:b/>
          <w:bCs/>
        </w:rPr>
      </w:pPr>
      <w:r w:rsidRPr="006020FC">
        <w:rPr>
          <w:b/>
          <w:bCs/>
        </w:rPr>
        <w:t>Płatności</w:t>
      </w:r>
    </w:p>
    <w:p w:rsidR="00507B3B" w:rsidRPr="006020FC" w:rsidRDefault="00507B3B" w:rsidP="00EF256D">
      <w:pPr>
        <w:pStyle w:val="Akapitzlist"/>
        <w:numPr>
          <w:ilvl w:val="0"/>
          <w:numId w:val="20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Strony zgodnie postanawiają, iż miejscem płatności jest bank Zamawiającego, a płatności z tytułu zobowiązania umownego regulowane będą z rachunku </w:t>
      </w:r>
      <w:r w:rsidR="00E410C0" w:rsidRPr="006020FC">
        <w:rPr>
          <w:rFonts w:eastAsia="Times New Roman"/>
        </w:rPr>
        <w:t xml:space="preserve">Gminy </w:t>
      </w:r>
      <w:r w:rsidR="008C3D3A" w:rsidRPr="006020FC">
        <w:rPr>
          <w:rFonts w:eastAsia="Times New Roman"/>
        </w:rPr>
        <w:t>Jemielno</w:t>
      </w:r>
      <w:r w:rsidRPr="006020FC">
        <w:rPr>
          <w:rFonts w:eastAsia="Times New Roman"/>
        </w:rPr>
        <w:t xml:space="preserve"> nr </w:t>
      </w:r>
      <w:r w:rsidR="00C850AB" w:rsidRPr="006020FC">
        <w:rPr>
          <w:rFonts w:eastAsia="Times New Roman"/>
        </w:rPr>
        <w:t>…………………………………</w:t>
      </w:r>
      <w:r w:rsidRPr="006020FC">
        <w:rPr>
          <w:rFonts w:eastAsia="Times New Roman"/>
        </w:rPr>
        <w:t>.</w:t>
      </w:r>
    </w:p>
    <w:p w:rsidR="00507B3B" w:rsidRPr="006020FC" w:rsidRDefault="00507B3B" w:rsidP="00EF256D">
      <w:pPr>
        <w:pStyle w:val="Akapitzlist"/>
        <w:numPr>
          <w:ilvl w:val="0"/>
          <w:numId w:val="20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Faktury należy wystawiać na </w:t>
      </w:r>
      <w:r w:rsidR="00C850AB" w:rsidRPr="006020FC">
        <w:rPr>
          <w:rFonts w:eastAsia="Times New Roman"/>
        </w:rPr>
        <w:t>…………………..</w:t>
      </w:r>
      <w:r w:rsidRPr="006020FC">
        <w:rPr>
          <w:rFonts w:eastAsia="Times New Roman"/>
        </w:rPr>
        <w:t xml:space="preserve">, NIP </w:t>
      </w:r>
      <w:r w:rsidR="00C850AB" w:rsidRPr="006020FC">
        <w:rPr>
          <w:rFonts w:eastAsia="Times New Roman"/>
        </w:rPr>
        <w:t>…………….</w:t>
      </w:r>
      <w:r w:rsidRPr="006020FC">
        <w:rPr>
          <w:rFonts w:eastAsia="Times New Roman"/>
        </w:rPr>
        <w:t>.</w:t>
      </w:r>
    </w:p>
    <w:p w:rsidR="00225416" w:rsidRPr="006020FC" w:rsidRDefault="00225416" w:rsidP="00040A1F">
      <w:pPr>
        <w:pStyle w:val="Akapitzlist"/>
        <w:numPr>
          <w:ilvl w:val="0"/>
          <w:numId w:val="20"/>
        </w:numPr>
        <w:ind w:left="426" w:hanging="426"/>
        <w:jc w:val="both"/>
      </w:pPr>
      <w:r w:rsidRPr="006020FC">
        <w:t>Wszelkie zobowiązania finansowe na rzecz Wykonawcy przewid</w:t>
      </w:r>
      <w:r w:rsidR="005647C4" w:rsidRPr="006020FC">
        <w:t>ziane umową będą płatne przelewe</w:t>
      </w:r>
      <w:r w:rsidRPr="006020FC">
        <w:t xml:space="preserve">m na konto bankowe </w:t>
      </w:r>
      <w:r w:rsidR="00C850AB" w:rsidRPr="006020FC">
        <w:t>………………..</w:t>
      </w:r>
    </w:p>
    <w:p w:rsidR="00040A1F" w:rsidRPr="006020FC" w:rsidRDefault="006D670B" w:rsidP="00474653">
      <w:pPr>
        <w:pStyle w:val="Akapitzlist"/>
        <w:numPr>
          <w:ilvl w:val="0"/>
          <w:numId w:val="20"/>
        </w:numPr>
        <w:ind w:left="426" w:hanging="426"/>
        <w:jc w:val="both"/>
      </w:pPr>
      <w:r w:rsidRPr="006020FC">
        <w:t>Przelew wierzytelności wymaga zgody drugiej strony, wyrażonej na piśmie, pod rygorem nieważności.</w:t>
      </w:r>
    </w:p>
    <w:p w:rsidR="00040A1F" w:rsidRPr="006020FC" w:rsidRDefault="00040A1F" w:rsidP="00040A1F">
      <w:pPr>
        <w:pStyle w:val="Akapitzlist"/>
        <w:numPr>
          <w:ilvl w:val="0"/>
          <w:numId w:val="20"/>
        </w:numPr>
        <w:ind w:left="426" w:hanging="426"/>
        <w:jc w:val="both"/>
        <w:rPr>
          <w:rFonts w:eastAsia="Times New Roman"/>
        </w:rPr>
      </w:pPr>
      <w:r w:rsidRPr="006020FC">
        <w:t>Rozliczenie za wykonane prace nastąpi na podstawie</w:t>
      </w:r>
      <w:r w:rsidR="00E547A9" w:rsidRPr="006020FC">
        <w:t xml:space="preserve"> jednej</w:t>
      </w:r>
      <w:r w:rsidR="00474653" w:rsidRPr="006020FC">
        <w:t xml:space="preserve"> faktury</w:t>
      </w:r>
      <w:r w:rsidR="00E547A9" w:rsidRPr="006020FC">
        <w:t xml:space="preserve"> końcowej</w:t>
      </w:r>
      <w:r w:rsidRPr="006020FC">
        <w:t>.</w:t>
      </w:r>
    </w:p>
    <w:p w:rsidR="00507B3B" w:rsidRPr="006020FC" w:rsidRDefault="00225416" w:rsidP="00EF256D">
      <w:pPr>
        <w:pStyle w:val="Akapitzlist"/>
        <w:numPr>
          <w:ilvl w:val="0"/>
          <w:numId w:val="20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Podstawą</w:t>
      </w:r>
      <w:r w:rsidR="00507B3B" w:rsidRPr="006020FC">
        <w:rPr>
          <w:rFonts w:eastAsia="Times New Roman"/>
        </w:rPr>
        <w:t xml:space="preserve"> wystawienia faktur</w:t>
      </w:r>
      <w:r w:rsidR="00881C1E" w:rsidRPr="006020FC">
        <w:rPr>
          <w:rFonts w:eastAsia="Times New Roman"/>
        </w:rPr>
        <w:t>y</w:t>
      </w:r>
      <w:r w:rsidR="00EE6051" w:rsidRPr="006020FC">
        <w:rPr>
          <w:rFonts w:eastAsia="Times New Roman"/>
        </w:rPr>
        <w:t xml:space="preserve"> końcowej</w:t>
      </w:r>
      <w:r w:rsidR="00881C1E" w:rsidRPr="006020FC">
        <w:rPr>
          <w:rFonts w:eastAsia="Times New Roman"/>
        </w:rPr>
        <w:t xml:space="preserve"> </w:t>
      </w:r>
      <w:r w:rsidR="00507B3B" w:rsidRPr="006020FC">
        <w:rPr>
          <w:rFonts w:eastAsia="Times New Roman"/>
        </w:rPr>
        <w:t>bę</w:t>
      </w:r>
      <w:r w:rsidR="00881C1E" w:rsidRPr="006020FC">
        <w:rPr>
          <w:rFonts w:eastAsia="Times New Roman"/>
        </w:rPr>
        <w:t>dzie</w:t>
      </w:r>
      <w:r w:rsidR="00507B3B" w:rsidRPr="006020FC">
        <w:rPr>
          <w:rFonts w:eastAsia="Times New Roman"/>
        </w:rPr>
        <w:t xml:space="preserve"> protok</w:t>
      </w:r>
      <w:r w:rsidR="00881C1E" w:rsidRPr="006020FC">
        <w:rPr>
          <w:rFonts w:eastAsia="Times New Roman"/>
        </w:rPr>
        <w:t>ół</w:t>
      </w:r>
      <w:r w:rsidR="00507B3B" w:rsidRPr="006020FC">
        <w:rPr>
          <w:rFonts w:eastAsia="Times New Roman"/>
        </w:rPr>
        <w:t xml:space="preserve"> </w:t>
      </w:r>
      <w:r w:rsidR="007D0E79" w:rsidRPr="006020FC">
        <w:rPr>
          <w:rFonts w:eastAsia="Times New Roman"/>
        </w:rPr>
        <w:t>odbior</w:t>
      </w:r>
      <w:r w:rsidR="00881C1E" w:rsidRPr="006020FC">
        <w:rPr>
          <w:rFonts w:eastAsia="Times New Roman"/>
        </w:rPr>
        <w:t>u</w:t>
      </w:r>
      <w:r w:rsidR="007D0E79" w:rsidRPr="006020FC">
        <w:rPr>
          <w:rFonts w:eastAsia="Times New Roman"/>
        </w:rPr>
        <w:t xml:space="preserve"> zatwierdzon</w:t>
      </w:r>
      <w:r w:rsidR="00881C1E" w:rsidRPr="006020FC">
        <w:rPr>
          <w:rFonts w:eastAsia="Times New Roman"/>
        </w:rPr>
        <w:t>y</w:t>
      </w:r>
      <w:r w:rsidR="00507B3B" w:rsidRPr="006020FC">
        <w:rPr>
          <w:rFonts w:eastAsia="Times New Roman"/>
        </w:rPr>
        <w:t xml:space="preserve"> przez inspektor</w:t>
      </w:r>
      <w:r w:rsidR="00EE6051" w:rsidRPr="006020FC">
        <w:rPr>
          <w:rFonts w:eastAsia="Times New Roman"/>
        </w:rPr>
        <w:t>a/</w:t>
      </w:r>
      <w:r w:rsidR="00507B3B" w:rsidRPr="006020FC">
        <w:rPr>
          <w:rFonts w:eastAsia="Times New Roman"/>
        </w:rPr>
        <w:t>ów nadzoru</w:t>
      </w:r>
      <w:r w:rsidR="006F691F" w:rsidRPr="006020FC">
        <w:rPr>
          <w:rFonts w:eastAsia="Times New Roman"/>
        </w:rPr>
        <w:t xml:space="preserve"> </w:t>
      </w:r>
      <w:r w:rsidR="007D0E79" w:rsidRPr="006020FC">
        <w:rPr>
          <w:rFonts w:eastAsia="Times New Roman"/>
        </w:rPr>
        <w:t>oraz</w:t>
      </w:r>
      <w:r w:rsidR="006F691F" w:rsidRPr="006020FC">
        <w:rPr>
          <w:rFonts w:eastAsia="Times New Roman"/>
        </w:rPr>
        <w:t xml:space="preserve"> Zamawiającego</w:t>
      </w:r>
      <w:r w:rsidR="00507B3B" w:rsidRPr="006020FC">
        <w:rPr>
          <w:rFonts w:eastAsia="Times New Roman"/>
        </w:rPr>
        <w:t>.</w:t>
      </w:r>
      <w:r w:rsidR="00474653" w:rsidRPr="006020FC">
        <w:rPr>
          <w:rFonts w:eastAsia="Times New Roman"/>
        </w:rPr>
        <w:t xml:space="preserve"> </w:t>
      </w:r>
      <w:r w:rsidR="00507B3B" w:rsidRPr="006020FC">
        <w:rPr>
          <w:rFonts w:eastAsia="Times New Roman"/>
        </w:rPr>
        <w:t>W przypadku, gdy Wykonawca przy realizacji zamówienia posługuje się podwykonawcami, do każdej z faktur obejmującej kwotę należną podwykonawcom Wykonawca dołącza pisemne oświadczenie podwykonawców o zapłacie na ich rzecz przez Wykonawcę pełnego wynagrodzenia za wykonany przez nich zakres robót, poświadczone za zgodność z oryginałem kopie faktur wystawionych Wykonawcy przez podwykonawców za wykonane przez nich roboty oraz pisemny dowód rozliczenia z podwykonawcami (potwierdzenie zaksięgowanego przelewu bankowego), z którego wynika, że podwykonawcy otrzyma</w:t>
      </w:r>
      <w:r w:rsidR="005F28E9" w:rsidRPr="006020FC">
        <w:rPr>
          <w:rFonts w:eastAsia="Times New Roman"/>
        </w:rPr>
        <w:t xml:space="preserve">li wszystkie kwoty </w:t>
      </w:r>
      <w:r w:rsidR="00474653" w:rsidRPr="006020FC">
        <w:rPr>
          <w:rFonts w:eastAsia="Times New Roman"/>
        </w:rPr>
        <w:t xml:space="preserve">im </w:t>
      </w:r>
      <w:r w:rsidR="005F28E9" w:rsidRPr="006020FC">
        <w:rPr>
          <w:rFonts w:eastAsia="Times New Roman"/>
        </w:rPr>
        <w:t>należne</w:t>
      </w:r>
      <w:r w:rsidR="00474653" w:rsidRPr="006020FC">
        <w:rPr>
          <w:rFonts w:eastAsia="Times New Roman"/>
        </w:rPr>
        <w:t>.</w:t>
      </w:r>
    </w:p>
    <w:p w:rsidR="00507B3B" w:rsidRPr="006020FC" w:rsidRDefault="00507B3B" w:rsidP="00EF256D">
      <w:pPr>
        <w:pStyle w:val="Akapitzlist"/>
        <w:numPr>
          <w:ilvl w:val="0"/>
          <w:numId w:val="20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Rozliczenie końcowe nastąpi fakturą końcową po odbiorze całego przedmiotu umowy</w:t>
      </w:r>
      <w:r w:rsidR="00474653" w:rsidRPr="006020FC">
        <w:rPr>
          <w:rFonts w:eastAsia="Times New Roman"/>
        </w:rPr>
        <w:t>.</w:t>
      </w:r>
      <w:r w:rsidR="007D4B99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 xml:space="preserve">Faktura końcowa płatna jest w terminie do </w:t>
      </w:r>
      <w:r w:rsidR="00BD4770" w:rsidRPr="006020FC">
        <w:rPr>
          <w:rFonts w:eastAsia="Times New Roman"/>
        </w:rPr>
        <w:t>30</w:t>
      </w:r>
      <w:r w:rsidRPr="006020FC">
        <w:rPr>
          <w:rFonts w:eastAsia="Times New Roman"/>
        </w:rPr>
        <w:t xml:space="preserve"> dni od </w:t>
      </w:r>
      <w:r w:rsidR="00981306">
        <w:rPr>
          <w:rFonts w:eastAsia="Times New Roman"/>
        </w:rPr>
        <w:t xml:space="preserve">wpływu </w:t>
      </w:r>
      <w:r w:rsidRPr="006020FC">
        <w:rPr>
          <w:rFonts w:eastAsia="Times New Roman"/>
        </w:rPr>
        <w:t xml:space="preserve">prawidłowo wystawionej faktury wraz z dokumentami rozliczeniowymi wymienionymi w </w:t>
      </w:r>
      <w:r w:rsidR="007D4B99" w:rsidRPr="006020FC">
        <w:rPr>
          <w:rFonts w:eastAsia="Times New Roman"/>
        </w:rPr>
        <w:t xml:space="preserve">ust. </w:t>
      </w:r>
      <w:r w:rsidR="00981306">
        <w:rPr>
          <w:rFonts w:eastAsia="Times New Roman"/>
        </w:rPr>
        <w:t>6 do siedziby Urzędu Gminy Jemielno.</w:t>
      </w:r>
    </w:p>
    <w:p w:rsidR="005872F1" w:rsidRPr="006020FC" w:rsidRDefault="005872F1" w:rsidP="00EF256D">
      <w:pPr>
        <w:numPr>
          <w:ilvl w:val="0"/>
          <w:numId w:val="20"/>
        </w:numPr>
        <w:ind w:left="426" w:hanging="426"/>
        <w:jc w:val="both"/>
      </w:pPr>
      <w:r w:rsidRPr="006020FC">
        <w:t xml:space="preserve">W przypadku powierzenia przez Wykonawcę realizacji robót podwykonawcy lub dalszemu podwykonawcy, Wykonawca jest zobowiązany do dokonania we własnym zakresie zapłaty wynagrodzenia należnego podwykonawcy </w:t>
      </w:r>
      <w:r w:rsidR="006F691F" w:rsidRPr="006020FC">
        <w:t>lub</w:t>
      </w:r>
      <w:r w:rsidRPr="006020FC">
        <w:t xml:space="preserve"> dalszemu podwykonawcy robót.</w:t>
      </w:r>
    </w:p>
    <w:p w:rsidR="005872F1" w:rsidRPr="006020FC" w:rsidRDefault="005872F1" w:rsidP="00EF256D">
      <w:pPr>
        <w:pStyle w:val="Style2"/>
        <w:numPr>
          <w:ilvl w:val="0"/>
          <w:numId w:val="20"/>
        </w:numPr>
        <w:ind w:left="426" w:right="72" w:hanging="426"/>
      </w:pPr>
      <w:r w:rsidRPr="006020FC">
        <w:t xml:space="preserve">W przypadku niedopełnienia obowiązków, o których mowa w ustępach poprzedzających, Zamawiający jest uprawniony wstrzymać zapłatę wynagrodzenia na rzecz Wykonawcy w części odpowiadającej wysokości wynagrodzenia należnego podwykonawcom lub </w:t>
      </w:r>
      <w:r w:rsidRPr="006020FC">
        <w:lastRenderedPageBreak/>
        <w:t>dalszym podwykonawcom robót, tytułem zabezpieczenia na wypadek roszczeń podwykonawców lub dalszych podwykonawców robót o zapłaty wynagrodzenia, które mogą być zgłoszone wobec Zamawiającego.</w:t>
      </w:r>
    </w:p>
    <w:p w:rsidR="005872F1" w:rsidRPr="006020FC" w:rsidRDefault="005872F1" w:rsidP="00EF256D">
      <w:pPr>
        <w:pStyle w:val="Style2"/>
        <w:numPr>
          <w:ilvl w:val="0"/>
          <w:numId w:val="20"/>
        </w:numPr>
        <w:ind w:left="426" w:right="72" w:hanging="426"/>
      </w:pPr>
      <w:r w:rsidRPr="006020FC">
        <w:t>W przypadku niezłożenia dok</w:t>
      </w:r>
      <w:r w:rsidR="00014BA6" w:rsidRPr="006020FC">
        <w:t xml:space="preserve">umentów, o których mowa w ust. </w:t>
      </w:r>
      <w:r w:rsidR="00474653" w:rsidRPr="006020FC">
        <w:t>6</w:t>
      </w:r>
      <w:r w:rsidRPr="006020FC">
        <w:t xml:space="preserve">, bądź złożenia tylko części dokumentów, Zamawiający może wypłacić Wykonawcy wynagrodzenie tylko za ten zakres zamówienia, który został zrealizowany przez Wykonawcę osobiście oraz </w:t>
      </w:r>
      <w:r w:rsidRPr="006020FC">
        <w:rPr>
          <w:spacing w:val="-2"/>
        </w:rPr>
        <w:t xml:space="preserve">przez podwykonawców </w:t>
      </w:r>
      <w:r w:rsidR="006F691F" w:rsidRPr="006020FC">
        <w:rPr>
          <w:spacing w:val="-2"/>
        </w:rPr>
        <w:t>lub</w:t>
      </w:r>
      <w:r w:rsidRPr="006020FC">
        <w:rPr>
          <w:spacing w:val="-2"/>
        </w:rPr>
        <w:t xml:space="preserve"> dalszych podwykonawców robót, którzy złożyli dokumenty</w:t>
      </w:r>
      <w:r w:rsidR="008069B8" w:rsidRPr="006020FC">
        <w:rPr>
          <w:spacing w:val="-2"/>
        </w:rPr>
        <w:t>,</w:t>
      </w:r>
      <w:r w:rsidRPr="006020FC">
        <w:rPr>
          <w:spacing w:val="-2"/>
        </w:rPr>
        <w:t xml:space="preserve"> o</w:t>
      </w:r>
      <w:r w:rsidRPr="006020FC">
        <w:t xml:space="preserve"> k</w:t>
      </w:r>
      <w:r w:rsidR="00014BA6" w:rsidRPr="006020FC">
        <w:t xml:space="preserve">tórych mowa w ust. </w:t>
      </w:r>
      <w:r w:rsidR="00474653" w:rsidRPr="006020FC">
        <w:t>6</w:t>
      </w:r>
      <w:r w:rsidRPr="006020FC">
        <w:t>.</w:t>
      </w:r>
    </w:p>
    <w:p w:rsidR="005872F1" w:rsidRPr="006020FC" w:rsidRDefault="005872F1" w:rsidP="00EF256D">
      <w:pPr>
        <w:pStyle w:val="Style2"/>
        <w:numPr>
          <w:ilvl w:val="0"/>
          <w:numId w:val="20"/>
        </w:numPr>
        <w:ind w:left="426" w:right="72" w:hanging="426"/>
      </w:pPr>
      <w:r w:rsidRPr="006020FC">
        <w:t xml:space="preserve">Strony zgodnie ustalają, </w:t>
      </w:r>
      <w:r w:rsidR="008069B8" w:rsidRPr="006020FC">
        <w:t>ż</w:t>
      </w:r>
      <w:r w:rsidRPr="006020FC">
        <w:t>e wstrzymanie zapłaty wynag</w:t>
      </w:r>
      <w:r w:rsidR="006F691F" w:rsidRPr="006020FC">
        <w:t xml:space="preserve">rodzenia, o którym mowa w ust. </w:t>
      </w:r>
      <w:r w:rsidR="00474653" w:rsidRPr="006020FC">
        <w:t>10</w:t>
      </w:r>
      <w:r w:rsidR="008069B8" w:rsidRPr="006020FC">
        <w:t>,</w:t>
      </w:r>
      <w:r w:rsidRPr="006020FC">
        <w:t xml:space="preserve"> zwalnia Zamawiającego z obowiązku zapłaty odsetek z tytułu nieterminowej zapłaty faktur Wykonawcy w części dotyczącej wstrzymanych kwot wynagrodzenia. Ewentualne odsetki wynikające z nieterminowej płatności w stosunku do podwykonawców lub dalszych podwykonawców robót obciążają Wykonawcę.</w:t>
      </w:r>
    </w:p>
    <w:p w:rsidR="008C5A34" w:rsidRPr="006020FC" w:rsidRDefault="005872F1" w:rsidP="00EF256D">
      <w:pPr>
        <w:numPr>
          <w:ilvl w:val="0"/>
          <w:numId w:val="20"/>
        </w:numPr>
        <w:ind w:left="426" w:right="74" w:hanging="426"/>
        <w:jc w:val="both"/>
      </w:pPr>
      <w:r w:rsidRPr="006020FC">
        <w:t>W przypadku wykonania przez podwykonawców lub dalszych podwykonawców robót rozliczanych przez Wykonawcę fakturami częściowymi, złożenie oświadczenia podwykonawców lub dalszych podwykonawcó</w:t>
      </w:r>
      <w:r w:rsidR="00014BA6" w:rsidRPr="006020FC">
        <w:t xml:space="preserve">w robót, o których mowa w ust. </w:t>
      </w:r>
      <w:r w:rsidR="00474653" w:rsidRPr="006020FC">
        <w:t>6</w:t>
      </w:r>
      <w:r w:rsidRPr="006020FC">
        <w:t xml:space="preserve"> stwierdzających wywiązanie się Wykonawcy ze wszystkich zobowiązań finansowych z racji wykonywanych na jego zlecenie dostaw, usług i robót budowlanych, niezbędne jest przy każdorazowym rozliczeniu faktury częściowej.</w:t>
      </w:r>
    </w:p>
    <w:p w:rsidR="00014BA6" w:rsidRPr="006020FC" w:rsidRDefault="005872F1" w:rsidP="00EF256D">
      <w:pPr>
        <w:numPr>
          <w:ilvl w:val="0"/>
          <w:numId w:val="20"/>
        </w:numPr>
        <w:tabs>
          <w:tab w:val="left" w:pos="567"/>
        </w:tabs>
        <w:ind w:left="426" w:right="74" w:hanging="426"/>
        <w:jc w:val="both"/>
      </w:pPr>
      <w:r w:rsidRPr="006020FC">
        <w:t>Jeżeli w terminie określonym w umowie z podwykonawcą Wykonawca nie dokona w całości lub w części zapłaty wynagrodzenia podwykonaw</w:t>
      </w:r>
      <w:r w:rsidR="00906DD4" w:rsidRPr="006020FC">
        <w:t>cy, a podwykonawca zwróci się z </w:t>
      </w:r>
      <w:r w:rsidRPr="006020FC">
        <w:t xml:space="preserve">żądaniem zapłaty tego wynagrodzenia bezpośrednio przez Zamawiającego na podstawie art. 647' § 5 </w:t>
      </w:r>
      <w:proofErr w:type="spellStart"/>
      <w:r w:rsidRPr="006020FC">
        <w:t>kc</w:t>
      </w:r>
      <w:proofErr w:type="spellEnd"/>
      <w:r w:rsidRPr="006020FC">
        <w:t xml:space="preserve"> i udokumentuje zasadność takiego żądania fakturą zaakceptowaną przez Wykonawcę i dokumentami potwierdzającymi wykonanie i odbiór fakturowanych robót, Zamawiający </w:t>
      </w:r>
      <w:r w:rsidR="00906DD4" w:rsidRPr="006020FC">
        <w:t xml:space="preserve">może dokonać </w:t>
      </w:r>
      <w:r w:rsidRPr="006020FC">
        <w:t xml:space="preserve">bezpośredniej zapłaty na rzecz </w:t>
      </w:r>
      <w:r w:rsidRPr="006020FC">
        <w:rPr>
          <w:spacing w:val="-2"/>
        </w:rPr>
        <w:t xml:space="preserve">podwykonawcy </w:t>
      </w:r>
      <w:r w:rsidR="006F691F" w:rsidRPr="006020FC">
        <w:rPr>
          <w:spacing w:val="-2"/>
        </w:rPr>
        <w:t>lub</w:t>
      </w:r>
      <w:r w:rsidRPr="006020FC">
        <w:rPr>
          <w:spacing w:val="-2"/>
        </w:rPr>
        <w:t xml:space="preserve"> dalszego podwykonawcy kwoty będącej przedmiotem jego żądania.</w:t>
      </w:r>
      <w:r w:rsidRPr="006020FC">
        <w:t xml:space="preserve"> </w:t>
      </w:r>
    </w:p>
    <w:p w:rsidR="005872F1" w:rsidRPr="006020FC" w:rsidRDefault="005872F1" w:rsidP="00EF256D">
      <w:pPr>
        <w:numPr>
          <w:ilvl w:val="0"/>
          <w:numId w:val="20"/>
        </w:numPr>
        <w:tabs>
          <w:tab w:val="left" w:pos="567"/>
        </w:tabs>
        <w:ind w:left="426" w:right="74" w:hanging="426"/>
        <w:jc w:val="both"/>
      </w:pPr>
      <w:r w:rsidRPr="006020FC">
        <w:t>Zamawiający zawiadomi Wykonawcę o otrzymanym od podwykonawcy lub dalszego podwykonawcy robót żądaniu zapłaty wynagrodzenia. Wykonawca może zgłosić pisemne uwagi dotyczące zasadności bezpośredniej zapłaty wynagrodzenia podwykonawcy lub dalszemu podwykonawcy, w terminie 7 dni od daty otrzymania od Zamawiającego takiej informacji.</w:t>
      </w:r>
    </w:p>
    <w:p w:rsidR="005872F1" w:rsidRPr="006020FC" w:rsidRDefault="005872F1" w:rsidP="00EF256D">
      <w:pPr>
        <w:numPr>
          <w:ilvl w:val="0"/>
          <w:numId w:val="20"/>
        </w:numPr>
        <w:tabs>
          <w:tab w:val="left" w:pos="567"/>
        </w:tabs>
        <w:ind w:left="426" w:right="74" w:hanging="426"/>
        <w:jc w:val="both"/>
      </w:pPr>
      <w:r w:rsidRPr="006020FC">
        <w:t>Na pisemny wniosek Wykonawcy, Zamawiający może dokonać bezpośrednio na rzecz podwykonawcy lub dalszego podwykonawcy płatności wynagrodzenia za wykonany przez nich zakres zamówienia. Do wniosku Wykonawca winien dołączyć poświadczone za zgodność z oryginałem kopie faktur wystawionych przez podwykonawców lub dalszych podwykonawców robót oraz oświadczenie Wykonawcy o zgodności wykonanego zakresu zamówienia z wystawioną przez podwykonawcę lub dalszego podwykonawcę fakturą. Część wynagrodzenia wypłaconego przez Zamawiającego bezpośrednio na rzecz podwykonawcy lub dalszego podwykonawcy pomniejsza wynagrodzenie Wykonawcy.</w:t>
      </w:r>
    </w:p>
    <w:p w:rsidR="00002002" w:rsidRPr="006020FC" w:rsidRDefault="00002002" w:rsidP="00EF256D">
      <w:pPr>
        <w:numPr>
          <w:ilvl w:val="0"/>
          <w:numId w:val="20"/>
        </w:numPr>
        <w:tabs>
          <w:tab w:val="left" w:pos="567"/>
        </w:tabs>
        <w:ind w:left="426" w:right="74" w:hanging="426"/>
        <w:jc w:val="both"/>
      </w:pPr>
      <w:r w:rsidRPr="006020FC">
        <w:t xml:space="preserve">Zamawiający </w:t>
      </w:r>
      <w:r w:rsidR="0013590A" w:rsidRPr="006020FC">
        <w:t xml:space="preserve">zastrzega, że </w:t>
      </w:r>
      <w:r w:rsidRPr="006020FC">
        <w:t xml:space="preserve">w umowach zawieranych pomiędzy wykonawcą a podwykonawcą lub dalszym podwykonawcą </w:t>
      </w:r>
      <w:r w:rsidR="0013590A" w:rsidRPr="006020FC">
        <w:t xml:space="preserve">nie jest możliwe ustanowienie zabezpieczenia </w:t>
      </w:r>
      <w:r w:rsidR="00F81F00" w:rsidRPr="006020FC">
        <w:t>należytego wykonania umowy w formie</w:t>
      </w:r>
      <w:r w:rsidR="0013590A" w:rsidRPr="006020FC">
        <w:t xml:space="preserve"> zatrzymania </w:t>
      </w:r>
      <w:r w:rsidR="00661B81" w:rsidRPr="006020FC">
        <w:t xml:space="preserve">lub potrącenia </w:t>
      </w:r>
      <w:r w:rsidR="0013590A" w:rsidRPr="006020FC">
        <w:t>części wynagrodzenia.</w:t>
      </w:r>
    </w:p>
    <w:p w:rsidR="00474653" w:rsidRPr="006020FC" w:rsidRDefault="00474653" w:rsidP="00EF256D">
      <w:pPr>
        <w:ind w:left="3600" w:hanging="3600"/>
        <w:jc w:val="center"/>
        <w:rPr>
          <w:b/>
          <w:bCs/>
        </w:rPr>
      </w:pPr>
    </w:p>
    <w:p w:rsidR="000F09DA" w:rsidRPr="006020FC" w:rsidRDefault="000F09DA" w:rsidP="00EF256D">
      <w:pPr>
        <w:ind w:left="3600" w:hanging="3600"/>
        <w:jc w:val="center"/>
        <w:rPr>
          <w:b/>
          <w:bCs/>
        </w:rPr>
      </w:pPr>
    </w:p>
    <w:p w:rsidR="005872F1" w:rsidRPr="006020FC" w:rsidRDefault="006F691F" w:rsidP="00EF256D">
      <w:pPr>
        <w:ind w:left="3600" w:hanging="3600"/>
        <w:jc w:val="center"/>
        <w:rPr>
          <w:b/>
          <w:bCs/>
        </w:rPr>
      </w:pPr>
      <w:r w:rsidRPr="006020FC">
        <w:rPr>
          <w:b/>
          <w:bCs/>
        </w:rPr>
        <w:t>§</w:t>
      </w:r>
      <w:r w:rsidR="00EF256D" w:rsidRPr="006020FC">
        <w:rPr>
          <w:b/>
          <w:bCs/>
        </w:rPr>
        <w:t xml:space="preserve"> </w:t>
      </w:r>
      <w:r w:rsidRPr="006020FC">
        <w:rPr>
          <w:b/>
          <w:bCs/>
        </w:rPr>
        <w:t>8</w:t>
      </w:r>
    </w:p>
    <w:p w:rsidR="0082424A" w:rsidRPr="006020FC" w:rsidRDefault="0082424A" w:rsidP="00EF256D">
      <w:pPr>
        <w:ind w:left="3600" w:hanging="3600"/>
        <w:jc w:val="center"/>
        <w:rPr>
          <w:b/>
          <w:bCs/>
        </w:rPr>
      </w:pPr>
      <w:r w:rsidRPr="006020FC">
        <w:rPr>
          <w:b/>
          <w:bCs/>
        </w:rPr>
        <w:t>Wynagrodzenie</w:t>
      </w:r>
    </w:p>
    <w:p w:rsidR="00F47A1C" w:rsidRPr="006020FC" w:rsidRDefault="00A3435C" w:rsidP="00EF256D">
      <w:pPr>
        <w:pStyle w:val="Style2"/>
        <w:numPr>
          <w:ilvl w:val="0"/>
          <w:numId w:val="3"/>
        </w:numPr>
      </w:pPr>
      <w:r w:rsidRPr="006020FC">
        <w:t>Za prawidł</w:t>
      </w:r>
      <w:r w:rsidR="00664888" w:rsidRPr="006020FC">
        <w:t>owo wykonany i odebrany przedmiot umowy Zamawiaj</w:t>
      </w:r>
      <w:r w:rsidRPr="006020FC">
        <w:t>ą</w:t>
      </w:r>
      <w:r w:rsidR="00664888" w:rsidRPr="006020FC">
        <w:t>c</w:t>
      </w:r>
      <w:r w:rsidRPr="006020FC">
        <w:t>y zapł</w:t>
      </w:r>
      <w:r w:rsidR="00664888" w:rsidRPr="006020FC">
        <w:t xml:space="preserve">aci Wykonawcy wynagrodzenie </w:t>
      </w:r>
      <w:r w:rsidR="00F509BF" w:rsidRPr="006020FC">
        <w:t>ryczałtowe</w:t>
      </w:r>
      <w:r w:rsidR="00664888" w:rsidRPr="006020FC">
        <w:t>, okre</w:t>
      </w:r>
      <w:r w:rsidR="004308A3" w:rsidRPr="006020FC">
        <w:t>ś</w:t>
      </w:r>
      <w:r w:rsidR="00664888" w:rsidRPr="006020FC">
        <w:t xml:space="preserve">lone </w:t>
      </w:r>
      <w:r w:rsidR="006F691F" w:rsidRPr="006020FC">
        <w:t xml:space="preserve">w </w:t>
      </w:r>
      <w:r w:rsidR="00F47A1C" w:rsidRPr="006020FC">
        <w:t>formularzu</w:t>
      </w:r>
      <w:r w:rsidR="00664888" w:rsidRPr="006020FC">
        <w:t xml:space="preserve"> ofe</w:t>
      </w:r>
      <w:r w:rsidR="004308A3" w:rsidRPr="006020FC">
        <w:t>rtowym Wykonawcy</w:t>
      </w:r>
      <w:r w:rsidR="00F509BF" w:rsidRPr="006020FC">
        <w:t>.</w:t>
      </w:r>
      <w:r w:rsidR="004308A3" w:rsidRPr="006020FC">
        <w:t xml:space="preserve"> </w:t>
      </w:r>
    </w:p>
    <w:p w:rsidR="00664888" w:rsidRPr="006020FC" w:rsidRDefault="00F509BF" w:rsidP="00EF256D">
      <w:pPr>
        <w:pStyle w:val="Style2"/>
        <w:numPr>
          <w:ilvl w:val="0"/>
          <w:numId w:val="3"/>
        </w:numPr>
      </w:pPr>
      <w:r w:rsidRPr="006020FC">
        <w:t>W</w:t>
      </w:r>
      <w:r w:rsidR="00664888" w:rsidRPr="006020FC">
        <w:t xml:space="preserve">ynagrodzenie </w:t>
      </w:r>
      <w:r w:rsidRPr="006020FC">
        <w:t>ryczałtowe</w:t>
      </w:r>
      <w:r w:rsidR="00664888" w:rsidRPr="006020FC">
        <w:t>, o kt</w:t>
      </w:r>
      <w:r w:rsidR="009372DF" w:rsidRPr="006020FC">
        <w:t>ó</w:t>
      </w:r>
      <w:r w:rsidR="00664888" w:rsidRPr="006020FC">
        <w:t>rym mowa w ust. 1 wyra</w:t>
      </w:r>
      <w:r w:rsidR="009372DF" w:rsidRPr="006020FC">
        <w:t>ż</w:t>
      </w:r>
      <w:r w:rsidR="00664888" w:rsidRPr="006020FC">
        <w:t>a si</w:t>
      </w:r>
      <w:r w:rsidR="009372DF" w:rsidRPr="006020FC">
        <w:t>ę</w:t>
      </w:r>
      <w:r w:rsidR="00664888" w:rsidRPr="006020FC">
        <w:t xml:space="preserve"> kwot</w:t>
      </w:r>
      <w:r w:rsidR="009372DF" w:rsidRPr="006020FC">
        <w:t>ą</w:t>
      </w:r>
      <w:r w:rsidR="00B8147D" w:rsidRPr="006020FC">
        <w:t xml:space="preserve"> </w:t>
      </w:r>
      <w:r w:rsidR="00664888" w:rsidRPr="006020FC">
        <w:t xml:space="preserve">brutto: </w:t>
      </w:r>
      <w:r w:rsidR="00C850AB" w:rsidRPr="006020FC">
        <w:t>……………..</w:t>
      </w:r>
      <w:r w:rsidR="000F60CB" w:rsidRPr="006020FC">
        <w:t xml:space="preserve"> zł (sł</w:t>
      </w:r>
      <w:r w:rsidR="00664888" w:rsidRPr="006020FC">
        <w:t xml:space="preserve">ownie: </w:t>
      </w:r>
      <w:r w:rsidR="00C850AB" w:rsidRPr="006020FC">
        <w:t>………………..</w:t>
      </w:r>
      <w:r w:rsidR="00664888" w:rsidRPr="006020FC">
        <w:t xml:space="preserve"> i </w:t>
      </w:r>
      <w:r w:rsidR="00C850AB" w:rsidRPr="006020FC">
        <w:t>00</w:t>
      </w:r>
      <w:r w:rsidR="000F60CB" w:rsidRPr="006020FC">
        <w:t>/100 zł</w:t>
      </w:r>
      <w:r w:rsidR="00664888" w:rsidRPr="006020FC">
        <w:t>otych).</w:t>
      </w:r>
    </w:p>
    <w:p w:rsidR="005872F1" w:rsidRPr="006020FC" w:rsidRDefault="005872F1" w:rsidP="00EF256D">
      <w:pPr>
        <w:pStyle w:val="Akapitzlist"/>
        <w:numPr>
          <w:ilvl w:val="0"/>
          <w:numId w:val="3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 nieterminowe płatności w stosunku do terminów płatności określonych umową, Wykonawcy przysługują odsetki ustawowe za opóźnienie.</w:t>
      </w:r>
    </w:p>
    <w:p w:rsidR="000F09DA" w:rsidRPr="006020FC" w:rsidRDefault="000F09DA" w:rsidP="00EF256D">
      <w:pPr>
        <w:pStyle w:val="Style3"/>
        <w:spacing w:before="0"/>
        <w:rPr>
          <w:b/>
          <w:bCs/>
        </w:rPr>
      </w:pPr>
    </w:p>
    <w:p w:rsidR="00A46B68" w:rsidRDefault="00A46B68" w:rsidP="00EF256D">
      <w:pPr>
        <w:pStyle w:val="Style3"/>
        <w:spacing w:before="0"/>
        <w:rPr>
          <w:b/>
          <w:bCs/>
        </w:rPr>
      </w:pPr>
    </w:p>
    <w:p w:rsidR="00A46B68" w:rsidRDefault="00A46B68" w:rsidP="00EF256D">
      <w:pPr>
        <w:pStyle w:val="Style3"/>
        <w:spacing w:before="0"/>
        <w:rPr>
          <w:b/>
          <w:bCs/>
        </w:rPr>
      </w:pPr>
    </w:p>
    <w:p w:rsidR="00664888" w:rsidRPr="006020FC" w:rsidRDefault="0082424A" w:rsidP="00EF256D">
      <w:pPr>
        <w:pStyle w:val="Style3"/>
        <w:spacing w:before="0"/>
        <w:rPr>
          <w:b/>
          <w:bCs/>
        </w:rPr>
      </w:pPr>
      <w:r w:rsidRPr="006020FC">
        <w:rPr>
          <w:b/>
          <w:bCs/>
        </w:rPr>
        <w:t>§</w:t>
      </w:r>
      <w:r w:rsidR="00EF256D" w:rsidRPr="006020FC">
        <w:rPr>
          <w:b/>
          <w:bCs/>
        </w:rPr>
        <w:t xml:space="preserve"> </w:t>
      </w:r>
      <w:r w:rsidR="005A5CB6" w:rsidRPr="006020FC">
        <w:rPr>
          <w:b/>
          <w:bCs/>
        </w:rPr>
        <w:t>9</w:t>
      </w:r>
    </w:p>
    <w:p w:rsidR="0082424A" w:rsidRPr="006020FC" w:rsidRDefault="0082424A" w:rsidP="00EF256D">
      <w:pPr>
        <w:pStyle w:val="Style3"/>
        <w:spacing w:before="0"/>
        <w:rPr>
          <w:b/>
          <w:bCs/>
        </w:rPr>
      </w:pPr>
      <w:r w:rsidRPr="006020FC">
        <w:rPr>
          <w:b/>
          <w:bCs/>
        </w:rPr>
        <w:t>Kary</w:t>
      </w:r>
    </w:p>
    <w:p w:rsidR="00664888" w:rsidRPr="006020FC" w:rsidRDefault="00664888" w:rsidP="00EF256D">
      <w:pPr>
        <w:ind w:left="426"/>
        <w:jc w:val="both"/>
      </w:pPr>
      <w:r w:rsidRPr="006020FC">
        <w:rPr>
          <w:spacing w:val="-2"/>
        </w:rPr>
        <w:t>Strony postanawiaj</w:t>
      </w:r>
      <w:r w:rsidR="00E34332" w:rsidRPr="006020FC">
        <w:rPr>
          <w:spacing w:val="-2"/>
        </w:rPr>
        <w:t>ą,</w:t>
      </w:r>
      <w:r w:rsidRPr="006020FC">
        <w:rPr>
          <w:spacing w:val="-2"/>
        </w:rPr>
        <w:t xml:space="preserve"> </w:t>
      </w:r>
      <w:r w:rsidR="00E34332" w:rsidRPr="006020FC">
        <w:rPr>
          <w:spacing w:val="-2"/>
        </w:rPr>
        <w:t>ż</w:t>
      </w:r>
      <w:r w:rsidRPr="006020FC">
        <w:rPr>
          <w:spacing w:val="-2"/>
        </w:rPr>
        <w:t>e kary umowne b</w:t>
      </w:r>
      <w:r w:rsidR="00E34332" w:rsidRPr="006020FC">
        <w:rPr>
          <w:spacing w:val="-2"/>
        </w:rPr>
        <w:t>ędą</w:t>
      </w:r>
      <w:r w:rsidRPr="006020FC">
        <w:rPr>
          <w:spacing w:val="-2"/>
        </w:rPr>
        <w:t xml:space="preserve"> obowi</w:t>
      </w:r>
      <w:r w:rsidR="00E34332" w:rsidRPr="006020FC">
        <w:rPr>
          <w:spacing w:val="-2"/>
        </w:rPr>
        <w:t>ązują</w:t>
      </w:r>
      <w:r w:rsidRPr="006020FC">
        <w:rPr>
          <w:spacing w:val="-2"/>
        </w:rPr>
        <w:t>c</w:t>
      </w:r>
      <w:r w:rsidR="00E34332" w:rsidRPr="006020FC">
        <w:rPr>
          <w:spacing w:val="-2"/>
        </w:rPr>
        <w:t>ą</w:t>
      </w:r>
      <w:r w:rsidRPr="006020FC">
        <w:rPr>
          <w:spacing w:val="-2"/>
        </w:rPr>
        <w:t xml:space="preserve"> ich form</w:t>
      </w:r>
      <w:r w:rsidR="00E34332" w:rsidRPr="006020FC">
        <w:rPr>
          <w:spacing w:val="-2"/>
        </w:rPr>
        <w:t>ą</w:t>
      </w:r>
      <w:r w:rsidRPr="006020FC">
        <w:rPr>
          <w:spacing w:val="-2"/>
        </w:rPr>
        <w:t xml:space="preserve"> dochodzenia nale</w:t>
      </w:r>
      <w:r w:rsidR="00E34332" w:rsidRPr="006020FC">
        <w:rPr>
          <w:spacing w:val="-2"/>
        </w:rPr>
        <w:t>ż</w:t>
      </w:r>
      <w:r w:rsidRPr="006020FC">
        <w:rPr>
          <w:spacing w:val="-2"/>
        </w:rPr>
        <w:t>no</w:t>
      </w:r>
      <w:r w:rsidR="00E34332" w:rsidRPr="006020FC">
        <w:rPr>
          <w:spacing w:val="-2"/>
        </w:rPr>
        <w:t>ś</w:t>
      </w:r>
      <w:r w:rsidRPr="006020FC">
        <w:rPr>
          <w:spacing w:val="-2"/>
        </w:rPr>
        <w:t>ci</w:t>
      </w:r>
      <w:r w:rsidR="00962854" w:rsidRPr="006020FC">
        <w:t xml:space="preserve"> z </w:t>
      </w:r>
      <w:r w:rsidR="00E34332" w:rsidRPr="006020FC">
        <w:t>tytuł</w:t>
      </w:r>
      <w:r w:rsidRPr="006020FC">
        <w:t>u niewykonania lub nienale</w:t>
      </w:r>
      <w:r w:rsidR="00E34332" w:rsidRPr="006020FC">
        <w:t>ż</w:t>
      </w:r>
      <w:r w:rsidRPr="006020FC">
        <w:t>ytego wykonania urnowy</w:t>
      </w:r>
      <w:r w:rsidR="005872F1" w:rsidRPr="006020FC">
        <w:t>. K</w:t>
      </w:r>
      <w:r w:rsidRPr="006020FC">
        <w:t>ary t</w:t>
      </w:r>
      <w:r w:rsidR="00E34332" w:rsidRPr="006020FC">
        <w:t>e</w:t>
      </w:r>
      <w:r w:rsidRPr="006020FC">
        <w:t xml:space="preserve"> przyjmuje si</w:t>
      </w:r>
      <w:r w:rsidR="00962854" w:rsidRPr="006020FC">
        <w:t>ę z </w:t>
      </w:r>
      <w:r w:rsidR="00E34332" w:rsidRPr="006020FC">
        <w:t>tytułó</w:t>
      </w:r>
      <w:r w:rsidR="009C6176" w:rsidRPr="006020FC">
        <w:t>w i </w:t>
      </w:r>
      <w:r w:rsidRPr="006020FC">
        <w:t>w wysoko</w:t>
      </w:r>
      <w:r w:rsidR="00E34332" w:rsidRPr="006020FC">
        <w:t>ś</w:t>
      </w:r>
      <w:r w:rsidRPr="006020FC">
        <w:t>ciach</w:t>
      </w:r>
      <w:r w:rsidR="005872F1" w:rsidRPr="006020FC">
        <w:t>:</w:t>
      </w:r>
      <w:r w:rsidRPr="006020FC">
        <w:t xml:space="preserve"> </w:t>
      </w:r>
    </w:p>
    <w:p w:rsidR="005872F1" w:rsidRPr="006020FC" w:rsidRDefault="005872F1" w:rsidP="00EF256D">
      <w:pPr>
        <w:pStyle w:val="Akapitzlist"/>
        <w:numPr>
          <w:ilvl w:val="1"/>
          <w:numId w:val="23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Wykonawca zapłaci Zamawiającemu kary umowne: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 opóźnienie w wykonaniu określonego w umowie przedmiotu odbioru w wysokości</w:t>
      </w:r>
      <w:r w:rsidR="002D7C04" w:rsidRPr="006020FC">
        <w:rPr>
          <w:rFonts w:eastAsia="Times New Roman"/>
        </w:rPr>
        <w:t xml:space="preserve"> </w:t>
      </w:r>
      <w:r w:rsidR="009E4E7C" w:rsidRPr="006020FC">
        <w:rPr>
          <w:rFonts w:eastAsia="Times New Roman"/>
        </w:rPr>
        <w:t>0,</w:t>
      </w:r>
      <w:r w:rsidR="00BA6A5C" w:rsidRPr="006020FC">
        <w:rPr>
          <w:rFonts w:eastAsia="Times New Roman"/>
        </w:rPr>
        <w:t>05</w:t>
      </w:r>
      <w:r w:rsidRPr="006020FC">
        <w:rPr>
          <w:rFonts w:eastAsia="Times New Roman"/>
        </w:rPr>
        <w:t>% wynagrodzenia umownego za każdy dzień opóźnienia,</w:t>
      </w:r>
    </w:p>
    <w:p w:rsidR="005872F1" w:rsidRPr="006020FC" w:rsidRDefault="005872F1" w:rsidP="008069B8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za opóźnienie w usunięciu wad i usterek stwierdzonych przy odbiorze lub w okresie gwarancji i rękojmi w wysokości </w:t>
      </w:r>
      <w:r w:rsidR="00BA6A5C" w:rsidRPr="006020FC">
        <w:rPr>
          <w:rFonts w:eastAsia="Times New Roman"/>
        </w:rPr>
        <w:t xml:space="preserve">0,05 </w:t>
      </w:r>
      <w:r w:rsidRPr="006020FC">
        <w:rPr>
          <w:rFonts w:eastAsia="Times New Roman"/>
        </w:rPr>
        <w:t>% wynagrodzenia umownego za każdy dzień opóźnienia liczonej od dnia wyznaczonego na usuniecie wad i usterek,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 opóźnienie w dostarczeniu d</w:t>
      </w:r>
      <w:r w:rsidR="00205784" w:rsidRPr="006020FC">
        <w:rPr>
          <w:rFonts w:eastAsia="Times New Roman"/>
        </w:rPr>
        <w:t xml:space="preserve">okumentów, o których mowa w </w:t>
      </w:r>
      <w:r w:rsidR="00014BA6" w:rsidRPr="006020FC">
        <w:rPr>
          <w:rFonts w:eastAsia="Times New Roman"/>
        </w:rPr>
        <w:t>§ 5</w:t>
      </w:r>
      <w:r w:rsidR="00225416" w:rsidRPr="006020FC">
        <w:rPr>
          <w:rFonts w:eastAsia="Times New Roman"/>
        </w:rPr>
        <w:t xml:space="preserve"> </w:t>
      </w:r>
      <w:r w:rsidR="00205784" w:rsidRPr="006020FC">
        <w:rPr>
          <w:rFonts w:eastAsia="Times New Roman"/>
        </w:rPr>
        <w:t xml:space="preserve">ust. </w:t>
      </w:r>
      <w:r w:rsidR="00014BA6" w:rsidRPr="006020FC">
        <w:rPr>
          <w:rFonts w:eastAsia="Times New Roman"/>
        </w:rPr>
        <w:t>17</w:t>
      </w:r>
      <w:r w:rsidR="00EE2C77" w:rsidRPr="006020FC">
        <w:rPr>
          <w:rFonts w:eastAsia="Times New Roman"/>
        </w:rPr>
        <w:t xml:space="preserve"> lit. a</w:t>
      </w:r>
      <w:r w:rsidRPr="006020FC">
        <w:rPr>
          <w:rFonts w:eastAsia="Times New Roman"/>
        </w:rPr>
        <w:t xml:space="preserve"> i</w:t>
      </w:r>
      <w:r w:rsidR="00EE2C77" w:rsidRPr="006020FC">
        <w:rPr>
          <w:rFonts w:eastAsia="Times New Roman"/>
        </w:rPr>
        <w:t xml:space="preserve"> lit. b</w:t>
      </w:r>
      <w:r w:rsidRPr="006020FC">
        <w:rPr>
          <w:rFonts w:eastAsia="Times New Roman"/>
        </w:rPr>
        <w:t xml:space="preserve"> w</w:t>
      </w:r>
      <w:r w:rsidR="0094474B" w:rsidRPr="006020FC">
        <w:rPr>
          <w:rFonts w:eastAsia="Times New Roman"/>
        </w:rPr>
        <w:t> </w:t>
      </w:r>
      <w:r w:rsidRPr="006020FC">
        <w:rPr>
          <w:rFonts w:eastAsia="Times New Roman"/>
        </w:rPr>
        <w:t xml:space="preserve">wysokości </w:t>
      </w:r>
      <w:r w:rsidR="005A5CB6" w:rsidRPr="006020FC">
        <w:rPr>
          <w:rFonts w:eastAsia="Times New Roman"/>
        </w:rPr>
        <w:t xml:space="preserve">0,01 </w:t>
      </w:r>
      <w:r w:rsidRPr="006020FC">
        <w:rPr>
          <w:rFonts w:eastAsia="Times New Roman"/>
        </w:rPr>
        <w:t>% wynagrodzenia umownego za każdy dzień opóźnienia,</w:t>
      </w:r>
    </w:p>
    <w:p w:rsidR="005872F1" w:rsidRPr="006020FC" w:rsidRDefault="005872F1" w:rsidP="00EF256D">
      <w:pPr>
        <w:numPr>
          <w:ilvl w:val="0"/>
          <w:numId w:val="8"/>
        </w:numPr>
        <w:ind w:left="935" w:hanging="357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za spowodowanie przerwy w realizacji robót z przyczyn zależnych od Wykonawcy w wysokości </w:t>
      </w:r>
      <w:r w:rsidR="009E4E7C" w:rsidRPr="006020FC">
        <w:rPr>
          <w:rFonts w:eastAsia="Times New Roman"/>
        </w:rPr>
        <w:t>0,</w:t>
      </w:r>
      <w:r w:rsidR="005A5CB6" w:rsidRPr="006020FC">
        <w:rPr>
          <w:rFonts w:eastAsia="Times New Roman"/>
        </w:rPr>
        <w:t xml:space="preserve">05 </w:t>
      </w:r>
      <w:r w:rsidRPr="006020FC">
        <w:rPr>
          <w:rFonts w:eastAsia="Times New Roman"/>
        </w:rPr>
        <w:t>% wynagrodzenia umownego za</w:t>
      </w:r>
      <w:r w:rsidRPr="006020FC">
        <w:rPr>
          <w:rFonts w:eastAsia="Times New Roman"/>
          <w:iCs/>
          <w:spacing w:val="18"/>
        </w:rPr>
        <w:t xml:space="preserve"> </w:t>
      </w:r>
      <w:r w:rsidRPr="006020FC">
        <w:rPr>
          <w:rFonts w:eastAsia="Times New Roman"/>
        </w:rPr>
        <w:t xml:space="preserve">każdy </w:t>
      </w:r>
      <w:r w:rsidRPr="006020FC">
        <w:rPr>
          <w:rFonts w:eastAsia="Times New Roman"/>
          <w:iCs/>
        </w:rPr>
        <w:t xml:space="preserve">dzień </w:t>
      </w:r>
      <w:r w:rsidRPr="006020FC">
        <w:rPr>
          <w:rFonts w:eastAsia="Times New Roman"/>
        </w:rPr>
        <w:t>przerwy,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 nieprzedłożenie do zaakceptowania projektu umowy o podwykonawstwo, której przedmiotem są</w:t>
      </w:r>
      <w:r w:rsidRPr="006020FC">
        <w:rPr>
          <w:rFonts w:eastAsia="Times New Roman"/>
          <w:iCs/>
        </w:rPr>
        <w:t xml:space="preserve"> </w:t>
      </w:r>
      <w:r w:rsidRPr="006020FC">
        <w:rPr>
          <w:rFonts w:eastAsia="Times New Roman"/>
        </w:rPr>
        <w:t xml:space="preserve">roboty budowlane, </w:t>
      </w:r>
      <w:r w:rsidRPr="006020FC">
        <w:rPr>
          <w:rFonts w:eastAsia="Times New Roman"/>
          <w:iCs/>
        </w:rPr>
        <w:t>l</w:t>
      </w:r>
      <w:r w:rsidRPr="006020FC">
        <w:rPr>
          <w:rFonts w:eastAsia="Times New Roman"/>
        </w:rPr>
        <w:t>ub</w:t>
      </w:r>
      <w:r w:rsidRPr="006020FC">
        <w:rPr>
          <w:rFonts w:eastAsia="Times New Roman"/>
          <w:iCs/>
        </w:rPr>
        <w:t xml:space="preserve"> </w:t>
      </w:r>
      <w:r w:rsidRPr="006020FC">
        <w:rPr>
          <w:rFonts w:eastAsia="Times New Roman"/>
        </w:rPr>
        <w:t xml:space="preserve">projektu </w:t>
      </w:r>
      <w:r w:rsidRPr="006020FC">
        <w:rPr>
          <w:rFonts w:eastAsia="Times New Roman"/>
          <w:iCs/>
        </w:rPr>
        <w:t xml:space="preserve">jej </w:t>
      </w:r>
      <w:r w:rsidRPr="006020FC">
        <w:rPr>
          <w:rFonts w:eastAsia="Times New Roman"/>
        </w:rPr>
        <w:t xml:space="preserve">zmiany </w:t>
      </w:r>
      <w:r w:rsidRPr="006020FC">
        <w:rPr>
          <w:rFonts w:eastAsia="Times New Roman"/>
          <w:iCs/>
        </w:rPr>
        <w:t xml:space="preserve">w wysokości </w:t>
      </w:r>
      <w:r w:rsidR="009E4E7C" w:rsidRPr="006020FC">
        <w:rPr>
          <w:rFonts w:eastAsia="Times New Roman"/>
        </w:rPr>
        <w:t>0,</w:t>
      </w:r>
      <w:r w:rsidR="005A5CB6" w:rsidRPr="006020FC">
        <w:rPr>
          <w:rFonts w:eastAsia="Times New Roman"/>
        </w:rPr>
        <w:t xml:space="preserve">05 </w:t>
      </w:r>
      <w:r w:rsidRPr="006020FC">
        <w:rPr>
          <w:rFonts w:eastAsia="Times New Roman"/>
        </w:rPr>
        <w:t>% wynagrodzenia umownego za każdy taki stwierdzony przypadek;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za nieprzedłożenie poświadczonej za zgodność z oryginałem umowy o podwykonawstwo lub jej zmiany w wysokości </w:t>
      </w:r>
      <w:r w:rsidR="009E4E7C" w:rsidRPr="006020FC">
        <w:rPr>
          <w:rFonts w:eastAsia="Times New Roman"/>
        </w:rPr>
        <w:t>0,</w:t>
      </w:r>
      <w:r w:rsidR="005A5CB6" w:rsidRPr="006020FC">
        <w:rPr>
          <w:rFonts w:eastAsia="Times New Roman"/>
        </w:rPr>
        <w:t>05</w:t>
      </w:r>
      <w:r w:rsidRPr="006020FC">
        <w:rPr>
          <w:rFonts w:eastAsia="Times New Roman"/>
        </w:rPr>
        <w:t>% wynagrodzenia umownego za każdy taki stwierdzony przypadek;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 brak zmiany terminu umowy o podwykonawstwo w zakresie terminu zapłaty</w:t>
      </w:r>
      <w:r w:rsidR="005A5CB6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 xml:space="preserve">w wysokości </w:t>
      </w:r>
      <w:r w:rsidR="009E4E7C" w:rsidRPr="006020FC">
        <w:rPr>
          <w:rFonts w:eastAsia="Times New Roman"/>
        </w:rPr>
        <w:t>0,</w:t>
      </w:r>
      <w:r w:rsidR="005A5CB6" w:rsidRPr="006020FC">
        <w:rPr>
          <w:rFonts w:eastAsia="Times New Roman"/>
        </w:rPr>
        <w:t>05</w:t>
      </w:r>
      <w:r w:rsidRPr="006020FC">
        <w:rPr>
          <w:rFonts w:eastAsia="Times New Roman"/>
        </w:rPr>
        <w:t>% wynagrodzenia umownego za każdy taki stwierdzony przypadek;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 brak zapłaty lub nieterminowej zapłaty wynagrodzenia należnego podwykonawcom</w:t>
      </w:r>
      <w:r w:rsidR="005A5CB6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 xml:space="preserve">lub dalszym podwykonawcom w wysokości </w:t>
      </w:r>
      <w:r w:rsidR="005A5CB6" w:rsidRPr="006020FC">
        <w:rPr>
          <w:rFonts w:eastAsia="Times New Roman"/>
        </w:rPr>
        <w:t>0</w:t>
      </w:r>
      <w:r w:rsidR="00F62574" w:rsidRPr="006020FC">
        <w:rPr>
          <w:rFonts w:eastAsia="Times New Roman"/>
        </w:rPr>
        <w:t>,</w:t>
      </w:r>
      <w:r w:rsidR="005A5CB6" w:rsidRPr="006020FC">
        <w:rPr>
          <w:rFonts w:eastAsia="Times New Roman"/>
        </w:rPr>
        <w:t xml:space="preserve">2 </w:t>
      </w:r>
      <w:r w:rsidRPr="006020FC">
        <w:rPr>
          <w:rFonts w:eastAsia="Times New Roman"/>
        </w:rPr>
        <w:t>% wynagrodzenia umownego za każdy</w:t>
      </w:r>
      <w:r w:rsidR="005A5CB6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taki stwierdzony przypadek;</w:t>
      </w:r>
    </w:p>
    <w:p w:rsidR="005872F1" w:rsidRPr="006020FC" w:rsidRDefault="005872F1" w:rsidP="00EF256D">
      <w:pPr>
        <w:numPr>
          <w:ilvl w:val="0"/>
          <w:numId w:val="8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za odstąpienie od umowy przez Zamawiającego z przyczyn, za które ponosi odpowiedzialność Wykonawca w wysokości </w:t>
      </w:r>
      <w:r w:rsidR="00F62574" w:rsidRPr="006020FC">
        <w:rPr>
          <w:rFonts w:eastAsia="Times New Roman"/>
        </w:rPr>
        <w:t>10</w:t>
      </w:r>
      <w:r w:rsidRPr="006020FC">
        <w:rPr>
          <w:rFonts w:eastAsia="Times New Roman"/>
        </w:rPr>
        <w:t>% wynagrodzenia umownego.</w:t>
      </w:r>
    </w:p>
    <w:p w:rsidR="005872F1" w:rsidRPr="006020FC" w:rsidRDefault="005872F1" w:rsidP="00EF256D">
      <w:pPr>
        <w:pStyle w:val="Akapitzlist"/>
        <w:numPr>
          <w:ilvl w:val="1"/>
          <w:numId w:val="23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Zamawiający zapłaci Wykonawcy kary umowne:</w:t>
      </w:r>
    </w:p>
    <w:p w:rsidR="005872F1" w:rsidRPr="006020FC" w:rsidRDefault="005872F1" w:rsidP="00EF256D">
      <w:pPr>
        <w:numPr>
          <w:ilvl w:val="0"/>
          <w:numId w:val="9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z tytułu odstąpienia od umowy z winy Zamawiającego w wysokości </w:t>
      </w:r>
      <w:r w:rsidR="00F62574" w:rsidRPr="006020FC">
        <w:rPr>
          <w:rFonts w:eastAsia="Times New Roman"/>
        </w:rPr>
        <w:t>10</w:t>
      </w:r>
      <w:r w:rsidRPr="006020FC">
        <w:rPr>
          <w:rFonts w:eastAsia="Times New Roman"/>
        </w:rPr>
        <w:t xml:space="preserve">% wynagrodzenia umownego z wyłączeniem </w:t>
      </w:r>
      <w:r w:rsidR="00FF15D2" w:rsidRPr="006020FC">
        <w:rPr>
          <w:rFonts w:eastAsia="Times New Roman"/>
        </w:rPr>
        <w:t>§</w:t>
      </w:r>
      <w:r w:rsidR="00014BA6" w:rsidRPr="006020FC">
        <w:rPr>
          <w:rFonts w:eastAsia="Times New Roman"/>
        </w:rPr>
        <w:t xml:space="preserve"> 1</w:t>
      </w:r>
      <w:r w:rsidR="005A5CB6" w:rsidRPr="006020FC">
        <w:rPr>
          <w:rFonts w:eastAsia="Times New Roman"/>
        </w:rPr>
        <w:t>0</w:t>
      </w:r>
      <w:r w:rsidR="00FF15D2" w:rsidRPr="006020FC">
        <w:rPr>
          <w:rFonts w:eastAsia="Times New Roman"/>
        </w:rPr>
        <w:t xml:space="preserve"> ust. </w:t>
      </w:r>
      <w:r w:rsidRPr="006020FC">
        <w:rPr>
          <w:rFonts w:eastAsia="Times New Roman"/>
        </w:rPr>
        <w:t>1</w:t>
      </w:r>
      <w:r w:rsidR="00FF15D2" w:rsidRPr="006020FC">
        <w:rPr>
          <w:rFonts w:eastAsia="Times New Roman"/>
        </w:rPr>
        <w:t xml:space="preserve">, lit. a), </w:t>
      </w:r>
      <w:r w:rsidRPr="006020FC">
        <w:rPr>
          <w:rFonts w:eastAsia="Times New Roman"/>
        </w:rPr>
        <w:t>f</w:t>
      </w:r>
      <w:r w:rsidR="00FF15D2" w:rsidRPr="006020FC">
        <w:rPr>
          <w:rFonts w:eastAsia="Times New Roman"/>
        </w:rPr>
        <w:t>)</w:t>
      </w:r>
      <w:r w:rsidRPr="006020FC">
        <w:rPr>
          <w:rFonts w:eastAsia="Times New Roman"/>
        </w:rPr>
        <w:t>,</w:t>
      </w:r>
      <w:r w:rsidR="00F47A1C" w:rsidRPr="006020FC">
        <w:rPr>
          <w:rFonts w:eastAsia="Times New Roman"/>
        </w:rPr>
        <w:t xml:space="preserve"> g</w:t>
      </w:r>
      <w:r w:rsidR="00FF15D2" w:rsidRPr="006020FC">
        <w:rPr>
          <w:rFonts w:eastAsia="Times New Roman"/>
        </w:rPr>
        <w:t>)</w:t>
      </w:r>
      <w:r w:rsidR="005647C4" w:rsidRPr="006020FC">
        <w:rPr>
          <w:rFonts w:eastAsia="Times New Roman"/>
        </w:rPr>
        <w:t>,</w:t>
      </w:r>
      <w:r w:rsidRPr="006020FC">
        <w:rPr>
          <w:rFonts w:eastAsia="Times New Roman"/>
        </w:rPr>
        <w:t xml:space="preserve"> </w:t>
      </w:r>
      <w:r w:rsidR="00FF15D2" w:rsidRPr="006020FC">
        <w:rPr>
          <w:rFonts w:eastAsia="Times New Roman"/>
        </w:rPr>
        <w:t xml:space="preserve">ust. </w:t>
      </w:r>
      <w:r w:rsidRPr="006020FC">
        <w:rPr>
          <w:rFonts w:eastAsia="Times New Roman"/>
        </w:rPr>
        <w:t xml:space="preserve">2 i </w:t>
      </w:r>
      <w:r w:rsidR="00FF15D2" w:rsidRPr="006020FC">
        <w:rPr>
          <w:rFonts w:eastAsia="Times New Roman"/>
        </w:rPr>
        <w:t xml:space="preserve">ust. </w:t>
      </w:r>
      <w:r w:rsidRPr="006020FC">
        <w:rPr>
          <w:rFonts w:eastAsia="Times New Roman"/>
        </w:rPr>
        <w:t>3.</w:t>
      </w:r>
    </w:p>
    <w:p w:rsidR="005872F1" w:rsidRPr="006020FC" w:rsidRDefault="005872F1" w:rsidP="00EF256D">
      <w:pPr>
        <w:pStyle w:val="Akapitzlist"/>
        <w:numPr>
          <w:ilvl w:val="1"/>
          <w:numId w:val="23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Strony zastrzegają sobie prawo dochodzenia odszkodowania przenoszącego wysokość zastrzeżonych kar umownych.</w:t>
      </w:r>
    </w:p>
    <w:p w:rsidR="005872F1" w:rsidRPr="006020FC" w:rsidRDefault="0013590A" w:rsidP="00EF256D">
      <w:pPr>
        <w:pStyle w:val="Akapitzlist"/>
        <w:numPr>
          <w:ilvl w:val="1"/>
          <w:numId w:val="23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Jeżeli Wykonawca wykonuje</w:t>
      </w:r>
      <w:r w:rsidR="005872F1" w:rsidRPr="006020FC">
        <w:rPr>
          <w:rFonts w:eastAsia="Times New Roman"/>
        </w:rPr>
        <w:t xml:space="preserve"> czynności określone umową w sposób wadliwy albo sprzeczny</w:t>
      </w:r>
      <w:r w:rsidR="00C440B1" w:rsidRPr="006020FC">
        <w:rPr>
          <w:rFonts w:eastAsia="Times New Roman"/>
        </w:rPr>
        <w:t xml:space="preserve"> </w:t>
      </w:r>
      <w:r w:rsidR="005872F1" w:rsidRPr="006020FC">
        <w:rPr>
          <w:rFonts w:eastAsia="Times New Roman"/>
        </w:rPr>
        <w:t>z umową, Zamawiający może wezwać go do zmiany sposobu wykonania i wyznaczyć mu</w:t>
      </w:r>
      <w:r w:rsidR="00C440B1" w:rsidRPr="006020FC">
        <w:rPr>
          <w:rFonts w:eastAsia="Times New Roman"/>
        </w:rPr>
        <w:t xml:space="preserve"> </w:t>
      </w:r>
      <w:r w:rsidR="005872F1" w:rsidRPr="006020FC">
        <w:rPr>
          <w:rFonts w:eastAsia="Times New Roman"/>
        </w:rPr>
        <w:t>w tym celu odpowiedni termin. Po bezskutecznym upływie wyznaczonego terminu Zamawiający może od umowy odstąpić lub powierzyć dalsze wykonanie umowy innej osobie na koszt i niebezpieczeństwo Wykonawcy.</w:t>
      </w:r>
    </w:p>
    <w:p w:rsidR="000F09DA" w:rsidRPr="006020FC" w:rsidRDefault="000F09DA" w:rsidP="00EF256D">
      <w:pPr>
        <w:jc w:val="center"/>
        <w:rPr>
          <w:b/>
        </w:rPr>
      </w:pPr>
    </w:p>
    <w:p w:rsidR="005872F1" w:rsidRPr="006020FC" w:rsidRDefault="005872F1" w:rsidP="00EF256D">
      <w:pPr>
        <w:jc w:val="center"/>
        <w:rPr>
          <w:b/>
        </w:rPr>
      </w:pPr>
      <w:r w:rsidRPr="006020FC">
        <w:rPr>
          <w:b/>
        </w:rPr>
        <w:t>§</w:t>
      </w:r>
      <w:r w:rsidR="00EF256D" w:rsidRPr="006020FC">
        <w:rPr>
          <w:b/>
        </w:rPr>
        <w:t xml:space="preserve"> </w:t>
      </w:r>
      <w:r w:rsidR="005A5CB6" w:rsidRPr="006020FC">
        <w:rPr>
          <w:b/>
        </w:rPr>
        <w:t>10</w:t>
      </w:r>
    </w:p>
    <w:p w:rsidR="009250A1" w:rsidRPr="006020FC" w:rsidRDefault="00EE2C77" w:rsidP="00EF256D">
      <w:pPr>
        <w:jc w:val="center"/>
        <w:rPr>
          <w:b/>
        </w:rPr>
      </w:pPr>
      <w:r w:rsidRPr="006020FC">
        <w:rPr>
          <w:b/>
        </w:rPr>
        <w:t>Odstąpienie od umowy</w:t>
      </w:r>
    </w:p>
    <w:p w:rsidR="005872F1" w:rsidRPr="006020FC" w:rsidRDefault="005872F1" w:rsidP="00EF256D">
      <w:pPr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Oprócz przypadków wymienionych w treści Księgi III tytułu VII i tytułu XV </w:t>
      </w:r>
      <w:r w:rsidR="00EE2C77" w:rsidRPr="006020FC">
        <w:rPr>
          <w:rFonts w:eastAsia="Times New Roman"/>
        </w:rPr>
        <w:t xml:space="preserve">Kodeksu cywilnego </w:t>
      </w:r>
      <w:r w:rsidRPr="006020FC">
        <w:rPr>
          <w:rFonts w:eastAsia="Times New Roman"/>
        </w:rPr>
        <w:t>stronom przysługuje prawo odstąpienia od umo</w:t>
      </w:r>
      <w:r w:rsidR="006C71EE" w:rsidRPr="006020FC">
        <w:rPr>
          <w:rFonts w:eastAsia="Times New Roman"/>
        </w:rPr>
        <w:t>wy w następujących - sytuacjach</w:t>
      </w:r>
      <w:r w:rsidRPr="006020FC">
        <w:rPr>
          <w:rFonts w:eastAsia="Times New Roman"/>
        </w:rPr>
        <w:t>:</w:t>
      </w:r>
    </w:p>
    <w:p w:rsidR="005872F1" w:rsidRPr="006020FC" w:rsidRDefault="005872F1" w:rsidP="00EF256D">
      <w:pPr>
        <w:numPr>
          <w:ilvl w:val="0"/>
          <w:numId w:val="25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  <w:iCs/>
        </w:rPr>
        <w:t xml:space="preserve">Zamawiającemu </w:t>
      </w:r>
      <w:r w:rsidRPr="006020FC">
        <w:rPr>
          <w:rFonts w:eastAsia="Times New Roman"/>
        </w:rPr>
        <w:t xml:space="preserve">przysługuje prawo do odstąpienia od </w:t>
      </w:r>
      <w:r w:rsidRPr="006020FC">
        <w:rPr>
          <w:rFonts w:eastAsia="Times New Roman"/>
          <w:iCs/>
        </w:rPr>
        <w:t>umowy</w:t>
      </w:r>
      <w:r w:rsidR="00014BA6" w:rsidRPr="006020FC">
        <w:rPr>
          <w:rFonts w:eastAsia="Times New Roman"/>
          <w:iCs/>
        </w:rPr>
        <w:t>:</w:t>
      </w:r>
    </w:p>
    <w:p w:rsidR="005872F1" w:rsidRPr="006020FC" w:rsidRDefault="005872F1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w razie wystąpienia istotnej zmiany okoliczności powodującej, że wykonanie</w:t>
      </w:r>
      <w:r w:rsidR="00EE2C77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umowy nie leży w interesie publicznym, czego nie można było przewidzieć w chwili zawarcia umowy,</w:t>
      </w:r>
    </w:p>
    <w:p w:rsidR="005872F1" w:rsidRPr="006020FC" w:rsidRDefault="005872F1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gdy zostanie powzięta informacja o grożącej upadłości,</w:t>
      </w:r>
    </w:p>
    <w:p w:rsidR="005872F1" w:rsidRPr="006020FC" w:rsidRDefault="005872F1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w przypadku, gdy Wykonawca nie rozpoczął robót w ustalonym terminie z przyczyn leżących po stronie Wykonawcy i opóźnienie wynosi co najmniej 14 dni,</w:t>
      </w:r>
    </w:p>
    <w:p w:rsidR="009250A1" w:rsidRPr="006020FC" w:rsidRDefault="005872F1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w przypadku, gdy z przyczyn leżących po stroni</w:t>
      </w:r>
      <w:r w:rsidR="005F28E9" w:rsidRPr="006020FC">
        <w:rPr>
          <w:rFonts w:eastAsia="Times New Roman"/>
        </w:rPr>
        <w:t>e Wykonawcy nastąpiła przerwa w </w:t>
      </w:r>
      <w:r w:rsidRPr="006020FC">
        <w:rPr>
          <w:rFonts w:eastAsia="Times New Roman"/>
        </w:rPr>
        <w:t>realizacji prze</w:t>
      </w:r>
      <w:r w:rsidR="00225416" w:rsidRPr="006020FC">
        <w:rPr>
          <w:rFonts w:eastAsia="Times New Roman"/>
        </w:rPr>
        <w:t>dmiotu umowy trwająca dłużej niż</w:t>
      </w:r>
      <w:r w:rsidRPr="006020FC">
        <w:rPr>
          <w:rFonts w:eastAsia="Times New Roman"/>
        </w:rPr>
        <w:t xml:space="preserve"> 14 dni,</w:t>
      </w:r>
    </w:p>
    <w:p w:rsidR="005872F1" w:rsidRPr="006020FC" w:rsidRDefault="005872F1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  <w:iCs/>
        </w:rPr>
        <w:t xml:space="preserve">w </w:t>
      </w:r>
      <w:r w:rsidRPr="006020FC">
        <w:rPr>
          <w:rFonts w:eastAsia="Times New Roman"/>
        </w:rPr>
        <w:t xml:space="preserve">przypadku </w:t>
      </w:r>
      <w:r w:rsidRPr="006020FC">
        <w:rPr>
          <w:rFonts w:eastAsia="Times New Roman"/>
          <w:iCs/>
        </w:rPr>
        <w:t xml:space="preserve">konieczności </w:t>
      </w:r>
      <w:r w:rsidRPr="006020FC">
        <w:rPr>
          <w:rFonts w:eastAsia="Times New Roman"/>
        </w:rPr>
        <w:t xml:space="preserve">wielokrotnego dokonania bezpośredniej </w:t>
      </w:r>
      <w:r w:rsidRPr="006020FC">
        <w:rPr>
          <w:rFonts w:eastAsia="Times New Roman"/>
          <w:iCs/>
        </w:rPr>
        <w:t xml:space="preserve">zapłaty </w:t>
      </w:r>
      <w:r w:rsidR="00EE2C77" w:rsidRPr="006020FC">
        <w:rPr>
          <w:rFonts w:eastAsia="Times New Roman"/>
        </w:rPr>
        <w:lastRenderedPageBreak/>
        <w:t xml:space="preserve">podwykonawcy lub </w:t>
      </w:r>
      <w:r w:rsidRPr="006020FC">
        <w:rPr>
          <w:rFonts w:eastAsia="Times New Roman"/>
        </w:rPr>
        <w:t>dalszemu podwykonawcy lub konieczności dokonania bezpośrednich zapłat na sumę większą niż 5</w:t>
      </w:r>
      <w:r w:rsidR="005647C4" w:rsidRPr="006020FC">
        <w:rPr>
          <w:rFonts w:eastAsia="Times New Roman"/>
        </w:rPr>
        <w:t xml:space="preserve"> % wartości przedmiotowej umowy,</w:t>
      </w:r>
    </w:p>
    <w:p w:rsidR="005872F1" w:rsidRPr="006020FC" w:rsidRDefault="005872F1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rPr>
          <w:rFonts w:eastAsia="Times New Roman"/>
        </w:rPr>
        <w:t>jeżeli Wykonawca nie wykonuje robót zgodnie z umową i projektem budowlanym lub też nienależycie wyk</w:t>
      </w:r>
      <w:r w:rsidR="005647C4" w:rsidRPr="006020FC">
        <w:rPr>
          <w:rFonts w:eastAsia="Times New Roman"/>
        </w:rPr>
        <w:t>onuje swoje zobowiązania umowne,</w:t>
      </w:r>
    </w:p>
    <w:p w:rsidR="000A0D5A" w:rsidRPr="006020FC" w:rsidRDefault="000A0D5A" w:rsidP="00EF256D">
      <w:pPr>
        <w:pStyle w:val="Akapitzlist"/>
        <w:numPr>
          <w:ilvl w:val="0"/>
          <w:numId w:val="24"/>
        </w:numPr>
        <w:ind w:hanging="294"/>
        <w:jc w:val="both"/>
        <w:rPr>
          <w:rFonts w:eastAsia="Times New Roman"/>
        </w:rPr>
      </w:pPr>
      <w:r w:rsidRPr="006020FC">
        <w:t>w przypadku niewywiązywania się z obowiązku wskazanego w §</w:t>
      </w:r>
      <w:r w:rsidR="00014BA6" w:rsidRPr="006020FC">
        <w:t xml:space="preserve"> 5</w:t>
      </w:r>
      <w:r w:rsidRPr="006020FC">
        <w:t xml:space="preserve"> </w:t>
      </w:r>
      <w:proofErr w:type="spellStart"/>
      <w:r w:rsidRPr="006020FC">
        <w:t>pkt</w:t>
      </w:r>
      <w:proofErr w:type="spellEnd"/>
      <w:r w:rsidRPr="006020FC">
        <w:t xml:space="preserve"> 15 lub zmiany sposobu zatrudnienia osób realizujących czynności</w:t>
      </w:r>
      <w:r w:rsidR="00014BA6" w:rsidRPr="006020FC">
        <w:t>,</w:t>
      </w:r>
      <w:r w:rsidRPr="006020FC">
        <w:t xml:space="preserve"> o których mowa w § 5 </w:t>
      </w:r>
      <w:proofErr w:type="spellStart"/>
      <w:r w:rsidRPr="006020FC">
        <w:t>pkt</w:t>
      </w:r>
      <w:proofErr w:type="spellEnd"/>
      <w:r w:rsidRPr="006020FC">
        <w:t xml:space="preserve"> 16</w:t>
      </w:r>
      <w:r w:rsidR="005647C4" w:rsidRPr="006020FC">
        <w:t>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ind w:left="426" w:hanging="426"/>
        <w:jc w:val="both"/>
        <w:rPr>
          <w:rFonts w:eastAsia="Times New Roman"/>
        </w:rPr>
      </w:pPr>
      <w:r w:rsidRPr="006020FC">
        <w:rPr>
          <w:rFonts w:eastAsia="Times New Roman"/>
        </w:rPr>
        <w:t>W przypadku, gdy przedmiot umowy finansowany będzie przez dwa lub więcej okresy</w:t>
      </w:r>
      <w:r w:rsidR="000A0D5A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budżetowe</w:t>
      </w:r>
      <w:r w:rsidRPr="006020FC">
        <w:rPr>
          <w:rFonts w:eastAsia="Times New Roman"/>
          <w:iCs/>
        </w:rPr>
        <w:t xml:space="preserve"> </w:t>
      </w:r>
      <w:r w:rsidRPr="006020FC">
        <w:rPr>
          <w:rFonts w:eastAsia="Times New Roman"/>
        </w:rPr>
        <w:t xml:space="preserve">(przez okres budżetowy należy </w:t>
      </w:r>
      <w:r w:rsidRPr="006020FC">
        <w:rPr>
          <w:rFonts w:eastAsia="Times New Roman"/>
          <w:iCs/>
        </w:rPr>
        <w:t xml:space="preserve">rozumieć okres </w:t>
      </w:r>
      <w:r w:rsidRPr="006020FC">
        <w:rPr>
          <w:rFonts w:eastAsia="Times New Roman"/>
        </w:rPr>
        <w:t xml:space="preserve">od </w:t>
      </w:r>
      <w:r w:rsidRPr="006020FC">
        <w:rPr>
          <w:rFonts w:eastAsia="Times New Roman"/>
          <w:iCs/>
        </w:rPr>
        <w:t>stycznia do</w:t>
      </w:r>
      <w:r w:rsidRPr="006020FC">
        <w:rPr>
          <w:rFonts w:eastAsia="Times New Roman"/>
        </w:rPr>
        <w:t xml:space="preserve"> </w:t>
      </w:r>
      <w:r w:rsidRPr="006020FC">
        <w:rPr>
          <w:rFonts w:eastAsia="Times New Roman"/>
          <w:iCs/>
        </w:rPr>
        <w:t>grudnia</w:t>
      </w:r>
      <w:r w:rsidR="000A0D5A" w:rsidRPr="006020FC">
        <w:rPr>
          <w:rFonts w:eastAsia="Times New Roman"/>
          <w:iCs/>
        </w:rPr>
        <w:t xml:space="preserve"> </w:t>
      </w:r>
      <w:r w:rsidRPr="006020FC">
        <w:rPr>
          <w:rFonts w:eastAsia="Times New Roman"/>
        </w:rPr>
        <w:t xml:space="preserve">danego roku) Zamawiający ma prawo odstąpić od umowy w przypadku, gdy Rada </w:t>
      </w:r>
      <w:r w:rsidR="00E410C0" w:rsidRPr="006020FC">
        <w:rPr>
          <w:rFonts w:eastAsia="Times New Roman"/>
        </w:rPr>
        <w:t xml:space="preserve">Gminy </w:t>
      </w:r>
      <w:r w:rsidR="006C71EE" w:rsidRPr="006020FC">
        <w:rPr>
          <w:rFonts w:eastAsia="Times New Roman"/>
          <w:iCs/>
        </w:rPr>
        <w:t>w </w:t>
      </w:r>
      <w:r w:rsidRPr="006020FC">
        <w:rPr>
          <w:rFonts w:eastAsia="Times New Roman"/>
        </w:rPr>
        <w:t xml:space="preserve">uchwale budżetowej </w:t>
      </w:r>
      <w:r w:rsidRPr="006020FC">
        <w:rPr>
          <w:rFonts w:eastAsia="Times New Roman"/>
          <w:iCs/>
        </w:rPr>
        <w:t xml:space="preserve">nie </w:t>
      </w:r>
      <w:r w:rsidRPr="006020FC">
        <w:rPr>
          <w:rFonts w:eastAsia="Times New Roman"/>
        </w:rPr>
        <w:t xml:space="preserve">przeznaczy </w:t>
      </w:r>
      <w:r w:rsidRPr="006020FC">
        <w:rPr>
          <w:rFonts w:eastAsia="Times New Roman"/>
          <w:iCs/>
        </w:rPr>
        <w:t xml:space="preserve">na </w:t>
      </w:r>
      <w:r w:rsidRPr="006020FC">
        <w:rPr>
          <w:rFonts w:eastAsia="Times New Roman"/>
        </w:rPr>
        <w:t xml:space="preserve">daną </w:t>
      </w:r>
      <w:r w:rsidRPr="006020FC">
        <w:rPr>
          <w:rFonts w:eastAsia="Times New Roman"/>
          <w:iCs/>
        </w:rPr>
        <w:t xml:space="preserve">inwestycję </w:t>
      </w:r>
      <w:r w:rsidRPr="006020FC">
        <w:rPr>
          <w:rFonts w:eastAsia="Times New Roman"/>
        </w:rPr>
        <w:t xml:space="preserve">środków finansowych; odstąpienie od umowy w tym przypadku może nastąpić w terminie </w:t>
      </w:r>
      <w:r w:rsidR="000A0D5A" w:rsidRPr="006020FC">
        <w:rPr>
          <w:rFonts w:eastAsia="Times New Roman"/>
        </w:rPr>
        <w:t xml:space="preserve">30 dni </w:t>
      </w:r>
      <w:r w:rsidRPr="006020FC">
        <w:rPr>
          <w:rFonts w:eastAsia="Times New Roman"/>
        </w:rPr>
        <w:t xml:space="preserve">od daty uchwalenia budżetu </w:t>
      </w:r>
      <w:r w:rsidR="00E410C0" w:rsidRPr="006020FC">
        <w:rPr>
          <w:rFonts w:eastAsia="Times New Roman"/>
        </w:rPr>
        <w:t>gminy</w:t>
      </w:r>
      <w:r w:rsidRPr="006020FC">
        <w:rPr>
          <w:rFonts w:eastAsia="Times New Roman"/>
        </w:rPr>
        <w:t>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W przypadku, gdy przedmiot umowy finansowany będzie także w oparciu o kredyty </w:t>
      </w:r>
      <w:proofErr w:type="spellStart"/>
      <w:r w:rsidRPr="006020FC">
        <w:rPr>
          <w:rFonts w:eastAsia="Times New Roman"/>
        </w:rPr>
        <w:t>Iub</w:t>
      </w:r>
      <w:proofErr w:type="spellEnd"/>
      <w:r w:rsidRPr="006020FC">
        <w:rPr>
          <w:rFonts w:eastAsia="Times New Roman"/>
        </w:rPr>
        <w:t xml:space="preserve"> dotacje Zamawiający może odstąpić od umowy, jeżeli nie o</w:t>
      </w:r>
      <w:r w:rsidR="005647C4" w:rsidRPr="006020FC">
        <w:rPr>
          <w:rFonts w:eastAsia="Times New Roman"/>
        </w:rPr>
        <w:t>trzyma kredytu lub dotacji, lub </w:t>
      </w:r>
      <w:r w:rsidRPr="006020FC">
        <w:rPr>
          <w:rFonts w:eastAsia="Times New Roman"/>
        </w:rPr>
        <w:t xml:space="preserve">otrzyma je w niższej wysokości. Odstąpienie od umowy </w:t>
      </w:r>
      <w:r w:rsidR="006C71EE" w:rsidRPr="006020FC">
        <w:rPr>
          <w:rFonts w:eastAsia="Times New Roman"/>
        </w:rPr>
        <w:t>w tym przypadku może nastąpić w </w:t>
      </w:r>
      <w:r w:rsidRPr="006020FC">
        <w:rPr>
          <w:rFonts w:eastAsia="Times New Roman"/>
        </w:rPr>
        <w:t xml:space="preserve">terminie </w:t>
      </w:r>
      <w:r w:rsidR="000A0D5A" w:rsidRPr="006020FC">
        <w:rPr>
          <w:rFonts w:eastAsia="Times New Roman"/>
        </w:rPr>
        <w:t>30 dni</w:t>
      </w:r>
      <w:r w:rsidRPr="006020FC">
        <w:rPr>
          <w:rFonts w:eastAsia="Times New Roman"/>
        </w:rPr>
        <w:t xml:space="preserve"> od </w:t>
      </w:r>
      <w:r w:rsidR="000017B0" w:rsidRPr="006020FC">
        <w:rPr>
          <w:rFonts w:eastAsia="Times New Roman"/>
        </w:rPr>
        <w:t>powzięcia informacji przez Zamawiającego o</w:t>
      </w:r>
      <w:r w:rsidR="00F62574" w:rsidRPr="006020FC">
        <w:rPr>
          <w:rFonts w:eastAsia="Times New Roman"/>
        </w:rPr>
        <w:t xml:space="preserve"> </w:t>
      </w:r>
      <w:r w:rsidRPr="006020FC">
        <w:rPr>
          <w:rFonts w:eastAsia="Times New Roman"/>
        </w:rPr>
        <w:t>przyczynie uzasadniającej odstąpienie.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>Wykonawcy przysługuje prawo odstąpienia od umowy, jeżeli Zamawiający nie wywiązuje się z obowiązku zapłaty dwóch kolejnych faktur pomimo dodatkowego wezwania do zapłaty wystawionego na piśmie.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>Odstąpienie od umowy powinno nastąpić w formie pisemnej pod rygorem nieważności takiego oświadczenia i powinno zawierać uzasadnienie.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tabs>
          <w:tab w:val="left" w:pos="567"/>
        </w:tabs>
        <w:ind w:left="426" w:right="72" w:hanging="426"/>
        <w:jc w:val="both"/>
        <w:rPr>
          <w:rFonts w:eastAsia="Times New Roman"/>
          <w:iCs/>
        </w:rPr>
      </w:pPr>
      <w:r w:rsidRPr="006020FC">
        <w:rPr>
          <w:rFonts w:eastAsia="Times New Roman"/>
        </w:rPr>
        <w:t xml:space="preserve">Odstąpienie </w:t>
      </w:r>
      <w:r w:rsidRPr="006020FC">
        <w:rPr>
          <w:rFonts w:eastAsia="Times New Roman"/>
          <w:iCs/>
        </w:rPr>
        <w:t xml:space="preserve">od umowy wywołuje </w:t>
      </w:r>
      <w:r w:rsidRPr="006020FC">
        <w:rPr>
          <w:rFonts w:eastAsia="Times New Roman"/>
        </w:rPr>
        <w:t xml:space="preserve">skutek </w:t>
      </w:r>
      <w:r w:rsidR="006C71EE" w:rsidRPr="006020FC">
        <w:rPr>
          <w:rFonts w:eastAsia="Times New Roman"/>
          <w:iCs/>
        </w:rPr>
        <w:t xml:space="preserve">ex </w:t>
      </w:r>
      <w:r w:rsidRPr="006020FC">
        <w:rPr>
          <w:rFonts w:eastAsia="Times New Roman"/>
          <w:iCs/>
        </w:rPr>
        <w:t xml:space="preserve">nunc, tj. wywiera </w:t>
      </w:r>
      <w:r w:rsidRPr="006020FC">
        <w:rPr>
          <w:rFonts w:eastAsia="Times New Roman"/>
        </w:rPr>
        <w:t xml:space="preserve">skutki </w:t>
      </w:r>
      <w:r w:rsidRPr="006020FC">
        <w:rPr>
          <w:rFonts w:eastAsia="Times New Roman"/>
          <w:iCs/>
        </w:rPr>
        <w:t>na przyszłość.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>W przypadku odstąpienia od umowy Wykonawcę oraz Zamawiającego obciążają następujące obowiązki szczegółowe:</w:t>
      </w:r>
    </w:p>
    <w:p w:rsidR="00F62574" w:rsidRPr="006020FC" w:rsidRDefault="005872F1" w:rsidP="00EF256D">
      <w:pPr>
        <w:pStyle w:val="Akapitzlist"/>
        <w:numPr>
          <w:ilvl w:val="0"/>
          <w:numId w:val="26"/>
        </w:numPr>
        <w:ind w:left="851" w:right="72" w:hanging="425"/>
        <w:jc w:val="both"/>
        <w:rPr>
          <w:rFonts w:eastAsia="Times New Roman"/>
        </w:rPr>
      </w:pPr>
      <w:r w:rsidRPr="006020FC">
        <w:rPr>
          <w:rFonts w:eastAsia="Times New Roman"/>
        </w:rPr>
        <w:t>w terminie 7 dni od daty odstąpienia od umowy Wykonawca przy udziale Zamawiającego sporządzi szczegółowy protokół inwentaryzacji robót w toku wg stanu na dzień odstąpienia,</w:t>
      </w:r>
    </w:p>
    <w:p w:rsidR="005872F1" w:rsidRPr="006020FC" w:rsidRDefault="005872F1" w:rsidP="00EF256D">
      <w:pPr>
        <w:pStyle w:val="Akapitzlist"/>
        <w:numPr>
          <w:ilvl w:val="0"/>
          <w:numId w:val="26"/>
        </w:numPr>
        <w:ind w:left="851" w:right="72" w:hanging="425"/>
        <w:jc w:val="both"/>
        <w:rPr>
          <w:rFonts w:eastAsia="Times New Roman"/>
        </w:rPr>
      </w:pPr>
      <w:r w:rsidRPr="006020FC">
        <w:rPr>
          <w:rFonts w:eastAsia="Times New Roman"/>
        </w:rPr>
        <w:t>Wykonawca zabezpieczy przerwane roboty w terminie i zakresie obustronnie uzgodnionym. Koszt zabezpieczenia obciąża tę stronę umowy z przyczyn której odstąpiono od umowy.</w:t>
      </w:r>
    </w:p>
    <w:p w:rsidR="008C5A34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>Rozliczenie za zrealizowany zakres robót, wynikający z p</w:t>
      </w:r>
      <w:r w:rsidR="006C71EE" w:rsidRPr="006020FC">
        <w:rPr>
          <w:rFonts w:eastAsia="Times New Roman"/>
        </w:rPr>
        <w:t>rotokołu inwentaryzacji robót w </w:t>
      </w:r>
      <w:r w:rsidR="005647C4" w:rsidRPr="006020FC">
        <w:rPr>
          <w:rFonts w:eastAsia="Times New Roman"/>
        </w:rPr>
        <w:t>toku wg</w:t>
      </w:r>
      <w:r w:rsidRPr="006020FC">
        <w:rPr>
          <w:rFonts w:eastAsia="Times New Roman"/>
        </w:rPr>
        <w:t xml:space="preserve"> stanu na dzień odstąpienia, nastąpi na podstawie koszto</w:t>
      </w:r>
      <w:r w:rsidR="006C71EE" w:rsidRPr="006020FC">
        <w:rPr>
          <w:rFonts w:eastAsia="Times New Roman"/>
        </w:rPr>
        <w:t>rysu sporządzonego w </w:t>
      </w:r>
      <w:r w:rsidRPr="006020FC">
        <w:rPr>
          <w:rFonts w:eastAsia="Times New Roman"/>
        </w:rPr>
        <w:t xml:space="preserve">oparciu </w:t>
      </w:r>
      <w:r w:rsidR="009250A1" w:rsidRPr="006020FC">
        <w:rPr>
          <w:rFonts w:eastAsia="Times New Roman"/>
        </w:rPr>
        <w:t>o ceny jednostkowe określone w k</w:t>
      </w:r>
      <w:r w:rsidRPr="006020FC">
        <w:rPr>
          <w:rFonts w:eastAsia="Times New Roman"/>
        </w:rPr>
        <w:t>os</w:t>
      </w:r>
      <w:r w:rsidR="006C71EE" w:rsidRPr="006020FC">
        <w:rPr>
          <w:rFonts w:eastAsia="Times New Roman"/>
        </w:rPr>
        <w:t>ztorysie ofertowym Wykonawcy. W </w:t>
      </w:r>
      <w:r w:rsidRPr="006020FC">
        <w:rPr>
          <w:rFonts w:eastAsia="Times New Roman"/>
        </w:rPr>
        <w:t>przypadku braku cen jednostkowych w kosztorysie</w:t>
      </w:r>
      <w:r w:rsidR="009250A1" w:rsidRPr="006020FC">
        <w:rPr>
          <w:rFonts w:eastAsia="Times New Roman"/>
        </w:rPr>
        <w:t xml:space="preserve"> ofertowym Wykonawca przedłoży </w:t>
      </w:r>
      <w:r w:rsidRPr="006020FC">
        <w:rPr>
          <w:rFonts w:eastAsia="Times New Roman"/>
        </w:rPr>
        <w:t>do akceptacji Zamawiającemu kalkulacje ceny jednostkowej tych robót opracowaną zgod</w:t>
      </w:r>
      <w:r w:rsidR="006C71EE" w:rsidRPr="006020FC">
        <w:rPr>
          <w:rFonts w:eastAsia="Times New Roman"/>
        </w:rPr>
        <w:t>nie z </w:t>
      </w:r>
      <w:r w:rsidR="005647C4" w:rsidRPr="006020FC">
        <w:rPr>
          <w:rFonts w:eastAsia="Times New Roman"/>
        </w:rPr>
        <w:t xml:space="preserve">zapisami </w:t>
      </w:r>
      <w:r w:rsidRPr="006020FC">
        <w:rPr>
          <w:rFonts w:eastAsia="Times New Roman"/>
        </w:rPr>
        <w:t xml:space="preserve">§ </w:t>
      </w:r>
      <w:r w:rsidR="009250A1" w:rsidRPr="006020FC">
        <w:rPr>
          <w:rFonts w:eastAsia="Times New Roman"/>
        </w:rPr>
        <w:t>9</w:t>
      </w:r>
      <w:r w:rsidRPr="006020FC">
        <w:rPr>
          <w:rFonts w:eastAsia="Times New Roman"/>
        </w:rPr>
        <w:t>. Przedmiotowa kalkulacja podlega zaakceptowaniu przez Zamawiającego.</w:t>
      </w:r>
    </w:p>
    <w:p w:rsidR="005872F1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 xml:space="preserve">Strony zgodnie postanawiają, iż zaliczeniom podlegają jedynie materiały wbudowane, chyba, że Wykonawca odstąpił od umowy z </w:t>
      </w:r>
      <w:r w:rsidR="006C71EE" w:rsidRPr="006020FC">
        <w:rPr>
          <w:rFonts w:eastAsia="Times New Roman"/>
        </w:rPr>
        <w:t>winy leżącej po stronie</w:t>
      </w:r>
      <w:r w:rsidRPr="006020FC">
        <w:rPr>
          <w:rFonts w:eastAsia="Times New Roman"/>
        </w:rPr>
        <w:t xml:space="preserve"> Zamawiającego, wówczas Zamawiający odkupi materiały</w:t>
      </w:r>
      <w:r w:rsidRPr="006020FC">
        <w:rPr>
          <w:rFonts w:eastAsia="Times New Roman"/>
          <w:spacing w:val="27"/>
        </w:rPr>
        <w:t>,</w:t>
      </w:r>
      <w:r w:rsidRPr="006020FC">
        <w:rPr>
          <w:rFonts w:eastAsia="Times New Roman"/>
        </w:rPr>
        <w:t xml:space="preserve"> które nie mogą</w:t>
      </w:r>
      <w:r w:rsidRPr="006020FC">
        <w:rPr>
          <w:rFonts w:eastAsia="Times New Roman"/>
          <w:vertAlign w:val="subscript"/>
        </w:rPr>
        <w:t>,</w:t>
      </w:r>
      <w:r w:rsidRPr="006020FC">
        <w:rPr>
          <w:rFonts w:eastAsia="Times New Roman"/>
        </w:rPr>
        <w:t xml:space="preserve"> być przez Wykonawcę wykorzystane do realizacji innych robót. Wykonawca sp</w:t>
      </w:r>
      <w:r w:rsidR="005F28E9" w:rsidRPr="006020FC">
        <w:rPr>
          <w:rFonts w:eastAsia="Times New Roman"/>
        </w:rPr>
        <w:t>orządzi wykaz tych materiałów w </w:t>
      </w:r>
      <w:r w:rsidRPr="006020FC">
        <w:rPr>
          <w:rFonts w:eastAsia="Times New Roman"/>
        </w:rPr>
        <w:t>terminie 14 dni od odstąpienia od umowy lub upływu terminu wypowiedzenia umowy.</w:t>
      </w:r>
    </w:p>
    <w:p w:rsidR="006D670B" w:rsidRPr="006020FC" w:rsidRDefault="005872F1" w:rsidP="00EF256D">
      <w:pPr>
        <w:pStyle w:val="Akapitzlist"/>
        <w:numPr>
          <w:ilvl w:val="0"/>
          <w:numId w:val="25"/>
        </w:numPr>
        <w:ind w:left="426" w:right="72" w:hanging="426"/>
        <w:jc w:val="both"/>
        <w:rPr>
          <w:rFonts w:eastAsia="Times New Roman"/>
        </w:rPr>
      </w:pPr>
      <w:r w:rsidRPr="006020FC">
        <w:rPr>
          <w:rFonts w:eastAsia="Times New Roman"/>
        </w:rPr>
        <w:t>Po zabezpieczeniu przerwanych robót, na podstawie protokołu inwentaryzacji Zamawiający przejmie teren budowy pod swój nadzór. Z czynności tej strony sporządzą protokół.</w:t>
      </w:r>
    </w:p>
    <w:p w:rsidR="00474653" w:rsidRPr="006020FC" w:rsidRDefault="00474653" w:rsidP="00EF256D">
      <w:pPr>
        <w:pStyle w:val="Style3"/>
        <w:spacing w:before="0"/>
        <w:rPr>
          <w:b/>
          <w:bCs/>
        </w:rPr>
      </w:pPr>
    </w:p>
    <w:p w:rsidR="000F09DA" w:rsidRPr="006020FC" w:rsidRDefault="000F09DA" w:rsidP="00EF256D">
      <w:pPr>
        <w:pStyle w:val="Style3"/>
        <w:spacing w:before="0"/>
        <w:rPr>
          <w:b/>
          <w:bCs/>
        </w:rPr>
      </w:pPr>
    </w:p>
    <w:p w:rsidR="00664888" w:rsidRPr="006020FC" w:rsidRDefault="009250A1" w:rsidP="00EF256D">
      <w:pPr>
        <w:pStyle w:val="Style3"/>
        <w:spacing w:before="0"/>
        <w:rPr>
          <w:b/>
          <w:bCs/>
        </w:rPr>
      </w:pPr>
      <w:r w:rsidRPr="006020FC">
        <w:rPr>
          <w:b/>
          <w:bCs/>
        </w:rPr>
        <w:t>§</w:t>
      </w:r>
      <w:r w:rsidR="00EF256D" w:rsidRPr="006020FC">
        <w:rPr>
          <w:b/>
          <w:bCs/>
        </w:rPr>
        <w:t xml:space="preserve"> </w:t>
      </w:r>
      <w:r w:rsidR="005A5CB6" w:rsidRPr="006020FC">
        <w:rPr>
          <w:b/>
          <w:bCs/>
        </w:rPr>
        <w:t>11</w:t>
      </w:r>
    </w:p>
    <w:p w:rsidR="000A0D5A" w:rsidRPr="006020FC" w:rsidRDefault="000A0D5A" w:rsidP="00EF256D">
      <w:pPr>
        <w:pStyle w:val="Style3"/>
        <w:spacing w:before="0"/>
        <w:rPr>
          <w:b/>
          <w:bCs/>
        </w:rPr>
      </w:pPr>
      <w:r w:rsidRPr="006020FC">
        <w:rPr>
          <w:b/>
          <w:bCs/>
        </w:rPr>
        <w:t>Gwarancja</w:t>
      </w:r>
    </w:p>
    <w:p w:rsidR="00664888" w:rsidRPr="006020FC" w:rsidRDefault="00664888" w:rsidP="00EF256D">
      <w:pPr>
        <w:numPr>
          <w:ilvl w:val="0"/>
          <w:numId w:val="4"/>
        </w:numPr>
        <w:jc w:val="both"/>
      </w:pPr>
      <w:r w:rsidRPr="006020FC">
        <w:t>Wykonawca udzieli Zamawiaj</w:t>
      </w:r>
      <w:r w:rsidR="00E34332" w:rsidRPr="006020FC">
        <w:t>ącemu gwarancji z tytuł</w:t>
      </w:r>
      <w:r w:rsidRPr="006020FC">
        <w:t>u wad fizycznych przedmiotu umowy.</w:t>
      </w:r>
    </w:p>
    <w:p w:rsidR="00771438" w:rsidRPr="006020FC" w:rsidRDefault="00664888" w:rsidP="00EF256D">
      <w:pPr>
        <w:numPr>
          <w:ilvl w:val="0"/>
          <w:numId w:val="4"/>
        </w:numPr>
        <w:ind w:left="284" w:hanging="284"/>
        <w:jc w:val="both"/>
      </w:pPr>
      <w:r w:rsidRPr="006020FC">
        <w:t xml:space="preserve">Okres gwarancji przedmiotu umowy wynosi </w:t>
      </w:r>
      <w:r w:rsidR="002D7C04" w:rsidRPr="006020FC">
        <w:t>……………..</w:t>
      </w:r>
      <w:r w:rsidR="00312F75" w:rsidRPr="006020FC">
        <w:t>miesięcy</w:t>
      </w:r>
      <w:r w:rsidRPr="006020FC">
        <w:t xml:space="preserve"> licz</w:t>
      </w:r>
      <w:r w:rsidR="00A0350D" w:rsidRPr="006020FC">
        <w:t>ąc</w:t>
      </w:r>
      <w:r w:rsidRPr="006020FC">
        <w:t xml:space="preserve"> od daty odbioru ko</w:t>
      </w:r>
      <w:r w:rsidR="00A0350D" w:rsidRPr="006020FC">
        <w:t>ń</w:t>
      </w:r>
      <w:r w:rsidR="000A0D5A" w:rsidRPr="006020FC">
        <w:t>cowego</w:t>
      </w:r>
      <w:r w:rsidRPr="006020FC">
        <w:t>. Okres r</w:t>
      </w:r>
      <w:r w:rsidR="00A0350D" w:rsidRPr="006020FC">
        <w:t>ękojmi upł</w:t>
      </w:r>
      <w:r w:rsidRPr="006020FC">
        <w:t>ywa wraz z okresem gwarancji.</w:t>
      </w:r>
    </w:p>
    <w:p w:rsidR="009250A1" w:rsidRPr="006020FC" w:rsidRDefault="007D4B99" w:rsidP="00EF256D">
      <w:pPr>
        <w:pStyle w:val="Akapitzlist"/>
        <w:numPr>
          <w:ilvl w:val="0"/>
          <w:numId w:val="4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Zamawiający wyznacza terminy przeglądów gwarancyjnych oraz termin ostatniego przeglądu przed upływem terminu gwarancji i rękojmi oraz termin na protokolarne stwierdzenie usunięcia wad po upływie gwarancji i rękojmi.</w:t>
      </w:r>
    </w:p>
    <w:p w:rsidR="007D4B99" w:rsidRPr="006020FC" w:rsidRDefault="007D4B99" w:rsidP="00EF256D">
      <w:pPr>
        <w:pStyle w:val="Akapitzlist"/>
        <w:numPr>
          <w:ilvl w:val="0"/>
          <w:numId w:val="4"/>
        </w:numPr>
        <w:jc w:val="both"/>
        <w:rPr>
          <w:rFonts w:eastAsia="Times New Roman"/>
        </w:rPr>
      </w:pPr>
      <w:r w:rsidRPr="006020FC">
        <w:rPr>
          <w:rFonts w:eastAsia="Times New Roman"/>
        </w:rPr>
        <w:t>W przypadku stwierdzenia wad w okresi</w:t>
      </w:r>
      <w:r w:rsidR="009250A1" w:rsidRPr="006020FC">
        <w:rPr>
          <w:rFonts w:eastAsia="Times New Roman"/>
        </w:rPr>
        <w:t>e gwarancji i rękojmi i ich nie</w:t>
      </w:r>
      <w:r w:rsidR="005F28E9" w:rsidRPr="006020FC">
        <w:rPr>
          <w:rFonts w:eastAsia="Times New Roman"/>
        </w:rPr>
        <w:t xml:space="preserve">usunięcia </w:t>
      </w:r>
      <w:r w:rsidR="005F28E9" w:rsidRPr="006020FC">
        <w:rPr>
          <w:rFonts w:eastAsia="Times New Roman"/>
        </w:rPr>
        <w:lastRenderedPageBreak/>
        <w:t>w </w:t>
      </w:r>
      <w:r w:rsidRPr="006020FC">
        <w:rPr>
          <w:rFonts w:eastAsia="Times New Roman"/>
        </w:rPr>
        <w:t>wyznaczonym terminie Zamawiający bez dodatkowego wezwania na koszt Wykonawcy usunie wady. Zamawiający nie traci prawa gwarancji i rękojmi.</w:t>
      </w:r>
    </w:p>
    <w:p w:rsidR="000F09DA" w:rsidRPr="006020FC" w:rsidRDefault="000F09DA" w:rsidP="00EF256D">
      <w:pPr>
        <w:pStyle w:val="Style3"/>
        <w:spacing w:before="0"/>
        <w:rPr>
          <w:b/>
        </w:rPr>
      </w:pPr>
    </w:p>
    <w:p w:rsidR="000F09DA" w:rsidRPr="006020FC" w:rsidRDefault="000F09DA" w:rsidP="00EF256D">
      <w:pPr>
        <w:pStyle w:val="Style3"/>
        <w:spacing w:before="0"/>
        <w:rPr>
          <w:b/>
        </w:rPr>
      </w:pPr>
    </w:p>
    <w:p w:rsidR="00664888" w:rsidRPr="006020FC" w:rsidRDefault="00664888" w:rsidP="00EF256D">
      <w:pPr>
        <w:pStyle w:val="Style3"/>
        <w:spacing w:before="0"/>
        <w:rPr>
          <w:b/>
        </w:rPr>
      </w:pPr>
      <w:r w:rsidRPr="006020FC">
        <w:rPr>
          <w:b/>
        </w:rPr>
        <w:t>§</w:t>
      </w:r>
      <w:r w:rsidR="00EF256D" w:rsidRPr="006020FC">
        <w:rPr>
          <w:b/>
        </w:rPr>
        <w:t xml:space="preserve"> </w:t>
      </w:r>
      <w:r w:rsidR="005A5CB6" w:rsidRPr="006020FC">
        <w:rPr>
          <w:b/>
        </w:rPr>
        <w:t>12</w:t>
      </w:r>
    </w:p>
    <w:p w:rsidR="00F62574" w:rsidRPr="006020FC" w:rsidRDefault="006D670B" w:rsidP="00EF256D">
      <w:pPr>
        <w:pStyle w:val="Style3"/>
        <w:spacing w:before="0"/>
        <w:rPr>
          <w:b/>
        </w:rPr>
      </w:pPr>
      <w:r w:rsidRPr="006020FC">
        <w:rPr>
          <w:b/>
        </w:rPr>
        <w:t xml:space="preserve">Przedstawiciele stron </w:t>
      </w:r>
    </w:p>
    <w:p w:rsidR="00AD2C9D" w:rsidRPr="006020FC" w:rsidRDefault="00AD2C9D" w:rsidP="00EF256D">
      <w:pPr>
        <w:pStyle w:val="Akapitzlist"/>
        <w:numPr>
          <w:ilvl w:val="0"/>
          <w:numId w:val="27"/>
        </w:numPr>
        <w:tabs>
          <w:tab w:val="left" w:leader="dot" w:pos="5652"/>
          <w:tab w:val="right" w:leader="dot" w:pos="9144"/>
        </w:tabs>
        <w:ind w:left="284" w:hanging="284"/>
        <w:jc w:val="both"/>
      </w:pPr>
      <w:r w:rsidRPr="006020FC">
        <w:t xml:space="preserve">Zamawiający ustanawia </w:t>
      </w:r>
      <w:r w:rsidR="00ED2E98" w:rsidRPr="006020FC">
        <w:t>osoby do nadzorowania re</w:t>
      </w:r>
      <w:r w:rsidR="00962854" w:rsidRPr="006020FC">
        <w:t>alizacji umowy oraz kontaktów z </w:t>
      </w:r>
      <w:r w:rsidR="00ED2E98" w:rsidRPr="006020FC">
        <w:t xml:space="preserve">Wykonawcą: </w:t>
      </w:r>
      <w:r w:rsidR="00C850AB" w:rsidRPr="006020FC">
        <w:t>………………….</w:t>
      </w:r>
      <w:r w:rsidR="00312F75" w:rsidRPr="006020FC">
        <w:t xml:space="preserve">, </w:t>
      </w:r>
      <w:r w:rsidR="00C850AB" w:rsidRPr="006020FC">
        <w:t>………………………… .</w:t>
      </w:r>
    </w:p>
    <w:p w:rsidR="00AD2C9D" w:rsidRPr="006020FC" w:rsidRDefault="00AD2C9D" w:rsidP="00EF256D">
      <w:pPr>
        <w:pStyle w:val="Akapitzlist"/>
        <w:numPr>
          <w:ilvl w:val="0"/>
          <w:numId w:val="27"/>
        </w:numPr>
        <w:ind w:left="284" w:hanging="284"/>
        <w:jc w:val="both"/>
      </w:pPr>
      <w:r w:rsidRPr="006020FC">
        <w:t>Zamawiający zastrzega sobie prawo zmiany osób wymienion</w:t>
      </w:r>
      <w:r w:rsidR="006D670B" w:rsidRPr="006020FC">
        <w:t>ych w ust. 1. O dokonaniu zmian</w:t>
      </w:r>
      <w:r w:rsidRPr="006020FC">
        <w:t xml:space="preserve"> Zamawiający powiadomi </w:t>
      </w:r>
      <w:r w:rsidR="006D670B" w:rsidRPr="006020FC">
        <w:t>pisemnie</w:t>
      </w:r>
      <w:r w:rsidRPr="006020FC">
        <w:t xml:space="preserve"> Wykonawcę na </w:t>
      </w:r>
      <w:r w:rsidR="006D670B" w:rsidRPr="006020FC">
        <w:t xml:space="preserve">min. </w:t>
      </w:r>
      <w:r w:rsidRPr="006020FC">
        <w:t xml:space="preserve">3 dni przed dokonaniem zmiany. </w:t>
      </w:r>
    </w:p>
    <w:p w:rsidR="00AD2C9D" w:rsidRPr="006020FC" w:rsidRDefault="002B171B" w:rsidP="00EF256D">
      <w:pPr>
        <w:pStyle w:val="Akapitzlist"/>
        <w:numPr>
          <w:ilvl w:val="0"/>
          <w:numId w:val="27"/>
        </w:numPr>
        <w:ind w:left="284" w:hanging="284"/>
        <w:jc w:val="both"/>
      </w:pPr>
      <w:r w:rsidRPr="006020FC">
        <w:t xml:space="preserve">Osoby, o których mowa w ust. 1 działają na podstawie </w:t>
      </w:r>
      <w:r w:rsidR="00962854" w:rsidRPr="006020FC">
        <w:t>ustalonego zakresu obowiązków i </w:t>
      </w:r>
      <w:r w:rsidRPr="006020FC">
        <w:t>uprawnione są</w:t>
      </w:r>
      <w:r w:rsidR="00AD2C9D" w:rsidRPr="006020FC">
        <w:t xml:space="preserve"> w szczeg</w:t>
      </w:r>
      <w:r w:rsidR="00652BB2" w:rsidRPr="006020FC">
        <w:t>ó</w:t>
      </w:r>
      <w:r w:rsidR="00AD2C9D" w:rsidRPr="006020FC">
        <w:t>lno</w:t>
      </w:r>
      <w:r w:rsidR="00652BB2" w:rsidRPr="006020FC">
        <w:t>ś</w:t>
      </w:r>
      <w:r w:rsidR="00AD2C9D" w:rsidRPr="006020FC">
        <w:t>ci do:</w:t>
      </w:r>
    </w:p>
    <w:p w:rsidR="00AD2C9D" w:rsidRPr="006020FC" w:rsidRDefault="00AD2C9D" w:rsidP="00EF256D">
      <w:pPr>
        <w:numPr>
          <w:ilvl w:val="0"/>
          <w:numId w:val="5"/>
        </w:numPr>
        <w:ind w:right="72"/>
        <w:jc w:val="both"/>
      </w:pPr>
      <w:r w:rsidRPr="006020FC">
        <w:t>reprezentowania Zamawiaj</w:t>
      </w:r>
      <w:r w:rsidR="00652BB2" w:rsidRPr="006020FC">
        <w:t>ą</w:t>
      </w:r>
      <w:r w:rsidRPr="006020FC">
        <w:t>cego na budowie przez sprawowanie kontroli zgodno</w:t>
      </w:r>
      <w:r w:rsidR="00652BB2" w:rsidRPr="006020FC">
        <w:t>ś</w:t>
      </w:r>
      <w:r w:rsidRPr="006020FC">
        <w:t>ci jej realizacji z dokumentacj</w:t>
      </w:r>
      <w:r w:rsidR="00652BB2" w:rsidRPr="006020FC">
        <w:t>ą</w:t>
      </w:r>
      <w:r w:rsidRPr="006020FC">
        <w:t xml:space="preserve"> projektow</w:t>
      </w:r>
      <w:r w:rsidR="00652BB2" w:rsidRPr="006020FC">
        <w:t>ą</w:t>
      </w:r>
      <w:r w:rsidR="00962854" w:rsidRPr="006020FC">
        <w:t xml:space="preserve"> wraz z SST, przepisami i obow</w:t>
      </w:r>
      <w:r w:rsidRPr="006020FC">
        <w:t>i</w:t>
      </w:r>
      <w:r w:rsidR="00652BB2" w:rsidRPr="006020FC">
        <w:t>ą</w:t>
      </w:r>
      <w:r w:rsidRPr="006020FC">
        <w:t>zuj</w:t>
      </w:r>
      <w:r w:rsidR="00652BB2" w:rsidRPr="006020FC">
        <w:t>ą</w:t>
      </w:r>
      <w:r w:rsidRPr="006020FC">
        <w:t>cymi Polskimi Normami oraz zasadami wiedzy technicznej,</w:t>
      </w:r>
    </w:p>
    <w:p w:rsidR="00AD2C9D" w:rsidRPr="006020FC" w:rsidRDefault="00AD2C9D" w:rsidP="00EF256D">
      <w:pPr>
        <w:numPr>
          <w:ilvl w:val="0"/>
          <w:numId w:val="5"/>
        </w:numPr>
        <w:tabs>
          <w:tab w:val="left" w:pos="3528"/>
          <w:tab w:val="left" w:pos="5400"/>
          <w:tab w:val="left" w:pos="6336"/>
          <w:tab w:val="right" w:pos="9108"/>
        </w:tabs>
        <w:ind w:right="72"/>
        <w:jc w:val="both"/>
      </w:pPr>
      <w:r w:rsidRPr="006020FC">
        <w:t>sprawdzania jako</w:t>
      </w:r>
      <w:r w:rsidR="00652BB2" w:rsidRPr="006020FC">
        <w:t>ś</w:t>
      </w:r>
      <w:r w:rsidR="00A96915" w:rsidRPr="006020FC">
        <w:t xml:space="preserve">ci wykonywanych </w:t>
      </w:r>
      <w:r w:rsidRPr="006020FC">
        <w:t>rob</w:t>
      </w:r>
      <w:r w:rsidR="00652BB2" w:rsidRPr="006020FC">
        <w:t>ó</w:t>
      </w:r>
      <w:r w:rsidR="00A96915" w:rsidRPr="006020FC">
        <w:t xml:space="preserve">t, </w:t>
      </w:r>
      <w:r w:rsidRPr="006020FC">
        <w:t>wbudowanych</w:t>
      </w:r>
      <w:r w:rsidR="00652BB2" w:rsidRPr="006020FC">
        <w:t xml:space="preserve"> </w:t>
      </w:r>
      <w:r w:rsidRPr="006020FC">
        <w:t>wyrob</w:t>
      </w:r>
      <w:r w:rsidR="00652BB2" w:rsidRPr="006020FC">
        <w:t>ó</w:t>
      </w:r>
      <w:r w:rsidRPr="006020FC">
        <w:t>w,</w:t>
      </w:r>
      <w:r w:rsidR="002B171B" w:rsidRPr="006020FC">
        <w:t xml:space="preserve"> </w:t>
      </w:r>
      <w:r w:rsidRPr="006020FC">
        <w:t>a w szczeg</w:t>
      </w:r>
      <w:r w:rsidR="00652BB2" w:rsidRPr="006020FC">
        <w:t>ó</w:t>
      </w:r>
      <w:r w:rsidRPr="006020FC">
        <w:t>lno</w:t>
      </w:r>
      <w:r w:rsidR="00652BB2" w:rsidRPr="006020FC">
        <w:t>ś</w:t>
      </w:r>
      <w:r w:rsidRPr="006020FC">
        <w:t>ci zapobieganie zastosowaniu wyrob</w:t>
      </w:r>
      <w:r w:rsidR="00652BB2" w:rsidRPr="006020FC">
        <w:t>ó</w:t>
      </w:r>
      <w:r w:rsidRPr="006020FC">
        <w:t xml:space="preserve">w wadliwych </w:t>
      </w:r>
      <w:r w:rsidR="00A96915" w:rsidRPr="006020FC">
        <w:t xml:space="preserve">i </w:t>
      </w:r>
      <w:r w:rsidRPr="006020FC">
        <w:t xml:space="preserve">niedopuszczonych </w:t>
      </w:r>
      <w:r w:rsidR="00962854" w:rsidRPr="006020FC">
        <w:t>do obrotu i </w:t>
      </w:r>
      <w:r w:rsidRPr="006020FC">
        <w:t>stosowania w budownictwie,</w:t>
      </w:r>
    </w:p>
    <w:p w:rsidR="00AD2C9D" w:rsidRPr="006020FC" w:rsidRDefault="00AD2C9D" w:rsidP="00EF256D">
      <w:pPr>
        <w:numPr>
          <w:ilvl w:val="0"/>
          <w:numId w:val="5"/>
        </w:numPr>
        <w:ind w:left="792" w:right="72" w:hanging="288"/>
        <w:jc w:val="both"/>
      </w:pPr>
      <w:r w:rsidRPr="006020FC">
        <w:t>sprawdzania i odbioru rob</w:t>
      </w:r>
      <w:r w:rsidR="00A96915" w:rsidRPr="006020FC">
        <w:t>ó</w:t>
      </w:r>
      <w:r w:rsidRPr="006020FC">
        <w:t>t budowlanych ulegaj</w:t>
      </w:r>
      <w:r w:rsidR="00A96915" w:rsidRPr="006020FC">
        <w:t>ą</w:t>
      </w:r>
      <w:r w:rsidRPr="006020FC">
        <w:t>cych zakryciu lub zanikaj</w:t>
      </w:r>
      <w:r w:rsidR="00A96915" w:rsidRPr="006020FC">
        <w:t>ą</w:t>
      </w:r>
      <w:r w:rsidRPr="006020FC">
        <w:t>cych, uczestniczenie w pr</w:t>
      </w:r>
      <w:r w:rsidR="00A96915" w:rsidRPr="006020FC">
        <w:t>ó</w:t>
      </w:r>
      <w:r w:rsidRPr="006020FC">
        <w:t>bach i odbiorach technicznych instalacji, urz</w:t>
      </w:r>
      <w:r w:rsidR="00A96915" w:rsidRPr="006020FC">
        <w:t>ą</w:t>
      </w:r>
      <w:r w:rsidRPr="006020FC">
        <w:t>dze</w:t>
      </w:r>
      <w:r w:rsidR="00A96915" w:rsidRPr="006020FC">
        <w:t>ń</w:t>
      </w:r>
      <w:r w:rsidR="00962854" w:rsidRPr="006020FC">
        <w:t xml:space="preserve"> technicznych</w:t>
      </w:r>
      <w:r w:rsidR="00A96915" w:rsidRPr="006020FC">
        <w:t xml:space="preserve"> </w:t>
      </w:r>
      <w:r w:rsidR="00962854" w:rsidRPr="006020FC">
        <w:t>i </w:t>
      </w:r>
      <w:r w:rsidRPr="006020FC">
        <w:t>przewod</w:t>
      </w:r>
      <w:r w:rsidR="00A96915" w:rsidRPr="006020FC">
        <w:t>ó</w:t>
      </w:r>
      <w:r w:rsidRPr="006020FC">
        <w:t>w oraz p</w:t>
      </w:r>
      <w:r w:rsidR="00A96915" w:rsidRPr="006020FC">
        <w:t>rzygotowanie i udział</w:t>
      </w:r>
      <w:r w:rsidRPr="006020FC">
        <w:t xml:space="preserve"> w czynno</w:t>
      </w:r>
      <w:r w:rsidR="00A96915" w:rsidRPr="006020FC">
        <w:t>ś</w:t>
      </w:r>
      <w:r w:rsidRPr="006020FC">
        <w:t>ciach odbioru gotowych obiekt</w:t>
      </w:r>
      <w:r w:rsidR="00A96915" w:rsidRPr="006020FC">
        <w:t>ó</w:t>
      </w:r>
      <w:r w:rsidRPr="006020FC">
        <w:t>w budowlanych i przekazywania ich do u</w:t>
      </w:r>
      <w:r w:rsidR="00A96915" w:rsidRPr="006020FC">
        <w:t>ż</w:t>
      </w:r>
      <w:r w:rsidRPr="006020FC">
        <w:t>ytkowania,</w:t>
      </w:r>
    </w:p>
    <w:p w:rsidR="00AD2C9D" w:rsidRPr="006020FC" w:rsidRDefault="00AD2C9D" w:rsidP="00EF256D">
      <w:pPr>
        <w:numPr>
          <w:ilvl w:val="0"/>
          <w:numId w:val="5"/>
        </w:numPr>
        <w:ind w:right="72"/>
        <w:jc w:val="both"/>
      </w:pPr>
      <w:r w:rsidRPr="006020FC">
        <w:t>potwierdzania faktycznie wykonanych rob</w:t>
      </w:r>
      <w:r w:rsidR="00A96915" w:rsidRPr="006020FC">
        <w:t>ó</w:t>
      </w:r>
      <w:r w:rsidRPr="006020FC">
        <w:t>t oraz usuni</w:t>
      </w:r>
      <w:r w:rsidR="00A96915" w:rsidRPr="006020FC">
        <w:t xml:space="preserve">ęcia wad, a </w:t>
      </w:r>
      <w:r w:rsidR="005647C4" w:rsidRPr="006020FC">
        <w:t>także</w:t>
      </w:r>
      <w:r w:rsidR="00A96915" w:rsidRPr="006020FC">
        <w:t>, na żą</w:t>
      </w:r>
      <w:r w:rsidRPr="006020FC">
        <w:t>danie Zamawiaj</w:t>
      </w:r>
      <w:r w:rsidR="00A96915" w:rsidRPr="006020FC">
        <w:t>ą</w:t>
      </w:r>
      <w:r w:rsidRPr="006020FC">
        <w:t>cego, kontrolowanie rozlicze</w:t>
      </w:r>
      <w:r w:rsidR="00A96915" w:rsidRPr="006020FC">
        <w:t>ń</w:t>
      </w:r>
      <w:r w:rsidRPr="006020FC">
        <w:t xml:space="preserve"> budowy,</w:t>
      </w:r>
    </w:p>
    <w:p w:rsidR="006D670B" w:rsidRPr="006020FC" w:rsidRDefault="00AD2C9D" w:rsidP="00EF256D">
      <w:pPr>
        <w:pStyle w:val="Akapitzlist"/>
        <w:numPr>
          <w:ilvl w:val="0"/>
          <w:numId w:val="27"/>
        </w:numPr>
        <w:ind w:left="284" w:right="72" w:hanging="284"/>
        <w:jc w:val="both"/>
      </w:pPr>
      <w:r w:rsidRPr="006020FC">
        <w:t>Wykonawca zobowi</w:t>
      </w:r>
      <w:r w:rsidR="00A96915" w:rsidRPr="006020FC">
        <w:t>ą</w:t>
      </w:r>
      <w:r w:rsidRPr="006020FC">
        <w:t>zuje si</w:t>
      </w:r>
      <w:r w:rsidR="00A96915" w:rsidRPr="006020FC">
        <w:t>ę</w:t>
      </w:r>
      <w:r w:rsidRPr="006020FC">
        <w:t xml:space="preserve"> </w:t>
      </w:r>
      <w:r w:rsidR="00014BA6" w:rsidRPr="006020FC">
        <w:t>wyznaczyć</w:t>
      </w:r>
      <w:r w:rsidRPr="006020FC">
        <w:t xml:space="preserve"> do kierowania budow</w:t>
      </w:r>
      <w:r w:rsidR="00A96915" w:rsidRPr="006020FC">
        <w:t>ą</w:t>
      </w:r>
      <w:r w:rsidRPr="006020FC">
        <w:t xml:space="preserve"> person</w:t>
      </w:r>
      <w:r w:rsidR="00A96915" w:rsidRPr="006020FC">
        <w:t>e</w:t>
      </w:r>
      <w:r w:rsidRPr="006020FC">
        <w:t xml:space="preserve">l wskazany </w:t>
      </w:r>
      <w:r w:rsidR="006D670B" w:rsidRPr="006020FC">
        <w:t>w ofercie Wykonawcy.</w:t>
      </w:r>
    </w:p>
    <w:p w:rsidR="008C5A34" w:rsidRPr="006020FC" w:rsidRDefault="00AD2C9D" w:rsidP="00EF256D">
      <w:pPr>
        <w:pStyle w:val="Akapitzlist"/>
        <w:numPr>
          <w:ilvl w:val="0"/>
          <w:numId w:val="27"/>
        </w:numPr>
        <w:ind w:left="284" w:right="72" w:hanging="284"/>
        <w:jc w:val="both"/>
      </w:pPr>
      <w:r w:rsidRPr="006020FC">
        <w:t>Zmiana os</w:t>
      </w:r>
      <w:r w:rsidR="00A96915" w:rsidRPr="006020FC">
        <w:t>ó</w:t>
      </w:r>
      <w:r w:rsidRPr="006020FC">
        <w:t>b, o kt</w:t>
      </w:r>
      <w:r w:rsidR="00A96915" w:rsidRPr="006020FC">
        <w:t>ó</w:t>
      </w:r>
      <w:r w:rsidR="00962854" w:rsidRPr="006020FC">
        <w:t xml:space="preserve">rych mowa w </w:t>
      </w:r>
      <w:r w:rsidR="006D670B" w:rsidRPr="006020FC">
        <w:t>ust. 4</w:t>
      </w:r>
      <w:r w:rsidR="00A96915" w:rsidRPr="006020FC">
        <w:t xml:space="preserve"> </w:t>
      </w:r>
      <w:r w:rsidR="006D670B" w:rsidRPr="006020FC">
        <w:t xml:space="preserve">w </w:t>
      </w:r>
      <w:r w:rsidRPr="006020FC">
        <w:t>trakcie realizacji przedmiotu umowy, musi by</w:t>
      </w:r>
      <w:r w:rsidR="00A96915" w:rsidRPr="006020FC">
        <w:t>ć</w:t>
      </w:r>
      <w:r w:rsidRPr="006020FC">
        <w:t xml:space="preserve"> uzasadniona przez Wykonawc</w:t>
      </w:r>
      <w:r w:rsidR="00A96915" w:rsidRPr="006020FC">
        <w:t>ę</w:t>
      </w:r>
      <w:r w:rsidRPr="006020FC">
        <w:t xml:space="preserve"> na pi</w:t>
      </w:r>
      <w:r w:rsidR="00A96915" w:rsidRPr="006020FC">
        <w:t>ś</w:t>
      </w:r>
      <w:r w:rsidR="006D670B" w:rsidRPr="006020FC">
        <w:t xml:space="preserve">mie i </w:t>
      </w:r>
      <w:r w:rsidRPr="006020FC">
        <w:t>wymaga pisemnego zaakceptowania przez Zamawiaj</w:t>
      </w:r>
      <w:r w:rsidR="00A96915" w:rsidRPr="006020FC">
        <w:t>ą</w:t>
      </w:r>
      <w:r w:rsidRPr="006020FC">
        <w:t>cego. Zamawiaj</w:t>
      </w:r>
      <w:r w:rsidR="00A96915" w:rsidRPr="006020FC">
        <w:t>ą</w:t>
      </w:r>
      <w:r w:rsidRPr="006020FC">
        <w:t>cy zaakceptuje tak</w:t>
      </w:r>
      <w:r w:rsidR="00A96915" w:rsidRPr="006020FC">
        <w:t>ą</w:t>
      </w:r>
      <w:r w:rsidRPr="006020FC">
        <w:t xml:space="preserve"> zmian</w:t>
      </w:r>
      <w:r w:rsidR="00A96915" w:rsidRPr="006020FC">
        <w:t>ę</w:t>
      </w:r>
      <w:r w:rsidRPr="006020FC">
        <w:t xml:space="preserve"> w termini</w:t>
      </w:r>
      <w:r w:rsidR="00A96915" w:rsidRPr="006020FC">
        <w:t>e 3 dni roboczych o</w:t>
      </w:r>
      <w:r w:rsidR="00014BA6" w:rsidRPr="006020FC">
        <w:t>d daty przedłożenia propozycji</w:t>
      </w:r>
      <w:r w:rsidR="00A96915" w:rsidRPr="006020FC">
        <w:t xml:space="preserve"> wyłą</w:t>
      </w:r>
      <w:r w:rsidRPr="006020FC">
        <w:t>cznie wtedy</w:t>
      </w:r>
      <w:r w:rsidR="000A664C" w:rsidRPr="006020FC">
        <w:t xml:space="preserve">, </w:t>
      </w:r>
      <w:r w:rsidRPr="006020FC">
        <w:t>gdy kwalifikacje i do</w:t>
      </w:r>
      <w:r w:rsidR="00A96915" w:rsidRPr="006020FC">
        <w:t>ś</w:t>
      </w:r>
      <w:r w:rsidRPr="006020FC">
        <w:t>wiadczenie wskazanych os</w:t>
      </w:r>
      <w:r w:rsidR="00A96915" w:rsidRPr="006020FC">
        <w:t>ó</w:t>
      </w:r>
      <w:r w:rsidRPr="006020FC">
        <w:t>b b</w:t>
      </w:r>
      <w:r w:rsidR="00A96915" w:rsidRPr="006020FC">
        <w:t>ę</w:t>
      </w:r>
      <w:r w:rsidRPr="006020FC">
        <w:t>d</w:t>
      </w:r>
      <w:r w:rsidR="00A96915" w:rsidRPr="006020FC">
        <w:t xml:space="preserve">ą </w:t>
      </w:r>
      <w:r w:rsidR="006D670B" w:rsidRPr="006020FC">
        <w:t>takie same lub</w:t>
      </w:r>
      <w:r w:rsidRPr="006020FC">
        <w:t xml:space="preserve"> wy</w:t>
      </w:r>
      <w:r w:rsidR="00A96915" w:rsidRPr="006020FC">
        <w:t>ż</w:t>
      </w:r>
      <w:r w:rsidRPr="006020FC">
        <w:t>sze od kwalifikacji i do</w:t>
      </w:r>
      <w:r w:rsidR="00A96915" w:rsidRPr="006020FC">
        <w:t>ś</w:t>
      </w:r>
      <w:r w:rsidRPr="006020FC">
        <w:t>wiadczenia os</w:t>
      </w:r>
      <w:r w:rsidR="00A96915" w:rsidRPr="006020FC">
        <w:t>ó</w:t>
      </w:r>
      <w:r w:rsidR="006D670B" w:rsidRPr="006020FC">
        <w:t>b wymaganych postanowieniami Specyfikacji Istotnych W</w:t>
      </w:r>
      <w:r w:rsidRPr="006020FC">
        <w:t>arunk</w:t>
      </w:r>
      <w:r w:rsidR="00A96915" w:rsidRPr="006020FC">
        <w:t>ó</w:t>
      </w:r>
      <w:r w:rsidR="006D670B" w:rsidRPr="006020FC">
        <w:t>w Z</w:t>
      </w:r>
      <w:r w:rsidRPr="006020FC">
        <w:t>am</w:t>
      </w:r>
      <w:r w:rsidR="00A96915" w:rsidRPr="006020FC">
        <w:t>ó</w:t>
      </w:r>
      <w:r w:rsidRPr="006020FC">
        <w:t>wienia.</w:t>
      </w:r>
    </w:p>
    <w:p w:rsidR="00AD2C9D" w:rsidRPr="006020FC" w:rsidRDefault="00A96915" w:rsidP="00EF256D">
      <w:pPr>
        <w:pStyle w:val="Akapitzlist"/>
        <w:numPr>
          <w:ilvl w:val="0"/>
          <w:numId w:val="27"/>
        </w:numPr>
        <w:ind w:left="284" w:right="72" w:hanging="284"/>
        <w:jc w:val="both"/>
      </w:pPr>
      <w:r w:rsidRPr="006020FC">
        <w:t>Wykonawca musi przedł</w:t>
      </w:r>
      <w:r w:rsidR="00AD2C9D" w:rsidRPr="006020FC">
        <w:t>o</w:t>
      </w:r>
      <w:r w:rsidRPr="006020FC">
        <w:t>ż</w:t>
      </w:r>
      <w:r w:rsidR="00AD2C9D" w:rsidRPr="006020FC">
        <w:t>y</w:t>
      </w:r>
      <w:r w:rsidRPr="006020FC">
        <w:t>ć</w:t>
      </w:r>
      <w:r w:rsidR="00AD2C9D" w:rsidRPr="006020FC">
        <w:t xml:space="preserve"> Zamawiaj</w:t>
      </w:r>
      <w:r w:rsidRPr="006020FC">
        <w:t>ą</w:t>
      </w:r>
      <w:r w:rsidR="00AD2C9D" w:rsidRPr="006020FC">
        <w:t>cemu propozycj</w:t>
      </w:r>
      <w:r w:rsidRPr="006020FC">
        <w:t>ę</w:t>
      </w:r>
      <w:r w:rsidR="00AD2C9D" w:rsidRPr="006020FC">
        <w:t xml:space="preserve"> zmiany, o kt</w:t>
      </w:r>
      <w:r w:rsidRPr="006020FC">
        <w:t>ó</w:t>
      </w:r>
      <w:r w:rsidR="00AD2C9D" w:rsidRPr="006020FC">
        <w:t>rej mow</w:t>
      </w:r>
      <w:r w:rsidRPr="006020FC">
        <w:t>a</w:t>
      </w:r>
      <w:r w:rsidR="00F47A1C" w:rsidRPr="006020FC">
        <w:t xml:space="preserve"> w ust. 5 </w:t>
      </w:r>
      <w:r w:rsidR="00AD2C9D" w:rsidRPr="006020FC">
        <w:t>nie p</w:t>
      </w:r>
      <w:r w:rsidRPr="006020FC">
        <w:t>óź</w:t>
      </w:r>
      <w:r w:rsidR="00AD2C9D" w:rsidRPr="006020FC">
        <w:t>niej ni</w:t>
      </w:r>
      <w:r w:rsidRPr="006020FC">
        <w:t>ż</w:t>
      </w:r>
      <w:r w:rsidR="00AD2C9D" w:rsidRPr="006020FC">
        <w:t xml:space="preserve"> w terminie 3 dni roboczych przed planowanym </w:t>
      </w:r>
      <w:r w:rsidR="00002002" w:rsidRPr="006020FC">
        <w:t>wyznaczeniem</w:t>
      </w:r>
      <w:r w:rsidR="00AD2C9D" w:rsidRPr="006020FC">
        <w:t xml:space="preserve"> do kierowania budow</w:t>
      </w:r>
      <w:r w:rsidRPr="006020FC">
        <w:t>ą/</w:t>
      </w:r>
      <w:r w:rsidR="00AD2C9D" w:rsidRPr="006020FC">
        <w:t>robotami kt</w:t>
      </w:r>
      <w:r w:rsidRPr="006020FC">
        <w:t>ó</w:t>
      </w:r>
      <w:r w:rsidR="00AD2C9D" w:rsidRPr="006020FC">
        <w:t>rejkolwiek osoby za wyj</w:t>
      </w:r>
      <w:r w:rsidRPr="006020FC">
        <w:t>ą</w:t>
      </w:r>
      <w:r w:rsidR="00AD2C9D" w:rsidRPr="006020FC">
        <w:t>tkiem nieprzewidzianych okoliczno</w:t>
      </w:r>
      <w:r w:rsidRPr="006020FC">
        <w:t>ś</w:t>
      </w:r>
      <w:r w:rsidR="00AD2C9D" w:rsidRPr="006020FC">
        <w:t xml:space="preserve">ci nadzwyczajnych (np. </w:t>
      </w:r>
      <w:r w:rsidRPr="006020FC">
        <w:t>ś</w:t>
      </w:r>
      <w:r w:rsidR="00AD2C9D" w:rsidRPr="006020FC">
        <w:t>mier</w:t>
      </w:r>
      <w:r w:rsidRPr="006020FC">
        <w:t>ć</w:t>
      </w:r>
      <w:r w:rsidR="00AD2C9D" w:rsidRPr="006020FC">
        <w:t>, ci</w:t>
      </w:r>
      <w:r w:rsidRPr="006020FC">
        <w:t>ęż</w:t>
      </w:r>
      <w:r w:rsidR="00AD2C9D" w:rsidRPr="006020FC">
        <w:t>ka choroba). Jakakolwiek przerwa w realizacji przedmiotu umowy wynikaj</w:t>
      </w:r>
      <w:r w:rsidRPr="006020FC">
        <w:t>ąca z braku kierownika budowy/</w:t>
      </w:r>
      <w:r w:rsidR="00AD2C9D" w:rsidRPr="006020FC">
        <w:t>rob</w:t>
      </w:r>
      <w:r w:rsidRPr="006020FC">
        <w:t>ó</w:t>
      </w:r>
      <w:r w:rsidR="00AD2C9D" w:rsidRPr="006020FC">
        <w:t>t b</w:t>
      </w:r>
      <w:r w:rsidRPr="006020FC">
        <w:t>ę</w:t>
      </w:r>
      <w:r w:rsidR="00AD2C9D" w:rsidRPr="006020FC">
        <w:t>dzie traktowana jako przerwa wynikaj</w:t>
      </w:r>
      <w:r w:rsidRPr="006020FC">
        <w:t>ą</w:t>
      </w:r>
      <w:r w:rsidR="00AD2C9D" w:rsidRPr="006020FC">
        <w:t xml:space="preserve">ca z przyczyn </w:t>
      </w:r>
      <w:r w:rsidR="006C71EE" w:rsidRPr="006020FC">
        <w:t>leżących po stronie</w:t>
      </w:r>
      <w:r w:rsidR="00AD2C9D" w:rsidRPr="006020FC">
        <w:t xml:space="preserve"> Wykonawcy i nie m</w:t>
      </w:r>
      <w:r w:rsidRPr="006020FC">
        <w:t>oż</w:t>
      </w:r>
      <w:r w:rsidR="00AD2C9D" w:rsidRPr="006020FC">
        <w:t>e stanowi</w:t>
      </w:r>
      <w:r w:rsidRPr="006020FC">
        <w:t>ć</w:t>
      </w:r>
      <w:r w:rsidR="00AD2C9D" w:rsidRPr="006020FC">
        <w:t xml:space="preserve"> podstawy do zmiany terminu zako</w:t>
      </w:r>
      <w:r w:rsidRPr="006020FC">
        <w:t>ń</w:t>
      </w:r>
      <w:r w:rsidR="00AD2C9D" w:rsidRPr="006020FC">
        <w:t>czenia rob</w:t>
      </w:r>
      <w:r w:rsidRPr="006020FC">
        <w:t>ó</w:t>
      </w:r>
      <w:r w:rsidR="00AD2C9D" w:rsidRPr="006020FC">
        <w:t>t.</w:t>
      </w:r>
    </w:p>
    <w:p w:rsidR="00AD2C9D" w:rsidRPr="006020FC" w:rsidRDefault="00AD2C9D" w:rsidP="00EF256D">
      <w:pPr>
        <w:pStyle w:val="Style4"/>
        <w:numPr>
          <w:ilvl w:val="0"/>
          <w:numId w:val="27"/>
        </w:numPr>
        <w:ind w:left="284" w:hanging="284"/>
        <w:jc w:val="both"/>
      </w:pPr>
      <w:r w:rsidRPr="006020FC">
        <w:t xml:space="preserve">Wykonawca ustanawia kierownika budowy w osobie </w:t>
      </w:r>
      <w:r w:rsidR="0059725E" w:rsidRPr="006020FC">
        <w:t>……………..</w:t>
      </w:r>
      <w:r w:rsidR="00441B95" w:rsidRPr="006020FC">
        <w:t xml:space="preserve"> tel</w:t>
      </w:r>
      <w:r w:rsidR="005647C4" w:rsidRPr="006020FC">
        <w:t xml:space="preserve">. </w:t>
      </w:r>
      <w:r w:rsidR="004F095F" w:rsidRPr="006020FC">
        <w:t>…………….. .</w:t>
      </w:r>
    </w:p>
    <w:p w:rsidR="00771438" w:rsidRPr="006020FC" w:rsidRDefault="00AD2C9D" w:rsidP="00EF256D">
      <w:pPr>
        <w:pStyle w:val="Style4"/>
        <w:numPr>
          <w:ilvl w:val="0"/>
          <w:numId w:val="27"/>
        </w:numPr>
        <w:ind w:left="284" w:hanging="284"/>
        <w:jc w:val="both"/>
      </w:pPr>
      <w:r w:rsidRPr="006020FC">
        <w:t>Ustanowiony kierownik budowy oraz kierownicy rob</w:t>
      </w:r>
      <w:r w:rsidR="00441B95" w:rsidRPr="006020FC">
        <w:t>ót działają w ramach obowią</w:t>
      </w:r>
      <w:r w:rsidRPr="006020FC">
        <w:t>zk</w:t>
      </w:r>
      <w:r w:rsidR="00441B95" w:rsidRPr="006020FC">
        <w:t>ó</w:t>
      </w:r>
      <w:r w:rsidRPr="006020FC">
        <w:t>w ustanowionych w ustawie Prawo Budowlane.</w:t>
      </w:r>
    </w:p>
    <w:p w:rsidR="000F09DA" w:rsidRPr="006020FC" w:rsidRDefault="000F09DA" w:rsidP="00236FED">
      <w:pPr>
        <w:ind w:right="74"/>
        <w:jc w:val="center"/>
        <w:rPr>
          <w:b/>
        </w:rPr>
      </w:pPr>
    </w:p>
    <w:p w:rsidR="00236FED" w:rsidRPr="006020FC" w:rsidRDefault="00236FED" w:rsidP="00236FED">
      <w:pPr>
        <w:ind w:right="74"/>
        <w:jc w:val="center"/>
        <w:rPr>
          <w:b/>
        </w:rPr>
      </w:pPr>
      <w:r w:rsidRPr="006020FC">
        <w:rPr>
          <w:b/>
        </w:rPr>
        <w:t>§ 13</w:t>
      </w:r>
    </w:p>
    <w:p w:rsidR="00236FED" w:rsidRPr="006020FC" w:rsidRDefault="00236FED" w:rsidP="00236FED">
      <w:pPr>
        <w:ind w:right="72"/>
        <w:jc w:val="center"/>
        <w:rPr>
          <w:b/>
        </w:rPr>
      </w:pPr>
      <w:r w:rsidRPr="006020FC">
        <w:rPr>
          <w:b/>
        </w:rPr>
        <w:t>Zmiana umowy i postanowienia końcowe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Jeżeli którekolwiek z postanowień niniejszej umowy okaże się nieważne lub niewykonalne, nie wpłynie to na ważność pozostałych postanowień umowy, chyba że z zaistniałych okoliczności wynikać będzie, iż bez takiego postanowienia nie doszłoby do podpisania umowy. Niezależnie od powyższego Strony dołożą wszelkich starań w celu zastąpienia takiego nieważnego lub niewykonalnego postanowienia nowym postanowieniem najbliższym pierwotnej intencji stron.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W sprawach nieuregulowanych niniejszą umową mają zastosowanie odpowiednie przepisy Kodeksu Cywilnego, ustawy Prawo zamówień publicznych, ustawy Prawo budowlane oraz inne odpowiednie przepisy prawa.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lastRenderedPageBreak/>
        <w:t>Wszelkie zmiany do niniejszej umowy wymagają formy pisemnej pod rygorem nieważności.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 xml:space="preserve">Zamawiający przewiduje możliwość dokonania zmiany postanowień Umowy na podstawie art. 144 ust. 1 ustawy </w:t>
      </w:r>
      <w:proofErr w:type="spellStart"/>
      <w:r w:rsidRPr="006020FC">
        <w:t>Pzp</w:t>
      </w:r>
      <w:proofErr w:type="spellEnd"/>
      <w:r w:rsidRPr="006020FC">
        <w:t xml:space="preserve">, w zakresie zmiany terminu realizacji przedmiotu Umowy w przypadku: 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wstrzymania przez Zamawiającego lub inne służby nadzoru wykonywania robót z przyczyn niezależnych od Wykonawcy,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konieczność przeprowadzenia dodatkowych badań w związku z odkryciem reliktów przeszłości o szczególnym znaczeniu kulturowym i naukowym w obrębie prowadzonych robót; 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konieczności wykonania robót dodatkowych, o których mowa w art. 144 ust. 1 </w:t>
      </w:r>
      <w:proofErr w:type="spellStart"/>
      <w:r w:rsidRPr="006020FC">
        <w:t>pkt</w:t>
      </w:r>
      <w:proofErr w:type="spellEnd"/>
      <w:r w:rsidRPr="006020FC">
        <w:t xml:space="preserve"> 2 ustawy </w:t>
      </w:r>
      <w:proofErr w:type="spellStart"/>
      <w:r w:rsidRPr="006020FC">
        <w:t>Pzp</w:t>
      </w:r>
      <w:proofErr w:type="spellEnd"/>
      <w:r w:rsidRPr="006020FC">
        <w:t>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wystąpienia nieprzewidzianych zdarzeń losowych, na które Strony niniejszej umowy nie miały i nie mogły mieć wpływu;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wystąpienie niekorzystnych warunków atmosferycznych, uniemożliwiających prowadzenie prac;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skrócenie terminu wykonania przedmiotu umowy - na wniosek Wykonawcy; 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 przypadkach określonych w pkt. 1) ÷ 5), termin realizacji może ulec przedłużeniu, nie dłużej jednak, niż o czas trwania okoliczności, których wystąpienie stanowiło przesłankę zmiany terminu realizacji zamówienia.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Zamawiający przewiduje możliwość zmiany w treści umowy w przypadku zaistnienia okoliczności niemożliwych do przewidzenia w dniu zawarcia umowy, a mianowicie: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 przypadku konieczności wprowadzenia przez Zamawiającego zmian do projektu ze względu na cofnięcie zgody przez właścicieli terenu,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 przypadku wystąpienia klęski żywiołowej;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w przypadku siły wyższej;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w przypadku wystąpienia kolizji z urządzeniami obcymi; 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zmiany będącej następstwem konieczności usunięcia błędów lub nieścisłości w dokumentacji projektowej;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zmiany postanowień niniejszej umowy będących następstwem zmiany przepisów powodujących konieczność zastosowania innych rozwiązań niż zakładano w opisie przedmiotu zamówienia;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zmiany technologii lub elementów przedmiotu umowy, których konieczność wprowadzenia wynika z okoliczności, których nie można było przewidzieć w chwili zawarcia niniejszej umowy. 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zmiany wartości lub zakresu robót wykonywanych przez podwykonawcę, Zamawiający może wyrazić zgodę na powyższe po zaakceptowaniu umowy Wykonawcy z podwykonawcą wraz z częścią dokumentacji dot. wykonania robót określonych w Umowie.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/>
        <w:jc w:val="both"/>
      </w:pPr>
      <w:r w:rsidRPr="006020FC">
        <w:t>Zamawiający dopuszcza możliwość wystąpienia w trakcie realizacji przedmiotu umowy robót zamiennych w stosunku do przewidzianych w dokumentacji projektowej w sytuacji, gdy wykonanie tych robót będzie niezbędne do prawidłowego tj. zgodnego z zasadami wiedzy technicznej i obowiązującymi na dzień odbioru robót przepisami wykonania przedmiotu umowy.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/>
        <w:jc w:val="both"/>
      </w:pPr>
      <w:r w:rsidRPr="006020FC">
        <w:t>Wprowadzenie robót zamiennych, o których mowa w ust. 4, jest dopuszczalne w następujących okolicznościach: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jeżeli realizacja projektu przy zastosowaniu rozwiązań technicznych lub technologicznych wskazanych w dokumentacji projektowej lub STWIOR, groziłaby niewykonaniem lub wadliwym wykonaniem projektu lub wykonaniem niezgodnie z zasadami sztuki budowlanej lub takim wykonaniem, które skutkowałoby trudnościami w późniejszym użytkowaniu lub brakiem estetyki, 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jeżeli konieczność zamiany wbudowywanych materiałów lub urządzeń jest spowodowana zaprzestaniem produkcji lub brakiem możliwości zakupu (towaru nie ma na rynku),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 xml:space="preserve">jeżeli realizacja przedmiotu umowy przy zastosowaniu rozwiązań technicznych lub </w:t>
      </w:r>
      <w:r w:rsidRPr="006020FC">
        <w:lastRenderedPageBreak/>
        <w:t xml:space="preserve">technologicznych wskazanych w dokumentacji projektowej lub </w:t>
      </w:r>
      <w:proofErr w:type="spellStart"/>
      <w:r w:rsidRPr="006020FC">
        <w:t>STWiOR</w:t>
      </w:r>
      <w:proofErr w:type="spellEnd"/>
      <w:r w:rsidRPr="006020FC">
        <w:t>, groziłaby niewykonaniem lub wadliwym wykonaniem przedmiotu umowy, lub wykonanie niezgodne z zasadami sztuki budowlanej lub takim wykonaniem, które skutkowałoby trudnościami w późniejszym użytkowaniu lub brakiem estetyki,</w:t>
      </w:r>
    </w:p>
    <w:p w:rsidR="00236FED" w:rsidRPr="006020FC" w:rsidRDefault="00236FED" w:rsidP="00236FED">
      <w:pPr>
        <w:pStyle w:val="Akapitzlist"/>
        <w:numPr>
          <w:ilvl w:val="1"/>
          <w:numId w:val="28"/>
        </w:numPr>
        <w:ind w:left="851" w:right="74"/>
        <w:jc w:val="both"/>
      </w:pPr>
      <w:r w:rsidRPr="006020FC">
        <w:t>jeżeli wprowadzane zmiany są korzystne dla Zamawiającego.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/>
        <w:jc w:val="both"/>
      </w:pPr>
      <w:r w:rsidRPr="006020FC">
        <w:t xml:space="preserve">Z tytułu wykonania robót zamiennych Wykonawcy nie będzie przysługiwać dodatkowe wynagrodzenie. 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/>
        <w:jc w:val="both"/>
      </w:pPr>
      <w:r w:rsidRPr="006020FC">
        <w:t xml:space="preserve">W przypadku wykonywania robót zamiennych istotnych w świetle przepisów Prawa Budowlanego, projektant opracuje projekt zamienny wraz z uzyskaniem niezbędnych opinii, uzgodnień, decyzji wynikających z przepisów prawa 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Koszt wykonania projektu zamiennego obciążać będzie Zamawiającego w przypadku, gdy roboty zamienne będą realizowane na żądanie Zamawiającego. W przypadku gdy roboty zamienne będą realizowane na wniosek Wykonawcy, koszt sporządzenia projektu zamiennego obciążać będzie Wykonawcę.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W przypadku wystąpienia konieczności wykonania robót zamiennych, możliwe jest wprowadzenie zmiany terminu wykonania przedmiotu umowy o czas niezbędny do wprowadzenia zmian.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Właściwym do rozpoznawania sporów wynikłych na tle realizacji niniejszej umowy jest Sąd właściwy dla siedziby Zamawiającego.</w:t>
      </w:r>
    </w:p>
    <w:p w:rsidR="00236FED" w:rsidRPr="006020FC" w:rsidRDefault="00236FED" w:rsidP="00236FED">
      <w:pPr>
        <w:pStyle w:val="Akapitzlist"/>
        <w:numPr>
          <w:ilvl w:val="0"/>
          <w:numId w:val="28"/>
        </w:numPr>
        <w:ind w:left="426" w:right="74" w:hanging="426"/>
        <w:jc w:val="both"/>
      </w:pPr>
      <w:r w:rsidRPr="006020FC">
        <w:t>Umowę niniejszą oraz załączniki wymienione w § 1, ust. 7 sporządzono w 2 egzemplarzach, po jednym dla każdej ze stron.</w:t>
      </w:r>
    </w:p>
    <w:p w:rsidR="0021009F" w:rsidRPr="006020FC" w:rsidRDefault="0021009F" w:rsidP="0021009F">
      <w:pPr>
        <w:ind w:right="74"/>
        <w:jc w:val="both"/>
      </w:pPr>
    </w:p>
    <w:p w:rsidR="0021009F" w:rsidRPr="006020FC" w:rsidRDefault="0021009F" w:rsidP="0021009F">
      <w:pPr>
        <w:ind w:right="74"/>
        <w:jc w:val="both"/>
      </w:pPr>
    </w:p>
    <w:p w:rsidR="00EF256D" w:rsidRPr="006020FC" w:rsidRDefault="00EF256D" w:rsidP="00EF256D">
      <w:pPr>
        <w:ind w:right="72"/>
        <w:jc w:val="both"/>
      </w:pPr>
    </w:p>
    <w:p w:rsidR="000F09DA" w:rsidRPr="006020FC" w:rsidRDefault="000F09DA" w:rsidP="000F09DA">
      <w:pPr>
        <w:pStyle w:val="Tekstpodstawowy"/>
        <w:rPr>
          <w:b/>
          <w:color w:val="000000"/>
          <w:szCs w:val="24"/>
          <w:lang w:val="pl-PL"/>
        </w:rPr>
      </w:pPr>
    </w:p>
    <w:p w:rsidR="000F09DA" w:rsidRPr="006020FC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6020FC" w:rsidRPr="006020FC" w:rsidRDefault="000F09DA" w:rsidP="000F09DA">
      <w:pPr>
        <w:pStyle w:val="Tekstpodstawowy"/>
        <w:rPr>
          <w:b/>
          <w:color w:val="000000"/>
          <w:szCs w:val="24"/>
          <w:lang w:val="pl-PL"/>
        </w:rPr>
      </w:pPr>
      <w:r w:rsidRPr="006020FC">
        <w:rPr>
          <w:b/>
          <w:color w:val="000000"/>
          <w:szCs w:val="24"/>
          <w:lang w:val="pl-PL"/>
        </w:rPr>
        <w:t>ZAMAWIAJĄCY</w:t>
      </w:r>
      <w:r w:rsidR="006020FC" w:rsidRPr="006020FC">
        <w:rPr>
          <w:b/>
          <w:color w:val="000000"/>
          <w:szCs w:val="24"/>
          <w:lang w:val="pl-PL"/>
        </w:rPr>
        <w:tab/>
      </w:r>
      <w:r w:rsidR="006020FC" w:rsidRPr="006020FC">
        <w:rPr>
          <w:b/>
          <w:color w:val="000000"/>
          <w:szCs w:val="24"/>
          <w:lang w:val="pl-PL"/>
        </w:rPr>
        <w:tab/>
      </w:r>
      <w:r w:rsidR="006020FC" w:rsidRPr="006020FC">
        <w:rPr>
          <w:b/>
          <w:color w:val="000000"/>
          <w:szCs w:val="24"/>
          <w:lang w:val="pl-PL"/>
        </w:rPr>
        <w:tab/>
      </w:r>
      <w:r w:rsidR="006020FC" w:rsidRPr="006020FC">
        <w:rPr>
          <w:b/>
          <w:color w:val="000000"/>
          <w:szCs w:val="24"/>
          <w:lang w:val="pl-PL"/>
        </w:rPr>
        <w:tab/>
      </w:r>
      <w:r w:rsidR="006020FC" w:rsidRPr="006020FC">
        <w:rPr>
          <w:b/>
          <w:color w:val="000000"/>
          <w:szCs w:val="24"/>
          <w:lang w:val="pl-PL"/>
        </w:rPr>
        <w:tab/>
      </w:r>
      <w:r w:rsidR="006020FC" w:rsidRPr="006020FC">
        <w:rPr>
          <w:b/>
          <w:color w:val="000000"/>
          <w:szCs w:val="24"/>
          <w:lang w:val="pl-PL"/>
        </w:rPr>
        <w:tab/>
      </w:r>
      <w:r w:rsidR="006020FC" w:rsidRPr="006020FC">
        <w:rPr>
          <w:b/>
          <w:color w:val="000000"/>
          <w:szCs w:val="24"/>
          <w:lang w:val="pl-PL"/>
        </w:rPr>
        <w:tab/>
        <w:t>WYKONAWCA</w:t>
      </w: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  <w:r w:rsidRPr="006020FC">
        <w:rPr>
          <w:b/>
          <w:color w:val="000000"/>
          <w:szCs w:val="24"/>
          <w:lang w:val="pl-PL"/>
        </w:rPr>
        <w:t>………………………………</w:t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  <w:t>…………………………………….</w:t>
      </w: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  <w:r w:rsidRPr="006020FC">
        <w:rPr>
          <w:b/>
          <w:color w:val="000000"/>
          <w:szCs w:val="24"/>
          <w:lang w:val="pl-PL"/>
        </w:rPr>
        <w:t>Przy kontrasygnacie</w:t>
      </w: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6020FC" w:rsidRPr="006020FC" w:rsidRDefault="006020FC" w:rsidP="000F09DA">
      <w:pPr>
        <w:pStyle w:val="Tekstpodstawowy"/>
        <w:rPr>
          <w:b/>
          <w:color w:val="000000"/>
          <w:szCs w:val="24"/>
          <w:lang w:val="pl-PL"/>
        </w:rPr>
      </w:pPr>
    </w:p>
    <w:p w:rsidR="000F09DA" w:rsidRDefault="006020FC" w:rsidP="000F09DA">
      <w:pPr>
        <w:pStyle w:val="Tekstpodstawowy"/>
        <w:rPr>
          <w:b/>
          <w:color w:val="000000"/>
          <w:szCs w:val="24"/>
          <w:lang w:val="pl-PL"/>
        </w:rPr>
      </w:pPr>
      <w:r w:rsidRPr="006020FC">
        <w:rPr>
          <w:b/>
          <w:color w:val="000000"/>
          <w:szCs w:val="24"/>
          <w:lang w:val="pl-PL"/>
        </w:rPr>
        <w:t>……………………………..</w:t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 w:rsidRPr="006020FC"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  <w:r>
        <w:rPr>
          <w:b/>
          <w:color w:val="000000"/>
          <w:szCs w:val="24"/>
          <w:lang w:val="pl-PL"/>
        </w:rPr>
        <w:tab/>
      </w:r>
    </w:p>
    <w:p w:rsid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Pr="000F09DA" w:rsidRDefault="000F09DA" w:rsidP="00BA6A5C">
      <w:pPr>
        <w:pStyle w:val="Tekstpodstawowy"/>
        <w:jc w:val="right"/>
        <w:rPr>
          <w:b/>
          <w:color w:val="000000"/>
          <w:szCs w:val="24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0F09DA" w:rsidRDefault="000F09DA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A6A5C" w:rsidRPr="00AA5EB3" w:rsidRDefault="00BA6A5C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A5EB3">
        <w:rPr>
          <w:rFonts w:ascii="Arial" w:hAnsi="Arial" w:cs="Arial"/>
          <w:b/>
          <w:color w:val="000000"/>
          <w:sz w:val="22"/>
          <w:szCs w:val="22"/>
          <w:lang w:val="pl-PL"/>
        </w:rPr>
        <w:t>Załącznik nr 4 do umowy</w:t>
      </w:r>
    </w:p>
    <w:p w:rsidR="00BA6A5C" w:rsidRPr="00AA5EB3" w:rsidRDefault="00BA6A5C" w:rsidP="00BA6A5C">
      <w:pPr>
        <w:pStyle w:val="Tekstpodstawowy"/>
        <w:jc w:val="right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BA6A5C" w:rsidRPr="00AA5EB3" w:rsidRDefault="00BA6A5C" w:rsidP="00BA6A5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AA5EB3">
        <w:rPr>
          <w:rFonts w:ascii="Arial" w:hAnsi="Arial" w:cs="Arial"/>
          <w:b/>
          <w:color w:val="000000"/>
          <w:sz w:val="22"/>
          <w:szCs w:val="22"/>
          <w:lang w:val="pl-PL"/>
        </w:rPr>
        <w:t>Harmonogram rzeczowo – finansowy robót</w:t>
      </w:r>
    </w:p>
    <w:p w:rsidR="00BA6A5C" w:rsidRPr="00AA5EB3" w:rsidRDefault="00BA6A5C" w:rsidP="00BA6A5C">
      <w:pPr>
        <w:pStyle w:val="Tekstpodstawowy"/>
        <w:jc w:val="center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34"/>
        <w:gridCol w:w="6814"/>
        <w:gridCol w:w="2142"/>
      </w:tblGrid>
      <w:tr w:rsidR="00BA6A5C" w:rsidRPr="00AA5EB3" w:rsidTr="006020FC">
        <w:trPr>
          <w:trHeight w:val="10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Zakres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Wartość </w:t>
            </w:r>
            <w:r w:rsidR="003724D7" w:rsidRPr="00AA5EB3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netto</w:t>
            </w: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</w:rPr>
              <w:t>A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6020F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CC1D69" w:rsidRPr="00AA5EB3">
              <w:rPr>
                <w:rFonts w:ascii="Arial" w:hAnsi="Arial" w:cs="Arial"/>
                <w:bCs/>
              </w:rPr>
              <w:t>Osłowice</w:t>
            </w:r>
            <w:proofErr w:type="spellEnd"/>
          </w:p>
        </w:tc>
      </w:tr>
      <w:tr w:rsidR="00BA6A5C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F601F4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3724D7" w:rsidP="006020FC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BA6A5C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F601F4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3724D7" w:rsidP="006020FC">
            <w:pPr>
              <w:adjustRightInd w:val="0"/>
              <w:jc w:val="both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BA6A5C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3724D7" w:rsidP="003724D7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B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proofErr w:type="spellStart"/>
            <w:r w:rsidRPr="00AA5EB3">
              <w:rPr>
                <w:rFonts w:ascii="Arial" w:hAnsi="Arial" w:cs="Arial"/>
                <w:bCs/>
              </w:rPr>
              <w:t>Lubów</w:t>
            </w:r>
            <w:proofErr w:type="spellEnd"/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6020FC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bookmarkStart w:id="1" w:name="_Hlk31359106"/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C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6020FC" w:rsidP="00F601F4">
            <w:pPr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</w:t>
            </w:r>
            <w:r w:rsidR="00F601F4" w:rsidRPr="00AA5EB3">
              <w:rPr>
                <w:rFonts w:ascii="Arial" w:hAnsi="Arial" w:cs="Arial"/>
                <w:bCs/>
              </w:rPr>
              <w:t>Luboszyce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bookmarkEnd w:id="1"/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D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proofErr w:type="spellStart"/>
            <w:r w:rsidRPr="00AA5EB3">
              <w:rPr>
                <w:rFonts w:ascii="Arial" w:hAnsi="Arial" w:cs="Arial"/>
                <w:bCs/>
              </w:rPr>
              <w:t>Jemielno</w:t>
            </w:r>
            <w:proofErr w:type="spellEnd"/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E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6020FC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CC1D69" w:rsidRPr="00AA5EB3">
              <w:rPr>
                <w:rFonts w:ascii="Arial" w:hAnsi="Arial" w:cs="Arial"/>
                <w:bCs/>
              </w:rPr>
              <w:t>Chorągwice</w:t>
            </w:r>
            <w:proofErr w:type="spellEnd"/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lastRenderedPageBreak/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F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6020FC" w:rsidP="006020FC">
            <w:pPr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 w:rsidR="00F601F4" w:rsidRPr="00AA5EB3">
              <w:rPr>
                <w:rFonts w:ascii="Arial" w:hAnsi="Arial" w:cs="Arial"/>
                <w:bCs/>
              </w:rPr>
              <w:t>Daszów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bookmarkStart w:id="2" w:name="_Hlk31359206"/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G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6020FC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  <w:r w:rsidR="00CC1D69" w:rsidRPr="00AA5EB3">
              <w:rPr>
                <w:rFonts w:ascii="Arial" w:hAnsi="Arial" w:cs="Arial"/>
                <w:bCs/>
              </w:rPr>
              <w:t>Piotrowice Małe</w:t>
            </w: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F601F4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3724D7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H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</w:rPr>
              <w:t>Psary</w:t>
            </w: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I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</w:rPr>
              <w:t>Piskorze</w:t>
            </w: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Nasadzenia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left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J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</w:rPr>
              <w:t>Bieliszów</w:t>
            </w: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Nasadzenia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F601F4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1F4" w:rsidRPr="00AA5EB3" w:rsidRDefault="00F601F4" w:rsidP="00F601F4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K</w:t>
            </w:r>
          </w:p>
        </w:tc>
        <w:tc>
          <w:tcPr>
            <w:tcW w:w="8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</w:rPr>
              <w:t>Zdziesławice</w:t>
            </w: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Nawierzchnia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Cs/>
                <w:color w:val="000000"/>
                <w:szCs w:val="22"/>
                <w:lang w:val="pl-PL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adjustRightInd w:val="0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Urządzenia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CC1D69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adjustRightInd w:val="0"/>
              <w:jc w:val="right"/>
              <w:rPr>
                <w:rFonts w:ascii="Arial" w:hAnsi="Arial" w:cs="Arial"/>
                <w:bCs/>
              </w:rPr>
            </w:pPr>
            <w:r w:rsidRPr="00AA5EB3">
              <w:rPr>
                <w:rFonts w:ascii="Arial" w:hAnsi="Arial" w:cs="Arial"/>
                <w:bCs/>
              </w:rPr>
              <w:t>Razem: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D69" w:rsidRPr="00AA5EB3" w:rsidRDefault="00CC1D69" w:rsidP="00CC1D69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tr w:rsidR="003724D7" w:rsidRPr="00AA5EB3" w:rsidTr="006020FC">
        <w:trPr>
          <w:trHeight w:val="63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3724D7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24D7" w:rsidRPr="00AA5EB3" w:rsidRDefault="00CC1D69" w:rsidP="003724D7">
            <w:pPr>
              <w:adjustRightInd w:val="0"/>
              <w:jc w:val="right"/>
              <w:rPr>
                <w:rFonts w:ascii="Arial" w:hAnsi="Arial" w:cs="Arial"/>
                <w:b/>
              </w:rPr>
            </w:pPr>
            <w:r w:rsidRPr="00AA5EB3">
              <w:rPr>
                <w:rFonts w:ascii="Arial" w:hAnsi="Arial" w:cs="Arial"/>
                <w:b/>
              </w:rPr>
              <w:t>SUMA netto: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24D7" w:rsidRPr="00AA5EB3" w:rsidRDefault="003724D7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Cs w:val="22"/>
                <w:lang w:val="pl-PL"/>
              </w:rPr>
            </w:pPr>
          </w:p>
        </w:tc>
      </w:tr>
      <w:bookmarkEnd w:id="2"/>
      <w:tr w:rsidR="00BA6A5C" w:rsidRPr="00AA5EB3" w:rsidTr="006020FC">
        <w:trPr>
          <w:trHeight w:val="639"/>
        </w:trPr>
        <w:tc>
          <w:tcPr>
            <w:tcW w:w="7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right"/>
              <w:rPr>
                <w:rFonts w:ascii="Arial" w:hAnsi="Arial" w:cs="Arial"/>
                <w:b/>
                <w:color w:val="000000"/>
                <w:szCs w:val="22"/>
                <w:lang w:val="pl-PL"/>
              </w:rPr>
            </w:pPr>
            <w:r w:rsidRPr="00AA5EB3">
              <w:rPr>
                <w:rFonts w:ascii="Arial" w:hAnsi="Arial" w:cs="Arial"/>
                <w:b/>
                <w:color w:val="000000"/>
                <w:szCs w:val="24"/>
                <w:lang w:val="pl-PL"/>
              </w:rPr>
              <w:t>SUMA</w:t>
            </w:r>
            <w:r w:rsidR="00CC1D69" w:rsidRPr="00AA5EB3">
              <w:rPr>
                <w:rFonts w:ascii="Arial" w:hAnsi="Arial" w:cs="Arial"/>
                <w:b/>
                <w:color w:val="000000"/>
                <w:szCs w:val="24"/>
                <w:lang w:val="pl-PL"/>
              </w:rPr>
              <w:t xml:space="preserve"> brutto</w:t>
            </w:r>
            <w:r w:rsidR="00E547A9" w:rsidRPr="00AA5EB3">
              <w:rPr>
                <w:rFonts w:ascii="Arial" w:hAnsi="Arial" w:cs="Arial"/>
                <w:b/>
                <w:color w:val="000000"/>
                <w:szCs w:val="24"/>
                <w:lang w:val="pl-PL"/>
              </w:rPr>
              <w:t>: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6A5C" w:rsidRPr="00AA5EB3" w:rsidRDefault="00BA6A5C" w:rsidP="006020FC">
            <w:pPr>
              <w:pStyle w:val="Tekstpodstawowy"/>
              <w:snapToGrid w:val="0"/>
              <w:jc w:val="center"/>
              <w:rPr>
                <w:rFonts w:ascii="Arial" w:hAnsi="Arial" w:cs="Arial"/>
                <w:b/>
                <w:color w:val="000000"/>
                <w:szCs w:val="22"/>
                <w:lang w:val="pl-PL"/>
              </w:rPr>
            </w:pPr>
          </w:p>
        </w:tc>
      </w:tr>
    </w:tbl>
    <w:p w:rsidR="00BA6A5C" w:rsidRPr="00AA5EB3" w:rsidRDefault="00BA6A5C" w:rsidP="00BA6A5C">
      <w:pPr>
        <w:rPr>
          <w:rFonts w:ascii="Arial" w:hAnsi="Arial" w:cs="Arial"/>
          <w:b/>
          <w:bCs/>
          <w:kern w:val="1"/>
          <w:sz w:val="22"/>
          <w:szCs w:val="22"/>
        </w:rPr>
      </w:pPr>
    </w:p>
    <w:p w:rsidR="00BA6A5C" w:rsidRPr="00AA5EB3" w:rsidRDefault="00BA6A5C" w:rsidP="00BA6A5C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6020FC" w:rsidRDefault="006020FC" w:rsidP="00BA6A5C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6020FC" w:rsidRDefault="006020FC" w:rsidP="00BA6A5C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6020FC" w:rsidRDefault="006020FC" w:rsidP="00BA6A5C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BA6A5C" w:rsidRPr="00AA5EB3" w:rsidRDefault="00BA6A5C" w:rsidP="00BA6A5C">
      <w:pPr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A5EB3">
        <w:rPr>
          <w:rFonts w:ascii="Arial" w:hAnsi="Arial" w:cs="Arial"/>
          <w:b/>
          <w:bCs/>
          <w:kern w:val="1"/>
          <w:sz w:val="22"/>
          <w:szCs w:val="22"/>
        </w:rPr>
        <w:t>ZAMAWIAJĄCY</w:t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</w:r>
      <w:r w:rsidRPr="00AA5EB3">
        <w:rPr>
          <w:rFonts w:ascii="Arial" w:hAnsi="Arial" w:cs="Arial"/>
          <w:b/>
          <w:bCs/>
          <w:kern w:val="1"/>
          <w:sz w:val="22"/>
          <w:szCs w:val="22"/>
        </w:rPr>
        <w:tab/>
        <w:t>WYKONAWCA</w:t>
      </w:r>
    </w:p>
    <w:p w:rsidR="00BA6A5C" w:rsidRPr="00F87FEC" w:rsidRDefault="00BA6A5C" w:rsidP="00BA6A5C">
      <w:pPr>
        <w:spacing w:line="276" w:lineRule="auto"/>
        <w:rPr>
          <w:rFonts w:ascii="Calibri" w:hAnsi="Calibri" w:cs="Calibri"/>
          <w:b/>
          <w:sz w:val="22"/>
          <w:szCs w:val="22"/>
          <w:highlight w:val="yellow"/>
        </w:rPr>
      </w:pPr>
    </w:p>
    <w:p w:rsidR="00BA6A5C" w:rsidRPr="002B0115" w:rsidRDefault="00BA6A5C" w:rsidP="00EF256D">
      <w:pPr>
        <w:ind w:right="72"/>
        <w:jc w:val="center"/>
        <w:rPr>
          <w:rFonts w:ascii="Calibri Light" w:hAnsi="Calibri Light" w:cs="Calibri Light"/>
          <w:sz w:val="20"/>
          <w:szCs w:val="20"/>
        </w:rPr>
      </w:pPr>
    </w:p>
    <w:sectPr w:rsidR="00BA6A5C" w:rsidRPr="002B0115" w:rsidSect="00F62574">
      <w:footerReference w:type="even" r:id="rId8"/>
      <w:footerReference w:type="default" r:id="rId9"/>
      <w:pgSz w:w="11981" w:h="16824"/>
      <w:pgMar w:top="851" w:right="1188" w:bottom="851" w:left="1474" w:header="708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1E4" w:rsidRDefault="001C71E4">
      <w:r>
        <w:separator/>
      </w:r>
    </w:p>
  </w:endnote>
  <w:endnote w:type="continuationSeparator" w:id="0">
    <w:p w:rsidR="001C71E4" w:rsidRDefault="001C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425231062"/>
      <w:docPartObj>
        <w:docPartGallery w:val="Page Numbers (Bottom of Page)"/>
        <w:docPartUnique/>
      </w:docPartObj>
    </w:sdtPr>
    <w:sdtContent>
      <w:p w:rsidR="006020FC" w:rsidRDefault="0097409E" w:rsidP="006020FC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6020F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6020FC" w:rsidRDefault="006020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FC" w:rsidRPr="000A664C" w:rsidRDefault="006020FC" w:rsidP="006020FC">
    <w:pPr>
      <w:pStyle w:val="Stopka"/>
      <w:framePr w:wrap="none" w:vAnchor="text" w:hAnchor="margin" w:xAlign="center" w:y="1"/>
      <w:rPr>
        <w:rStyle w:val="Numerstrony"/>
        <w:rFonts w:asciiTheme="minorHAnsi" w:hAnsiTheme="minorHAnsi" w:cstheme="minorHAnsi"/>
        <w:sz w:val="20"/>
        <w:szCs w:val="20"/>
      </w:rPr>
    </w:pPr>
    <w:r w:rsidRPr="000A664C">
      <w:rPr>
        <w:rStyle w:val="Numerstrony"/>
        <w:rFonts w:asciiTheme="minorHAnsi" w:hAnsiTheme="minorHAnsi" w:cstheme="minorHAnsi"/>
        <w:sz w:val="20"/>
        <w:szCs w:val="20"/>
      </w:rPr>
      <w:t>-</w:t>
    </w:r>
    <w:sdt>
      <w:sdtPr>
        <w:rPr>
          <w:rStyle w:val="Numerstrony"/>
          <w:rFonts w:asciiTheme="minorHAnsi" w:hAnsiTheme="minorHAnsi" w:cstheme="minorHAnsi"/>
          <w:sz w:val="20"/>
          <w:szCs w:val="20"/>
        </w:rPr>
        <w:id w:val="-1578206602"/>
        <w:docPartObj>
          <w:docPartGallery w:val="Page Numbers (Bottom of Page)"/>
          <w:docPartUnique/>
        </w:docPartObj>
      </w:sdtPr>
      <w:sdtContent>
        <w:r w:rsidR="0097409E" w:rsidRPr="000A664C">
          <w:rPr>
            <w:rStyle w:val="Numerstrony"/>
            <w:rFonts w:asciiTheme="minorHAnsi" w:hAnsiTheme="minorHAnsi" w:cstheme="minorHAnsi"/>
            <w:sz w:val="20"/>
            <w:szCs w:val="20"/>
          </w:rPr>
          <w:fldChar w:fldCharType="begin"/>
        </w:r>
        <w:r w:rsidRPr="000A664C">
          <w:rPr>
            <w:rStyle w:val="Numerstro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="0097409E" w:rsidRPr="000A664C">
          <w:rPr>
            <w:rStyle w:val="Numerstrony"/>
            <w:rFonts w:asciiTheme="minorHAnsi" w:hAnsiTheme="minorHAnsi" w:cstheme="minorHAnsi"/>
            <w:sz w:val="20"/>
            <w:szCs w:val="20"/>
          </w:rPr>
          <w:fldChar w:fldCharType="separate"/>
        </w:r>
        <w:r w:rsidR="00981306">
          <w:rPr>
            <w:rStyle w:val="Numerstrony"/>
            <w:rFonts w:asciiTheme="minorHAnsi" w:hAnsiTheme="minorHAnsi" w:cstheme="minorHAnsi"/>
            <w:noProof/>
            <w:sz w:val="20"/>
            <w:szCs w:val="20"/>
          </w:rPr>
          <w:t>12</w:t>
        </w:r>
        <w:r w:rsidR="0097409E" w:rsidRPr="000A664C">
          <w:rPr>
            <w:rStyle w:val="Numerstrony"/>
            <w:rFonts w:asciiTheme="minorHAnsi" w:hAnsiTheme="minorHAnsi" w:cstheme="minorHAnsi"/>
            <w:sz w:val="20"/>
            <w:szCs w:val="20"/>
          </w:rPr>
          <w:fldChar w:fldCharType="end"/>
        </w:r>
        <w:r w:rsidRPr="000A664C">
          <w:rPr>
            <w:rStyle w:val="Numerstrony"/>
            <w:rFonts w:asciiTheme="minorHAnsi" w:hAnsiTheme="minorHAnsi" w:cstheme="minorHAnsi"/>
            <w:sz w:val="20"/>
            <w:szCs w:val="20"/>
          </w:rPr>
          <w:t>-</w:t>
        </w:r>
      </w:sdtContent>
    </w:sdt>
  </w:p>
  <w:p w:rsidR="006020FC" w:rsidRPr="00633E28" w:rsidRDefault="006020FC">
    <w:pPr>
      <w:pStyle w:val="Stopka"/>
      <w:jc w:val="right"/>
      <w:rPr>
        <w:rFonts w:ascii="Arial" w:eastAsiaTheme="majorEastAsia" w:hAnsi="Arial" w:cs="Arial"/>
        <w:sz w:val="16"/>
        <w:szCs w:val="16"/>
      </w:rPr>
    </w:pPr>
  </w:p>
  <w:p w:rsidR="006020FC" w:rsidRDefault="006020FC">
    <w:pPr>
      <w:widowControl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1E4" w:rsidRDefault="001C71E4">
      <w:r>
        <w:separator/>
      </w:r>
    </w:p>
  </w:footnote>
  <w:footnote w:type="continuationSeparator" w:id="0">
    <w:p w:rsidR="001C71E4" w:rsidRDefault="001C71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443"/>
    <w:multiLevelType w:val="hybridMultilevel"/>
    <w:tmpl w:val="9120F2BC"/>
    <w:lvl w:ilvl="0" w:tplc="751F8BA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37A8"/>
    <w:multiLevelType w:val="hybridMultilevel"/>
    <w:tmpl w:val="5E147A2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527"/>
    <w:multiLevelType w:val="hybridMultilevel"/>
    <w:tmpl w:val="3984E392"/>
    <w:lvl w:ilvl="0" w:tplc="25ED0BE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D0FA9"/>
    <w:multiLevelType w:val="hybridMultilevel"/>
    <w:tmpl w:val="77EC2EEC"/>
    <w:lvl w:ilvl="0" w:tplc="25ED0BED">
      <w:start w:val="1"/>
      <w:numFmt w:val="decimal"/>
      <w:lvlText w:val="%1."/>
      <w:lvlJc w:val="left"/>
      <w:pPr>
        <w:ind w:left="1224" w:hanging="360"/>
      </w:pPr>
      <w:rPr>
        <w:rFonts w:cs="Times New Roman"/>
        <w:color w:val="000000"/>
      </w:rPr>
    </w:lvl>
    <w:lvl w:ilvl="1" w:tplc="25ED0BED">
      <w:start w:val="1"/>
      <w:numFmt w:val="decimal"/>
      <w:lvlText w:val="%2."/>
      <w:lvlJc w:val="left"/>
      <w:pPr>
        <w:ind w:left="1944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0F6648E5"/>
    <w:multiLevelType w:val="singleLevel"/>
    <w:tmpl w:val="751F8BAA"/>
    <w:lvl w:ilvl="0">
      <w:start w:val="1"/>
      <w:numFmt w:val="lowerLetter"/>
      <w:lvlText w:val="%1)"/>
      <w:lvlJc w:val="left"/>
      <w:pPr>
        <w:tabs>
          <w:tab w:val="num" w:pos="648"/>
        </w:tabs>
        <w:ind w:left="288"/>
      </w:pPr>
      <w:rPr>
        <w:rFonts w:cs="Times New Roman"/>
        <w:color w:val="000000"/>
      </w:rPr>
    </w:lvl>
  </w:abstractNum>
  <w:abstractNum w:abstractNumId="5">
    <w:nsid w:val="0FAC680E"/>
    <w:multiLevelType w:val="hybridMultilevel"/>
    <w:tmpl w:val="608EB71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B4D14"/>
    <w:multiLevelType w:val="hybridMultilevel"/>
    <w:tmpl w:val="6F768214"/>
    <w:lvl w:ilvl="0" w:tplc="ABCE7B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332379"/>
    <w:multiLevelType w:val="singleLevel"/>
    <w:tmpl w:val="25ED0BED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8">
    <w:nsid w:val="1B931F1F"/>
    <w:multiLevelType w:val="hybridMultilevel"/>
    <w:tmpl w:val="512EA0B2"/>
    <w:lvl w:ilvl="0" w:tplc="751F8BA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B05DC"/>
    <w:multiLevelType w:val="hybridMultilevel"/>
    <w:tmpl w:val="333AA32C"/>
    <w:lvl w:ilvl="0" w:tplc="25ED0BED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0">
    <w:nsid w:val="20267812"/>
    <w:multiLevelType w:val="hybridMultilevel"/>
    <w:tmpl w:val="4C6AEBCE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92AFC"/>
    <w:multiLevelType w:val="singleLevel"/>
    <w:tmpl w:val="431F571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12">
    <w:nsid w:val="34EF7596"/>
    <w:multiLevelType w:val="hybridMultilevel"/>
    <w:tmpl w:val="2B966E02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8B29E"/>
    <w:multiLevelType w:val="singleLevel"/>
    <w:tmpl w:val="7B2A3605"/>
    <w:lvl w:ilvl="0">
      <w:start w:val="1"/>
      <w:numFmt w:val="lowerLetter"/>
      <w:lvlText w:val="%1."/>
      <w:lvlJc w:val="left"/>
      <w:pPr>
        <w:tabs>
          <w:tab w:val="num" w:pos="864"/>
        </w:tabs>
        <w:ind w:left="864" w:hanging="360"/>
      </w:pPr>
      <w:rPr>
        <w:rFonts w:cs="Times New Roman"/>
        <w:color w:val="000000"/>
      </w:rPr>
    </w:lvl>
  </w:abstractNum>
  <w:abstractNum w:abstractNumId="14">
    <w:nsid w:val="40134F7C"/>
    <w:multiLevelType w:val="hybridMultilevel"/>
    <w:tmpl w:val="11124E4A"/>
    <w:lvl w:ilvl="0" w:tplc="04150017">
      <w:start w:val="1"/>
      <w:numFmt w:val="lowerLetter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5">
    <w:nsid w:val="4810F1F0"/>
    <w:multiLevelType w:val="singleLevel"/>
    <w:tmpl w:val="38AA9C69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cs="Times New Roman"/>
        <w:color w:val="000000"/>
      </w:rPr>
    </w:lvl>
  </w:abstractNum>
  <w:abstractNum w:abstractNumId="16">
    <w:nsid w:val="506D2EFE"/>
    <w:multiLevelType w:val="hybridMultilevel"/>
    <w:tmpl w:val="EE9C8C88"/>
    <w:lvl w:ilvl="0" w:tplc="751F8BA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A6CD5"/>
    <w:multiLevelType w:val="hybridMultilevel"/>
    <w:tmpl w:val="D1A8B454"/>
    <w:lvl w:ilvl="0" w:tplc="751F8BA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B832D"/>
    <w:multiLevelType w:val="singleLevel"/>
    <w:tmpl w:val="12257DD1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19">
    <w:nsid w:val="54849895"/>
    <w:multiLevelType w:val="singleLevel"/>
    <w:tmpl w:val="0E60EBDD"/>
    <w:lvl w:ilvl="0">
      <w:start w:val="1"/>
      <w:numFmt w:val="lowerLetter"/>
      <w:lvlText w:val="%1)"/>
      <w:lvlJc w:val="left"/>
      <w:pPr>
        <w:tabs>
          <w:tab w:val="num" w:pos="936"/>
        </w:tabs>
        <w:ind w:left="936" w:hanging="360"/>
      </w:pPr>
      <w:rPr>
        <w:rFonts w:cs="Times New Roman"/>
        <w:color w:val="000000"/>
      </w:rPr>
    </w:lvl>
  </w:abstractNum>
  <w:abstractNum w:abstractNumId="20">
    <w:nsid w:val="54CD7274"/>
    <w:multiLevelType w:val="hybridMultilevel"/>
    <w:tmpl w:val="18B8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764A66"/>
    <w:multiLevelType w:val="hybridMultilevel"/>
    <w:tmpl w:val="AF9C6C1A"/>
    <w:lvl w:ilvl="0" w:tplc="25ED0BED">
      <w:start w:val="1"/>
      <w:numFmt w:val="decimal"/>
      <w:lvlText w:val="%1."/>
      <w:lvlJc w:val="left"/>
      <w:pPr>
        <w:ind w:left="1224" w:hanging="360"/>
      </w:pPr>
      <w:rPr>
        <w:rFonts w:cs="Times New Roman"/>
        <w:color w:val="000000"/>
      </w:rPr>
    </w:lvl>
    <w:lvl w:ilvl="1" w:tplc="9202F432">
      <w:start w:val="1"/>
      <w:numFmt w:val="decimal"/>
      <w:lvlText w:val="%2)"/>
      <w:lvlJc w:val="left"/>
      <w:pPr>
        <w:ind w:left="19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2">
    <w:nsid w:val="5A7E53D4"/>
    <w:multiLevelType w:val="hybridMultilevel"/>
    <w:tmpl w:val="4DA64584"/>
    <w:lvl w:ilvl="0" w:tplc="751F8BA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12F7F"/>
    <w:multiLevelType w:val="hybridMultilevel"/>
    <w:tmpl w:val="92CE59A0"/>
    <w:lvl w:ilvl="0" w:tplc="BD8C19CA">
      <w:numFmt w:val="bullet"/>
      <w:lvlText w:val="•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5F0F0DA0"/>
    <w:multiLevelType w:val="hybridMultilevel"/>
    <w:tmpl w:val="5122101E"/>
    <w:lvl w:ilvl="0" w:tplc="4278788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515665"/>
    <w:multiLevelType w:val="hybridMultilevel"/>
    <w:tmpl w:val="23C0E4B0"/>
    <w:lvl w:ilvl="0" w:tplc="C9E618DC">
      <w:start w:val="1"/>
      <w:numFmt w:val="decimal"/>
      <w:lvlText w:val="%1."/>
      <w:lvlJc w:val="left"/>
      <w:pPr>
        <w:ind w:left="406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656B7DD8"/>
    <w:multiLevelType w:val="hybridMultilevel"/>
    <w:tmpl w:val="DD768D24"/>
    <w:lvl w:ilvl="0" w:tplc="751F8BAA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055DA"/>
    <w:multiLevelType w:val="hybridMultilevel"/>
    <w:tmpl w:val="C05E8624"/>
    <w:lvl w:ilvl="0" w:tplc="25ED0BED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504EB"/>
    <w:multiLevelType w:val="hybridMultilevel"/>
    <w:tmpl w:val="945AA6A4"/>
    <w:lvl w:ilvl="0" w:tplc="25ED0BED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7427061B"/>
    <w:multiLevelType w:val="singleLevel"/>
    <w:tmpl w:val="6C85FA0B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288"/>
      </w:pPr>
      <w:rPr>
        <w:rFonts w:cs="Times New Roman"/>
        <w:color w:val="000000"/>
      </w:rPr>
    </w:lvl>
  </w:abstractNum>
  <w:abstractNum w:abstractNumId="30">
    <w:nsid w:val="76C64D2F"/>
    <w:multiLevelType w:val="singleLevel"/>
    <w:tmpl w:val="7D031CCF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1">
    <w:nsid w:val="7E5253A9"/>
    <w:multiLevelType w:val="hybridMultilevel"/>
    <w:tmpl w:val="A2FC178E"/>
    <w:lvl w:ilvl="0" w:tplc="751F8BAA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13"/>
  </w:num>
  <w:num w:numId="6">
    <w:abstractNumId w:val="20"/>
  </w:num>
  <w:num w:numId="7">
    <w:abstractNumId w:val="30"/>
  </w:num>
  <w:num w:numId="8">
    <w:abstractNumId w:val="19"/>
  </w:num>
  <w:num w:numId="9">
    <w:abstractNumId w:val="29"/>
  </w:num>
  <w:num w:numId="10">
    <w:abstractNumId w:val="4"/>
  </w:num>
  <w:num w:numId="11">
    <w:abstractNumId w:val="28"/>
  </w:num>
  <w:num w:numId="12">
    <w:abstractNumId w:val="27"/>
  </w:num>
  <w:num w:numId="13">
    <w:abstractNumId w:val="0"/>
  </w:num>
  <w:num w:numId="14">
    <w:abstractNumId w:val="2"/>
  </w:num>
  <w:num w:numId="15">
    <w:abstractNumId w:val="23"/>
  </w:num>
  <w:num w:numId="16">
    <w:abstractNumId w:val="16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8"/>
  </w:num>
  <w:num w:numId="22">
    <w:abstractNumId w:val="21"/>
  </w:num>
  <w:num w:numId="23">
    <w:abstractNumId w:val="3"/>
  </w:num>
  <w:num w:numId="24">
    <w:abstractNumId w:val="26"/>
  </w:num>
  <w:num w:numId="25">
    <w:abstractNumId w:val="9"/>
  </w:num>
  <w:num w:numId="26">
    <w:abstractNumId w:val="31"/>
  </w:num>
  <w:num w:numId="27">
    <w:abstractNumId w:val="1"/>
  </w:num>
  <w:num w:numId="28">
    <w:abstractNumId w:val="10"/>
  </w:num>
  <w:num w:numId="29">
    <w:abstractNumId w:val="6"/>
  </w:num>
  <w:num w:numId="30">
    <w:abstractNumId w:val="24"/>
  </w:num>
  <w:num w:numId="31">
    <w:abstractNumId w:val="25"/>
  </w:num>
  <w:num w:numId="32">
    <w:abstractNumId w:val="1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4B6"/>
    <w:rsid w:val="0000166E"/>
    <w:rsid w:val="000017B0"/>
    <w:rsid w:val="00002002"/>
    <w:rsid w:val="00012806"/>
    <w:rsid w:val="00014BA6"/>
    <w:rsid w:val="00016B42"/>
    <w:rsid w:val="000339BB"/>
    <w:rsid w:val="00040A1F"/>
    <w:rsid w:val="000612FE"/>
    <w:rsid w:val="00066BDE"/>
    <w:rsid w:val="00067F2A"/>
    <w:rsid w:val="000A0D5A"/>
    <w:rsid w:val="000A5B78"/>
    <w:rsid w:val="000A664C"/>
    <w:rsid w:val="000B0AA2"/>
    <w:rsid w:val="000B1755"/>
    <w:rsid w:val="000B5A4C"/>
    <w:rsid w:val="000D567E"/>
    <w:rsid w:val="000D6417"/>
    <w:rsid w:val="000E5D34"/>
    <w:rsid w:val="000E6761"/>
    <w:rsid w:val="000F09DA"/>
    <w:rsid w:val="000F60CB"/>
    <w:rsid w:val="00102627"/>
    <w:rsid w:val="00103347"/>
    <w:rsid w:val="00110BDF"/>
    <w:rsid w:val="0012749C"/>
    <w:rsid w:val="0013590A"/>
    <w:rsid w:val="001423CF"/>
    <w:rsid w:val="00144875"/>
    <w:rsid w:val="001779E3"/>
    <w:rsid w:val="001A5584"/>
    <w:rsid w:val="001B06E5"/>
    <w:rsid w:val="001C48D4"/>
    <w:rsid w:val="001C71E4"/>
    <w:rsid w:val="001D2C21"/>
    <w:rsid w:val="001D44D2"/>
    <w:rsid w:val="001E001B"/>
    <w:rsid w:val="001E3FDE"/>
    <w:rsid w:val="001E512C"/>
    <w:rsid w:val="001F1B92"/>
    <w:rsid w:val="001F2A02"/>
    <w:rsid w:val="00205784"/>
    <w:rsid w:val="0021009F"/>
    <w:rsid w:val="00220BC2"/>
    <w:rsid w:val="00225416"/>
    <w:rsid w:val="00236FED"/>
    <w:rsid w:val="00251F9D"/>
    <w:rsid w:val="00264A7D"/>
    <w:rsid w:val="00267EFF"/>
    <w:rsid w:val="00272C3A"/>
    <w:rsid w:val="002907A8"/>
    <w:rsid w:val="00293625"/>
    <w:rsid w:val="00293CA0"/>
    <w:rsid w:val="002A2DF4"/>
    <w:rsid w:val="002A669E"/>
    <w:rsid w:val="002B0115"/>
    <w:rsid w:val="002B171B"/>
    <w:rsid w:val="002B50E2"/>
    <w:rsid w:val="002C425A"/>
    <w:rsid w:val="002C6B7E"/>
    <w:rsid w:val="002D78CE"/>
    <w:rsid w:val="002D7C04"/>
    <w:rsid w:val="002E1196"/>
    <w:rsid w:val="002E60B1"/>
    <w:rsid w:val="002E6DBE"/>
    <w:rsid w:val="00312F75"/>
    <w:rsid w:val="00314513"/>
    <w:rsid w:val="00316554"/>
    <w:rsid w:val="003216BD"/>
    <w:rsid w:val="0032783E"/>
    <w:rsid w:val="003345F2"/>
    <w:rsid w:val="00335C2E"/>
    <w:rsid w:val="00342F93"/>
    <w:rsid w:val="003465D9"/>
    <w:rsid w:val="00352A2C"/>
    <w:rsid w:val="00354C0C"/>
    <w:rsid w:val="00355649"/>
    <w:rsid w:val="0035571C"/>
    <w:rsid w:val="003630CE"/>
    <w:rsid w:val="003724D7"/>
    <w:rsid w:val="0039416B"/>
    <w:rsid w:val="003A7696"/>
    <w:rsid w:val="003B3E30"/>
    <w:rsid w:val="003C402F"/>
    <w:rsid w:val="003C5B13"/>
    <w:rsid w:val="003F1790"/>
    <w:rsid w:val="0040052F"/>
    <w:rsid w:val="00403EEE"/>
    <w:rsid w:val="004075F4"/>
    <w:rsid w:val="004129B2"/>
    <w:rsid w:val="0041701A"/>
    <w:rsid w:val="004234B6"/>
    <w:rsid w:val="004308A3"/>
    <w:rsid w:val="00430BAC"/>
    <w:rsid w:val="004314DC"/>
    <w:rsid w:val="0044047E"/>
    <w:rsid w:val="00441B95"/>
    <w:rsid w:val="0044473F"/>
    <w:rsid w:val="004505DE"/>
    <w:rsid w:val="00452CA3"/>
    <w:rsid w:val="00454985"/>
    <w:rsid w:val="00466738"/>
    <w:rsid w:val="004668C7"/>
    <w:rsid w:val="004716CE"/>
    <w:rsid w:val="00474653"/>
    <w:rsid w:val="00484E6B"/>
    <w:rsid w:val="00486501"/>
    <w:rsid w:val="00497EEE"/>
    <w:rsid w:val="004A4E85"/>
    <w:rsid w:val="004B0597"/>
    <w:rsid w:val="004B4483"/>
    <w:rsid w:val="004C0AD4"/>
    <w:rsid w:val="004C20B4"/>
    <w:rsid w:val="004C2663"/>
    <w:rsid w:val="004D2B86"/>
    <w:rsid w:val="004F095F"/>
    <w:rsid w:val="004F1AD0"/>
    <w:rsid w:val="004F3A5A"/>
    <w:rsid w:val="005009CA"/>
    <w:rsid w:val="00507B3B"/>
    <w:rsid w:val="00511C22"/>
    <w:rsid w:val="00546E81"/>
    <w:rsid w:val="00556771"/>
    <w:rsid w:val="005575B4"/>
    <w:rsid w:val="00560026"/>
    <w:rsid w:val="005644A3"/>
    <w:rsid w:val="005647C4"/>
    <w:rsid w:val="005777BF"/>
    <w:rsid w:val="00583498"/>
    <w:rsid w:val="005872F1"/>
    <w:rsid w:val="0059725E"/>
    <w:rsid w:val="005A07CF"/>
    <w:rsid w:val="005A5CB6"/>
    <w:rsid w:val="005D3517"/>
    <w:rsid w:val="005D6616"/>
    <w:rsid w:val="005E1B87"/>
    <w:rsid w:val="005F18B1"/>
    <w:rsid w:val="005F28E9"/>
    <w:rsid w:val="006020FC"/>
    <w:rsid w:val="00624E53"/>
    <w:rsid w:val="00633E28"/>
    <w:rsid w:val="00635A80"/>
    <w:rsid w:val="0064228B"/>
    <w:rsid w:val="00643BF0"/>
    <w:rsid w:val="006440BB"/>
    <w:rsid w:val="006507BD"/>
    <w:rsid w:val="00652BB2"/>
    <w:rsid w:val="00657824"/>
    <w:rsid w:val="00661B81"/>
    <w:rsid w:val="00664888"/>
    <w:rsid w:val="0067478A"/>
    <w:rsid w:val="0067676E"/>
    <w:rsid w:val="00676A9A"/>
    <w:rsid w:val="00680600"/>
    <w:rsid w:val="0068299E"/>
    <w:rsid w:val="006C334E"/>
    <w:rsid w:val="006C71EE"/>
    <w:rsid w:val="006D670B"/>
    <w:rsid w:val="006D70FF"/>
    <w:rsid w:val="006E6A84"/>
    <w:rsid w:val="006F44B3"/>
    <w:rsid w:val="006F58A4"/>
    <w:rsid w:val="006F6065"/>
    <w:rsid w:val="006F691F"/>
    <w:rsid w:val="006F6E2A"/>
    <w:rsid w:val="0070164D"/>
    <w:rsid w:val="007057FA"/>
    <w:rsid w:val="00732F94"/>
    <w:rsid w:val="00751CC1"/>
    <w:rsid w:val="00771438"/>
    <w:rsid w:val="00774D70"/>
    <w:rsid w:val="00775316"/>
    <w:rsid w:val="00777502"/>
    <w:rsid w:val="00790843"/>
    <w:rsid w:val="007B1ABF"/>
    <w:rsid w:val="007B6D8C"/>
    <w:rsid w:val="007C4475"/>
    <w:rsid w:val="007C7DEC"/>
    <w:rsid w:val="007D0E79"/>
    <w:rsid w:val="007D1ED6"/>
    <w:rsid w:val="007D4B99"/>
    <w:rsid w:val="007D7C77"/>
    <w:rsid w:val="007F0A21"/>
    <w:rsid w:val="00800532"/>
    <w:rsid w:val="008069B8"/>
    <w:rsid w:val="00810560"/>
    <w:rsid w:val="0082424A"/>
    <w:rsid w:val="00831D05"/>
    <w:rsid w:val="00833F28"/>
    <w:rsid w:val="008509D2"/>
    <w:rsid w:val="008572C5"/>
    <w:rsid w:val="0086007E"/>
    <w:rsid w:val="008633D0"/>
    <w:rsid w:val="00864C4E"/>
    <w:rsid w:val="00866EA2"/>
    <w:rsid w:val="008672A4"/>
    <w:rsid w:val="00875DD5"/>
    <w:rsid w:val="00881C1E"/>
    <w:rsid w:val="00882BED"/>
    <w:rsid w:val="00894F1A"/>
    <w:rsid w:val="00896455"/>
    <w:rsid w:val="00896712"/>
    <w:rsid w:val="008A10CE"/>
    <w:rsid w:val="008A281B"/>
    <w:rsid w:val="008A4A21"/>
    <w:rsid w:val="008B46F6"/>
    <w:rsid w:val="008B69EF"/>
    <w:rsid w:val="008C3D3A"/>
    <w:rsid w:val="008C5A34"/>
    <w:rsid w:val="008C660E"/>
    <w:rsid w:val="008D0D73"/>
    <w:rsid w:val="008D5EC2"/>
    <w:rsid w:val="008F3AC5"/>
    <w:rsid w:val="009004A5"/>
    <w:rsid w:val="0090215D"/>
    <w:rsid w:val="009034A2"/>
    <w:rsid w:val="0090456A"/>
    <w:rsid w:val="00906DD4"/>
    <w:rsid w:val="009250A1"/>
    <w:rsid w:val="009279FC"/>
    <w:rsid w:val="00930114"/>
    <w:rsid w:val="009372DF"/>
    <w:rsid w:val="009426A6"/>
    <w:rsid w:val="0094474B"/>
    <w:rsid w:val="0095103C"/>
    <w:rsid w:val="0095127E"/>
    <w:rsid w:val="0096076B"/>
    <w:rsid w:val="00962854"/>
    <w:rsid w:val="00965D6B"/>
    <w:rsid w:val="0097409E"/>
    <w:rsid w:val="00981306"/>
    <w:rsid w:val="00984C36"/>
    <w:rsid w:val="0099093A"/>
    <w:rsid w:val="009A1294"/>
    <w:rsid w:val="009A4EFC"/>
    <w:rsid w:val="009A79C4"/>
    <w:rsid w:val="009B0BC1"/>
    <w:rsid w:val="009B4074"/>
    <w:rsid w:val="009B59AA"/>
    <w:rsid w:val="009C4D9A"/>
    <w:rsid w:val="009C6176"/>
    <w:rsid w:val="009D34D4"/>
    <w:rsid w:val="009E0CB7"/>
    <w:rsid w:val="009E4E7C"/>
    <w:rsid w:val="009F1D4E"/>
    <w:rsid w:val="009F7A39"/>
    <w:rsid w:val="00A02040"/>
    <w:rsid w:val="00A0350D"/>
    <w:rsid w:val="00A27EF9"/>
    <w:rsid w:val="00A3435C"/>
    <w:rsid w:val="00A46B68"/>
    <w:rsid w:val="00A501A8"/>
    <w:rsid w:val="00A5150C"/>
    <w:rsid w:val="00A567BB"/>
    <w:rsid w:val="00A60C5E"/>
    <w:rsid w:val="00A628D2"/>
    <w:rsid w:val="00A62A2E"/>
    <w:rsid w:val="00A75D77"/>
    <w:rsid w:val="00A76DF1"/>
    <w:rsid w:val="00A82996"/>
    <w:rsid w:val="00A832D4"/>
    <w:rsid w:val="00A93D04"/>
    <w:rsid w:val="00A96915"/>
    <w:rsid w:val="00AA1691"/>
    <w:rsid w:val="00AA24B2"/>
    <w:rsid w:val="00AA5EB3"/>
    <w:rsid w:val="00AC2302"/>
    <w:rsid w:val="00AC3FCB"/>
    <w:rsid w:val="00AD2C9D"/>
    <w:rsid w:val="00AD35F1"/>
    <w:rsid w:val="00AD3735"/>
    <w:rsid w:val="00AD6223"/>
    <w:rsid w:val="00AD7525"/>
    <w:rsid w:val="00AE1BA2"/>
    <w:rsid w:val="00AE779A"/>
    <w:rsid w:val="00B1742F"/>
    <w:rsid w:val="00B30E2C"/>
    <w:rsid w:val="00B4169D"/>
    <w:rsid w:val="00B416A6"/>
    <w:rsid w:val="00B47489"/>
    <w:rsid w:val="00B47A92"/>
    <w:rsid w:val="00B63ADE"/>
    <w:rsid w:val="00B8147D"/>
    <w:rsid w:val="00B82902"/>
    <w:rsid w:val="00B90506"/>
    <w:rsid w:val="00BA37CB"/>
    <w:rsid w:val="00BA3AC9"/>
    <w:rsid w:val="00BA461B"/>
    <w:rsid w:val="00BA6A5C"/>
    <w:rsid w:val="00BB4488"/>
    <w:rsid w:val="00BC3408"/>
    <w:rsid w:val="00BD4770"/>
    <w:rsid w:val="00C15768"/>
    <w:rsid w:val="00C440B1"/>
    <w:rsid w:val="00C50965"/>
    <w:rsid w:val="00C57D08"/>
    <w:rsid w:val="00C668F2"/>
    <w:rsid w:val="00C850AB"/>
    <w:rsid w:val="00C85311"/>
    <w:rsid w:val="00C90F0D"/>
    <w:rsid w:val="00CA13CC"/>
    <w:rsid w:val="00CB36F1"/>
    <w:rsid w:val="00CB7E4E"/>
    <w:rsid w:val="00CC1D69"/>
    <w:rsid w:val="00CC450C"/>
    <w:rsid w:val="00CD39D7"/>
    <w:rsid w:val="00CE23EA"/>
    <w:rsid w:val="00CF351E"/>
    <w:rsid w:val="00CF7978"/>
    <w:rsid w:val="00D1084E"/>
    <w:rsid w:val="00D2798B"/>
    <w:rsid w:val="00D334BB"/>
    <w:rsid w:val="00D35191"/>
    <w:rsid w:val="00D37D24"/>
    <w:rsid w:val="00D37F37"/>
    <w:rsid w:val="00D56776"/>
    <w:rsid w:val="00D579C6"/>
    <w:rsid w:val="00D77055"/>
    <w:rsid w:val="00D835D2"/>
    <w:rsid w:val="00D863ED"/>
    <w:rsid w:val="00DA5E5A"/>
    <w:rsid w:val="00DB268B"/>
    <w:rsid w:val="00DD29C8"/>
    <w:rsid w:val="00DE2E90"/>
    <w:rsid w:val="00DE61B5"/>
    <w:rsid w:val="00E13143"/>
    <w:rsid w:val="00E142D4"/>
    <w:rsid w:val="00E20A88"/>
    <w:rsid w:val="00E325D8"/>
    <w:rsid w:val="00E34332"/>
    <w:rsid w:val="00E37D9F"/>
    <w:rsid w:val="00E410C0"/>
    <w:rsid w:val="00E41D75"/>
    <w:rsid w:val="00E517E8"/>
    <w:rsid w:val="00E519DC"/>
    <w:rsid w:val="00E547A9"/>
    <w:rsid w:val="00E600FB"/>
    <w:rsid w:val="00E76478"/>
    <w:rsid w:val="00E82104"/>
    <w:rsid w:val="00EB0364"/>
    <w:rsid w:val="00EC4880"/>
    <w:rsid w:val="00ED2E98"/>
    <w:rsid w:val="00EE1C51"/>
    <w:rsid w:val="00EE2C77"/>
    <w:rsid w:val="00EE591B"/>
    <w:rsid w:val="00EE6051"/>
    <w:rsid w:val="00EF0746"/>
    <w:rsid w:val="00EF256D"/>
    <w:rsid w:val="00EF3F80"/>
    <w:rsid w:val="00EF4A55"/>
    <w:rsid w:val="00F44408"/>
    <w:rsid w:val="00F47A1C"/>
    <w:rsid w:val="00F509BF"/>
    <w:rsid w:val="00F601F4"/>
    <w:rsid w:val="00F62574"/>
    <w:rsid w:val="00F77ECB"/>
    <w:rsid w:val="00F8063B"/>
    <w:rsid w:val="00F81F00"/>
    <w:rsid w:val="00F83C4F"/>
    <w:rsid w:val="00FC6A44"/>
    <w:rsid w:val="00FD3E4B"/>
    <w:rsid w:val="00FF15D2"/>
    <w:rsid w:val="00FF17F3"/>
    <w:rsid w:val="00FF3E87"/>
    <w:rsid w:val="00FF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8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 4"/>
    <w:basedOn w:val="Normalny"/>
    <w:uiPriority w:val="99"/>
    <w:rsid w:val="001A5584"/>
    <w:pPr>
      <w:ind w:left="360" w:right="72" w:hanging="360"/>
    </w:pPr>
  </w:style>
  <w:style w:type="paragraph" w:customStyle="1" w:styleId="Style1">
    <w:name w:val="Style 1"/>
    <w:basedOn w:val="Normalny"/>
    <w:uiPriority w:val="99"/>
    <w:rsid w:val="001A5584"/>
    <w:pPr>
      <w:adjustRightInd w:val="0"/>
    </w:pPr>
  </w:style>
  <w:style w:type="paragraph" w:customStyle="1" w:styleId="Style2">
    <w:name w:val="Style 2"/>
    <w:basedOn w:val="Normalny"/>
    <w:uiPriority w:val="99"/>
    <w:rsid w:val="001A5584"/>
    <w:pPr>
      <w:ind w:left="432" w:hanging="432"/>
      <w:jc w:val="both"/>
    </w:pPr>
  </w:style>
  <w:style w:type="paragraph" w:customStyle="1" w:styleId="Style5">
    <w:name w:val="Style 5"/>
    <w:basedOn w:val="Normalny"/>
    <w:uiPriority w:val="99"/>
    <w:rsid w:val="001A5584"/>
    <w:pPr>
      <w:ind w:left="5256"/>
    </w:pPr>
  </w:style>
  <w:style w:type="paragraph" w:customStyle="1" w:styleId="Style3">
    <w:name w:val="Style 3"/>
    <w:basedOn w:val="Normalny"/>
    <w:uiPriority w:val="99"/>
    <w:rsid w:val="001A5584"/>
    <w:pPr>
      <w:spacing w:before="72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9D3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D34D4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34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D34D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F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F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B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3E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3E2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3E28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A664C"/>
  </w:style>
  <w:style w:type="paragraph" w:styleId="Tekstpodstawowy">
    <w:name w:val="Body Text"/>
    <w:basedOn w:val="Normalny"/>
    <w:link w:val="TekstpodstawowyZnak"/>
    <w:rsid w:val="00BA6A5C"/>
    <w:pPr>
      <w:widowControl/>
      <w:autoSpaceDE/>
      <w:autoSpaceDN/>
      <w:jc w:val="both"/>
    </w:pPr>
    <w:rPr>
      <w:rFonts w:eastAsia="Times New Roman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BA6A5C"/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ABB14-6749-40D3-92AF-D11104E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15</Pages>
  <Words>5671</Words>
  <Characters>34027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p.truszkowski</dc:creator>
  <cp:keywords/>
  <dc:description/>
  <cp:lastModifiedBy>Barbara Rogalska</cp:lastModifiedBy>
  <cp:revision>59</cp:revision>
  <cp:lastPrinted>2019-07-05T09:32:00Z</cp:lastPrinted>
  <dcterms:created xsi:type="dcterms:W3CDTF">2019-04-23T08:12:00Z</dcterms:created>
  <dcterms:modified xsi:type="dcterms:W3CDTF">2020-02-07T06:12:00Z</dcterms:modified>
  <cp:category/>
</cp:coreProperties>
</file>