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Ogłoszenie nr 582442-N-2020 z dnia 2020-09-08 r.</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jc w:val="center"/>
        <w:rPr>
          <w:rFonts w:ascii="Times New Roman" w:eastAsia="Times New Roman" w:hAnsi="Times New Roman" w:cs="Times New Roman"/>
          <w:b/>
          <w:bCs/>
          <w:color w:val="000000"/>
          <w:sz w:val="27"/>
          <w:szCs w:val="27"/>
          <w:lang w:eastAsia="pl-PL"/>
        </w:rPr>
      </w:pPr>
      <w:r w:rsidRPr="00AD2DD8">
        <w:rPr>
          <w:rFonts w:ascii="Times New Roman" w:eastAsia="Times New Roman" w:hAnsi="Times New Roman" w:cs="Times New Roman"/>
          <w:b/>
          <w:bCs/>
          <w:color w:val="000000"/>
          <w:sz w:val="27"/>
          <w:szCs w:val="27"/>
          <w:lang w:eastAsia="pl-PL"/>
        </w:rPr>
        <w:t>Gmina Jaśliska: Remont, przebudowa i wyposażenie sali widowiskowej w Jaśliskach – Kuźnia Talentów</w:t>
      </w:r>
      <w:r w:rsidRPr="00AD2DD8">
        <w:rPr>
          <w:rFonts w:ascii="Times New Roman" w:eastAsia="Times New Roman" w:hAnsi="Times New Roman" w:cs="Times New Roman"/>
          <w:b/>
          <w:bCs/>
          <w:color w:val="000000"/>
          <w:sz w:val="27"/>
          <w:szCs w:val="27"/>
          <w:lang w:eastAsia="pl-PL"/>
        </w:rPr>
        <w:br/>
        <w:t>OGŁOSZENIE O ZAMÓWIENIU - Roboty budowlane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Zamieszczanie ogłoszenia:</w:t>
      </w:r>
      <w:r w:rsidRPr="00AD2DD8">
        <w:rPr>
          <w:rFonts w:ascii="Times New Roman" w:eastAsia="Times New Roman" w:hAnsi="Times New Roman" w:cs="Times New Roman"/>
          <w:color w:val="000000"/>
          <w:sz w:val="27"/>
          <w:szCs w:val="27"/>
          <w:lang w:eastAsia="pl-PL"/>
        </w:rPr>
        <w:t> Zamieszczanie obowiązkowe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Ogłoszenie dotyczy:</w:t>
      </w:r>
      <w:r w:rsidRPr="00AD2DD8">
        <w:rPr>
          <w:rFonts w:ascii="Times New Roman" w:eastAsia="Times New Roman" w:hAnsi="Times New Roman" w:cs="Times New Roman"/>
          <w:color w:val="000000"/>
          <w:sz w:val="27"/>
          <w:szCs w:val="27"/>
          <w:lang w:eastAsia="pl-PL"/>
        </w:rPr>
        <w:t> Zamówienia publicznego</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Nazwa projektu lub programu</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b/>
          <w:bCs/>
          <w:color w:val="000000"/>
          <w:sz w:val="36"/>
          <w:szCs w:val="36"/>
          <w:lang w:eastAsia="pl-PL"/>
        </w:rPr>
      </w:pPr>
      <w:r w:rsidRPr="00AD2DD8">
        <w:rPr>
          <w:rFonts w:ascii="Times New Roman" w:eastAsia="Times New Roman" w:hAnsi="Times New Roman" w:cs="Times New Roman"/>
          <w:b/>
          <w:bCs/>
          <w:color w:val="000000"/>
          <w:sz w:val="36"/>
          <w:szCs w:val="36"/>
          <w:u w:val="single"/>
          <w:lang w:eastAsia="pl-PL"/>
        </w:rPr>
        <w:t>SEKCJA I: ZAMAWIAJĄCY</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Postępowanie przeprowadza centralny zamawiający</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Postępowanie jest przeprowadzane wspólnie przez zamawiających</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Informacje dodatkowe: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 1) NAZWA I ADRES: </w:t>
      </w:r>
      <w:r w:rsidRPr="00AD2DD8">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AD2DD8">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AD2DD8">
        <w:rPr>
          <w:rFonts w:ascii="Times New Roman" w:eastAsia="Times New Roman" w:hAnsi="Times New Roman" w:cs="Times New Roman"/>
          <w:color w:val="000000"/>
          <w:sz w:val="27"/>
          <w:szCs w:val="27"/>
          <w:lang w:eastAsia="pl-PL"/>
        </w:rPr>
        <w:br/>
        <w:t>Adres profilu nabywcy:</w:t>
      </w:r>
      <w:r w:rsidRPr="00AD2D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 2) RODZAJ ZAMAWIAJĄCEGO: </w:t>
      </w:r>
      <w:r w:rsidRPr="00AD2DD8">
        <w:rPr>
          <w:rFonts w:ascii="Times New Roman" w:eastAsia="Times New Roman" w:hAnsi="Times New Roman" w:cs="Times New Roman"/>
          <w:color w:val="000000"/>
          <w:sz w:val="27"/>
          <w:szCs w:val="27"/>
          <w:lang w:eastAsia="pl-PL"/>
        </w:rPr>
        <w:t>Administracja samorządowa</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I.3) WSPÓLNE UDZIELANIE ZAMÓWIENIA </w:t>
      </w:r>
      <w:r w:rsidRPr="00AD2DD8">
        <w:rPr>
          <w:rFonts w:ascii="Times New Roman" w:eastAsia="Times New Roman" w:hAnsi="Times New Roman" w:cs="Times New Roman"/>
          <w:b/>
          <w:bCs/>
          <w:i/>
          <w:iCs/>
          <w:color w:val="000000"/>
          <w:sz w:val="27"/>
          <w:szCs w:val="27"/>
          <w:lang w:eastAsia="pl-PL"/>
        </w:rPr>
        <w:t>(jeżeli dotyczy)</w:t>
      </w:r>
      <w:r w:rsidRPr="00AD2DD8">
        <w:rPr>
          <w:rFonts w:ascii="Times New Roman" w:eastAsia="Times New Roman" w:hAnsi="Times New Roman" w:cs="Times New Roman"/>
          <w:b/>
          <w:bCs/>
          <w:color w:val="000000"/>
          <w:sz w:val="27"/>
          <w:szCs w:val="27"/>
          <w:lang w:eastAsia="pl-PL"/>
        </w:rPr>
        <w:t>:</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AD2DD8">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I.4) KOMUNIKACJA: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Tak</w:t>
      </w:r>
      <w:r w:rsidRPr="00AD2DD8">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Tak</w:t>
      </w:r>
      <w:r w:rsidRPr="00AD2DD8">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Elektronicznie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t>Nie</w:t>
      </w:r>
      <w:r w:rsidRPr="00AD2DD8">
        <w:rPr>
          <w:rFonts w:ascii="Times New Roman" w:eastAsia="Times New Roman" w:hAnsi="Times New Roman" w:cs="Times New Roman"/>
          <w:color w:val="000000"/>
          <w:sz w:val="27"/>
          <w:szCs w:val="27"/>
          <w:lang w:eastAsia="pl-PL"/>
        </w:rPr>
        <w:br/>
        <w:t>adres</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D2DD8">
        <w:rPr>
          <w:rFonts w:ascii="Times New Roman" w:eastAsia="Times New Roman" w:hAnsi="Times New Roman" w:cs="Times New Roman"/>
          <w:color w:val="000000"/>
          <w:sz w:val="27"/>
          <w:szCs w:val="27"/>
          <w:lang w:eastAsia="pl-PL"/>
        </w:rPr>
        <w:br/>
        <w:t>Nie</w:t>
      </w:r>
      <w:r w:rsidRPr="00AD2DD8">
        <w:rPr>
          <w:rFonts w:ascii="Times New Roman" w:eastAsia="Times New Roman" w:hAnsi="Times New Roman" w:cs="Times New Roman"/>
          <w:color w:val="000000"/>
          <w:sz w:val="27"/>
          <w:szCs w:val="27"/>
          <w:lang w:eastAsia="pl-PL"/>
        </w:rPr>
        <w:br/>
        <w:t>Inny sposób:</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D2DD8">
        <w:rPr>
          <w:rFonts w:ascii="Times New Roman" w:eastAsia="Times New Roman" w:hAnsi="Times New Roman" w:cs="Times New Roman"/>
          <w:color w:val="000000"/>
          <w:sz w:val="27"/>
          <w:szCs w:val="27"/>
          <w:lang w:eastAsia="pl-PL"/>
        </w:rPr>
        <w:br/>
        <w:t>Tak</w:t>
      </w:r>
      <w:r w:rsidRPr="00AD2DD8">
        <w:rPr>
          <w:rFonts w:ascii="Times New Roman" w:eastAsia="Times New Roman" w:hAnsi="Times New Roman" w:cs="Times New Roman"/>
          <w:color w:val="000000"/>
          <w:sz w:val="27"/>
          <w:szCs w:val="27"/>
          <w:lang w:eastAsia="pl-PL"/>
        </w:rPr>
        <w:br/>
        <w:t>Inny sposób:</w:t>
      </w:r>
      <w:r w:rsidRPr="00AD2DD8">
        <w:rPr>
          <w:rFonts w:ascii="Times New Roman" w:eastAsia="Times New Roman" w:hAnsi="Times New Roman" w:cs="Times New Roman"/>
          <w:color w:val="000000"/>
          <w:sz w:val="27"/>
          <w:szCs w:val="27"/>
          <w:lang w:eastAsia="pl-PL"/>
        </w:rPr>
        <w:br/>
        <w:t>Oferty należy złożyć w formie pisemnej w siedzibie Zamawiającego</w:t>
      </w:r>
      <w:r w:rsidRPr="00AD2DD8">
        <w:rPr>
          <w:rFonts w:ascii="Times New Roman" w:eastAsia="Times New Roman" w:hAnsi="Times New Roman" w:cs="Times New Roman"/>
          <w:color w:val="000000"/>
          <w:sz w:val="27"/>
          <w:szCs w:val="27"/>
          <w:lang w:eastAsia="pl-PL"/>
        </w:rPr>
        <w:br/>
        <w:t>Adres:</w:t>
      </w:r>
      <w:r w:rsidRPr="00AD2DD8">
        <w:rPr>
          <w:rFonts w:ascii="Times New Roman" w:eastAsia="Times New Roman" w:hAnsi="Times New Roman" w:cs="Times New Roman"/>
          <w:color w:val="000000"/>
          <w:sz w:val="27"/>
          <w:szCs w:val="27"/>
          <w:lang w:eastAsia="pl-PL"/>
        </w:rPr>
        <w:br/>
        <w:t>Jaśliska 171 38-485 Jaśliska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b/>
          <w:bCs/>
          <w:color w:val="000000"/>
          <w:sz w:val="36"/>
          <w:szCs w:val="36"/>
          <w:lang w:eastAsia="pl-PL"/>
        </w:rPr>
      </w:pPr>
      <w:r w:rsidRPr="00AD2DD8">
        <w:rPr>
          <w:rFonts w:ascii="Times New Roman" w:eastAsia="Times New Roman" w:hAnsi="Times New Roman" w:cs="Times New Roman"/>
          <w:b/>
          <w:bCs/>
          <w:color w:val="000000"/>
          <w:sz w:val="36"/>
          <w:szCs w:val="36"/>
          <w:u w:val="single"/>
          <w:lang w:eastAsia="pl-PL"/>
        </w:rPr>
        <w:t>SEKCJA II: PRZEDMIOT ZAMÓWIENIA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II.1) Nazwa nadana zamówieniu przez zamawiającego: </w:t>
      </w:r>
      <w:r w:rsidRPr="00AD2DD8">
        <w:rPr>
          <w:rFonts w:ascii="Times New Roman" w:eastAsia="Times New Roman" w:hAnsi="Times New Roman" w:cs="Times New Roman"/>
          <w:color w:val="000000"/>
          <w:sz w:val="27"/>
          <w:szCs w:val="27"/>
          <w:lang w:eastAsia="pl-PL"/>
        </w:rPr>
        <w:t>Remont, przebudowa i wyposażenie sali widowiskowej w Jaśliskach – Kuźnia Talentów</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Numer referencyjny: </w:t>
      </w:r>
      <w:r w:rsidRPr="00AD2DD8">
        <w:rPr>
          <w:rFonts w:ascii="Times New Roman" w:eastAsia="Times New Roman" w:hAnsi="Times New Roman" w:cs="Times New Roman"/>
          <w:color w:val="000000"/>
          <w:sz w:val="27"/>
          <w:szCs w:val="27"/>
          <w:lang w:eastAsia="pl-PL"/>
        </w:rPr>
        <w:t>ZP.271.10.2020</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D2DD8" w:rsidRPr="00AD2DD8" w:rsidRDefault="00AD2DD8" w:rsidP="00AD2DD8">
      <w:pPr>
        <w:spacing w:after="0" w:line="450" w:lineRule="atLeast"/>
        <w:jc w:val="both"/>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br/>
      </w:r>
      <w:r w:rsidRPr="00AD2DD8">
        <w:rPr>
          <w:rFonts w:ascii="Times New Roman" w:eastAsia="Times New Roman" w:hAnsi="Times New Roman" w:cs="Times New Roman"/>
          <w:b/>
          <w:bCs/>
          <w:color w:val="000000"/>
          <w:sz w:val="27"/>
          <w:szCs w:val="27"/>
          <w:lang w:eastAsia="pl-PL"/>
        </w:rPr>
        <w:t>II.2) Rodzaj zamówienia: </w:t>
      </w:r>
      <w:r w:rsidRPr="00AD2DD8">
        <w:rPr>
          <w:rFonts w:ascii="Times New Roman" w:eastAsia="Times New Roman" w:hAnsi="Times New Roman" w:cs="Times New Roman"/>
          <w:color w:val="000000"/>
          <w:sz w:val="27"/>
          <w:szCs w:val="27"/>
          <w:lang w:eastAsia="pl-PL"/>
        </w:rPr>
        <w:t>Roboty budowlane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II.3) Informacja o możliwości składania ofert częściowych</w:t>
      </w:r>
      <w:r w:rsidRPr="00AD2DD8">
        <w:rPr>
          <w:rFonts w:ascii="Times New Roman" w:eastAsia="Times New Roman" w:hAnsi="Times New Roman" w:cs="Times New Roman"/>
          <w:color w:val="000000"/>
          <w:sz w:val="27"/>
          <w:szCs w:val="27"/>
          <w:lang w:eastAsia="pl-PL"/>
        </w:rPr>
        <w:br/>
        <w:t>Zamówienie podzielone jest na części:</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II.4) Krótki opis przedmiotu zamówienia </w:t>
      </w:r>
      <w:r w:rsidRPr="00AD2D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D2D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D2DD8">
        <w:rPr>
          <w:rFonts w:ascii="Times New Roman" w:eastAsia="Times New Roman" w:hAnsi="Times New Roman" w:cs="Times New Roman"/>
          <w:color w:val="000000"/>
          <w:sz w:val="27"/>
          <w:szCs w:val="27"/>
          <w:lang w:eastAsia="pl-PL"/>
        </w:rPr>
        <w:t xml:space="preserve">Przedmiot zamówienia obejmuje w szczególności: 1. Roboty rozbiórkowe; 2. Wykonanie stolarki okiennej i drzwiowej; 3. Wykonanie podłóg i ścian; 4. Wykonanie oświetlenia; 5. Wykonanie instalacji C.O.; 6. Wykonanie instalacji elektrycznej; 7. Dostawa i montaż wyposażenia scenicznego. Szczegółowy opis przedmiotu zamówienia jest zawarty w dokumentacji projektowej i Specyfikacji Technicznej wykonania i odbioru robót stanowiących załącznik nr 7 i 8 do SIWZ.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t>
      </w:r>
      <w:r w:rsidRPr="00AD2DD8">
        <w:rPr>
          <w:rFonts w:ascii="Times New Roman" w:eastAsia="Times New Roman" w:hAnsi="Times New Roman" w:cs="Times New Roman"/>
          <w:color w:val="000000"/>
          <w:sz w:val="27"/>
          <w:szCs w:val="27"/>
          <w:lang w:eastAsia="pl-PL"/>
        </w:rPr>
        <w:lastRenderedPageBreak/>
        <w:t xml:space="preserve">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Zamawiający wskazuje, że zgodnie z zapisami art. 29 ust. 5 oraz art. 30 ust. 8 pkt 1) ustawy Prawo zamówień publicznych, wymagania dotyczące dostępności dla osób niepełnosprawnych oraz uwzględniające potrzeby użytkowników zostały zawarte w opisie przedmiotu zamówienia (dokumentacja projektowa). Wymagania, o których mowa w art. 29 ust. 3 a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 xml:space="preserve"> zostały określone w rozdziale 22 niniejszej SIWZ. Zamawiający nie zastrzega obowiązku osobistego wykonania przez Wykonawcę kluczowych części zamówienia w zakresie przedmiotu zamówienia.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II.5) Główny kod CPV: </w:t>
      </w:r>
      <w:r w:rsidRPr="00AD2DD8">
        <w:rPr>
          <w:rFonts w:ascii="Times New Roman" w:eastAsia="Times New Roman" w:hAnsi="Times New Roman" w:cs="Times New Roman"/>
          <w:color w:val="000000"/>
          <w:sz w:val="27"/>
          <w:szCs w:val="27"/>
          <w:lang w:eastAsia="pl-PL"/>
        </w:rPr>
        <w:t>45000000-7</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Kod CPV</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45110000-1</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45262520-2</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45430000-0</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45410000-4</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45332200-5</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45332300-6</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45331100-7</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lastRenderedPageBreak/>
              <w:t>45310000-3</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39515100-6</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51110000-6</w:t>
            </w:r>
          </w:p>
        </w:tc>
      </w:tr>
    </w:tbl>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II.6) Całkowita wartość zamówienia </w:t>
      </w:r>
      <w:r w:rsidRPr="00AD2DD8">
        <w:rPr>
          <w:rFonts w:ascii="Times New Roman" w:eastAsia="Times New Roman" w:hAnsi="Times New Roman" w:cs="Times New Roman"/>
          <w:i/>
          <w:iCs/>
          <w:color w:val="000000"/>
          <w:sz w:val="27"/>
          <w:szCs w:val="27"/>
          <w:lang w:eastAsia="pl-PL"/>
        </w:rPr>
        <w:t>(jeżeli zamawiający podaje informacje o wartości zamówienia)</w:t>
      </w:r>
      <w:r w:rsidRPr="00AD2DD8">
        <w:rPr>
          <w:rFonts w:ascii="Times New Roman" w:eastAsia="Times New Roman" w:hAnsi="Times New Roman" w:cs="Times New Roman"/>
          <w:color w:val="000000"/>
          <w:sz w:val="27"/>
          <w:szCs w:val="27"/>
          <w:lang w:eastAsia="pl-PL"/>
        </w:rPr>
        <w:t>:</w:t>
      </w:r>
      <w:r w:rsidRPr="00AD2DD8">
        <w:rPr>
          <w:rFonts w:ascii="Times New Roman" w:eastAsia="Times New Roman" w:hAnsi="Times New Roman" w:cs="Times New Roman"/>
          <w:color w:val="000000"/>
          <w:sz w:val="27"/>
          <w:szCs w:val="27"/>
          <w:lang w:eastAsia="pl-PL"/>
        </w:rPr>
        <w:br/>
        <w:t>Wartość bez VAT:</w:t>
      </w:r>
      <w:r w:rsidRPr="00AD2DD8">
        <w:rPr>
          <w:rFonts w:ascii="Times New Roman" w:eastAsia="Times New Roman" w:hAnsi="Times New Roman" w:cs="Times New Roman"/>
          <w:color w:val="000000"/>
          <w:sz w:val="27"/>
          <w:szCs w:val="27"/>
          <w:lang w:eastAsia="pl-PL"/>
        </w:rPr>
        <w:br/>
        <w:t>Waluta: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D2DD8">
        <w:rPr>
          <w:rFonts w:ascii="Times New Roman" w:eastAsia="Times New Roman" w:hAnsi="Times New Roman" w:cs="Times New Roman"/>
          <w:b/>
          <w:bCs/>
          <w:color w:val="000000"/>
          <w:sz w:val="27"/>
          <w:szCs w:val="27"/>
          <w:lang w:eastAsia="pl-PL"/>
        </w:rPr>
        <w:t>Pzp</w:t>
      </w:r>
      <w:proofErr w:type="spellEnd"/>
      <w:r w:rsidRPr="00AD2DD8">
        <w:rPr>
          <w:rFonts w:ascii="Times New Roman" w:eastAsia="Times New Roman" w:hAnsi="Times New Roman" w:cs="Times New Roman"/>
          <w:b/>
          <w:bCs/>
          <w:color w:val="000000"/>
          <w:sz w:val="27"/>
          <w:szCs w:val="27"/>
          <w:lang w:eastAsia="pl-PL"/>
        </w:rPr>
        <w:t>: </w:t>
      </w: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D2DD8">
        <w:rPr>
          <w:rFonts w:ascii="Times New Roman" w:eastAsia="Times New Roman" w:hAnsi="Times New Roman" w:cs="Times New Roman"/>
          <w:color w:val="000000"/>
          <w:sz w:val="27"/>
          <w:szCs w:val="27"/>
          <w:lang w:eastAsia="pl-PL"/>
        </w:rPr>
        <w:br/>
        <w:t>miesiącach:   </w:t>
      </w:r>
      <w:r w:rsidRPr="00AD2DD8">
        <w:rPr>
          <w:rFonts w:ascii="Times New Roman" w:eastAsia="Times New Roman" w:hAnsi="Times New Roman" w:cs="Times New Roman"/>
          <w:i/>
          <w:iCs/>
          <w:color w:val="000000"/>
          <w:sz w:val="27"/>
          <w:szCs w:val="27"/>
          <w:lang w:eastAsia="pl-PL"/>
        </w:rPr>
        <w:t> lub </w:t>
      </w:r>
      <w:r w:rsidRPr="00AD2DD8">
        <w:rPr>
          <w:rFonts w:ascii="Times New Roman" w:eastAsia="Times New Roman" w:hAnsi="Times New Roman" w:cs="Times New Roman"/>
          <w:b/>
          <w:bCs/>
          <w:color w:val="000000"/>
          <w:sz w:val="27"/>
          <w:szCs w:val="27"/>
          <w:lang w:eastAsia="pl-PL"/>
        </w:rPr>
        <w:t>dniach:</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i/>
          <w:iCs/>
          <w:color w:val="000000"/>
          <w:sz w:val="27"/>
          <w:szCs w:val="27"/>
          <w:lang w:eastAsia="pl-PL"/>
        </w:rPr>
        <w:t>lub</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data rozpoczęcia: </w:t>
      </w:r>
      <w:r w:rsidRPr="00AD2DD8">
        <w:rPr>
          <w:rFonts w:ascii="Times New Roman" w:eastAsia="Times New Roman" w:hAnsi="Times New Roman" w:cs="Times New Roman"/>
          <w:color w:val="000000"/>
          <w:sz w:val="27"/>
          <w:szCs w:val="27"/>
          <w:lang w:eastAsia="pl-PL"/>
        </w:rPr>
        <w:t> </w:t>
      </w:r>
      <w:r w:rsidRPr="00AD2DD8">
        <w:rPr>
          <w:rFonts w:ascii="Times New Roman" w:eastAsia="Times New Roman" w:hAnsi="Times New Roman" w:cs="Times New Roman"/>
          <w:i/>
          <w:iCs/>
          <w:color w:val="000000"/>
          <w:sz w:val="27"/>
          <w:szCs w:val="27"/>
          <w:lang w:eastAsia="pl-PL"/>
        </w:rPr>
        <w:t> lub </w:t>
      </w:r>
      <w:r w:rsidRPr="00AD2DD8">
        <w:rPr>
          <w:rFonts w:ascii="Times New Roman" w:eastAsia="Times New Roman" w:hAnsi="Times New Roman" w:cs="Times New Roman"/>
          <w:b/>
          <w:bCs/>
          <w:color w:val="000000"/>
          <w:sz w:val="27"/>
          <w:szCs w:val="27"/>
          <w:lang w:eastAsia="pl-PL"/>
        </w:rPr>
        <w:t>zakończenia: </w:t>
      </w:r>
      <w:r w:rsidRPr="00AD2DD8">
        <w:rPr>
          <w:rFonts w:ascii="Times New Roman" w:eastAsia="Times New Roman" w:hAnsi="Times New Roman" w:cs="Times New Roman"/>
          <w:color w:val="000000"/>
          <w:sz w:val="27"/>
          <w:szCs w:val="27"/>
          <w:lang w:eastAsia="pl-PL"/>
        </w:rPr>
        <w:t>2020-12-15</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II.9) Informacje dodatkowe:</w:t>
      </w:r>
    </w:p>
    <w:p w:rsidR="00AD2DD8" w:rsidRPr="00AD2DD8" w:rsidRDefault="00AD2DD8" w:rsidP="00AD2DD8">
      <w:pPr>
        <w:spacing w:after="0" w:line="450" w:lineRule="atLeast"/>
        <w:rPr>
          <w:rFonts w:ascii="Times New Roman" w:eastAsia="Times New Roman" w:hAnsi="Times New Roman" w:cs="Times New Roman"/>
          <w:b/>
          <w:bCs/>
          <w:color w:val="000000"/>
          <w:sz w:val="36"/>
          <w:szCs w:val="36"/>
          <w:lang w:eastAsia="pl-PL"/>
        </w:rPr>
      </w:pPr>
      <w:r w:rsidRPr="00AD2D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III.1) WARUNKI UDZIAŁU W POSTĘPOWANIU</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D2DD8">
        <w:rPr>
          <w:rFonts w:ascii="Times New Roman" w:eastAsia="Times New Roman" w:hAnsi="Times New Roman" w:cs="Times New Roman"/>
          <w:color w:val="000000"/>
          <w:sz w:val="27"/>
          <w:szCs w:val="27"/>
          <w:lang w:eastAsia="pl-PL"/>
        </w:rPr>
        <w:br/>
        <w:t>Określenie warunków:</w:t>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III.1.2) Sytuacja finansowa lub ekonomiczna</w:t>
      </w:r>
      <w:r w:rsidRPr="00AD2DD8">
        <w:rPr>
          <w:rFonts w:ascii="Times New Roman" w:eastAsia="Times New Roman" w:hAnsi="Times New Roman" w:cs="Times New Roman"/>
          <w:color w:val="000000"/>
          <w:sz w:val="27"/>
          <w:szCs w:val="27"/>
          <w:lang w:eastAsia="pl-PL"/>
        </w:rPr>
        <w:br/>
        <w:t>Określenie warunków:</w:t>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III.1.3) Zdolność techniczna lub zawodowa</w:t>
      </w:r>
      <w:r w:rsidRPr="00AD2DD8">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a) wykonał w ciągu ostatnich 5 lat przed upływem terminu składania ofert a jeżeli okres prowadzenia działalności jest krótszy w tym czasie co najmniej dwie roboty budowlane z których każda polegała na budowie lub przebudowie lub rozbudowie lub remoncie obiektu kubaturowego o wartości min. 200 tys. zł netto (słownie: dwieście tysięcy złotych). b) dysponuje lub będzie dysponował następującym potencjałem kadrowym: • co najmniej jedną osobą posiadającą uprawnienia budowlane bez ograniczeń do kierowania robotami budowlanymi o specjalności konstrukcyjno-budowlanej; • co najmniej jedną osobą posiadającą uprawnienia budowlane bez ograniczeń do kierowania robotami budowlanymi o specjalności instalacyjnej w zakresie sieci, instalacji i urządzeń cieplnych, wentylacyjnych, gazowych, wodociągowych i kanalizacyjnych;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AD2DD8">
        <w:rPr>
          <w:rFonts w:ascii="Times New Roman" w:eastAsia="Times New Roman" w:hAnsi="Times New Roman" w:cs="Times New Roman"/>
          <w:color w:val="000000"/>
          <w:sz w:val="27"/>
          <w:szCs w:val="27"/>
          <w:lang w:eastAsia="pl-PL"/>
        </w:rPr>
        <w:t>późn</w:t>
      </w:r>
      <w:proofErr w:type="spellEnd"/>
      <w:r w:rsidRPr="00AD2DD8">
        <w:rPr>
          <w:rFonts w:ascii="Times New Roman" w:eastAsia="Times New Roman" w:hAnsi="Times New Roman" w:cs="Times New Roman"/>
          <w:color w:val="000000"/>
          <w:sz w:val="27"/>
          <w:szCs w:val="27"/>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w:t>
      </w:r>
      <w:r w:rsidRPr="00AD2DD8">
        <w:rPr>
          <w:rFonts w:ascii="Times New Roman" w:eastAsia="Times New Roman" w:hAnsi="Times New Roman" w:cs="Times New Roman"/>
          <w:color w:val="000000"/>
          <w:sz w:val="27"/>
          <w:szCs w:val="27"/>
          <w:lang w:eastAsia="pl-PL"/>
        </w:rPr>
        <w:lastRenderedPageBreak/>
        <w:t>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w:t>
      </w:r>
      <w:r w:rsidRPr="00AD2D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D2DD8">
        <w:rPr>
          <w:rFonts w:ascii="Times New Roman" w:eastAsia="Times New Roman" w:hAnsi="Times New Roman" w:cs="Times New Roman"/>
          <w:color w:val="000000"/>
          <w:sz w:val="27"/>
          <w:szCs w:val="27"/>
          <w:lang w:eastAsia="pl-PL"/>
        </w:rPr>
        <w:br/>
        <w:t>Informacje dodatkowe: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III.2) PODSTAWY WYKLUCZENIA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D2DD8">
        <w:rPr>
          <w:rFonts w:ascii="Times New Roman" w:eastAsia="Times New Roman" w:hAnsi="Times New Roman" w:cs="Times New Roman"/>
          <w:b/>
          <w:bCs/>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D2DD8">
        <w:rPr>
          <w:rFonts w:ascii="Times New Roman" w:eastAsia="Times New Roman" w:hAnsi="Times New Roman" w:cs="Times New Roman"/>
          <w:b/>
          <w:bCs/>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w:t>
      </w:r>
      <w:r w:rsidRPr="00AD2DD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D2DD8">
        <w:rPr>
          <w:rFonts w:ascii="Times New Roman" w:eastAsia="Times New Roman" w:hAnsi="Times New Roman" w:cs="Times New Roman"/>
          <w:color w:val="000000"/>
          <w:sz w:val="27"/>
          <w:szCs w:val="27"/>
          <w:lang w:eastAsia="pl-PL"/>
        </w:rPr>
        <w:br/>
        <w:t>Tak</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Oświadczenie o spełnianiu kryteriów selekcji</w:t>
      </w:r>
      <w:r w:rsidRPr="00AD2DD8">
        <w:rPr>
          <w:rFonts w:ascii="Times New Roman" w:eastAsia="Times New Roman" w:hAnsi="Times New Roman" w:cs="Times New Roman"/>
          <w:color w:val="000000"/>
          <w:sz w:val="27"/>
          <w:szCs w:val="27"/>
          <w:lang w:eastAsia="pl-PL"/>
        </w:rPr>
        <w:br/>
        <w:t>Nie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w:t>
      </w:r>
      <w:r w:rsidRPr="00AD2DD8">
        <w:rPr>
          <w:rFonts w:ascii="Times New Roman" w:eastAsia="Times New Roman" w:hAnsi="Times New Roman" w:cs="Times New Roman"/>
          <w:color w:val="000000"/>
          <w:sz w:val="27"/>
          <w:szCs w:val="27"/>
          <w:lang w:eastAsia="pl-PL"/>
        </w:rPr>
        <w:lastRenderedPageBreak/>
        <w:t>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lit. a) b) c)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Dokumenty, o których mowa w pkt 1) powinny być wystawiony nie wcześniej niż 3 miesiące przed upływem terminu składania ofert. Dokument, o którym mowa w pkt 2, powinien być wystawiony nie wcześniej niż 6 miesięcy przed upływem tego terminu. 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AD2DD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III.5.1) W ZAKRESIE SPEŁNIANIA WARUNKÓW UDZIAŁU W POSTĘPOWANIU:</w:t>
      </w:r>
      <w:r w:rsidRPr="00AD2DD8">
        <w:rPr>
          <w:rFonts w:ascii="Times New Roman" w:eastAsia="Times New Roman" w:hAnsi="Times New Roman" w:cs="Times New Roman"/>
          <w:color w:val="000000"/>
          <w:sz w:val="27"/>
          <w:szCs w:val="27"/>
          <w:lang w:eastAsia="pl-PL"/>
        </w:rPr>
        <w:b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III.5.2) W ZAKRESIE KRYTERIÓW SELEKCJI:</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III.7) INNE DOKUMENTY NIE WYMIENIONE W pkt III.3) - III.6)</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 xml:space="preserve">13. 7 Oferta musi zawierać następujące oświadczenia i dokumenty: a) Formularz ofertowy ( załącznik nr 1) b) Oświadczenie o spełnianiu warunków i niepodleganiu </w:t>
      </w:r>
      <w:r w:rsidRPr="00AD2DD8">
        <w:rPr>
          <w:rFonts w:ascii="Times New Roman" w:eastAsia="Times New Roman" w:hAnsi="Times New Roman" w:cs="Times New Roman"/>
          <w:color w:val="000000"/>
          <w:sz w:val="27"/>
          <w:szCs w:val="27"/>
          <w:lang w:eastAsia="pl-PL"/>
        </w:rPr>
        <w:lastRenderedPageBreak/>
        <w:t xml:space="preserve">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AD2DD8">
        <w:rPr>
          <w:rFonts w:ascii="Times New Roman" w:eastAsia="Times New Roman" w:hAnsi="Times New Roman" w:cs="Times New Roman"/>
          <w:color w:val="000000"/>
          <w:sz w:val="27"/>
          <w:szCs w:val="27"/>
          <w:lang w:eastAsia="pl-PL"/>
        </w:rPr>
        <w:t>Pzp</w:t>
      </w:r>
      <w:proofErr w:type="spellEnd"/>
      <w:r w:rsidRPr="00AD2DD8">
        <w:rPr>
          <w:rFonts w:ascii="Times New Roman" w:eastAsia="Times New Roman" w:hAnsi="Times New Roman" w:cs="Times New Roman"/>
          <w:color w:val="000000"/>
          <w:sz w:val="27"/>
          <w:szCs w:val="27"/>
          <w:lang w:eastAsia="pl-PL"/>
        </w:rPr>
        <w:t xml:space="preserve"> (jeżeli dotyczy). e) Pisemne zobowiązania innych podmiotów od oddania Wykonawcy do dyspozycji niezbędnych zasobów na okres korzystania z nich przy wykonywaniu zamówienia (jeśli dotyczy). f) Dokument potwierdzający wniesienie wadium.</w:t>
      </w:r>
    </w:p>
    <w:p w:rsidR="00AD2DD8" w:rsidRPr="00AD2DD8" w:rsidRDefault="00AD2DD8" w:rsidP="00AD2DD8">
      <w:pPr>
        <w:spacing w:after="0" w:line="450" w:lineRule="atLeast"/>
        <w:rPr>
          <w:rFonts w:ascii="Times New Roman" w:eastAsia="Times New Roman" w:hAnsi="Times New Roman" w:cs="Times New Roman"/>
          <w:b/>
          <w:bCs/>
          <w:color w:val="000000"/>
          <w:sz w:val="36"/>
          <w:szCs w:val="36"/>
          <w:lang w:eastAsia="pl-PL"/>
        </w:rPr>
      </w:pPr>
      <w:r w:rsidRPr="00AD2DD8">
        <w:rPr>
          <w:rFonts w:ascii="Times New Roman" w:eastAsia="Times New Roman" w:hAnsi="Times New Roman" w:cs="Times New Roman"/>
          <w:b/>
          <w:bCs/>
          <w:color w:val="000000"/>
          <w:sz w:val="36"/>
          <w:szCs w:val="36"/>
          <w:u w:val="single"/>
          <w:lang w:eastAsia="pl-PL"/>
        </w:rPr>
        <w:t>SEKCJA IV: PROCEDURA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IV.1) OPIS</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IV.1.1) Tryb udzielenia zamówienia: </w:t>
      </w:r>
      <w:r w:rsidRPr="00AD2DD8">
        <w:rPr>
          <w:rFonts w:ascii="Times New Roman" w:eastAsia="Times New Roman" w:hAnsi="Times New Roman" w:cs="Times New Roman"/>
          <w:color w:val="000000"/>
          <w:sz w:val="27"/>
          <w:szCs w:val="27"/>
          <w:lang w:eastAsia="pl-PL"/>
        </w:rPr>
        <w:t>Przetarg nieograniczony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IV.1.2) Zamawiający żąda wniesienia wadium:</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Tak</w:t>
      </w:r>
      <w:r w:rsidRPr="00AD2DD8">
        <w:rPr>
          <w:rFonts w:ascii="Times New Roman" w:eastAsia="Times New Roman" w:hAnsi="Times New Roman" w:cs="Times New Roman"/>
          <w:color w:val="000000"/>
          <w:sz w:val="27"/>
          <w:szCs w:val="27"/>
          <w:lang w:eastAsia="pl-PL"/>
        </w:rPr>
        <w:br/>
        <w:t>Informacja na temat wadium</w:t>
      </w:r>
      <w:r w:rsidRPr="00AD2DD8">
        <w:rPr>
          <w:rFonts w:ascii="Times New Roman" w:eastAsia="Times New Roman" w:hAnsi="Times New Roman" w:cs="Times New Roman"/>
          <w:color w:val="000000"/>
          <w:sz w:val="27"/>
          <w:szCs w:val="27"/>
          <w:lang w:eastAsia="pl-PL"/>
        </w:rPr>
        <w:br/>
        <w:t xml:space="preserve">1 Zamawiający wymaga wniesienia wadium w wysokości: 4000,00 zł (słownie: cztery tysiące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Banku Gospodarstwa Krajowego 27 1130 1105 0005 2479 3420 0004.” Na poleceniu przelewu należy wpisać: „Wadium – dotyczy sali </w:t>
      </w:r>
      <w:r w:rsidRPr="00AD2DD8">
        <w:rPr>
          <w:rFonts w:ascii="Times New Roman" w:eastAsia="Times New Roman" w:hAnsi="Times New Roman" w:cs="Times New Roman"/>
          <w:color w:val="000000"/>
          <w:sz w:val="27"/>
          <w:szCs w:val="27"/>
          <w:lang w:eastAsia="pl-PL"/>
        </w:rPr>
        <w:lastRenderedPageBreak/>
        <w:t>widowiskowej w Jaśliskach – Kuźnia Talentów”. 5 Wadium wnoszone w pieniądzu Zamawiający przechowuje na rachunku bankowym. 6 Wadium wniesione w formie innej niż pieniądz należy złożyć w formie oryginału razem z ofertą lecz w osobnej zewnętrznej kopercie podpisanej „Wadium - dotyczy sali widowiskowej w Jaśliskach – Kuźnia Talentów”. 7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IV.1.3) Przewiduje się udzielenie zaliczek na poczet wykonania zamówienia: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Należy podać informacje na temat udzielania zaliczek:</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br/>
      </w:r>
      <w:r w:rsidRPr="00AD2D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D2DD8">
        <w:rPr>
          <w:rFonts w:ascii="Times New Roman" w:eastAsia="Times New Roman" w:hAnsi="Times New Roman" w:cs="Times New Roman"/>
          <w:color w:val="000000"/>
          <w:sz w:val="27"/>
          <w:szCs w:val="27"/>
          <w:lang w:eastAsia="pl-PL"/>
        </w:rPr>
        <w:br/>
        <w:t>Nie</w:t>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IV.1.5.) Wymaga się złożenia oferty wariantowej: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Dopuszcza się złożenie oferty wariantowej</w:t>
      </w:r>
      <w:r w:rsidRPr="00AD2DD8">
        <w:rPr>
          <w:rFonts w:ascii="Times New Roman" w:eastAsia="Times New Roman" w:hAnsi="Times New Roman" w:cs="Times New Roman"/>
          <w:color w:val="000000"/>
          <w:sz w:val="27"/>
          <w:szCs w:val="27"/>
          <w:lang w:eastAsia="pl-PL"/>
        </w:rPr>
        <w:br/>
        <w:t>Nie</w:t>
      </w:r>
      <w:r w:rsidRPr="00AD2DD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Liczba wykonawców  </w:t>
      </w:r>
      <w:r w:rsidRPr="00AD2DD8">
        <w:rPr>
          <w:rFonts w:ascii="Times New Roman" w:eastAsia="Times New Roman" w:hAnsi="Times New Roman" w:cs="Times New Roman"/>
          <w:color w:val="000000"/>
          <w:sz w:val="27"/>
          <w:szCs w:val="27"/>
          <w:lang w:eastAsia="pl-PL"/>
        </w:rPr>
        <w:br/>
        <w:t>Przewidywana minimalna liczba wykonawców</w:t>
      </w:r>
      <w:r w:rsidRPr="00AD2DD8">
        <w:rPr>
          <w:rFonts w:ascii="Times New Roman" w:eastAsia="Times New Roman" w:hAnsi="Times New Roman" w:cs="Times New Roman"/>
          <w:color w:val="000000"/>
          <w:sz w:val="27"/>
          <w:szCs w:val="27"/>
          <w:lang w:eastAsia="pl-PL"/>
        </w:rPr>
        <w:br/>
        <w:t>Maksymalna liczba wykonawców  </w:t>
      </w:r>
      <w:r w:rsidRPr="00AD2DD8">
        <w:rPr>
          <w:rFonts w:ascii="Times New Roman" w:eastAsia="Times New Roman" w:hAnsi="Times New Roman" w:cs="Times New Roman"/>
          <w:color w:val="000000"/>
          <w:sz w:val="27"/>
          <w:szCs w:val="27"/>
          <w:lang w:eastAsia="pl-PL"/>
        </w:rPr>
        <w:br/>
        <w:t>Kryteria selekcji wykonawców:</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IV.1.7) Informacje na temat umowy ramowej lub dynamicznego systemu zakupów:</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t>Umowa ramowa będzie zawarta: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Czy przewiduje się ograniczenie liczby uczestników umowy ramowej:</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Przewidziana maksymalna liczba uczestników umowy ramowej:</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t>Nie przewiduje się zawarcia umowy ramowej.</w:t>
      </w:r>
      <w:r w:rsidRPr="00AD2DD8">
        <w:rPr>
          <w:rFonts w:ascii="Times New Roman" w:eastAsia="Times New Roman" w:hAnsi="Times New Roman" w:cs="Times New Roman"/>
          <w:color w:val="000000"/>
          <w:sz w:val="27"/>
          <w:szCs w:val="27"/>
          <w:lang w:eastAsia="pl-PL"/>
        </w:rPr>
        <w:br/>
        <w:t>Zamówienie obejmuje ustanowienie dynamicznego systemu zakupów:</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IV.1.8) Aukcja elektroniczna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Przewidziane jest przeprowadzenie aukcji elektronicznej </w:t>
      </w:r>
      <w:r w:rsidRPr="00AD2DD8">
        <w:rPr>
          <w:rFonts w:ascii="Times New Roman" w:eastAsia="Times New Roman" w:hAnsi="Times New Roman" w:cs="Times New Roman"/>
          <w:i/>
          <w:iCs/>
          <w:color w:val="000000"/>
          <w:sz w:val="27"/>
          <w:szCs w:val="27"/>
          <w:lang w:eastAsia="pl-PL"/>
        </w:rPr>
        <w:t>(przetarg nieograniczony, przetarg ograniczony, negocjacje z ogłoszeniem) </w:t>
      </w:r>
      <w:r w:rsidRPr="00AD2DD8">
        <w:rPr>
          <w:rFonts w:ascii="Times New Roman" w:eastAsia="Times New Roman" w:hAnsi="Times New Roman" w:cs="Times New Roman"/>
          <w:color w:val="000000"/>
          <w:sz w:val="27"/>
          <w:szCs w:val="27"/>
          <w:lang w:eastAsia="pl-PL"/>
        </w:rPr>
        <w:t>Nie</w:t>
      </w:r>
      <w:r w:rsidRPr="00AD2DD8">
        <w:rPr>
          <w:rFonts w:ascii="Times New Roman" w:eastAsia="Times New Roman" w:hAnsi="Times New Roman" w:cs="Times New Roman"/>
          <w:color w:val="000000"/>
          <w:sz w:val="27"/>
          <w:szCs w:val="27"/>
          <w:lang w:eastAsia="pl-PL"/>
        </w:rPr>
        <w:br/>
        <w:t>Należy podać adres strony internetowej, na której aukcja będzie prowadzona: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AD2DD8">
        <w:rPr>
          <w:rFonts w:ascii="Times New Roman" w:eastAsia="Times New Roman" w:hAnsi="Times New Roman" w:cs="Times New Roman"/>
          <w:b/>
          <w:bCs/>
          <w:color w:val="000000"/>
          <w:sz w:val="27"/>
          <w:szCs w:val="27"/>
          <w:lang w:eastAsia="pl-PL"/>
        </w:rPr>
        <w:lastRenderedPageBreak/>
        <w:t>opisu przedmiotu zamówienia: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D2DD8">
        <w:rPr>
          <w:rFonts w:ascii="Times New Roman" w:eastAsia="Times New Roman" w:hAnsi="Times New Roman" w:cs="Times New Roman"/>
          <w:color w:val="000000"/>
          <w:sz w:val="27"/>
          <w:szCs w:val="27"/>
          <w:lang w:eastAsia="pl-PL"/>
        </w:rPr>
        <w:br/>
        <w:t>Informacje dotyczące przebiegu aukcji elektronicznej:</w:t>
      </w:r>
      <w:r w:rsidRPr="00AD2D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D2D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D2DD8">
        <w:rPr>
          <w:rFonts w:ascii="Times New Roman" w:eastAsia="Times New Roman" w:hAnsi="Times New Roman" w:cs="Times New Roman"/>
          <w:color w:val="000000"/>
          <w:sz w:val="27"/>
          <w:szCs w:val="27"/>
          <w:lang w:eastAsia="pl-PL"/>
        </w:rPr>
        <w:br/>
        <w:t>Wymagania dotyczące rejestracji i identyfikacji wykonawców w aukcji elektronicznej:</w:t>
      </w:r>
      <w:r w:rsidRPr="00AD2DD8">
        <w:rPr>
          <w:rFonts w:ascii="Times New Roman" w:eastAsia="Times New Roman" w:hAnsi="Times New Roman" w:cs="Times New Roman"/>
          <w:color w:val="000000"/>
          <w:sz w:val="27"/>
          <w:szCs w:val="27"/>
          <w:lang w:eastAsia="pl-PL"/>
        </w:rPr>
        <w:br/>
        <w:t>Informacje o liczbie etapów aukcji elektronicznej i czasie ich trwania: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t>Czas trwania: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D2DD8">
        <w:rPr>
          <w:rFonts w:ascii="Times New Roman" w:eastAsia="Times New Roman" w:hAnsi="Times New Roman" w:cs="Times New Roman"/>
          <w:color w:val="000000"/>
          <w:sz w:val="27"/>
          <w:szCs w:val="27"/>
          <w:lang w:eastAsia="pl-PL"/>
        </w:rPr>
        <w:br/>
        <w:t>Warunki zamknięcia aukcji elektronicznej:</w:t>
      </w:r>
      <w:r w:rsidRPr="00AD2DD8">
        <w:rPr>
          <w:rFonts w:ascii="Times New Roman" w:eastAsia="Times New Roman" w:hAnsi="Times New Roman" w:cs="Times New Roman"/>
          <w:color w:val="000000"/>
          <w:sz w:val="27"/>
          <w:szCs w:val="27"/>
          <w:lang w:eastAsia="pl-PL"/>
        </w:rPr>
        <w:br/>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IV.2) KRYTERIA OCENY OFERT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IV.2.1) Kryteria oceny ofert: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Znaczenie</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60,00</w:t>
            </w:r>
          </w:p>
        </w:tc>
      </w:tr>
      <w:tr w:rsidR="00AD2DD8" w:rsidRPr="00AD2DD8" w:rsidTr="00AD2DD8">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DD8" w:rsidRPr="00AD2DD8" w:rsidRDefault="00AD2DD8" w:rsidP="00AD2DD8">
            <w:pPr>
              <w:spacing w:after="0" w:line="240" w:lineRule="auto"/>
              <w:rPr>
                <w:rFonts w:ascii="Times New Roman" w:eastAsia="Times New Roman" w:hAnsi="Times New Roman" w:cs="Times New Roman"/>
                <w:sz w:val="24"/>
                <w:szCs w:val="24"/>
                <w:lang w:eastAsia="pl-PL"/>
              </w:rPr>
            </w:pPr>
            <w:r w:rsidRPr="00AD2DD8">
              <w:rPr>
                <w:rFonts w:ascii="Times New Roman" w:eastAsia="Times New Roman" w:hAnsi="Times New Roman" w:cs="Times New Roman"/>
                <w:sz w:val="24"/>
                <w:szCs w:val="24"/>
                <w:lang w:eastAsia="pl-PL"/>
              </w:rPr>
              <w:t>40,00</w:t>
            </w:r>
          </w:p>
        </w:tc>
      </w:tr>
    </w:tbl>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D2DD8">
        <w:rPr>
          <w:rFonts w:ascii="Times New Roman" w:eastAsia="Times New Roman" w:hAnsi="Times New Roman" w:cs="Times New Roman"/>
          <w:b/>
          <w:bCs/>
          <w:color w:val="000000"/>
          <w:sz w:val="27"/>
          <w:szCs w:val="27"/>
          <w:lang w:eastAsia="pl-PL"/>
        </w:rPr>
        <w:t>Pzp</w:t>
      </w:r>
      <w:proofErr w:type="spellEnd"/>
      <w:r w:rsidRPr="00AD2DD8">
        <w:rPr>
          <w:rFonts w:ascii="Times New Roman" w:eastAsia="Times New Roman" w:hAnsi="Times New Roman" w:cs="Times New Roman"/>
          <w:b/>
          <w:bCs/>
          <w:color w:val="000000"/>
          <w:sz w:val="27"/>
          <w:szCs w:val="27"/>
          <w:lang w:eastAsia="pl-PL"/>
        </w:rPr>
        <w:t> </w:t>
      </w:r>
      <w:r w:rsidRPr="00AD2DD8">
        <w:rPr>
          <w:rFonts w:ascii="Times New Roman" w:eastAsia="Times New Roman" w:hAnsi="Times New Roman" w:cs="Times New Roman"/>
          <w:color w:val="000000"/>
          <w:sz w:val="27"/>
          <w:szCs w:val="27"/>
          <w:lang w:eastAsia="pl-PL"/>
        </w:rPr>
        <w:t>(przetarg nieograniczony)</w:t>
      </w:r>
      <w:r w:rsidRPr="00AD2DD8">
        <w:rPr>
          <w:rFonts w:ascii="Times New Roman" w:eastAsia="Times New Roman" w:hAnsi="Times New Roman" w:cs="Times New Roman"/>
          <w:color w:val="000000"/>
          <w:sz w:val="27"/>
          <w:szCs w:val="27"/>
          <w:lang w:eastAsia="pl-PL"/>
        </w:rPr>
        <w:br/>
        <w:t>Tak</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IV.3.1) Informacje na temat negocjacji z ogłoszeniem</w:t>
      </w:r>
      <w:r w:rsidRPr="00AD2DD8">
        <w:rPr>
          <w:rFonts w:ascii="Times New Roman" w:eastAsia="Times New Roman" w:hAnsi="Times New Roman" w:cs="Times New Roman"/>
          <w:color w:val="000000"/>
          <w:sz w:val="27"/>
          <w:szCs w:val="27"/>
          <w:lang w:eastAsia="pl-PL"/>
        </w:rPr>
        <w:br/>
        <w:t>Minimalne wymagania, które muszą spełniać wszystkie oferty: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D2DD8">
        <w:rPr>
          <w:rFonts w:ascii="Times New Roman" w:eastAsia="Times New Roman" w:hAnsi="Times New Roman" w:cs="Times New Roman"/>
          <w:color w:val="000000"/>
          <w:sz w:val="27"/>
          <w:szCs w:val="27"/>
          <w:lang w:eastAsia="pl-PL"/>
        </w:rPr>
        <w:br/>
        <w:t>Przewidziany jest podział negocjacji na etapy w celu ograniczenia liczby ofert:</w:t>
      </w:r>
      <w:r w:rsidRPr="00AD2DD8">
        <w:rPr>
          <w:rFonts w:ascii="Times New Roman" w:eastAsia="Times New Roman" w:hAnsi="Times New Roman" w:cs="Times New Roman"/>
          <w:color w:val="000000"/>
          <w:sz w:val="27"/>
          <w:szCs w:val="27"/>
          <w:lang w:eastAsia="pl-PL"/>
        </w:rPr>
        <w:br/>
        <w:t>Należy podać informacje na temat etapów negocjacji (w tym liczbę etapów):</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IV.3.2) Informacje na temat dialogu konkurencyjnego</w:t>
      </w:r>
      <w:r w:rsidRPr="00AD2DD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Wstępny harmonogram postępowania: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Podział dialogu na etapy w celu ograniczenia liczby rozwiązań:</w:t>
      </w:r>
      <w:r w:rsidRPr="00AD2DD8">
        <w:rPr>
          <w:rFonts w:ascii="Times New Roman" w:eastAsia="Times New Roman" w:hAnsi="Times New Roman" w:cs="Times New Roman"/>
          <w:color w:val="000000"/>
          <w:sz w:val="27"/>
          <w:szCs w:val="27"/>
          <w:lang w:eastAsia="pl-PL"/>
        </w:rPr>
        <w:br/>
        <w:t>Należy podać informacje na temat etapów dialogu:</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IV.3.3) Informacje na temat partnerstwa innowacyjnego</w:t>
      </w:r>
      <w:r w:rsidRPr="00AD2DD8">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AD2DD8">
        <w:rPr>
          <w:rFonts w:ascii="Times New Roman" w:eastAsia="Times New Roman" w:hAnsi="Times New Roman" w:cs="Times New Roman"/>
          <w:color w:val="000000"/>
          <w:sz w:val="27"/>
          <w:szCs w:val="27"/>
          <w:lang w:eastAsia="pl-PL"/>
        </w:rPr>
        <w:lastRenderedPageBreak/>
        <w:t>którym muszą odpowiadać wszystkie oferty: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Informacje dodatkowe: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IV.4) Licytacja elektroniczna</w:t>
      </w:r>
      <w:r w:rsidRPr="00AD2DD8">
        <w:rPr>
          <w:rFonts w:ascii="Times New Roman" w:eastAsia="Times New Roman" w:hAnsi="Times New Roman" w:cs="Times New Roman"/>
          <w:color w:val="000000"/>
          <w:sz w:val="27"/>
          <w:szCs w:val="27"/>
          <w:lang w:eastAsia="pl-PL"/>
        </w:rPr>
        <w:br/>
        <w:t>Adres strony internetowej, na której będzie prowadzona licytacja elektroniczna: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Informacje o liczbie etapów licytacji elektronicznej i czasie ich trwania:</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Czas trwania: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Termin składania wniosków o dopuszczenie do udziału w licytacji elektronicznej:</w:t>
      </w:r>
      <w:r w:rsidRPr="00AD2DD8">
        <w:rPr>
          <w:rFonts w:ascii="Times New Roman" w:eastAsia="Times New Roman" w:hAnsi="Times New Roman" w:cs="Times New Roman"/>
          <w:color w:val="000000"/>
          <w:sz w:val="27"/>
          <w:szCs w:val="27"/>
          <w:lang w:eastAsia="pl-PL"/>
        </w:rPr>
        <w:br/>
        <w:t>Data: godzina:</w:t>
      </w:r>
      <w:r w:rsidRPr="00AD2DD8">
        <w:rPr>
          <w:rFonts w:ascii="Times New Roman" w:eastAsia="Times New Roman" w:hAnsi="Times New Roman" w:cs="Times New Roman"/>
          <w:color w:val="000000"/>
          <w:sz w:val="27"/>
          <w:szCs w:val="27"/>
          <w:lang w:eastAsia="pl-PL"/>
        </w:rPr>
        <w:br/>
        <w:t>Termin otwarcia licytacji elektronicznej: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t>Termin i warunki zamknięcia licytacji elektronicznej:</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br/>
        <w:t>Wymagania dotyczące zabezpieczenia należytego wykonania umowy:</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color w:val="000000"/>
          <w:sz w:val="27"/>
          <w:szCs w:val="27"/>
          <w:lang w:eastAsia="pl-PL"/>
        </w:rPr>
        <w:lastRenderedPageBreak/>
        <w:br/>
        <w:t>Informacje dodatkowe:</w:t>
      </w:r>
    </w:p>
    <w:p w:rsidR="00AD2DD8" w:rsidRPr="00AD2DD8" w:rsidRDefault="00AD2DD8" w:rsidP="00AD2DD8">
      <w:pPr>
        <w:spacing w:after="0" w:line="450" w:lineRule="atLeast"/>
        <w:rPr>
          <w:rFonts w:ascii="Times New Roman" w:eastAsia="Times New Roman" w:hAnsi="Times New Roman" w:cs="Times New Roman"/>
          <w:color w:val="000000"/>
          <w:sz w:val="27"/>
          <w:szCs w:val="27"/>
          <w:lang w:eastAsia="pl-PL"/>
        </w:rPr>
      </w:pPr>
      <w:r w:rsidRPr="00AD2DD8">
        <w:rPr>
          <w:rFonts w:ascii="Times New Roman" w:eastAsia="Times New Roman" w:hAnsi="Times New Roman" w:cs="Times New Roman"/>
          <w:b/>
          <w:bCs/>
          <w:color w:val="000000"/>
          <w:sz w:val="27"/>
          <w:szCs w:val="27"/>
          <w:lang w:eastAsia="pl-PL"/>
        </w:rPr>
        <w:t>IV.5) ZMIANA UMOWY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D2DD8">
        <w:rPr>
          <w:rFonts w:ascii="Times New Roman" w:eastAsia="Times New Roman" w:hAnsi="Times New Roman" w:cs="Times New Roman"/>
          <w:color w:val="000000"/>
          <w:sz w:val="27"/>
          <w:szCs w:val="27"/>
          <w:lang w:eastAsia="pl-PL"/>
        </w:rPr>
        <w:t> Tak</w:t>
      </w:r>
      <w:r w:rsidRPr="00AD2DD8">
        <w:rPr>
          <w:rFonts w:ascii="Times New Roman" w:eastAsia="Times New Roman" w:hAnsi="Times New Roman" w:cs="Times New Roman"/>
          <w:color w:val="000000"/>
          <w:sz w:val="27"/>
          <w:szCs w:val="27"/>
          <w:lang w:eastAsia="pl-PL"/>
        </w:rPr>
        <w:br/>
        <w:t>Należy wskazać zakres, charakter zmian oraz warunki wprowadzenia zmian:</w:t>
      </w:r>
      <w:r w:rsidRPr="00AD2DD8">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w:t>
      </w:r>
      <w:r w:rsidRPr="00AD2DD8">
        <w:rPr>
          <w:rFonts w:ascii="Times New Roman" w:eastAsia="Times New Roman" w:hAnsi="Times New Roman" w:cs="Times New Roman"/>
          <w:color w:val="000000"/>
          <w:sz w:val="27"/>
          <w:szCs w:val="27"/>
          <w:lang w:eastAsia="pl-PL"/>
        </w:rPr>
        <w:lastRenderedPageBreak/>
        <w:t xml:space="preserve">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d) jeśli zamawiający stwierdzi, że okoliczności związane z wystąpieniem COVID-19 mogą wpłynąć lub wpływają na należyte wykonanie umowy, może w uzgodnieniu z wykonawcą dokonać zmiany tej umowy m.in. zmienić terminu wykonania umowy lub jej części, czasowo zawiesić wykonywanie umowy, zmienić sposób wykonywania dostaw, usług lub robót budowlanych, zmienić zakres świadczenia wykonawcy wraz z odpowiadającą jej zmianą wynagrodzenia wykonawcy. Wszelkie zmiany w umowie mogą być podjęte pod warunkiem, że wzrost wynagrodzenia spowodowany każdą kolejną zmianą nie </w:t>
      </w:r>
      <w:r w:rsidRPr="00AD2DD8">
        <w:rPr>
          <w:rFonts w:ascii="Times New Roman" w:eastAsia="Times New Roman" w:hAnsi="Times New Roman" w:cs="Times New Roman"/>
          <w:color w:val="000000"/>
          <w:sz w:val="27"/>
          <w:szCs w:val="27"/>
          <w:lang w:eastAsia="pl-PL"/>
        </w:rPr>
        <w:lastRenderedPageBreak/>
        <w:t>przekroczy 50% wartości pierwotnej umowy.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 INFORMACJE ADMINISTRACYJNE</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IV.6.1) Sposób udostępniania informacji o charakterze poufnym </w:t>
      </w:r>
      <w:r w:rsidRPr="00AD2DD8">
        <w:rPr>
          <w:rFonts w:ascii="Times New Roman" w:eastAsia="Times New Roman" w:hAnsi="Times New Roman" w:cs="Times New Roman"/>
          <w:i/>
          <w:iCs/>
          <w:color w:val="000000"/>
          <w:sz w:val="27"/>
          <w:szCs w:val="27"/>
          <w:lang w:eastAsia="pl-PL"/>
        </w:rPr>
        <w:t>(jeżeli dotyczy):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Środki służące ochronie informacji o charakterze poufnym</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D2DD8">
        <w:rPr>
          <w:rFonts w:ascii="Times New Roman" w:eastAsia="Times New Roman" w:hAnsi="Times New Roman" w:cs="Times New Roman"/>
          <w:color w:val="000000"/>
          <w:sz w:val="27"/>
          <w:szCs w:val="27"/>
          <w:lang w:eastAsia="pl-PL"/>
        </w:rPr>
        <w:br/>
        <w:t>Data: 2020-09-23, godzina: 11:00,</w:t>
      </w:r>
      <w:r w:rsidRPr="00AD2D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Wskazać powody:</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D2DD8">
        <w:rPr>
          <w:rFonts w:ascii="Times New Roman" w:eastAsia="Times New Roman" w:hAnsi="Times New Roman" w:cs="Times New Roman"/>
          <w:color w:val="000000"/>
          <w:sz w:val="27"/>
          <w:szCs w:val="27"/>
          <w:lang w:eastAsia="pl-PL"/>
        </w:rPr>
        <w:br/>
        <w:t>&gt; język polski</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IV.6.3) Termin związania ofertą: </w:t>
      </w:r>
      <w:r w:rsidRPr="00AD2DD8">
        <w:rPr>
          <w:rFonts w:ascii="Times New Roman" w:eastAsia="Times New Roman" w:hAnsi="Times New Roman" w:cs="Times New Roman"/>
          <w:color w:val="000000"/>
          <w:sz w:val="27"/>
          <w:szCs w:val="27"/>
          <w:lang w:eastAsia="pl-PL"/>
        </w:rPr>
        <w:t>do: okres w dniach: 30 (od ostatecznego terminu składania ofert)</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D2DD8">
        <w:rPr>
          <w:rFonts w:ascii="Times New Roman" w:eastAsia="Times New Roman" w:hAnsi="Times New Roman" w:cs="Times New Roman"/>
          <w:color w:val="000000"/>
          <w:sz w:val="27"/>
          <w:szCs w:val="27"/>
          <w:lang w:eastAsia="pl-PL"/>
        </w:rPr>
        <w:br/>
      </w:r>
      <w:r w:rsidRPr="00AD2DD8">
        <w:rPr>
          <w:rFonts w:ascii="Times New Roman" w:eastAsia="Times New Roman" w:hAnsi="Times New Roman" w:cs="Times New Roman"/>
          <w:b/>
          <w:bCs/>
          <w:color w:val="000000"/>
          <w:sz w:val="27"/>
          <w:szCs w:val="27"/>
          <w:lang w:eastAsia="pl-PL"/>
        </w:rPr>
        <w:t>IV.6.5) Informacje dodatkowe:</w:t>
      </w:r>
    </w:p>
    <w:p w:rsidR="00FE0566" w:rsidRDefault="00FE0566">
      <w:bookmarkStart w:id="0" w:name="_GoBack"/>
      <w:bookmarkEnd w:id="0"/>
    </w:p>
    <w:sectPr w:rsidR="00FE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D8"/>
    <w:rsid w:val="00AD2DD8"/>
    <w:rsid w:val="00FE0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E963-6B09-4BFD-BF94-0DA70C4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376">
      <w:bodyDiv w:val="1"/>
      <w:marLeft w:val="0"/>
      <w:marRight w:val="0"/>
      <w:marTop w:val="0"/>
      <w:marBottom w:val="0"/>
      <w:divBdr>
        <w:top w:val="none" w:sz="0" w:space="0" w:color="auto"/>
        <w:left w:val="none" w:sz="0" w:space="0" w:color="auto"/>
        <w:bottom w:val="none" w:sz="0" w:space="0" w:color="auto"/>
        <w:right w:val="none" w:sz="0" w:space="0" w:color="auto"/>
      </w:divBdr>
      <w:divsChild>
        <w:div w:id="266892703">
          <w:marLeft w:val="0"/>
          <w:marRight w:val="0"/>
          <w:marTop w:val="0"/>
          <w:marBottom w:val="0"/>
          <w:divBdr>
            <w:top w:val="none" w:sz="0" w:space="0" w:color="auto"/>
            <w:left w:val="none" w:sz="0" w:space="0" w:color="auto"/>
            <w:bottom w:val="none" w:sz="0" w:space="0" w:color="auto"/>
            <w:right w:val="none" w:sz="0" w:space="0" w:color="auto"/>
          </w:divBdr>
          <w:divsChild>
            <w:div w:id="612441851">
              <w:marLeft w:val="0"/>
              <w:marRight w:val="0"/>
              <w:marTop w:val="0"/>
              <w:marBottom w:val="0"/>
              <w:divBdr>
                <w:top w:val="none" w:sz="0" w:space="0" w:color="auto"/>
                <w:left w:val="none" w:sz="0" w:space="0" w:color="auto"/>
                <w:bottom w:val="none" w:sz="0" w:space="0" w:color="auto"/>
                <w:right w:val="none" w:sz="0" w:space="0" w:color="auto"/>
              </w:divBdr>
            </w:div>
            <w:div w:id="323898518">
              <w:marLeft w:val="0"/>
              <w:marRight w:val="0"/>
              <w:marTop w:val="0"/>
              <w:marBottom w:val="0"/>
              <w:divBdr>
                <w:top w:val="none" w:sz="0" w:space="0" w:color="auto"/>
                <w:left w:val="none" w:sz="0" w:space="0" w:color="auto"/>
                <w:bottom w:val="none" w:sz="0" w:space="0" w:color="auto"/>
                <w:right w:val="none" w:sz="0" w:space="0" w:color="auto"/>
              </w:divBdr>
            </w:div>
            <w:div w:id="1524057020">
              <w:marLeft w:val="0"/>
              <w:marRight w:val="0"/>
              <w:marTop w:val="0"/>
              <w:marBottom w:val="0"/>
              <w:divBdr>
                <w:top w:val="none" w:sz="0" w:space="0" w:color="auto"/>
                <w:left w:val="none" w:sz="0" w:space="0" w:color="auto"/>
                <w:bottom w:val="none" w:sz="0" w:space="0" w:color="auto"/>
                <w:right w:val="none" w:sz="0" w:space="0" w:color="auto"/>
              </w:divBdr>
              <w:divsChild>
                <w:div w:id="1084692651">
                  <w:marLeft w:val="0"/>
                  <w:marRight w:val="0"/>
                  <w:marTop w:val="0"/>
                  <w:marBottom w:val="0"/>
                  <w:divBdr>
                    <w:top w:val="none" w:sz="0" w:space="0" w:color="auto"/>
                    <w:left w:val="none" w:sz="0" w:space="0" w:color="auto"/>
                    <w:bottom w:val="none" w:sz="0" w:space="0" w:color="auto"/>
                    <w:right w:val="none" w:sz="0" w:space="0" w:color="auto"/>
                  </w:divBdr>
                </w:div>
              </w:divsChild>
            </w:div>
            <w:div w:id="1796829814">
              <w:marLeft w:val="0"/>
              <w:marRight w:val="0"/>
              <w:marTop w:val="0"/>
              <w:marBottom w:val="0"/>
              <w:divBdr>
                <w:top w:val="none" w:sz="0" w:space="0" w:color="auto"/>
                <w:left w:val="none" w:sz="0" w:space="0" w:color="auto"/>
                <w:bottom w:val="none" w:sz="0" w:space="0" w:color="auto"/>
                <w:right w:val="none" w:sz="0" w:space="0" w:color="auto"/>
              </w:divBdr>
              <w:divsChild>
                <w:div w:id="603852537">
                  <w:marLeft w:val="0"/>
                  <w:marRight w:val="0"/>
                  <w:marTop w:val="0"/>
                  <w:marBottom w:val="0"/>
                  <w:divBdr>
                    <w:top w:val="none" w:sz="0" w:space="0" w:color="auto"/>
                    <w:left w:val="none" w:sz="0" w:space="0" w:color="auto"/>
                    <w:bottom w:val="none" w:sz="0" w:space="0" w:color="auto"/>
                    <w:right w:val="none" w:sz="0" w:space="0" w:color="auto"/>
                  </w:divBdr>
                </w:div>
              </w:divsChild>
            </w:div>
            <w:div w:id="397635600">
              <w:marLeft w:val="0"/>
              <w:marRight w:val="0"/>
              <w:marTop w:val="0"/>
              <w:marBottom w:val="0"/>
              <w:divBdr>
                <w:top w:val="none" w:sz="0" w:space="0" w:color="auto"/>
                <w:left w:val="none" w:sz="0" w:space="0" w:color="auto"/>
                <w:bottom w:val="none" w:sz="0" w:space="0" w:color="auto"/>
                <w:right w:val="none" w:sz="0" w:space="0" w:color="auto"/>
              </w:divBdr>
              <w:divsChild>
                <w:div w:id="1317420465">
                  <w:marLeft w:val="0"/>
                  <w:marRight w:val="0"/>
                  <w:marTop w:val="0"/>
                  <w:marBottom w:val="0"/>
                  <w:divBdr>
                    <w:top w:val="none" w:sz="0" w:space="0" w:color="auto"/>
                    <w:left w:val="none" w:sz="0" w:space="0" w:color="auto"/>
                    <w:bottom w:val="none" w:sz="0" w:space="0" w:color="auto"/>
                    <w:right w:val="none" w:sz="0" w:space="0" w:color="auto"/>
                  </w:divBdr>
                </w:div>
                <w:div w:id="984427396">
                  <w:marLeft w:val="0"/>
                  <w:marRight w:val="0"/>
                  <w:marTop w:val="0"/>
                  <w:marBottom w:val="0"/>
                  <w:divBdr>
                    <w:top w:val="none" w:sz="0" w:space="0" w:color="auto"/>
                    <w:left w:val="none" w:sz="0" w:space="0" w:color="auto"/>
                    <w:bottom w:val="none" w:sz="0" w:space="0" w:color="auto"/>
                    <w:right w:val="none" w:sz="0" w:space="0" w:color="auto"/>
                  </w:divBdr>
                </w:div>
                <w:div w:id="1932932281">
                  <w:marLeft w:val="0"/>
                  <w:marRight w:val="0"/>
                  <w:marTop w:val="0"/>
                  <w:marBottom w:val="0"/>
                  <w:divBdr>
                    <w:top w:val="none" w:sz="0" w:space="0" w:color="auto"/>
                    <w:left w:val="none" w:sz="0" w:space="0" w:color="auto"/>
                    <w:bottom w:val="none" w:sz="0" w:space="0" w:color="auto"/>
                    <w:right w:val="none" w:sz="0" w:space="0" w:color="auto"/>
                  </w:divBdr>
                </w:div>
                <w:div w:id="573904528">
                  <w:marLeft w:val="0"/>
                  <w:marRight w:val="0"/>
                  <w:marTop w:val="0"/>
                  <w:marBottom w:val="0"/>
                  <w:divBdr>
                    <w:top w:val="none" w:sz="0" w:space="0" w:color="auto"/>
                    <w:left w:val="none" w:sz="0" w:space="0" w:color="auto"/>
                    <w:bottom w:val="none" w:sz="0" w:space="0" w:color="auto"/>
                    <w:right w:val="none" w:sz="0" w:space="0" w:color="auto"/>
                  </w:divBdr>
                </w:div>
              </w:divsChild>
            </w:div>
            <w:div w:id="1148666684">
              <w:marLeft w:val="0"/>
              <w:marRight w:val="0"/>
              <w:marTop w:val="0"/>
              <w:marBottom w:val="0"/>
              <w:divBdr>
                <w:top w:val="none" w:sz="0" w:space="0" w:color="auto"/>
                <w:left w:val="none" w:sz="0" w:space="0" w:color="auto"/>
                <w:bottom w:val="none" w:sz="0" w:space="0" w:color="auto"/>
                <w:right w:val="none" w:sz="0" w:space="0" w:color="auto"/>
              </w:divBdr>
              <w:divsChild>
                <w:div w:id="1288853374">
                  <w:marLeft w:val="0"/>
                  <w:marRight w:val="0"/>
                  <w:marTop w:val="0"/>
                  <w:marBottom w:val="0"/>
                  <w:divBdr>
                    <w:top w:val="none" w:sz="0" w:space="0" w:color="auto"/>
                    <w:left w:val="none" w:sz="0" w:space="0" w:color="auto"/>
                    <w:bottom w:val="none" w:sz="0" w:space="0" w:color="auto"/>
                    <w:right w:val="none" w:sz="0" w:space="0" w:color="auto"/>
                  </w:divBdr>
                </w:div>
                <w:div w:id="469324857">
                  <w:marLeft w:val="0"/>
                  <w:marRight w:val="0"/>
                  <w:marTop w:val="0"/>
                  <w:marBottom w:val="0"/>
                  <w:divBdr>
                    <w:top w:val="none" w:sz="0" w:space="0" w:color="auto"/>
                    <w:left w:val="none" w:sz="0" w:space="0" w:color="auto"/>
                    <w:bottom w:val="none" w:sz="0" w:space="0" w:color="auto"/>
                    <w:right w:val="none" w:sz="0" w:space="0" w:color="auto"/>
                  </w:divBdr>
                </w:div>
                <w:div w:id="587235247">
                  <w:marLeft w:val="0"/>
                  <w:marRight w:val="0"/>
                  <w:marTop w:val="0"/>
                  <w:marBottom w:val="0"/>
                  <w:divBdr>
                    <w:top w:val="none" w:sz="0" w:space="0" w:color="auto"/>
                    <w:left w:val="none" w:sz="0" w:space="0" w:color="auto"/>
                    <w:bottom w:val="none" w:sz="0" w:space="0" w:color="auto"/>
                    <w:right w:val="none" w:sz="0" w:space="0" w:color="auto"/>
                  </w:divBdr>
                </w:div>
                <w:div w:id="282079139">
                  <w:marLeft w:val="0"/>
                  <w:marRight w:val="0"/>
                  <w:marTop w:val="0"/>
                  <w:marBottom w:val="0"/>
                  <w:divBdr>
                    <w:top w:val="none" w:sz="0" w:space="0" w:color="auto"/>
                    <w:left w:val="none" w:sz="0" w:space="0" w:color="auto"/>
                    <w:bottom w:val="none" w:sz="0" w:space="0" w:color="auto"/>
                    <w:right w:val="none" w:sz="0" w:space="0" w:color="auto"/>
                  </w:divBdr>
                </w:div>
                <w:div w:id="550266274">
                  <w:marLeft w:val="0"/>
                  <w:marRight w:val="0"/>
                  <w:marTop w:val="0"/>
                  <w:marBottom w:val="0"/>
                  <w:divBdr>
                    <w:top w:val="none" w:sz="0" w:space="0" w:color="auto"/>
                    <w:left w:val="none" w:sz="0" w:space="0" w:color="auto"/>
                    <w:bottom w:val="none" w:sz="0" w:space="0" w:color="auto"/>
                    <w:right w:val="none" w:sz="0" w:space="0" w:color="auto"/>
                  </w:divBdr>
                </w:div>
                <w:div w:id="399137137">
                  <w:marLeft w:val="0"/>
                  <w:marRight w:val="0"/>
                  <w:marTop w:val="0"/>
                  <w:marBottom w:val="0"/>
                  <w:divBdr>
                    <w:top w:val="none" w:sz="0" w:space="0" w:color="auto"/>
                    <w:left w:val="none" w:sz="0" w:space="0" w:color="auto"/>
                    <w:bottom w:val="none" w:sz="0" w:space="0" w:color="auto"/>
                    <w:right w:val="none" w:sz="0" w:space="0" w:color="auto"/>
                  </w:divBdr>
                </w:div>
                <w:div w:id="1864244908">
                  <w:marLeft w:val="0"/>
                  <w:marRight w:val="0"/>
                  <w:marTop w:val="0"/>
                  <w:marBottom w:val="0"/>
                  <w:divBdr>
                    <w:top w:val="none" w:sz="0" w:space="0" w:color="auto"/>
                    <w:left w:val="none" w:sz="0" w:space="0" w:color="auto"/>
                    <w:bottom w:val="none" w:sz="0" w:space="0" w:color="auto"/>
                    <w:right w:val="none" w:sz="0" w:space="0" w:color="auto"/>
                  </w:divBdr>
                </w:div>
              </w:divsChild>
            </w:div>
            <w:div w:id="1324621476">
              <w:marLeft w:val="0"/>
              <w:marRight w:val="0"/>
              <w:marTop w:val="0"/>
              <w:marBottom w:val="0"/>
              <w:divBdr>
                <w:top w:val="none" w:sz="0" w:space="0" w:color="auto"/>
                <w:left w:val="none" w:sz="0" w:space="0" w:color="auto"/>
                <w:bottom w:val="none" w:sz="0" w:space="0" w:color="auto"/>
                <w:right w:val="none" w:sz="0" w:space="0" w:color="auto"/>
              </w:divBdr>
              <w:divsChild>
                <w:div w:id="1620717828">
                  <w:marLeft w:val="0"/>
                  <w:marRight w:val="0"/>
                  <w:marTop w:val="0"/>
                  <w:marBottom w:val="0"/>
                  <w:divBdr>
                    <w:top w:val="none" w:sz="0" w:space="0" w:color="auto"/>
                    <w:left w:val="none" w:sz="0" w:space="0" w:color="auto"/>
                    <w:bottom w:val="none" w:sz="0" w:space="0" w:color="auto"/>
                    <w:right w:val="none" w:sz="0" w:space="0" w:color="auto"/>
                  </w:divBdr>
                </w:div>
                <w:div w:id="1343699947">
                  <w:marLeft w:val="0"/>
                  <w:marRight w:val="0"/>
                  <w:marTop w:val="0"/>
                  <w:marBottom w:val="0"/>
                  <w:divBdr>
                    <w:top w:val="none" w:sz="0" w:space="0" w:color="auto"/>
                    <w:left w:val="none" w:sz="0" w:space="0" w:color="auto"/>
                    <w:bottom w:val="none" w:sz="0" w:space="0" w:color="auto"/>
                    <w:right w:val="none" w:sz="0" w:space="0" w:color="auto"/>
                  </w:divBdr>
                </w:div>
              </w:divsChild>
            </w:div>
            <w:div w:id="1715228061">
              <w:marLeft w:val="0"/>
              <w:marRight w:val="0"/>
              <w:marTop w:val="0"/>
              <w:marBottom w:val="0"/>
              <w:divBdr>
                <w:top w:val="none" w:sz="0" w:space="0" w:color="auto"/>
                <w:left w:val="none" w:sz="0" w:space="0" w:color="auto"/>
                <w:bottom w:val="none" w:sz="0" w:space="0" w:color="auto"/>
                <w:right w:val="none" w:sz="0" w:space="0" w:color="auto"/>
              </w:divBdr>
              <w:divsChild>
                <w:div w:id="80757549">
                  <w:marLeft w:val="0"/>
                  <w:marRight w:val="0"/>
                  <w:marTop w:val="0"/>
                  <w:marBottom w:val="0"/>
                  <w:divBdr>
                    <w:top w:val="none" w:sz="0" w:space="0" w:color="auto"/>
                    <w:left w:val="none" w:sz="0" w:space="0" w:color="auto"/>
                    <w:bottom w:val="none" w:sz="0" w:space="0" w:color="auto"/>
                    <w:right w:val="none" w:sz="0" w:space="0" w:color="auto"/>
                  </w:divBdr>
                </w:div>
                <w:div w:id="591667785">
                  <w:marLeft w:val="0"/>
                  <w:marRight w:val="0"/>
                  <w:marTop w:val="0"/>
                  <w:marBottom w:val="0"/>
                  <w:divBdr>
                    <w:top w:val="none" w:sz="0" w:space="0" w:color="auto"/>
                    <w:left w:val="none" w:sz="0" w:space="0" w:color="auto"/>
                    <w:bottom w:val="none" w:sz="0" w:space="0" w:color="auto"/>
                    <w:right w:val="none" w:sz="0" w:space="0" w:color="auto"/>
                  </w:divBdr>
                </w:div>
                <w:div w:id="1456631739">
                  <w:marLeft w:val="0"/>
                  <w:marRight w:val="0"/>
                  <w:marTop w:val="0"/>
                  <w:marBottom w:val="0"/>
                  <w:divBdr>
                    <w:top w:val="none" w:sz="0" w:space="0" w:color="auto"/>
                    <w:left w:val="none" w:sz="0" w:space="0" w:color="auto"/>
                    <w:bottom w:val="none" w:sz="0" w:space="0" w:color="auto"/>
                    <w:right w:val="none" w:sz="0" w:space="0" w:color="auto"/>
                  </w:divBdr>
                </w:div>
                <w:div w:id="1932270792">
                  <w:marLeft w:val="0"/>
                  <w:marRight w:val="0"/>
                  <w:marTop w:val="0"/>
                  <w:marBottom w:val="0"/>
                  <w:divBdr>
                    <w:top w:val="none" w:sz="0" w:space="0" w:color="auto"/>
                    <w:left w:val="none" w:sz="0" w:space="0" w:color="auto"/>
                    <w:bottom w:val="none" w:sz="0" w:space="0" w:color="auto"/>
                    <w:right w:val="none" w:sz="0" w:space="0" w:color="auto"/>
                  </w:divBdr>
                </w:div>
                <w:div w:id="1186089880">
                  <w:marLeft w:val="0"/>
                  <w:marRight w:val="0"/>
                  <w:marTop w:val="0"/>
                  <w:marBottom w:val="0"/>
                  <w:divBdr>
                    <w:top w:val="none" w:sz="0" w:space="0" w:color="auto"/>
                    <w:left w:val="none" w:sz="0" w:space="0" w:color="auto"/>
                    <w:bottom w:val="none" w:sz="0" w:space="0" w:color="auto"/>
                    <w:right w:val="none" w:sz="0" w:space="0" w:color="auto"/>
                  </w:divBdr>
                </w:div>
                <w:div w:id="765926531">
                  <w:marLeft w:val="0"/>
                  <w:marRight w:val="0"/>
                  <w:marTop w:val="0"/>
                  <w:marBottom w:val="0"/>
                  <w:divBdr>
                    <w:top w:val="none" w:sz="0" w:space="0" w:color="auto"/>
                    <w:left w:val="none" w:sz="0" w:space="0" w:color="auto"/>
                    <w:bottom w:val="none" w:sz="0" w:space="0" w:color="auto"/>
                    <w:right w:val="none" w:sz="0" w:space="0" w:color="auto"/>
                  </w:divBdr>
                </w:div>
              </w:divsChild>
            </w:div>
            <w:div w:id="1922718643">
              <w:marLeft w:val="0"/>
              <w:marRight w:val="0"/>
              <w:marTop w:val="0"/>
              <w:marBottom w:val="0"/>
              <w:divBdr>
                <w:top w:val="none" w:sz="0" w:space="0" w:color="auto"/>
                <w:left w:val="none" w:sz="0" w:space="0" w:color="auto"/>
                <w:bottom w:val="none" w:sz="0" w:space="0" w:color="auto"/>
                <w:right w:val="none" w:sz="0" w:space="0" w:color="auto"/>
              </w:divBdr>
              <w:divsChild>
                <w:div w:id="507133532">
                  <w:marLeft w:val="0"/>
                  <w:marRight w:val="0"/>
                  <w:marTop w:val="0"/>
                  <w:marBottom w:val="0"/>
                  <w:divBdr>
                    <w:top w:val="none" w:sz="0" w:space="0" w:color="auto"/>
                    <w:left w:val="none" w:sz="0" w:space="0" w:color="auto"/>
                    <w:bottom w:val="none" w:sz="0" w:space="0" w:color="auto"/>
                    <w:right w:val="none" w:sz="0" w:space="0" w:color="auto"/>
                  </w:divBdr>
                </w:div>
                <w:div w:id="1858347073">
                  <w:marLeft w:val="0"/>
                  <w:marRight w:val="0"/>
                  <w:marTop w:val="0"/>
                  <w:marBottom w:val="0"/>
                  <w:divBdr>
                    <w:top w:val="none" w:sz="0" w:space="0" w:color="auto"/>
                    <w:left w:val="none" w:sz="0" w:space="0" w:color="auto"/>
                    <w:bottom w:val="none" w:sz="0" w:space="0" w:color="auto"/>
                    <w:right w:val="none" w:sz="0" w:space="0" w:color="auto"/>
                  </w:divBdr>
                </w:div>
                <w:div w:id="2078702985">
                  <w:marLeft w:val="0"/>
                  <w:marRight w:val="0"/>
                  <w:marTop w:val="0"/>
                  <w:marBottom w:val="0"/>
                  <w:divBdr>
                    <w:top w:val="none" w:sz="0" w:space="0" w:color="auto"/>
                    <w:left w:val="none" w:sz="0" w:space="0" w:color="auto"/>
                    <w:bottom w:val="none" w:sz="0" w:space="0" w:color="auto"/>
                    <w:right w:val="none" w:sz="0" w:space="0" w:color="auto"/>
                  </w:divBdr>
                </w:div>
                <w:div w:id="708260863">
                  <w:marLeft w:val="0"/>
                  <w:marRight w:val="0"/>
                  <w:marTop w:val="0"/>
                  <w:marBottom w:val="0"/>
                  <w:divBdr>
                    <w:top w:val="none" w:sz="0" w:space="0" w:color="auto"/>
                    <w:left w:val="none" w:sz="0" w:space="0" w:color="auto"/>
                    <w:bottom w:val="none" w:sz="0" w:space="0" w:color="auto"/>
                    <w:right w:val="none" w:sz="0" w:space="0" w:color="auto"/>
                  </w:divBdr>
                </w:div>
                <w:div w:id="1501038616">
                  <w:marLeft w:val="0"/>
                  <w:marRight w:val="0"/>
                  <w:marTop w:val="0"/>
                  <w:marBottom w:val="0"/>
                  <w:divBdr>
                    <w:top w:val="none" w:sz="0" w:space="0" w:color="auto"/>
                    <w:left w:val="none" w:sz="0" w:space="0" w:color="auto"/>
                    <w:bottom w:val="none" w:sz="0" w:space="0" w:color="auto"/>
                    <w:right w:val="none" w:sz="0" w:space="0" w:color="auto"/>
                  </w:divBdr>
                </w:div>
                <w:div w:id="310714622">
                  <w:marLeft w:val="0"/>
                  <w:marRight w:val="0"/>
                  <w:marTop w:val="0"/>
                  <w:marBottom w:val="0"/>
                  <w:divBdr>
                    <w:top w:val="none" w:sz="0" w:space="0" w:color="auto"/>
                    <w:left w:val="none" w:sz="0" w:space="0" w:color="auto"/>
                    <w:bottom w:val="none" w:sz="0" w:space="0" w:color="auto"/>
                    <w:right w:val="none" w:sz="0" w:space="0" w:color="auto"/>
                  </w:divBdr>
                </w:div>
                <w:div w:id="962418878">
                  <w:marLeft w:val="0"/>
                  <w:marRight w:val="0"/>
                  <w:marTop w:val="0"/>
                  <w:marBottom w:val="0"/>
                  <w:divBdr>
                    <w:top w:val="none" w:sz="0" w:space="0" w:color="auto"/>
                    <w:left w:val="none" w:sz="0" w:space="0" w:color="auto"/>
                    <w:bottom w:val="none" w:sz="0" w:space="0" w:color="auto"/>
                    <w:right w:val="none" w:sz="0" w:space="0" w:color="auto"/>
                  </w:divBdr>
                </w:div>
                <w:div w:id="7112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4816</Words>
  <Characters>28896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2020-09-08T10:12:00Z</dcterms:created>
  <dcterms:modified xsi:type="dcterms:W3CDTF">2020-09-08T10:13:00Z</dcterms:modified>
</cp:coreProperties>
</file>