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ED" w:rsidRPr="00FD321F" w:rsidRDefault="00AF22ED" w:rsidP="00AF22E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Jaśliska</w:t>
      </w:r>
    </w:p>
    <w:p w:rsidR="00AF22ED" w:rsidRDefault="00AF22ED" w:rsidP="00AF22E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do rad na obszarze województwa podkarpackiego</w:t>
      </w:r>
    </w:p>
    <w:p w:rsidR="00AF22ED" w:rsidRDefault="00AF22ED" w:rsidP="00AF22ED">
      <w:pPr>
        <w:pStyle w:val="Tytu"/>
        <w:spacing w:line="276" w:lineRule="auto"/>
      </w:pPr>
    </w:p>
    <w:p w:rsidR="00AF22ED" w:rsidRDefault="00AF22ED" w:rsidP="00AF22ED">
      <w:pPr>
        <w:pStyle w:val="Tytu"/>
        <w:spacing w:line="276" w:lineRule="auto"/>
      </w:pPr>
      <w:r>
        <w:t>[WYCIĄG]</w:t>
      </w:r>
    </w:p>
    <w:p w:rsidR="00AF22ED" w:rsidRDefault="00AF22ED" w:rsidP="00AF22E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AF22ED" w:rsidRDefault="00AF22ED" w:rsidP="00AF22ED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AF22ED" w:rsidRDefault="00AF22ED" w:rsidP="00AF22ED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AF22ED" w:rsidRDefault="00AF22ED" w:rsidP="00AF22E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AF22ED" w:rsidRDefault="00AF22ED" w:rsidP="00AF22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AF22ED" w:rsidRDefault="00AF22ED" w:rsidP="00AF22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AF22ED" w:rsidRDefault="00AF22ED" w:rsidP="00AF22E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AF22ED" w:rsidRDefault="00AF22ED" w:rsidP="00AF22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AF22ED" w:rsidRDefault="00AF22ED" w:rsidP="00AF22E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AF22ED" w:rsidRDefault="00AF22ED" w:rsidP="00AF22E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AF22ED" w:rsidRDefault="00AF22ED" w:rsidP="00AF22ED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AF22ED" w:rsidRDefault="00AF22ED" w:rsidP="00AF22ED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AF22ED" w:rsidRDefault="00AF22ED" w:rsidP="00AF22E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AF22ED" w:rsidRDefault="00AF22ED" w:rsidP="00AF22E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AF22ED" w:rsidRDefault="00AF22ED" w:rsidP="00AF22E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AF22ED" w:rsidRDefault="00AF22ED" w:rsidP="00AF22ED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AF22ED" w:rsidRDefault="00AF22ED" w:rsidP="00AF22ED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AF22ED" w:rsidRDefault="00AF22ED" w:rsidP="00AF22ED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AF22ED" w:rsidRDefault="00AF22ED" w:rsidP="00AF22ED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AF22ED" w:rsidRDefault="00AF22ED" w:rsidP="00AF22E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Wybierano 2070 radnych spośród 5314 kandydatów zgłoszonych przez 441 komitetów wyborczych, w tym 369 komitetów wyborczych wyborców utworzonych jedynie w celu zgłoszenia kandydatów na radnych do rady gminy </w:t>
      </w:r>
      <w:r w:rsidR="002F3052">
        <w:rPr>
          <w:sz w:val="26"/>
        </w:rPr>
        <w:br/>
      </w:r>
      <w:r>
        <w:rPr>
          <w:sz w:val="26"/>
        </w:rPr>
        <w:t>w gminie do 20 tys. mieszkańców.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894212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487613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487318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476917, to jest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10401, to jest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2732, to jest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7669, </w:t>
      </w:r>
      <w:r w:rsidR="008F0114">
        <w:rPr>
          <w:sz w:val="26"/>
          <w:szCs w:val="26"/>
        </w:rPr>
        <w:br/>
      </w:r>
      <w:r>
        <w:rPr>
          <w:sz w:val="26"/>
          <w:szCs w:val="26"/>
        </w:rPr>
        <w:t xml:space="preserve">to jest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AF22ED" w:rsidRDefault="00AF22ED" w:rsidP="00AF22ED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AF22ED" w:rsidRDefault="00AF22ED" w:rsidP="00AF22E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Wybierano 472 radnych spośród 2208 kandydatów zgłoszonych na 287 listach kandydatów przez 58 komitetów wyborczych.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718255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375248 osobom, w </w:t>
      </w:r>
      <w:r w:rsidRPr="00964BE7">
        <w:rPr>
          <w:sz w:val="26"/>
        </w:rPr>
        <w:t xml:space="preserve">tym </w:t>
      </w:r>
      <w:r>
        <w:rPr>
          <w:sz w:val="26"/>
        </w:rPr>
        <w:t>8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374857 osób, </w:t>
      </w:r>
      <w:r w:rsidR="008F0114">
        <w:rPr>
          <w:sz w:val="26"/>
        </w:rPr>
        <w:br/>
      </w:r>
      <w:r>
        <w:rPr>
          <w:sz w:val="26"/>
        </w:rPr>
        <w:t xml:space="preserve">to jest </w:t>
      </w:r>
      <w:r>
        <w:rPr>
          <w:b/>
          <w:bCs/>
          <w:sz w:val="26"/>
        </w:rPr>
        <w:t>52,19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 to jest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5550, </w:t>
      </w:r>
      <w:r w:rsidR="008F0114">
        <w:rPr>
          <w:sz w:val="26"/>
          <w:szCs w:val="26"/>
        </w:rPr>
        <w:br/>
      </w:r>
      <w:r>
        <w:rPr>
          <w:sz w:val="26"/>
          <w:szCs w:val="26"/>
        </w:rPr>
        <w:t xml:space="preserve">to jest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 okręgach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AF22ED" w:rsidRDefault="00AF22ED" w:rsidP="00AF22ED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>Wybierano 431 radnych spośród 2273 kandydatów zgłoszonych na 357 listach kandydatów przez 60 komitetów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431 radnych.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766786 osób, </w:t>
      </w:r>
      <w:r w:rsidR="008F0114">
        <w:rPr>
          <w:sz w:val="26"/>
        </w:rPr>
        <w:br/>
      </w:r>
      <w:r>
        <w:rPr>
          <w:sz w:val="26"/>
        </w:rPr>
        <w:t xml:space="preserve">to jest </w:t>
      </w:r>
      <w:r>
        <w:rPr>
          <w:b/>
          <w:bCs/>
          <w:sz w:val="26"/>
        </w:rPr>
        <w:t>53,20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 to jest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17101, to jest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92 okręgach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AF22ED" w:rsidRPr="00C750BC" w:rsidRDefault="00AF22ED" w:rsidP="00AF22ED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AF22ED" w:rsidRDefault="00AF22ED" w:rsidP="00AF22ED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>Wybierano 33 radnych spośród 406 kandydatów zgłoszonych na 53 listach kandydatów przez 11 komitetów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911032 osób, </w:t>
      </w:r>
      <w:r w:rsidR="008F0114">
        <w:rPr>
          <w:sz w:val="26"/>
        </w:rPr>
        <w:br/>
      </w:r>
      <w:r>
        <w:rPr>
          <w:sz w:val="26"/>
        </w:rPr>
        <w:t xml:space="preserve">to jest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 to jest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42183, to jest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AF22ED" w:rsidRDefault="00AF22ED" w:rsidP="00AF22E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AF22ED" w:rsidRDefault="00AF22ED" w:rsidP="00AF22ED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AF22ED" w:rsidRPr="00083373" w:rsidRDefault="00AF22ED" w:rsidP="00AF22ED">
      <w:pPr>
        <w:jc w:val="center"/>
        <w:rPr>
          <w:b/>
          <w:sz w:val="26"/>
          <w:szCs w:val="26"/>
        </w:rPr>
      </w:pPr>
    </w:p>
    <w:p w:rsidR="00AF22ED" w:rsidRPr="00083373" w:rsidRDefault="00AF22ED" w:rsidP="00AF22ED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 Jaśliska</w:t>
      </w:r>
    </w:p>
    <w:p w:rsidR="00AF22ED" w:rsidRDefault="00AF22ED" w:rsidP="00AF22E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1767.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1013 osobom.</w:t>
      </w:r>
    </w:p>
    <w:p w:rsidR="00AF22ED" w:rsidRDefault="00AF22ED" w:rsidP="00AF22E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57,33%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</w:t>
      </w:r>
      <w:r w:rsidR="008F0114">
        <w:rPr>
          <w:sz w:val="26"/>
        </w:rPr>
        <w:br/>
      </w:r>
      <w:r>
        <w:rPr>
          <w:sz w:val="26"/>
        </w:rPr>
        <w:t>z tego głosów nieważnych z powodu:</w:t>
      </w:r>
    </w:p>
    <w:p w:rsidR="00AF22ED" w:rsidRDefault="00AF22ED" w:rsidP="00AF22E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19,23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21, </w:t>
      </w:r>
      <w:r w:rsidR="008F0114">
        <w:rPr>
          <w:sz w:val="26"/>
          <w:szCs w:val="26"/>
        </w:rPr>
        <w:br/>
      </w:r>
      <w:r>
        <w:rPr>
          <w:sz w:val="26"/>
          <w:szCs w:val="26"/>
        </w:rPr>
        <w:t xml:space="preserve">to jest </w:t>
      </w:r>
      <w:r>
        <w:rPr>
          <w:b/>
          <w:bCs/>
          <w:sz w:val="26"/>
          <w:szCs w:val="26"/>
        </w:rPr>
        <w:t>80,77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AF22ED" w:rsidRDefault="00AF22ED" w:rsidP="00AF22ED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137;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76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PELCZAR Renata,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98;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53;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CHOWANIEC Ryszard,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116;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61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59;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ZAWADA Andrzej Piotr,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114;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72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MEZGLEWSKA Teresa Helena,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126;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72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72;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FARBANIEC Jan Paweł,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NOWA GMINA JAŚLISKA.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6. Okręg wyborczy nr 6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121;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66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66;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PUCHALIK Dariusz Adam,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88;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48;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BIŁAS Bogumił,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103;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56;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54;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FARBANIEC Monika,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130;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65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63;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BIŁAS Jerzy,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93;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56;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KUCHTA Bogusław,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124;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73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73;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72;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KOSTYCZ Krzysztof Józef,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123;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84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MICHALAK Franciszek,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NOWA GMINA JAŚLISKA.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121;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70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70;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66;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ŁĄTKA Katarzyna,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NOWA GMINA JAŚLISKA.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118;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79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ŁĄTKA Krzysztof,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F22ED" w:rsidRDefault="00AF22ED" w:rsidP="00AF22E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155;</w:t>
      </w:r>
    </w:p>
    <w:p w:rsidR="00AF22ED" w:rsidRDefault="00AF22ED" w:rsidP="00AF22E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80 osobom;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F22ED" w:rsidRDefault="00AF22ED" w:rsidP="00AF22E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MADEJ Czesław,</w:t>
      </w:r>
    </w:p>
    <w:p w:rsidR="00AF22ED" w:rsidRDefault="00AF22ED" w:rsidP="00AF22E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</w:p>
    <w:p w:rsidR="00AF22ED" w:rsidRPr="001B33B2" w:rsidRDefault="00AF22ED" w:rsidP="00AF22ED">
      <w:pPr>
        <w:spacing w:line="276" w:lineRule="auto"/>
        <w:rPr>
          <w:b/>
          <w:sz w:val="26"/>
        </w:rPr>
      </w:pPr>
    </w:p>
    <w:p w:rsidR="00AF22ED" w:rsidRDefault="00AF22ED" w:rsidP="00AF22ED">
      <w:pPr>
        <w:spacing w:line="276" w:lineRule="auto"/>
      </w:pPr>
    </w:p>
    <w:p w:rsidR="00AF22ED" w:rsidRDefault="00AF22ED" w:rsidP="00AF22ED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AF22ED" w:rsidRPr="00E46656" w:rsidRDefault="00AF22ED" w:rsidP="00AF22E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:rsidR="00AF22ED" w:rsidRPr="00E46656" w:rsidRDefault="00AF22ED" w:rsidP="00AF22E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23 radnych.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90713.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47162 osobom.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47135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51,96%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44975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1379, to jest </w:t>
      </w:r>
      <w:r>
        <w:rPr>
          <w:b/>
          <w:bCs/>
          <w:sz w:val="26"/>
          <w:szCs w:val="26"/>
        </w:rPr>
        <w:t>63,84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781, to jest </w:t>
      </w:r>
      <w:r>
        <w:rPr>
          <w:b/>
          <w:bCs/>
          <w:sz w:val="26"/>
          <w:szCs w:val="26"/>
        </w:rPr>
        <w:t>36,16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POROZUMIENIE SAMORZĄDOWE DLA POWIATU.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AF22ED" w:rsidRDefault="00AF22ED" w:rsidP="00AF22E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AF22ED" w:rsidRDefault="00AF22ED" w:rsidP="00AF22ED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7102;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6771;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AF22ED" w:rsidRDefault="00AF22ED" w:rsidP="00AF22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AF22ED" w:rsidRDefault="00AF22ED" w:rsidP="00AF22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FEDAK Zenon;</w:t>
      </w:r>
    </w:p>
    <w:p w:rsidR="00AF22ED" w:rsidRDefault="00AF22ED" w:rsidP="00AF22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AF22ED" w:rsidRDefault="00AF22ED" w:rsidP="00AF22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KRĘŻAŁEK Andrzej,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WINNICKA-SAWCZUK Józefa;</w:t>
      </w:r>
    </w:p>
    <w:p w:rsidR="00AF22ED" w:rsidRDefault="00AF22ED" w:rsidP="00AF22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POROZUMIENIE SAMORZĄDOWE DLA POWIATU uzyskała 1 mandat;</w:t>
      </w:r>
    </w:p>
    <w:p w:rsidR="00AF22ED" w:rsidRDefault="00AF22ED" w:rsidP="00AF22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BEK Józef;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AF22ED" w:rsidRDefault="00AF22ED" w:rsidP="00AF22ED">
      <w:pPr>
        <w:tabs>
          <w:tab w:val="left" w:pos="855"/>
        </w:tabs>
        <w:spacing w:line="276" w:lineRule="auto"/>
      </w:pPr>
    </w:p>
    <w:p w:rsidR="00AF22ED" w:rsidRDefault="00AF22ED" w:rsidP="00AF22ED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AF22ED" w:rsidRDefault="00AF22ED" w:rsidP="00AF22E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 to jest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42183, to jest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F22ED" w:rsidRDefault="00AF22ED" w:rsidP="00AF22E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F22ED" w:rsidRDefault="00AF22ED" w:rsidP="00AF22E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AF22ED" w:rsidRDefault="00AF22ED" w:rsidP="00AF22E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AF22ED" w:rsidRDefault="00AF22ED" w:rsidP="00AF22E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AF22ED" w:rsidRDefault="00AF22ED" w:rsidP="00AF22ED">
      <w:pPr>
        <w:spacing w:before="240" w:line="276" w:lineRule="auto"/>
      </w:pPr>
      <w:r>
        <w:rPr>
          <w:bCs/>
          <w:sz w:val="26"/>
        </w:rPr>
        <w:lastRenderedPageBreak/>
        <w:t>5. Okręg wyborczy nr 5 obejmujący 8 mandatów</w:t>
      </w:r>
      <w:r>
        <w:rPr>
          <w:sz w:val="26"/>
        </w:rPr>
        <w:t>: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202127;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187461;</w:t>
      </w:r>
    </w:p>
    <w:p w:rsidR="00AF22ED" w:rsidRDefault="00AF22ED" w:rsidP="00AF22E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AF22ED" w:rsidRDefault="00AF22ED" w:rsidP="00AF22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AF22ED" w:rsidRDefault="00AF22ED" w:rsidP="00AF22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SOBIERAJ Dariusz Wojciech;</w:t>
      </w:r>
    </w:p>
    <w:p w:rsidR="00AF22ED" w:rsidRDefault="00AF22ED" w:rsidP="00AF22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AF22ED" w:rsidRDefault="00AF22ED" w:rsidP="00AF22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PIKUL Antoni Stanisław;</w:t>
      </w:r>
    </w:p>
    <w:p w:rsidR="00AF22ED" w:rsidRDefault="00AF22ED" w:rsidP="00AF22E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AF22ED" w:rsidRDefault="00AF22ED" w:rsidP="00AF22E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BORCZ Jerzy,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KUROWSKA Maria Stanisława,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ZAJĄC Wojciech Stanisław,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DROZD Adam Tomasz,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ŁUKASZYK Dorota,</w:t>
      </w:r>
    </w:p>
    <w:p w:rsidR="00AF22ED" w:rsidRDefault="00AF22ED" w:rsidP="00AF22ED">
      <w:pPr>
        <w:spacing w:line="276" w:lineRule="auto"/>
        <w:ind w:left="850"/>
      </w:pPr>
      <w:r>
        <w:rPr>
          <w:sz w:val="26"/>
        </w:rPr>
        <w:tab/>
        <w:t>― ŚNIEŻEK Adam Walenty;</w:t>
      </w:r>
    </w:p>
    <w:p w:rsidR="00AF22ED" w:rsidRDefault="00AF22ED" w:rsidP="00AF22E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AF22ED" w:rsidRPr="00743AEC" w:rsidRDefault="00AF22ED" w:rsidP="00AF22ED">
      <w:pPr>
        <w:tabs>
          <w:tab w:val="left" w:pos="855"/>
        </w:tabs>
        <w:spacing w:line="276" w:lineRule="auto"/>
      </w:pPr>
    </w:p>
    <w:p w:rsidR="00AF22ED" w:rsidRDefault="00AF22ED" w:rsidP="00AF22ED">
      <w:pPr>
        <w:spacing w:line="276" w:lineRule="auto"/>
        <w:rPr>
          <w:b/>
        </w:rPr>
      </w:pPr>
    </w:p>
    <w:p w:rsidR="00AF22ED" w:rsidRDefault="00AF22ED" w:rsidP="00AF22ED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AF22ED" w:rsidRDefault="00AF22ED" w:rsidP="00AF22ED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3318DC" w:rsidRPr="008F0114" w:rsidRDefault="008F0114" w:rsidP="008F0114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</w:t>
      </w:r>
      <w:r w:rsidR="00AF22ED">
        <w:rPr>
          <w:sz w:val="26"/>
        </w:rPr>
        <w:t>n Dudzik</w:t>
      </w:r>
      <w:bookmarkStart w:id="0" w:name="_GoBack"/>
      <w:bookmarkEnd w:id="0"/>
    </w:p>
    <w:sectPr w:rsidR="003318DC" w:rsidRPr="008F01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54" w:rsidRDefault="00B93054" w:rsidP="00624EAD">
      <w:r>
        <w:separator/>
      </w:r>
    </w:p>
  </w:endnote>
  <w:endnote w:type="continuationSeparator" w:id="0">
    <w:p w:rsidR="00B93054" w:rsidRDefault="00B93054" w:rsidP="006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63562"/>
      <w:docPartObj>
        <w:docPartGallery w:val="Page Numbers (Bottom of Page)"/>
        <w:docPartUnique/>
      </w:docPartObj>
    </w:sdtPr>
    <w:sdtEndPr/>
    <w:sdtContent>
      <w:p w:rsidR="00624EAD" w:rsidRDefault="00624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14">
          <w:rPr>
            <w:noProof/>
          </w:rPr>
          <w:t>12</w:t>
        </w:r>
        <w:r>
          <w:fldChar w:fldCharType="end"/>
        </w:r>
      </w:p>
    </w:sdtContent>
  </w:sdt>
  <w:p w:rsidR="00624EAD" w:rsidRDefault="00624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54" w:rsidRDefault="00B93054" w:rsidP="00624EAD">
      <w:r>
        <w:separator/>
      </w:r>
    </w:p>
  </w:footnote>
  <w:footnote w:type="continuationSeparator" w:id="0">
    <w:p w:rsidR="00B93054" w:rsidRDefault="00B93054" w:rsidP="0062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ED649444"/>
    <w:lvl w:ilvl="0" w:tplc="A2A4F72A">
      <w:start w:val="1"/>
      <w:numFmt w:val="decimal"/>
      <w:lvlText w:val="%1)"/>
      <w:lvlJc w:val="left"/>
      <w:pPr>
        <w:ind w:left="1780" w:hanging="360"/>
      </w:pPr>
      <w:rPr>
        <w:rFonts w:cs="Times New Roman"/>
        <w:color w:val="000000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B9"/>
    <w:rsid w:val="00101FC4"/>
    <w:rsid w:val="001949D3"/>
    <w:rsid w:val="0024500C"/>
    <w:rsid w:val="002F3052"/>
    <w:rsid w:val="00311796"/>
    <w:rsid w:val="003318DC"/>
    <w:rsid w:val="00450EA8"/>
    <w:rsid w:val="00485A45"/>
    <w:rsid w:val="005B407C"/>
    <w:rsid w:val="00624EAD"/>
    <w:rsid w:val="007F046B"/>
    <w:rsid w:val="00811E9C"/>
    <w:rsid w:val="00812466"/>
    <w:rsid w:val="008835E8"/>
    <w:rsid w:val="008F0114"/>
    <w:rsid w:val="00AF22ED"/>
    <w:rsid w:val="00B04B1A"/>
    <w:rsid w:val="00B76A19"/>
    <w:rsid w:val="00B76B45"/>
    <w:rsid w:val="00B93054"/>
    <w:rsid w:val="00BA1220"/>
    <w:rsid w:val="00BC30D7"/>
    <w:rsid w:val="00C05445"/>
    <w:rsid w:val="00C26717"/>
    <w:rsid w:val="00C406F2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3ECD-AF8F-46DD-909C-C0C9EB8A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20"/>
    <w:pPr>
      <w:spacing w:after="0" w:line="240" w:lineRule="auto"/>
    </w:pPr>
    <w:rPr>
      <w:rFonts w:ascii="Times New Roman" w:eastAsia="MS ??" w:hAnsi="Times New Roman" w:cs="Times New Roman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F22ED"/>
    <w:pPr>
      <w:keepNext/>
      <w:jc w:val="center"/>
      <w:outlineLvl w:val="1"/>
    </w:pPr>
    <w:rPr>
      <w:rFonts w:eastAsia="Times New Roman"/>
      <w:b/>
      <w:bCs/>
      <w:color w:val="00000A"/>
      <w:sz w:val="26"/>
      <w:szCs w:val="24"/>
    </w:rPr>
  </w:style>
  <w:style w:type="paragraph" w:styleId="Nagwek4">
    <w:name w:val="heading 4"/>
    <w:basedOn w:val="Normalny"/>
    <w:link w:val="Nagwek4Znak"/>
    <w:qFormat/>
    <w:rsid w:val="00AF22E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rFonts w:eastAsia="Times New Roman"/>
      <w:color w:val="00000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EAD"/>
    <w:rPr>
      <w:rFonts w:ascii="Times New Roman" w:eastAsia="MS ??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EAD"/>
    <w:rPr>
      <w:rFonts w:ascii="Times New Roman" w:eastAsia="MS ??" w:hAnsi="Times New Roman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22ED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22ED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F22ED"/>
    <w:pPr>
      <w:spacing w:before="120"/>
      <w:jc w:val="center"/>
    </w:pPr>
    <w:rPr>
      <w:rFonts w:eastAsia="Times New Roman"/>
      <w:b/>
      <w:color w:val="00000A"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AF22ED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Administrator</cp:lastModifiedBy>
  <cp:revision>26</cp:revision>
  <dcterms:created xsi:type="dcterms:W3CDTF">2015-01-08T07:06:00Z</dcterms:created>
  <dcterms:modified xsi:type="dcterms:W3CDTF">2018-10-29T10:11:00Z</dcterms:modified>
</cp:coreProperties>
</file>