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02DD7E9D" w14:textId="77777777" w:rsidR="003A0050" w:rsidRDefault="003A0050" w:rsidP="003A005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Gmina Gardeja</w:t>
      </w:r>
    </w:p>
    <w:p w14:paraId="064EF4C0" w14:textId="77777777" w:rsidR="003A0050" w:rsidRDefault="003A0050" w:rsidP="003A005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ul. Kwidzyńska 27</w:t>
      </w:r>
    </w:p>
    <w:p w14:paraId="1E102792" w14:textId="77777777" w:rsidR="003A0050" w:rsidRDefault="003A0050" w:rsidP="003A005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82-520 Gardeja</w:t>
      </w:r>
    </w:p>
    <w:p w14:paraId="6CCAD0E3" w14:textId="77777777" w:rsidR="003A0050" w:rsidRDefault="003A0050" w:rsidP="003A005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170747750</w:t>
      </w:r>
    </w:p>
    <w:p w14:paraId="3BBC82A6" w14:textId="77777777" w:rsidR="003A0050" w:rsidRPr="00F576F1" w:rsidRDefault="003A0050" w:rsidP="003A0050">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5811850255</w:t>
      </w:r>
    </w:p>
    <w:p w14:paraId="24DF5BF7" w14:textId="77777777" w:rsidR="0066187E" w:rsidRPr="00F03E68" w:rsidRDefault="0066187E" w:rsidP="00F83F7C">
      <w:pPr>
        <w:pStyle w:val="Tytu"/>
        <w:rPr>
          <w:rFonts w:ascii="Tahoma" w:hAnsi="Tahoma" w:cs="Tahoma"/>
          <w:sz w:val="20"/>
        </w:rPr>
      </w:pPr>
      <w:r w:rsidRPr="00252FC7">
        <w:rPr>
          <w:rFonts w:ascii="Tahoma" w:hAnsi="Tahoma" w:cs="Tahoma"/>
          <w:sz w:val="20"/>
        </w:rPr>
        <w:t xml:space="preserve">ZAMÓWIENIE </w:t>
      </w:r>
      <w:r w:rsidRPr="00F03E68">
        <w:rPr>
          <w:rFonts w:ascii="Tahoma" w:hAnsi="Tahoma" w:cs="Tahoma"/>
          <w:sz w:val="20"/>
        </w:rPr>
        <w:t>OBEJMUJE:</w:t>
      </w:r>
    </w:p>
    <w:p w14:paraId="27D7D007" w14:textId="77777777" w:rsidR="00AA049A" w:rsidRPr="00F03E68" w:rsidRDefault="00AA049A" w:rsidP="00AA049A">
      <w:pPr>
        <w:pStyle w:val="Podtytu"/>
      </w:pPr>
    </w:p>
    <w:p w14:paraId="1D5456FD" w14:textId="77777777" w:rsidR="0066187E" w:rsidRPr="00F03E68" w:rsidRDefault="001A535C" w:rsidP="00F83F7C">
      <w:pPr>
        <w:tabs>
          <w:tab w:val="left" w:pos="5245"/>
        </w:tabs>
        <w:jc w:val="center"/>
        <w:rPr>
          <w:rFonts w:ascii="Tahoma" w:hAnsi="Tahoma" w:cs="Tahoma"/>
          <w:b/>
        </w:rPr>
      </w:pPr>
      <w:r w:rsidRPr="00F03E68">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F03E68">
        <w:rPr>
          <w:rFonts w:ascii="Tahoma" w:hAnsi="Tahoma" w:cs="Tahoma"/>
          <w:b/>
          <w:sz w:val="20"/>
          <w:szCs w:val="20"/>
        </w:rPr>
        <w:t>Ubezpieczenie mienia i odpowiedzialności Za</w:t>
      </w:r>
      <w:r w:rsidRPr="009110A5">
        <w:rPr>
          <w:rFonts w:ascii="Tahoma" w:hAnsi="Tahoma" w:cs="Tahoma"/>
          <w:b/>
          <w:sz w:val="20"/>
          <w:szCs w:val="20"/>
        </w:rPr>
        <w:t>mawiającego w zakresie:</w:t>
      </w:r>
    </w:p>
    <w:p w14:paraId="786A89A1" w14:textId="77777777" w:rsidR="0066187E" w:rsidRPr="009110A5" w:rsidRDefault="0066187E" w:rsidP="00F83F7C">
      <w:pPr>
        <w:tabs>
          <w:tab w:val="left" w:pos="5245"/>
        </w:tabs>
        <w:ind w:left="900"/>
        <w:rPr>
          <w:rFonts w:ascii="Tahoma" w:hAnsi="Tahoma" w:cs="Tahoma"/>
          <w:b/>
        </w:rPr>
      </w:pPr>
      <w:bookmarkStart w:id="0" w:name="_Hlk53996764"/>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208E01FC"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347453">
        <w:rPr>
          <w:rFonts w:ascii="Tahoma" w:hAnsi="Tahoma" w:cs="Tahoma"/>
          <w:b/>
        </w:rPr>
        <w:t>.</w:t>
      </w:r>
    </w:p>
    <w:bookmarkEnd w:id="0"/>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3A0050" w:rsidRDefault="009E2CF9" w:rsidP="009E2CF9">
      <w:pPr>
        <w:tabs>
          <w:tab w:val="left" w:pos="5245"/>
        </w:tabs>
        <w:rPr>
          <w:rFonts w:ascii="Tahoma" w:hAnsi="Tahoma" w:cs="Tahoma"/>
        </w:rPr>
      </w:pPr>
      <w:r w:rsidRPr="00252FC7">
        <w:rPr>
          <w:rFonts w:ascii="Tahoma" w:hAnsi="Tahoma" w:cs="Tahoma"/>
        </w:rPr>
        <w:t xml:space="preserve">Nazewnictwo wg CPV: usługi ubezpieczenia od </w:t>
      </w:r>
      <w:r w:rsidRPr="003A0050">
        <w:rPr>
          <w:rFonts w:ascii="Tahoma" w:hAnsi="Tahoma" w:cs="Tahoma"/>
        </w:rPr>
        <w:t>następstw nieszczęśliwych wypadków</w:t>
      </w:r>
    </w:p>
    <w:p w14:paraId="7115DC5D" w14:textId="77777777" w:rsidR="009E2CF9" w:rsidRPr="003A0050" w:rsidRDefault="009E2CF9" w:rsidP="009E2CF9">
      <w:pPr>
        <w:tabs>
          <w:tab w:val="left" w:pos="5245"/>
        </w:tabs>
        <w:ind w:left="900"/>
        <w:rPr>
          <w:rFonts w:ascii="Tahoma" w:hAnsi="Tahoma" w:cs="Tahoma"/>
          <w:b/>
        </w:rPr>
      </w:pPr>
    </w:p>
    <w:p w14:paraId="6EB3D790" w14:textId="77777777" w:rsidR="001A535C" w:rsidRPr="003A0050" w:rsidRDefault="001A535C" w:rsidP="001A535C">
      <w:pPr>
        <w:tabs>
          <w:tab w:val="left" w:pos="5245"/>
        </w:tabs>
        <w:jc w:val="center"/>
        <w:rPr>
          <w:rFonts w:ascii="Tahoma" w:hAnsi="Tahoma" w:cs="Tahoma"/>
          <w:b/>
        </w:rPr>
      </w:pPr>
      <w:r w:rsidRPr="003A0050">
        <w:rPr>
          <w:rFonts w:ascii="Tahoma" w:hAnsi="Tahoma" w:cs="Tahoma"/>
          <w:b/>
        </w:rPr>
        <w:t>Część II Zamówienia:</w:t>
      </w:r>
    </w:p>
    <w:p w14:paraId="0461B237" w14:textId="77777777" w:rsidR="00AA049A" w:rsidRPr="003A0050" w:rsidRDefault="00AA049A" w:rsidP="001A535C">
      <w:pPr>
        <w:tabs>
          <w:tab w:val="left" w:pos="5245"/>
        </w:tabs>
        <w:jc w:val="center"/>
        <w:rPr>
          <w:rFonts w:ascii="Tahoma" w:hAnsi="Tahoma" w:cs="Tahoma"/>
          <w:b/>
        </w:rPr>
      </w:pPr>
      <w:r w:rsidRPr="003A0050">
        <w:rPr>
          <w:rFonts w:ascii="Tahoma" w:hAnsi="Tahoma" w:cs="Tahoma"/>
          <w:b/>
        </w:rPr>
        <w:t>Ubezpieczenie pojazdów Zamawiającego w zakresie:</w:t>
      </w:r>
    </w:p>
    <w:p w14:paraId="32FEA80C" w14:textId="77777777" w:rsidR="00C56BFA" w:rsidRPr="003A0050" w:rsidRDefault="00C56BFA" w:rsidP="00C56BFA">
      <w:pPr>
        <w:autoSpaceDE w:val="0"/>
        <w:ind w:left="993"/>
        <w:rPr>
          <w:rFonts w:ascii="Tahoma" w:hAnsi="Tahoma" w:cs="Tahoma"/>
          <w:b/>
        </w:rPr>
      </w:pPr>
      <w:r w:rsidRPr="003A0050">
        <w:rPr>
          <w:rFonts w:ascii="Tahoma" w:hAnsi="Tahoma" w:cs="Tahoma"/>
          <w:b/>
        </w:rPr>
        <w:t>Ubezpieczeni</w:t>
      </w:r>
      <w:r w:rsidR="00963AF2" w:rsidRPr="003A0050">
        <w:rPr>
          <w:rFonts w:ascii="Tahoma" w:hAnsi="Tahoma" w:cs="Tahoma"/>
          <w:b/>
        </w:rPr>
        <w:t>a</w:t>
      </w:r>
      <w:r w:rsidRPr="003A0050">
        <w:rPr>
          <w:rFonts w:ascii="Tahoma" w:hAnsi="Tahoma" w:cs="Tahoma"/>
          <w:b/>
        </w:rPr>
        <w:t xml:space="preserve"> odpowiedzialności cywilnej posiadaczy pojazdów mechanicznych,</w:t>
      </w:r>
    </w:p>
    <w:p w14:paraId="6E819372" w14:textId="77777777" w:rsidR="00C56BFA" w:rsidRPr="003A0050" w:rsidRDefault="00C56BFA" w:rsidP="00C56BFA">
      <w:pPr>
        <w:autoSpaceDE w:val="0"/>
        <w:ind w:left="993"/>
        <w:rPr>
          <w:rFonts w:ascii="Tahoma" w:hAnsi="Tahoma" w:cs="Tahoma"/>
          <w:b/>
        </w:rPr>
      </w:pPr>
      <w:r w:rsidRPr="003A0050">
        <w:rPr>
          <w:rFonts w:ascii="Tahoma" w:hAnsi="Tahoma" w:cs="Tahoma"/>
          <w:b/>
        </w:rPr>
        <w:t>Ubezpieczeni</w:t>
      </w:r>
      <w:r w:rsidR="00963AF2" w:rsidRPr="003A0050">
        <w:rPr>
          <w:rFonts w:ascii="Tahoma" w:hAnsi="Tahoma" w:cs="Tahoma"/>
          <w:b/>
        </w:rPr>
        <w:t>a</w:t>
      </w:r>
      <w:r w:rsidRPr="003A0050">
        <w:rPr>
          <w:rFonts w:ascii="Tahoma" w:hAnsi="Tahoma" w:cs="Tahoma"/>
          <w:b/>
        </w:rPr>
        <w:t xml:space="preserve"> autocasco,</w:t>
      </w:r>
    </w:p>
    <w:p w14:paraId="7C027A5D" w14:textId="77777777" w:rsidR="00C56BFA" w:rsidRPr="003A0050" w:rsidRDefault="00C56BFA" w:rsidP="00C56BFA">
      <w:pPr>
        <w:autoSpaceDE w:val="0"/>
        <w:ind w:left="993"/>
        <w:rPr>
          <w:rFonts w:ascii="Tahoma" w:hAnsi="Tahoma" w:cs="Tahoma"/>
          <w:b/>
        </w:rPr>
      </w:pPr>
      <w:r w:rsidRPr="003A0050">
        <w:rPr>
          <w:rFonts w:ascii="Tahoma" w:hAnsi="Tahoma" w:cs="Tahoma"/>
          <w:b/>
        </w:rPr>
        <w:t>Ubezpieczeni</w:t>
      </w:r>
      <w:r w:rsidR="00963AF2" w:rsidRPr="003A0050">
        <w:rPr>
          <w:rFonts w:ascii="Tahoma" w:hAnsi="Tahoma" w:cs="Tahoma"/>
          <w:b/>
        </w:rPr>
        <w:t xml:space="preserve">a </w:t>
      </w:r>
      <w:r w:rsidRPr="003A0050">
        <w:rPr>
          <w:rFonts w:ascii="Tahoma" w:hAnsi="Tahoma" w:cs="Tahoma"/>
          <w:b/>
        </w:rPr>
        <w:t>następstw nieszczęśliwych wypadków kierowcy i pasażerów,</w:t>
      </w:r>
    </w:p>
    <w:p w14:paraId="061D4F07" w14:textId="77777777" w:rsidR="00C56BFA" w:rsidRPr="003A0050" w:rsidRDefault="00C56BFA" w:rsidP="00C56BFA">
      <w:pPr>
        <w:tabs>
          <w:tab w:val="left" w:pos="5245"/>
        </w:tabs>
        <w:ind w:left="993"/>
        <w:rPr>
          <w:rFonts w:ascii="Tahoma" w:hAnsi="Tahoma" w:cs="Tahoma"/>
          <w:b/>
        </w:rPr>
      </w:pPr>
      <w:r w:rsidRPr="003A0050">
        <w:rPr>
          <w:rFonts w:ascii="Tahoma" w:hAnsi="Tahoma" w:cs="Tahoma"/>
          <w:b/>
        </w:rPr>
        <w:t>Ubezpieczeni</w:t>
      </w:r>
      <w:r w:rsidR="00963AF2" w:rsidRPr="003A0050">
        <w:rPr>
          <w:rFonts w:ascii="Tahoma" w:hAnsi="Tahoma" w:cs="Tahoma"/>
          <w:b/>
        </w:rPr>
        <w:t>a</w:t>
      </w:r>
      <w:r w:rsidRPr="003A0050">
        <w:rPr>
          <w:rFonts w:ascii="Tahoma" w:hAnsi="Tahoma" w:cs="Tahoma"/>
          <w:b/>
        </w:rPr>
        <w:t xml:space="preserve"> </w:t>
      </w:r>
      <w:r w:rsidR="00963AF2" w:rsidRPr="003A0050">
        <w:rPr>
          <w:rFonts w:ascii="Tahoma" w:hAnsi="Tahoma" w:cs="Tahoma"/>
          <w:b/>
        </w:rPr>
        <w:t>A</w:t>
      </w:r>
      <w:r w:rsidRPr="003A0050">
        <w:rPr>
          <w:rFonts w:ascii="Tahoma" w:hAnsi="Tahoma" w:cs="Tahoma"/>
          <w:b/>
        </w:rPr>
        <w:t>ssistance</w:t>
      </w:r>
    </w:p>
    <w:p w14:paraId="2D6D8228" w14:textId="77777777" w:rsidR="00C56BFA" w:rsidRPr="003A0050" w:rsidRDefault="00C56BFA" w:rsidP="00C56BFA">
      <w:pPr>
        <w:tabs>
          <w:tab w:val="left" w:pos="5245"/>
        </w:tabs>
        <w:rPr>
          <w:rFonts w:ascii="Tahoma" w:hAnsi="Tahoma" w:cs="Tahoma"/>
          <w:b/>
        </w:rPr>
      </w:pPr>
    </w:p>
    <w:p w14:paraId="5D26FE5D" w14:textId="77777777" w:rsidR="001A535C" w:rsidRPr="003A0050" w:rsidRDefault="001A535C" w:rsidP="001A535C">
      <w:pPr>
        <w:tabs>
          <w:tab w:val="left" w:pos="5245"/>
        </w:tabs>
        <w:rPr>
          <w:rFonts w:ascii="Tahoma" w:hAnsi="Tahoma" w:cs="Tahoma"/>
          <w:u w:val="single"/>
        </w:rPr>
      </w:pPr>
      <w:r w:rsidRPr="003A0050">
        <w:rPr>
          <w:rFonts w:ascii="Tahoma" w:hAnsi="Tahoma" w:cs="Tahoma"/>
          <w:u w:val="single"/>
        </w:rPr>
        <w:t>Przedmiot główny:</w:t>
      </w:r>
    </w:p>
    <w:p w14:paraId="3BF91AB7" w14:textId="77777777" w:rsidR="001A535C" w:rsidRPr="003A0050" w:rsidRDefault="001A535C" w:rsidP="001A535C">
      <w:pPr>
        <w:tabs>
          <w:tab w:val="left" w:pos="5245"/>
        </w:tabs>
        <w:rPr>
          <w:rFonts w:ascii="Tahoma" w:hAnsi="Tahoma" w:cs="Tahoma"/>
        </w:rPr>
      </w:pPr>
      <w:r w:rsidRPr="003A0050">
        <w:rPr>
          <w:rFonts w:ascii="Tahoma" w:hAnsi="Tahoma" w:cs="Tahoma"/>
        </w:rPr>
        <w:t>CPV: 66.51.00.00-8</w:t>
      </w:r>
    </w:p>
    <w:p w14:paraId="5E82ABA8" w14:textId="77777777" w:rsidR="001A535C" w:rsidRPr="003A0050" w:rsidRDefault="001A535C" w:rsidP="001A535C">
      <w:pPr>
        <w:tabs>
          <w:tab w:val="left" w:pos="5245"/>
        </w:tabs>
        <w:rPr>
          <w:rFonts w:ascii="Tahoma" w:hAnsi="Tahoma" w:cs="Tahoma"/>
        </w:rPr>
      </w:pPr>
      <w:r w:rsidRPr="003A0050">
        <w:rPr>
          <w:rFonts w:ascii="Tahoma" w:hAnsi="Tahoma" w:cs="Tahoma"/>
        </w:rPr>
        <w:t>Nazewnictwo wg CPV: usługi ubezpieczeniowe</w:t>
      </w:r>
    </w:p>
    <w:p w14:paraId="56002951" w14:textId="77777777" w:rsidR="001A535C" w:rsidRPr="003A0050" w:rsidRDefault="001A535C" w:rsidP="001A535C">
      <w:pPr>
        <w:tabs>
          <w:tab w:val="left" w:pos="5245"/>
        </w:tabs>
        <w:rPr>
          <w:rFonts w:ascii="Tahoma" w:hAnsi="Tahoma" w:cs="Tahoma"/>
        </w:rPr>
      </w:pPr>
    </w:p>
    <w:p w14:paraId="5F3DE7BC" w14:textId="49ED295D" w:rsidR="001A535C" w:rsidRPr="003A0050" w:rsidRDefault="001A535C" w:rsidP="00A52F7D">
      <w:pPr>
        <w:tabs>
          <w:tab w:val="left" w:pos="8010"/>
        </w:tabs>
        <w:rPr>
          <w:rFonts w:ascii="Tahoma" w:hAnsi="Tahoma" w:cs="Tahoma"/>
          <w:u w:val="single"/>
        </w:rPr>
      </w:pPr>
      <w:r w:rsidRPr="003A0050">
        <w:rPr>
          <w:rFonts w:ascii="Tahoma" w:hAnsi="Tahoma" w:cs="Tahoma"/>
          <w:u w:val="single"/>
        </w:rPr>
        <w:t>Przedmioty dodatkowe:</w:t>
      </w:r>
      <w:r w:rsidR="00A52F7D" w:rsidRPr="003A0050">
        <w:rPr>
          <w:rFonts w:ascii="Tahoma" w:hAnsi="Tahoma" w:cs="Tahoma"/>
          <w:u w:val="single"/>
        </w:rPr>
        <w:tab/>
      </w:r>
    </w:p>
    <w:p w14:paraId="64EFF2EF" w14:textId="77777777" w:rsidR="000B7484" w:rsidRPr="003A0050" w:rsidRDefault="000B7484" w:rsidP="000B7484">
      <w:pPr>
        <w:tabs>
          <w:tab w:val="left" w:pos="5245"/>
        </w:tabs>
        <w:rPr>
          <w:rFonts w:ascii="Tahoma" w:hAnsi="Tahoma" w:cs="Tahoma"/>
        </w:rPr>
      </w:pPr>
      <w:r w:rsidRPr="003A0050">
        <w:rPr>
          <w:rFonts w:ascii="Tahoma" w:hAnsi="Tahoma" w:cs="Tahoma"/>
        </w:rPr>
        <w:t>CPV: 66.51.21.00-3</w:t>
      </w:r>
    </w:p>
    <w:p w14:paraId="64479A48" w14:textId="77777777" w:rsidR="000B7484" w:rsidRPr="003A0050" w:rsidRDefault="000B7484" w:rsidP="000B7484">
      <w:pPr>
        <w:tabs>
          <w:tab w:val="left" w:pos="5245"/>
        </w:tabs>
        <w:rPr>
          <w:rFonts w:ascii="Tahoma" w:hAnsi="Tahoma" w:cs="Tahoma"/>
        </w:rPr>
      </w:pPr>
      <w:r w:rsidRPr="003A0050">
        <w:rPr>
          <w:rFonts w:ascii="Tahoma" w:hAnsi="Tahoma" w:cs="Tahoma"/>
        </w:rPr>
        <w:t>Nazewnictwo wg CPV: usługi ubezpieczenia od następstw nieszczęśliwych wypadków</w:t>
      </w:r>
    </w:p>
    <w:p w14:paraId="29F6A5BB" w14:textId="77777777" w:rsidR="000B7484" w:rsidRPr="003A0050" w:rsidRDefault="000B7484" w:rsidP="000B7484">
      <w:pPr>
        <w:tabs>
          <w:tab w:val="left" w:pos="5245"/>
        </w:tabs>
        <w:rPr>
          <w:rFonts w:ascii="Tahoma" w:hAnsi="Tahoma" w:cs="Tahoma"/>
        </w:rPr>
      </w:pPr>
      <w:r w:rsidRPr="003A0050">
        <w:rPr>
          <w:rFonts w:ascii="Tahoma" w:hAnsi="Tahoma" w:cs="Tahoma"/>
        </w:rPr>
        <w:t>CPV: 66.51.41.10-0</w:t>
      </w:r>
    </w:p>
    <w:p w14:paraId="7640CE26" w14:textId="77777777" w:rsidR="000B7484" w:rsidRPr="003A0050" w:rsidRDefault="000B7484" w:rsidP="000B7484">
      <w:pPr>
        <w:tabs>
          <w:tab w:val="left" w:pos="5245"/>
        </w:tabs>
        <w:rPr>
          <w:rFonts w:ascii="Tahoma" w:hAnsi="Tahoma" w:cs="Tahoma"/>
        </w:rPr>
      </w:pPr>
      <w:r w:rsidRPr="003A0050">
        <w:rPr>
          <w:rFonts w:ascii="Tahoma" w:hAnsi="Tahoma" w:cs="Tahoma"/>
        </w:rPr>
        <w:t>Nazewnictwo wg CPV: usługi ubezpieczeń pojazdów mechanicznych</w:t>
      </w:r>
    </w:p>
    <w:p w14:paraId="2F317221" w14:textId="77777777" w:rsidR="000B7484" w:rsidRPr="003A0050" w:rsidRDefault="000B7484" w:rsidP="000B7484">
      <w:pPr>
        <w:tabs>
          <w:tab w:val="left" w:pos="3150"/>
        </w:tabs>
        <w:rPr>
          <w:rFonts w:ascii="Tahoma" w:hAnsi="Tahoma" w:cs="Tahoma"/>
        </w:rPr>
      </w:pPr>
      <w:r w:rsidRPr="003A0050">
        <w:rPr>
          <w:rFonts w:ascii="Tahoma" w:hAnsi="Tahoma" w:cs="Tahoma"/>
        </w:rPr>
        <w:t>CPV: 66.51.61.00-1</w:t>
      </w:r>
      <w:r w:rsidRPr="003A0050">
        <w:rPr>
          <w:rFonts w:ascii="Tahoma" w:hAnsi="Tahoma" w:cs="Tahoma"/>
        </w:rPr>
        <w:tab/>
      </w:r>
    </w:p>
    <w:p w14:paraId="16F42C3D" w14:textId="77777777" w:rsidR="000B7484" w:rsidRPr="003A0050" w:rsidRDefault="000B7484" w:rsidP="000B7484">
      <w:pPr>
        <w:tabs>
          <w:tab w:val="left" w:pos="5245"/>
        </w:tabs>
        <w:rPr>
          <w:rFonts w:ascii="Tahoma" w:hAnsi="Tahoma" w:cs="Tahoma"/>
        </w:rPr>
      </w:pPr>
      <w:r w:rsidRPr="003A0050">
        <w:rPr>
          <w:rFonts w:ascii="Tahoma" w:hAnsi="Tahoma" w:cs="Tahoma"/>
        </w:rPr>
        <w:t>Nazewnictwo wg CPV: usługi ubezpieczenia pojazdów mechanicznych od odpowiedzialności cywilnej</w:t>
      </w:r>
    </w:p>
    <w:p w14:paraId="3051E83E" w14:textId="77777777" w:rsidR="00C56BFA" w:rsidRDefault="00C56BFA" w:rsidP="00C56BFA">
      <w:pPr>
        <w:tabs>
          <w:tab w:val="left" w:pos="5245"/>
        </w:tabs>
        <w:jc w:val="center"/>
        <w:rPr>
          <w:rFonts w:ascii="Tahoma" w:hAnsi="Tahoma" w:cs="Tahoma"/>
          <w:b/>
        </w:rPr>
      </w:pPr>
    </w:p>
    <w:p w14:paraId="7D41CE3D" w14:textId="77777777" w:rsidR="0061739C" w:rsidRDefault="0061739C" w:rsidP="00C56BFA">
      <w:pPr>
        <w:tabs>
          <w:tab w:val="left" w:pos="5245"/>
        </w:tabs>
        <w:jc w:val="center"/>
        <w:rPr>
          <w:rFonts w:ascii="Tahoma" w:hAnsi="Tahoma" w:cs="Tahoma"/>
          <w:b/>
        </w:rPr>
      </w:pPr>
    </w:p>
    <w:p w14:paraId="609206CD" w14:textId="77777777" w:rsidR="0061739C" w:rsidRDefault="0061739C" w:rsidP="00C56BFA">
      <w:pPr>
        <w:tabs>
          <w:tab w:val="left" w:pos="5245"/>
        </w:tabs>
        <w:jc w:val="center"/>
        <w:rPr>
          <w:rFonts w:ascii="Tahoma" w:hAnsi="Tahoma" w:cs="Tahoma"/>
          <w:b/>
        </w:rPr>
      </w:pPr>
    </w:p>
    <w:p w14:paraId="5D1BBE10" w14:textId="77777777" w:rsidR="0061739C" w:rsidRDefault="0061739C" w:rsidP="00C56BFA">
      <w:pPr>
        <w:tabs>
          <w:tab w:val="left" w:pos="5245"/>
        </w:tabs>
        <w:jc w:val="center"/>
        <w:rPr>
          <w:rFonts w:ascii="Tahoma" w:hAnsi="Tahoma" w:cs="Tahoma"/>
          <w:b/>
        </w:rPr>
      </w:pPr>
    </w:p>
    <w:p w14:paraId="0C57529E" w14:textId="77777777" w:rsidR="0061739C" w:rsidRPr="003A0050" w:rsidRDefault="0061739C" w:rsidP="00C56BFA">
      <w:pPr>
        <w:tabs>
          <w:tab w:val="left" w:pos="5245"/>
        </w:tabs>
        <w:jc w:val="center"/>
        <w:rPr>
          <w:rFonts w:ascii="Tahoma" w:hAnsi="Tahoma" w:cs="Tahoma"/>
          <w:b/>
        </w:rPr>
      </w:pPr>
    </w:p>
    <w:p w14:paraId="51476252" w14:textId="77777777" w:rsidR="00C56BFA" w:rsidRPr="003A0050" w:rsidRDefault="00C56BFA" w:rsidP="00C56BFA">
      <w:pPr>
        <w:tabs>
          <w:tab w:val="left" w:pos="5245"/>
        </w:tabs>
        <w:jc w:val="center"/>
        <w:rPr>
          <w:rFonts w:ascii="Tahoma" w:hAnsi="Tahoma" w:cs="Tahoma"/>
          <w:b/>
        </w:rPr>
      </w:pPr>
      <w:r w:rsidRPr="003A0050">
        <w:rPr>
          <w:rFonts w:ascii="Tahoma" w:hAnsi="Tahoma" w:cs="Tahoma"/>
          <w:b/>
        </w:rPr>
        <w:lastRenderedPageBreak/>
        <w:t>Część III Zamówienia:</w:t>
      </w:r>
    </w:p>
    <w:p w14:paraId="3A93CECA" w14:textId="77777777" w:rsidR="00C56BFA" w:rsidRPr="003A0050" w:rsidRDefault="00C56BFA" w:rsidP="00C56BFA">
      <w:pPr>
        <w:tabs>
          <w:tab w:val="left" w:pos="5245"/>
        </w:tabs>
        <w:ind w:left="902"/>
        <w:rPr>
          <w:rFonts w:ascii="Tahoma" w:hAnsi="Tahoma" w:cs="Tahoma"/>
          <w:b/>
        </w:rPr>
      </w:pPr>
      <w:r w:rsidRPr="003A0050">
        <w:rPr>
          <w:rFonts w:ascii="Tahoma" w:hAnsi="Tahoma" w:cs="Tahoma"/>
          <w:b/>
        </w:rPr>
        <w:t>Ubezpieczenie następstw nieszczęśliwych wypadków członków ochotniczej straży pożarnej</w:t>
      </w:r>
    </w:p>
    <w:p w14:paraId="5370DD8B" w14:textId="77777777" w:rsidR="00C56BFA" w:rsidRDefault="00C56BFA" w:rsidP="00C56BFA">
      <w:pPr>
        <w:tabs>
          <w:tab w:val="left" w:pos="5245"/>
        </w:tabs>
        <w:jc w:val="center"/>
        <w:rPr>
          <w:rFonts w:ascii="Tahoma" w:hAnsi="Tahoma" w:cs="Tahoma"/>
          <w:b/>
        </w:rPr>
      </w:pPr>
    </w:p>
    <w:p w14:paraId="46F69869" w14:textId="77777777" w:rsidR="0061739C" w:rsidRPr="003A0050" w:rsidRDefault="0061739C" w:rsidP="00C56BFA">
      <w:pPr>
        <w:tabs>
          <w:tab w:val="left" w:pos="5245"/>
        </w:tabs>
        <w:jc w:val="center"/>
        <w:rPr>
          <w:rFonts w:ascii="Tahoma" w:hAnsi="Tahoma" w:cs="Tahoma"/>
          <w:b/>
        </w:rPr>
      </w:pPr>
    </w:p>
    <w:p w14:paraId="2BF0063F" w14:textId="77777777" w:rsidR="00C56BFA" w:rsidRPr="003A0050" w:rsidRDefault="00C56BFA" w:rsidP="00C56BFA">
      <w:pPr>
        <w:tabs>
          <w:tab w:val="left" w:pos="5245"/>
        </w:tabs>
        <w:rPr>
          <w:rFonts w:ascii="Tahoma" w:hAnsi="Tahoma" w:cs="Tahoma"/>
          <w:u w:val="single"/>
        </w:rPr>
      </w:pPr>
      <w:r w:rsidRPr="003A0050">
        <w:rPr>
          <w:rFonts w:ascii="Tahoma" w:hAnsi="Tahoma" w:cs="Tahoma"/>
          <w:u w:val="single"/>
        </w:rPr>
        <w:t>Przedmiot główny:</w:t>
      </w:r>
    </w:p>
    <w:p w14:paraId="322C762E" w14:textId="77777777" w:rsidR="00C56BFA" w:rsidRPr="003A0050" w:rsidRDefault="00C56BFA" w:rsidP="00C56BFA">
      <w:pPr>
        <w:tabs>
          <w:tab w:val="left" w:pos="5245"/>
        </w:tabs>
        <w:rPr>
          <w:rFonts w:ascii="Tahoma" w:hAnsi="Tahoma" w:cs="Tahoma"/>
        </w:rPr>
      </w:pPr>
      <w:r w:rsidRPr="003A0050">
        <w:rPr>
          <w:rFonts w:ascii="Tahoma" w:hAnsi="Tahoma" w:cs="Tahoma"/>
        </w:rPr>
        <w:t>CPV: 66.51.00.00-8</w:t>
      </w:r>
    </w:p>
    <w:p w14:paraId="6EBE8DA3" w14:textId="77777777" w:rsidR="00C56BFA" w:rsidRPr="003A0050" w:rsidRDefault="00C56BFA" w:rsidP="00C56BFA">
      <w:pPr>
        <w:tabs>
          <w:tab w:val="left" w:pos="5245"/>
        </w:tabs>
        <w:rPr>
          <w:rFonts w:ascii="Tahoma" w:hAnsi="Tahoma" w:cs="Tahoma"/>
        </w:rPr>
      </w:pPr>
      <w:r w:rsidRPr="003A0050">
        <w:rPr>
          <w:rFonts w:ascii="Tahoma" w:hAnsi="Tahoma" w:cs="Tahoma"/>
        </w:rPr>
        <w:t>Nazewnictwo wg CPV: usługi ubezpieczeniowe</w:t>
      </w:r>
    </w:p>
    <w:p w14:paraId="1F4C98A2" w14:textId="77777777" w:rsidR="00C56BFA" w:rsidRPr="003A0050" w:rsidRDefault="00C56BFA" w:rsidP="00C56BFA">
      <w:pPr>
        <w:tabs>
          <w:tab w:val="left" w:pos="5245"/>
        </w:tabs>
        <w:rPr>
          <w:rFonts w:ascii="Tahoma" w:hAnsi="Tahoma" w:cs="Tahoma"/>
          <w:u w:val="single"/>
        </w:rPr>
      </w:pPr>
      <w:r w:rsidRPr="003A0050">
        <w:rPr>
          <w:rFonts w:ascii="Tahoma" w:hAnsi="Tahoma" w:cs="Tahoma"/>
          <w:u w:val="single"/>
        </w:rPr>
        <w:t>Przedmioty dodatkowe:</w:t>
      </w:r>
    </w:p>
    <w:p w14:paraId="5888406A" w14:textId="77777777" w:rsidR="00C56BFA" w:rsidRPr="003A0050" w:rsidRDefault="00C56BFA" w:rsidP="00C56BFA">
      <w:pPr>
        <w:tabs>
          <w:tab w:val="left" w:pos="5245"/>
        </w:tabs>
        <w:rPr>
          <w:rFonts w:ascii="Tahoma" w:hAnsi="Tahoma" w:cs="Tahoma"/>
        </w:rPr>
      </w:pPr>
      <w:r w:rsidRPr="003A0050">
        <w:rPr>
          <w:rFonts w:ascii="Tahoma" w:hAnsi="Tahoma" w:cs="Tahoma"/>
        </w:rPr>
        <w:t>CPV: 66.51.21.00-3</w:t>
      </w:r>
    </w:p>
    <w:p w14:paraId="7E1BF9DF" w14:textId="77777777" w:rsidR="00C56BFA" w:rsidRPr="003A0050" w:rsidRDefault="00C56BFA" w:rsidP="00C56BFA">
      <w:pPr>
        <w:tabs>
          <w:tab w:val="left" w:pos="5245"/>
        </w:tabs>
        <w:rPr>
          <w:rFonts w:ascii="Tahoma" w:hAnsi="Tahoma" w:cs="Tahoma"/>
        </w:rPr>
      </w:pPr>
      <w:r w:rsidRPr="003A0050">
        <w:rPr>
          <w:rFonts w:ascii="Tahoma" w:hAnsi="Tahoma" w:cs="Tahoma"/>
        </w:rPr>
        <w:t>Nazewnictwo wg CPV: usługi ubezpieczenia od następstw nieszczęśliwych wypadków</w:t>
      </w:r>
    </w:p>
    <w:p w14:paraId="124DD846" w14:textId="77777777" w:rsidR="001A535C" w:rsidRPr="003A0050" w:rsidRDefault="001A535C" w:rsidP="00F83F7C">
      <w:pPr>
        <w:jc w:val="both"/>
        <w:rPr>
          <w:rFonts w:ascii="Tahoma" w:hAnsi="Tahoma" w:cs="Tahoma"/>
        </w:rPr>
      </w:pPr>
    </w:p>
    <w:p w14:paraId="4F6EBD6F" w14:textId="5ADFF5E2" w:rsidR="004E1BB3" w:rsidRPr="00252FC7" w:rsidRDefault="004E1BB3" w:rsidP="004E1BB3">
      <w:pPr>
        <w:jc w:val="both"/>
        <w:rPr>
          <w:rFonts w:ascii="Tahoma" w:hAnsi="Tahoma" w:cs="Tahoma"/>
        </w:rPr>
      </w:pPr>
      <w:r w:rsidRPr="003A0050">
        <w:rPr>
          <w:rFonts w:ascii="Tahoma" w:hAnsi="Tahoma" w:cs="Tahoma"/>
        </w:rPr>
        <w:t xml:space="preserve">Postępowanie o udzielenie zamówienia publicznego prowadzone w oparciu </w:t>
      </w:r>
      <w:r w:rsidRPr="00252FC7">
        <w:rPr>
          <w:rFonts w:ascii="Tahoma" w:hAnsi="Tahoma" w:cs="Tahoma"/>
        </w:rPr>
        <w:t xml:space="preserve">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76319FB0" w14:textId="77777777" w:rsidR="0066187E" w:rsidRPr="00252FC7" w:rsidRDefault="0066187E" w:rsidP="00D9271C">
      <w:pPr>
        <w:jc w:val="both"/>
        <w:rPr>
          <w:rFonts w:ascii="Tahoma" w:hAnsi="Tahoma" w:cs="Tahoma"/>
        </w:rPr>
      </w:pPr>
      <w:r w:rsidRPr="00252FC7">
        <w:rPr>
          <w:rFonts w:ascii="Tahoma" w:hAnsi="Tahoma" w:cs="Tahoma"/>
        </w:rPr>
        <w:t>Zatwierdził:</w:t>
      </w:r>
    </w:p>
    <w:p w14:paraId="68C80F5B" w14:textId="77777777" w:rsidR="004E1BB3" w:rsidRPr="00252FC7" w:rsidRDefault="004E1BB3" w:rsidP="00D9271C">
      <w:pPr>
        <w:jc w:val="both"/>
        <w:rPr>
          <w:rFonts w:ascii="Tahoma" w:hAnsi="Tahoma" w:cs="Tahoma"/>
        </w:rPr>
      </w:pPr>
    </w:p>
    <w:p w14:paraId="5E020FF7" w14:textId="6FB95043" w:rsidR="0040289A" w:rsidRPr="00252FC7" w:rsidRDefault="003A0050" w:rsidP="0040289A">
      <w:pPr>
        <w:jc w:val="center"/>
        <w:outlineLvl w:val="0"/>
        <w:rPr>
          <w:rFonts w:ascii="Tahoma" w:hAnsi="Tahoma" w:cs="Tahoma"/>
        </w:rPr>
      </w:pPr>
      <w:r>
        <w:rPr>
          <w:rFonts w:ascii="Tahoma" w:hAnsi="Tahoma" w:cs="Tahoma"/>
        </w:rPr>
        <w:t xml:space="preserve">Gardeja, </w:t>
      </w:r>
      <w:r w:rsidR="003F1BD9">
        <w:rPr>
          <w:rFonts w:ascii="Tahoma" w:hAnsi="Tahoma" w:cs="Tahoma"/>
        </w:rPr>
        <w:t>listopad</w:t>
      </w:r>
      <w:r>
        <w:rPr>
          <w:rFonts w:ascii="Tahoma" w:hAnsi="Tahoma" w:cs="Tahoma"/>
        </w:rPr>
        <w:t xml:space="preserve"> </w:t>
      </w:r>
      <w:r w:rsidR="0061739C">
        <w:rPr>
          <w:rFonts w:ascii="Tahoma" w:hAnsi="Tahoma" w:cs="Tahoma"/>
        </w:rPr>
        <w:t>12.11.</w:t>
      </w:r>
      <w:r>
        <w:rPr>
          <w:rFonts w:ascii="Tahoma" w:hAnsi="Tahoma" w:cs="Tahoma"/>
        </w:rPr>
        <w:t>2020</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2ED0E2B1" w14:textId="77777777" w:rsidR="003A0050" w:rsidRDefault="003A0050" w:rsidP="003A0050">
      <w:pPr>
        <w:pStyle w:val="Tekstpodstawowywcity3"/>
        <w:spacing w:line="240" w:lineRule="auto"/>
        <w:rPr>
          <w:rFonts w:ascii="Tahoma" w:hAnsi="Tahoma" w:cs="Tahoma"/>
          <w:sz w:val="20"/>
        </w:rPr>
      </w:pPr>
      <w:r>
        <w:rPr>
          <w:rFonts w:ascii="Tahoma" w:hAnsi="Tahoma" w:cs="Tahoma"/>
          <w:sz w:val="20"/>
        </w:rPr>
        <w:t>Gmina Gardeja</w:t>
      </w:r>
    </w:p>
    <w:p w14:paraId="1E9564F0" w14:textId="77777777" w:rsidR="003A0050" w:rsidRDefault="003A0050" w:rsidP="003A0050">
      <w:pPr>
        <w:pStyle w:val="Tekstpodstawowywcity3"/>
        <w:spacing w:line="240" w:lineRule="auto"/>
        <w:rPr>
          <w:rFonts w:ascii="Tahoma" w:hAnsi="Tahoma" w:cs="Tahoma"/>
          <w:sz w:val="20"/>
        </w:rPr>
      </w:pPr>
      <w:r>
        <w:rPr>
          <w:rFonts w:ascii="Tahoma" w:hAnsi="Tahoma" w:cs="Tahoma"/>
          <w:sz w:val="20"/>
        </w:rPr>
        <w:t>ul. Kwidzyńska 27</w:t>
      </w:r>
    </w:p>
    <w:p w14:paraId="644E0D59" w14:textId="77777777" w:rsidR="003A0050" w:rsidRPr="00252FC7" w:rsidRDefault="003A0050" w:rsidP="003A0050">
      <w:pPr>
        <w:pStyle w:val="Tekstpodstawowywcity3"/>
        <w:spacing w:line="240" w:lineRule="auto"/>
        <w:rPr>
          <w:rFonts w:ascii="Tahoma" w:hAnsi="Tahoma" w:cs="Tahoma"/>
          <w:sz w:val="20"/>
        </w:rPr>
      </w:pPr>
      <w:r>
        <w:rPr>
          <w:rFonts w:ascii="Tahoma" w:hAnsi="Tahoma" w:cs="Tahoma"/>
          <w:sz w:val="20"/>
        </w:rPr>
        <w:t>82-520 Gardeja</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010AF7B4" w:rsidR="00EE3A05" w:rsidRPr="00252FC7" w:rsidRDefault="0048527B" w:rsidP="00EE3A05">
      <w:pPr>
        <w:tabs>
          <w:tab w:val="left" w:pos="0"/>
        </w:tabs>
        <w:jc w:val="both"/>
        <w:rPr>
          <w:rFonts w:ascii="Tahoma" w:hAnsi="Tahoma" w:cs="Tahoma"/>
          <w:b/>
        </w:rPr>
      </w:pPr>
      <w:r>
        <w:rPr>
          <w:rFonts w:ascii="Tahoma" w:hAnsi="Tahoma" w:cs="Tahoma"/>
        </w:rPr>
        <w:t>Przedmiotem zamówienia jest ubezpieczenia mienia i</w:t>
      </w:r>
      <w:r w:rsidR="009A78A0">
        <w:rPr>
          <w:rFonts w:ascii="Tahoma" w:hAnsi="Tahoma" w:cs="Tahoma"/>
        </w:rPr>
        <w:t xml:space="preserve"> odpowiedzialności Zamawiającego</w:t>
      </w:r>
      <w:r>
        <w:rPr>
          <w:rFonts w:ascii="Tahoma" w:hAnsi="Tahoma" w:cs="Tahoma"/>
        </w:rPr>
        <w:t xml:space="preserve">. </w:t>
      </w:r>
      <w:r w:rsidR="00EE3A05" w:rsidRPr="00F313A5">
        <w:rPr>
          <w:rFonts w:ascii="Tahoma" w:hAnsi="Tahoma" w:cs="Tahoma"/>
        </w:rPr>
        <w:t>Szczegółowy opis przedmiotu zamówienia zawarty jest w</w:t>
      </w:r>
      <w:r w:rsidR="00EE3A05" w:rsidRPr="00252FC7">
        <w:rPr>
          <w:rFonts w:ascii="Tahoma" w:hAnsi="Tahoma" w:cs="Tahoma"/>
          <w:b/>
        </w:rPr>
        <w:t xml:space="preserve"> Załączniku Nr </w:t>
      </w:r>
      <w:r w:rsidR="0027785F">
        <w:rPr>
          <w:rFonts w:ascii="Tahoma" w:hAnsi="Tahoma" w:cs="Tahoma"/>
          <w:b/>
        </w:rPr>
        <w:t>5</w:t>
      </w:r>
      <w:r w:rsidR="00EE3A05" w:rsidRPr="00252FC7">
        <w:rPr>
          <w:rFonts w:ascii="Tahoma" w:hAnsi="Tahoma" w:cs="Tahoma"/>
          <w:b/>
        </w:rPr>
        <w:t xml:space="preserve"> – Program Ubezpieczenia</w:t>
      </w:r>
      <w:r w:rsidR="009A78A0">
        <w:rPr>
          <w:rFonts w:ascii="Tahoma" w:hAnsi="Tahoma" w:cs="Tahoma"/>
          <w:b/>
        </w:rPr>
        <w:t>.</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3A0050" w:rsidRDefault="00565D47" w:rsidP="00982B25">
      <w:pPr>
        <w:pStyle w:val="Akapitzlist"/>
        <w:numPr>
          <w:ilvl w:val="0"/>
          <w:numId w:val="50"/>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w:t>
      </w:r>
      <w:r w:rsidRPr="003A0050">
        <w:rPr>
          <w:rFonts w:ascii="Tahoma" w:hAnsi="Tahoma" w:cs="Tahoma"/>
          <w:sz w:val="20"/>
          <w:szCs w:val="20"/>
        </w:rPr>
        <w:t>111 ust. 2 Ustawy z dnia 11 września 2015 r. o działalności ubezpieczeniowej i reasekuracyjnej (Dz. U. z 201</w:t>
      </w:r>
      <w:r w:rsidR="00C635AF" w:rsidRPr="003A0050">
        <w:rPr>
          <w:rFonts w:ascii="Tahoma" w:hAnsi="Tahoma" w:cs="Tahoma"/>
          <w:sz w:val="20"/>
          <w:szCs w:val="20"/>
        </w:rPr>
        <w:t>9</w:t>
      </w:r>
      <w:r w:rsidRPr="003A0050">
        <w:rPr>
          <w:rFonts w:ascii="Tahoma" w:hAnsi="Tahoma" w:cs="Tahoma"/>
          <w:sz w:val="20"/>
          <w:szCs w:val="20"/>
        </w:rPr>
        <w:t xml:space="preserve"> r. poz. </w:t>
      </w:r>
      <w:r w:rsidR="00C635AF" w:rsidRPr="003A0050">
        <w:rPr>
          <w:rFonts w:ascii="Tahoma" w:hAnsi="Tahoma" w:cs="Tahoma"/>
          <w:sz w:val="20"/>
          <w:szCs w:val="20"/>
        </w:rPr>
        <w:t>381</w:t>
      </w:r>
      <w:r w:rsidR="00512D9C" w:rsidRPr="003A0050">
        <w:rPr>
          <w:rFonts w:ascii="Tahoma" w:hAnsi="Tahoma" w:cs="Tahoma"/>
          <w:sz w:val="20"/>
          <w:szCs w:val="20"/>
        </w:rPr>
        <w:t xml:space="preserve"> z </w:t>
      </w:r>
      <w:proofErr w:type="spellStart"/>
      <w:r w:rsidR="00512D9C" w:rsidRPr="003A0050">
        <w:rPr>
          <w:rFonts w:ascii="Tahoma" w:hAnsi="Tahoma" w:cs="Tahoma"/>
          <w:sz w:val="20"/>
          <w:szCs w:val="20"/>
        </w:rPr>
        <w:t>późn</w:t>
      </w:r>
      <w:proofErr w:type="spellEnd"/>
      <w:r w:rsidR="00512D9C" w:rsidRPr="003A0050">
        <w:rPr>
          <w:rFonts w:ascii="Tahoma" w:hAnsi="Tahoma" w:cs="Tahoma"/>
          <w:sz w:val="20"/>
          <w:szCs w:val="20"/>
        </w:rPr>
        <w:t xml:space="preserve">. </w:t>
      </w:r>
      <w:proofErr w:type="spellStart"/>
      <w:r w:rsidR="00512D9C" w:rsidRPr="003A0050">
        <w:rPr>
          <w:rFonts w:ascii="Tahoma" w:hAnsi="Tahoma" w:cs="Tahoma"/>
          <w:sz w:val="20"/>
          <w:szCs w:val="20"/>
        </w:rPr>
        <w:t>zm</w:t>
      </w:r>
      <w:proofErr w:type="spellEnd"/>
      <w:r w:rsidRPr="003A0050">
        <w:rPr>
          <w:rFonts w:ascii="Tahoma" w:hAnsi="Tahoma" w:cs="Tahoma"/>
          <w:sz w:val="20"/>
          <w:szCs w:val="20"/>
        </w:rPr>
        <w:t>)</w:t>
      </w:r>
      <w:r w:rsidR="003F0049" w:rsidRPr="003A0050">
        <w:rPr>
          <w:rFonts w:ascii="Tahoma" w:hAnsi="Tahoma" w:cs="Tahoma"/>
          <w:sz w:val="20"/>
          <w:szCs w:val="20"/>
        </w:rPr>
        <w:t>.</w:t>
      </w:r>
    </w:p>
    <w:p w14:paraId="49130D7F" w14:textId="77777777" w:rsidR="00322779" w:rsidRPr="00A549FD" w:rsidRDefault="00EE3A05" w:rsidP="00982B25">
      <w:pPr>
        <w:pStyle w:val="Akapitzlist"/>
        <w:numPr>
          <w:ilvl w:val="0"/>
          <w:numId w:val="50"/>
        </w:numPr>
        <w:tabs>
          <w:tab w:val="left" w:pos="0"/>
        </w:tabs>
        <w:ind w:left="567" w:hanging="567"/>
        <w:jc w:val="both"/>
        <w:rPr>
          <w:rFonts w:ascii="Tahoma" w:hAnsi="Tahoma" w:cs="Tahoma"/>
          <w:sz w:val="20"/>
          <w:szCs w:val="20"/>
        </w:rPr>
      </w:pPr>
      <w:r w:rsidRPr="003A0050">
        <w:rPr>
          <w:rFonts w:ascii="Tahoma" w:hAnsi="Tahoma" w:cs="Tahoma"/>
          <w:sz w:val="20"/>
          <w:szCs w:val="20"/>
        </w:rPr>
        <w:lastRenderedPageBreak/>
        <w:t xml:space="preserve">Wykonawca musi posiadać ogólne (szczególne) warunki </w:t>
      </w:r>
      <w:r w:rsidR="006515F0" w:rsidRPr="003A0050">
        <w:rPr>
          <w:rFonts w:ascii="Tahoma" w:hAnsi="Tahoma" w:cs="Tahoma"/>
          <w:sz w:val="20"/>
          <w:szCs w:val="20"/>
        </w:rPr>
        <w:t>ubezpieczenia</w:t>
      </w:r>
      <w:r w:rsidR="00DF1786" w:rsidRPr="003A0050">
        <w:rPr>
          <w:rFonts w:ascii="Tahoma" w:hAnsi="Tahoma" w:cs="Tahoma"/>
          <w:sz w:val="20"/>
          <w:szCs w:val="20"/>
        </w:rPr>
        <w:t xml:space="preserve">, zwane dalej OWU, </w:t>
      </w:r>
      <w:r w:rsidRPr="003A0050">
        <w:rPr>
          <w:rFonts w:ascii="Tahoma" w:hAnsi="Tahoma" w:cs="Tahoma"/>
          <w:sz w:val="20"/>
          <w:szCs w:val="20"/>
        </w:rPr>
        <w:t>wszystkich ubezpieczeń okreś</w:t>
      </w:r>
      <w:r w:rsidR="00F716A9" w:rsidRPr="003A0050">
        <w:rPr>
          <w:rFonts w:ascii="Tahoma" w:hAnsi="Tahoma" w:cs="Tahoma"/>
          <w:sz w:val="20"/>
          <w:szCs w:val="20"/>
        </w:rPr>
        <w:t>lonych w przedmiocie zamówienia</w:t>
      </w:r>
      <w:r w:rsidR="00F716A9" w:rsidRPr="00A549FD">
        <w:rPr>
          <w:rFonts w:ascii="Tahoma" w:hAnsi="Tahoma" w:cs="Tahoma"/>
          <w:sz w:val="20"/>
          <w:szCs w:val="20"/>
        </w:rPr>
        <w:t>.</w:t>
      </w:r>
    </w:p>
    <w:p w14:paraId="75037CFE" w14:textId="77777777" w:rsidR="005063E7" w:rsidRPr="00395DD1" w:rsidRDefault="005063E7" w:rsidP="00982B25">
      <w:pPr>
        <w:pStyle w:val="Akapitzlist"/>
        <w:numPr>
          <w:ilvl w:val="0"/>
          <w:numId w:val="50"/>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7841B0F2" w14:textId="77777777" w:rsidR="001D7450" w:rsidRPr="00252FC7" w:rsidRDefault="001D7450" w:rsidP="00F83F7C">
      <w:pPr>
        <w:tabs>
          <w:tab w:val="left" w:pos="284"/>
        </w:tabs>
        <w:ind w:left="284" w:hanging="567"/>
        <w:jc w:val="both"/>
        <w:rPr>
          <w:rFonts w:ascii="Tahoma" w:hAnsi="Tahoma" w:cs="Tahoma"/>
        </w:rPr>
      </w:pPr>
    </w:p>
    <w:p w14:paraId="046C2C1A" w14:textId="77777777" w:rsidR="00A86B25" w:rsidRPr="003A0050" w:rsidRDefault="005F6A6C" w:rsidP="00A86B25">
      <w:pPr>
        <w:ind w:left="284"/>
        <w:jc w:val="both"/>
        <w:rPr>
          <w:rFonts w:ascii="Tahoma" w:hAnsi="Tahoma" w:cs="Tahoma"/>
          <w:b/>
        </w:rPr>
      </w:pPr>
      <w:r w:rsidRPr="003A0050">
        <w:rPr>
          <w:rFonts w:ascii="Tahoma" w:hAnsi="Tahoma" w:cs="Tahoma"/>
          <w:b/>
        </w:rPr>
        <w:t>Dopuszcza się s</w:t>
      </w:r>
      <w:r w:rsidR="00332D6B" w:rsidRPr="003A0050">
        <w:rPr>
          <w:rFonts w:ascii="Tahoma" w:hAnsi="Tahoma" w:cs="Tahoma"/>
          <w:b/>
        </w:rPr>
        <w:t>k</w:t>
      </w:r>
      <w:r w:rsidRPr="003A0050">
        <w:rPr>
          <w:rFonts w:ascii="Tahoma" w:hAnsi="Tahoma" w:cs="Tahoma"/>
          <w:b/>
        </w:rPr>
        <w:t>ładani</w:t>
      </w:r>
      <w:r w:rsidR="00F95D7F" w:rsidRPr="003A0050">
        <w:rPr>
          <w:rFonts w:ascii="Tahoma" w:hAnsi="Tahoma" w:cs="Tahoma"/>
          <w:b/>
        </w:rPr>
        <w:t>e</w:t>
      </w:r>
      <w:r w:rsidR="00A86B25" w:rsidRPr="003A0050">
        <w:rPr>
          <w:rFonts w:ascii="Tahoma" w:hAnsi="Tahoma" w:cs="Tahoma"/>
          <w:b/>
        </w:rPr>
        <w:t xml:space="preserve"> ofert częściowych. </w:t>
      </w:r>
    </w:p>
    <w:p w14:paraId="44E491C6" w14:textId="77777777" w:rsidR="009110A5" w:rsidRPr="003A0050" w:rsidRDefault="009110A5" w:rsidP="00A86B25">
      <w:pPr>
        <w:ind w:left="284"/>
        <w:jc w:val="both"/>
        <w:rPr>
          <w:rFonts w:ascii="Tahoma" w:hAnsi="Tahoma" w:cs="Tahoma"/>
          <w:b/>
        </w:rPr>
      </w:pPr>
    </w:p>
    <w:p w14:paraId="0FB938D7" w14:textId="77777777" w:rsidR="00A86B25" w:rsidRPr="003A0050" w:rsidRDefault="00A86B25" w:rsidP="00A86B25">
      <w:pPr>
        <w:ind w:left="284"/>
        <w:jc w:val="both"/>
        <w:rPr>
          <w:rFonts w:ascii="Tahoma" w:hAnsi="Tahoma" w:cs="Tahoma"/>
          <w:b/>
        </w:rPr>
      </w:pPr>
      <w:r w:rsidRPr="003A0050">
        <w:rPr>
          <w:rFonts w:ascii="Tahoma" w:hAnsi="Tahoma" w:cs="Tahoma"/>
        </w:rPr>
        <w:t>Szczegółowy opis części zamówienia zawarty jest</w:t>
      </w:r>
      <w:r w:rsidRPr="003A0050">
        <w:rPr>
          <w:rFonts w:ascii="Tahoma" w:hAnsi="Tahoma" w:cs="Tahoma"/>
          <w:b/>
        </w:rPr>
        <w:t xml:space="preserve"> w Załączniku Nr 5 – Program Ubezpieczenia</w:t>
      </w:r>
    </w:p>
    <w:p w14:paraId="4FC656C3" w14:textId="77777777" w:rsidR="00A86B25" w:rsidRPr="003A0050" w:rsidRDefault="00A86B25" w:rsidP="00A86B25">
      <w:pPr>
        <w:jc w:val="both"/>
        <w:rPr>
          <w:rFonts w:ascii="Tahoma" w:hAnsi="Tahoma" w:cs="Tahoma"/>
          <w:b/>
        </w:rPr>
      </w:pPr>
    </w:p>
    <w:p w14:paraId="06FB5BB2" w14:textId="77777777" w:rsidR="005F6A6C" w:rsidRPr="003A0050" w:rsidRDefault="00A86B25" w:rsidP="00A86B25">
      <w:pPr>
        <w:ind w:left="284"/>
        <w:jc w:val="both"/>
        <w:rPr>
          <w:rFonts w:ascii="Tahoma" w:hAnsi="Tahoma" w:cs="Tahoma"/>
          <w:b/>
        </w:rPr>
      </w:pPr>
      <w:r w:rsidRPr="003A0050">
        <w:rPr>
          <w:rFonts w:ascii="Tahoma" w:hAnsi="Tahoma" w:cs="Tahoma"/>
          <w:b/>
        </w:rPr>
        <w:t xml:space="preserve">Wykonawca może złożyć ofertę na wszystkie części zamówienia bądź też na wybrane części zamówienia. Każda z części będzie oceniana odrębnie. </w:t>
      </w: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82B25">
      <w:pPr>
        <w:numPr>
          <w:ilvl w:val="0"/>
          <w:numId w:val="51"/>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02FD126B" w14:textId="77777777" w:rsidR="009110A5"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5E2BED16" w:rsidR="001A535C" w:rsidRPr="00A1436B" w:rsidRDefault="001A535C" w:rsidP="001A535C">
      <w:pPr>
        <w:jc w:val="both"/>
        <w:outlineLvl w:val="0"/>
        <w:rPr>
          <w:rFonts w:ascii="Tahoma" w:hAnsi="Tahoma" w:cs="Tahoma"/>
          <w:u w:val="single"/>
        </w:rPr>
      </w:pPr>
      <w:r w:rsidRPr="003A0050">
        <w:rPr>
          <w:rFonts w:ascii="Tahoma" w:hAnsi="Tahoma" w:cs="Tahoma"/>
          <w:b/>
          <w:u w:val="single"/>
        </w:rPr>
        <w:t xml:space="preserve">Dotyczy </w:t>
      </w:r>
      <w:r w:rsidR="00675A43" w:rsidRPr="003A0050">
        <w:rPr>
          <w:rFonts w:ascii="Tahoma" w:hAnsi="Tahoma" w:cs="Tahoma"/>
          <w:b/>
          <w:u w:val="single"/>
        </w:rPr>
        <w:t xml:space="preserve">wszystkich </w:t>
      </w:r>
      <w:r w:rsidRPr="003A0050">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50EADE5C" w:rsidR="00EB18C6" w:rsidRPr="0068508E" w:rsidRDefault="00EF71CB" w:rsidP="00982B25">
      <w:pPr>
        <w:pStyle w:val="Akapitzlist"/>
        <w:numPr>
          <w:ilvl w:val="0"/>
          <w:numId w:val="52"/>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3A0050">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A85B6D0" w14:textId="408DD883" w:rsidR="00392114" w:rsidRDefault="003A0050" w:rsidP="00F83F7C">
      <w:pPr>
        <w:ind w:left="360"/>
        <w:jc w:val="both"/>
        <w:rPr>
          <w:rFonts w:ascii="Tahoma" w:hAnsi="Tahoma" w:cs="Tahoma"/>
          <w:b/>
        </w:rPr>
      </w:pPr>
      <w:r w:rsidRPr="003A0050">
        <w:rPr>
          <w:rFonts w:ascii="Tahoma" w:hAnsi="Tahoma" w:cs="Tahoma"/>
          <w:b/>
        </w:rPr>
        <w:t>od dnia 01.01.20</w:t>
      </w:r>
      <w:r>
        <w:rPr>
          <w:rFonts w:ascii="Tahoma" w:hAnsi="Tahoma" w:cs="Tahoma"/>
          <w:b/>
        </w:rPr>
        <w:t>21</w:t>
      </w:r>
      <w:r w:rsidRPr="003A0050">
        <w:rPr>
          <w:rFonts w:ascii="Tahoma" w:hAnsi="Tahoma" w:cs="Tahoma"/>
          <w:b/>
        </w:rPr>
        <w:t xml:space="preserve"> r. do dnia 31.12.20</w:t>
      </w:r>
      <w:r>
        <w:rPr>
          <w:rFonts w:ascii="Tahoma" w:hAnsi="Tahoma" w:cs="Tahoma"/>
          <w:b/>
        </w:rPr>
        <w:t>23</w:t>
      </w:r>
      <w:r w:rsidRPr="003A0050">
        <w:rPr>
          <w:rFonts w:ascii="Tahoma" w:hAnsi="Tahoma" w:cs="Tahoma"/>
          <w:b/>
        </w:rPr>
        <w:t>r.</w:t>
      </w:r>
    </w:p>
    <w:p w14:paraId="53544187" w14:textId="77777777" w:rsidR="003A0050" w:rsidRPr="00A1436B" w:rsidRDefault="003A0050"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82B25">
      <w:pPr>
        <w:pStyle w:val="Akapitzlist"/>
        <w:numPr>
          <w:ilvl w:val="0"/>
          <w:numId w:val="52"/>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2B51735E" w14:textId="3F94E9A6" w:rsidR="003A0050" w:rsidRPr="003A0050" w:rsidRDefault="003A0050" w:rsidP="003A0050">
      <w:pPr>
        <w:ind w:left="360"/>
        <w:jc w:val="both"/>
        <w:rPr>
          <w:rFonts w:ascii="Tahoma" w:hAnsi="Tahoma" w:cs="Tahoma"/>
          <w:b/>
        </w:rPr>
      </w:pPr>
      <w:r w:rsidRPr="003A0050">
        <w:rPr>
          <w:rFonts w:ascii="Tahoma" w:hAnsi="Tahoma" w:cs="Tahoma"/>
          <w:b/>
        </w:rPr>
        <w:t>od 01.01.20</w:t>
      </w:r>
      <w:r>
        <w:rPr>
          <w:rFonts w:ascii="Tahoma" w:hAnsi="Tahoma" w:cs="Tahoma"/>
          <w:b/>
        </w:rPr>
        <w:t>2</w:t>
      </w:r>
      <w:r w:rsidR="00F41A33">
        <w:rPr>
          <w:rFonts w:ascii="Tahoma" w:hAnsi="Tahoma" w:cs="Tahoma"/>
          <w:b/>
        </w:rPr>
        <w:t>1</w:t>
      </w:r>
      <w:r w:rsidRPr="003A0050">
        <w:rPr>
          <w:rFonts w:ascii="Tahoma" w:hAnsi="Tahoma" w:cs="Tahoma"/>
          <w:b/>
        </w:rPr>
        <w:t xml:space="preserve"> r. do 31.12.20</w:t>
      </w:r>
      <w:r>
        <w:rPr>
          <w:rFonts w:ascii="Tahoma" w:hAnsi="Tahoma" w:cs="Tahoma"/>
          <w:b/>
        </w:rPr>
        <w:t>21</w:t>
      </w:r>
      <w:r w:rsidRPr="003A0050">
        <w:rPr>
          <w:rFonts w:ascii="Tahoma" w:hAnsi="Tahoma" w:cs="Tahoma"/>
          <w:b/>
        </w:rPr>
        <w:t xml:space="preserve"> r. </w:t>
      </w:r>
    </w:p>
    <w:p w14:paraId="6EC3AFB8" w14:textId="41957FAB" w:rsidR="003A0050" w:rsidRPr="003A0050" w:rsidRDefault="003A0050" w:rsidP="003A0050">
      <w:pPr>
        <w:ind w:left="360"/>
        <w:jc w:val="both"/>
        <w:rPr>
          <w:rFonts w:ascii="Tahoma" w:hAnsi="Tahoma" w:cs="Tahoma"/>
          <w:b/>
        </w:rPr>
      </w:pPr>
      <w:r w:rsidRPr="003A0050">
        <w:rPr>
          <w:rFonts w:ascii="Tahoma" w:hAnsi="Tahoma" w:cs="Tahoma"/>
          <w:b/>
        </w:rPr>
        <w:t>od 01.01.20</w:t>
      </w:r>
      <w:r>
        <w:rPr>
          <w:rFonts w:ascii="Tahoma" w:hAnsi="Tahoma" w:cs="Tahoma"/>
          <w:b/>
        </w:rPr>
        <w:t>2</w:t>
      </w:r>
      <w:r w:rsidR="00F41A33">
        <w:rPr>
          <w:rFonts w:ascii="Tahoma" w:hAnsi="Tahoma" w:cs="Tahoma"/>
          <w:b/>
        </w:rPr>
        <w:t>2</w:t>
      </w:r>
      <w:r w:rsidRPr="003A0050">
        <w:rPr>
          <w:rFonts w:ascii="Tahoma" w:hAnsi="Tahoma" w:cs="Tahoma"/>
          <w:b/>
        </w:rPr>
        <w:t xml:space="preserve"> r. do 31.12.20</w:t>
      </w:r>
      <w:r>
        <w:rPr>
          <w:rFonts w:ascii="Tahoma" w:hAnsi="Tahoma" w:cs="Tahoma"/>
          <w:b/>
        </w:rPr>
        <w:t>22</w:t>
      </w:r>
      <w:r w:rsidRPr="003A0050">
        <w:rPr>
          <w:rFonts w:ascii="Tahoma" w:hAnsi="Tahoma" w:cs="Tahoma"/>
          <w:b/>
        </w:rPr>
        <w:t xml:space="preserve"> r. </w:t>
      </w:r>
    </w:p>
    <w:p w14:paraId="2F192CE4" w14:textId="4D6A8DD9" w:rsidR="00392114" w:rsidRPr="00A1436B" w:rsidRDefault="003A0050" w:rsidP="003A0050">
      <w:pPr>
        <w:ind w:left="360"/>
        <w:jc w:val="both"/>
        <w:rPr>
          <w:rFonts w:ascii="Tahoma" w:hAnsi="Tahoma" w:cs="Tahoma"/>
        </w:rPr>
      </w:pPr>
      <w:r w:rsidRPr="003A0050">
        <w:rPr>
          <w:rFonts w:ascii="Tahoma" w:hAnsi="Tahoma" w:cs="Tahoma"/>
          <w:b/>
        </w:rPr>
        <w:t>od 01.01.202</w:t>
      </w:r>
      <w:r w:rsidR="00F41A33">
        <w:rPr>
          <w:rFonts w:ascii="Tahoma" w:hAnsi="Tahoma" w:cs="Tahoma"/>
          <w:b/>
        </w:rPr>
        <w:t>3</w:t>
      </w:r>
      <w:r w:rsidRPr="003A0050">
        <w:rPr>
          <w:rFonts w:ascii="Tahoma" w:hAnsi="Tahoma" w:cs="Tahoma"/>
          <w:b/>
        </w:rPr>
        <w:t xml:space="preserve"> r. do 31.12.202</w:t>
      </w:r>
      <w:r>
        <w:rPr>
          <w:rFonts w:ascii="Tahoma" w:hAnsi="Tahoma" w:cs="Tahoma"/>
          <w:b/>
        </w:rPr>
        <w:t>3</w:t>
      </w:r>
      <w:r w:rsidRPr="003A0050">
        <w:rPr>
          <w:rFonts w:ascii="Tahoma" w:hAnsi="Tahoma" w:cs="Tahoma"/>
          <w:b/>
        </w:rPr>
        <w:t xml:space="preserve"> r.</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82B25">
      <w:pPr>
        <w:pStyle w:val="Akapitzlist"/>
        <w:numPr>
          <w:ilvl w:val="0"/>
          <w:numId w:val="52"/>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5AAF6C0C" w14:textId="5C857116" w:rsidR="003A0050" w:rsidRPr="003A0050" w:rsidRDefault="003A0050" w:rsidP="003A0050">
      <w:pPr>
        <w:ind w:left="284"/>
        <w:jc w:val="both"/>
        <w:outlineLvl w:val="0"/>
        <w:rPr>
          <w:rFonts w:ascii="Tahoma" w:hAnsi="Tahoma" w:cs="Tahoma"/>
          <w:b/>
        </w:rPr>
      </w:pPr>
      <w:r w:rsidRPr="003A0050">
        <w:rPr>
          <w:rFonts w:ascii="Tahoma" w:hAnsi="Tahoma" w:cs="Tahoma"/>
          <w:b/>
        </w:rPr>
        <w:t>od 01.01.202</w:t>
      </w:r>
      <w:r w:rsidR="00F41A33">
        <w:rPr>
          <w:rFonts w:ascii="Tahoma" w:hAnsi="Tahoma" w:cs="Tahoma"/>
          <w:b/>
        </w:rPr>
        <w:t>1</w:t>
      </w:r>
      <w:r w:rsidRPr="003A0050">
        <w:rPr>
          <w:rFonts w:ascii="Tahoma" w:hAnsi="Tahoma" w:cs="Tahoma"/>
          <w:b/>
        </w:rPr>
        <w:t xml:space="preserve"> r. do 31.12.2021 r. </w:t>
      </w:r>
    </w:p>
    <w:p w14:paraId="16D0DBD5" w14:textId="4F479534" w:rsidR="003A0050" w:rsidRPr="003A0050" w:rsidRDefault="003A0050" w:rsidP="003A0050">
      <w:pPr>
        <w:ind w:left="284"/>
        <w:jc w:val="both"/>
        <w:outlineLvl w:val="0"/>
        <w:rPr>
          <w:rFonts w:ascii="Tahoma" w:hAnsi="Tahoma" w:cs="Tahoma"/>
          <w:b/>
        </w:rPr>
      </w:pPr>
      <w:r w:rsidRPr="003A0050">
        <w:rPr>
          <w:rFonts w:ascii="Tahoma" w:hAnsi="Tahoma" w:cs="Tahoma"/>
          <w:b/>
        </w:rPr>
        <w:t>od 01.01.202</w:t>
      </w:r>
      <w:r w:rsidR="00F41A33">
        <w:rPr>
          <w:rFonts w:ascii="Tahoma" w:hAnsi="Tahoma" w:cs="Tahoma"/>
          <w:b/>
        </w:rPr>
        <w:t>2</w:t>
      </w:r>
      <w:r w:rsidRPr="003A0050">
        <w:rPr>
          <w:rFonts w:ascii="Tahoma" w:hAnsi="Tahoma" w:cs="Tahoma"/>
          <w:b/>
        </w:rPr>
        <w:t xml:space="preserve"> r. do 31.12.2022 r. </w:t>
      </w:r>
    </w:p>
    <w:p w14:paraId="6CB76A7A" w14:textId="4626DDBE" w:rsidR="00911EAC" w:rsidRDefault="003A0050" w:rsidP="003A0050">
      <w:pPr>
        <w:ind w:left="284"/>
        <w:jc w:val="both"/>
        <w:outlineLvl w:val="0"/>
        <w:rPr>
          <w:rFonts w:ascii="Tahoma" w:hAnsi="Tahoma" w:cs="Tahoma"/>
          <w:b/>
        </w:rPr>
      </w:pPr>
      <w:r w:rsidRPr="003A0050">
        <w:rPr>
          <w:rFonts w:ascii="Tahoma" w:hAnsi="Tahoma" w:cs="Tahoma"/>
          <w:b/>
        </w:rPr>
        <w:t>od 01.01.202</w:t>
      </w:r>
      <w:r w:rsidR="00F41A33">
        <w:rPr>
          <w:rFonts w:ascii="Tahoma" w:hAnsi="Tahoma" w:cs="Tahoma"/>
          <w:b/>
        </w:rPr>
        <w:t>3</w:t>
      </w:r>
      <w:r w:rsidRPr="003A0050">
        <w:rPr>
          <w:rFonts w:ascii="Tahoma" w:hAnsi="Tahoma" w:cs="Tahoma"/>
          <w:b/>
        </w:rPr>
        <w:t xml:space="preserve"> r. do 31.12.2023 r.</w:t>
      </w:r>
    </w:p>
    <w:p w14:paraId="34ABDD5D" w14:textId="77777777" w:rsidR="003A0050" w:rsidRPr="00A1436B" w:rsidRDefault="003A0050" w:rsidP="003A0050">
      <w:pPr>
        <w:ind w:left="284"/>
        <w:jc w:val="both"/>
        <w:outlineLvl w:val="0"/>
        <w:rPr>
          <w:rFonts w:ascii="Tahoma" w:hAnsi="Tahoma" w:cs="Tahoma"/>
          <w:b/>
        </w:rPr>
      </w:pPr>
    </w:p>
    <w:p w14:paraId="537CC055" w14:textId="0A909B2D" w:rsidR="00B8563D" w:rsidRPr="0068508E" w:rsidRDefault="00392114" w:rsidP="00982B25">
      <w:pPr>
        <w:pStyle w:val="Akapitzlist"/>
        <w:numPr>
          <w:ilvl w:val="0"/>
          <w:numId w:val="52"/>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3A0050">
        <w:rPr>
          <w:rFonts w:ascii="Tahoma" w:hAnsi="Tahoma" w:cs="Tahoma"/>
          <w:sz w:val="20"/>
          <w:szCs w:val="20"/>
        </w:rPr>
        <w:t xml:space="preserve">wystawione na </w:t>
      </w:r>
      <w:r w:rsidR="00415C9B" w:rsidRPr="003A0050">
        <w:rPr>
          <w:rFonts w:ascii="Tahoma" w:hAnsi="Tahoma" w:cs="Tahoma"/>
          <w:b/>
          <w:sz w:val="20"/>
          <w:szCs w:val="20"/>
        </w:rPr>
        <w:t>trzy</w:t>
      </w:r>
      <w:r w:rsidR="00415C9B" w:rsidRPr="003A0050">
        <w:rPr>
          <w:rFonts w:ascii="Tahoma" w:hAnsi="Tahoma" w:cs="Tahoma"/>
          <w:sz w:val="20"/>
          <w:szCs w:val="20"/>
        </w:rPr>
        <w:t xml:space="preserve"> </w:t>
      </w:r>
      <w:r w:rsidRPr="003A0050">
        <w:rPr>
          <w:rFonts w:ascii="Tahoma" w:hAnsi="Tahoma" w:cs="Tahoma"/>
          <w:sz w:val="20"/>
          <w:szCs w:val="20"/>
        </w:rPr>
        <w:t>okres</w:t>
      </w:r>
      <w:r w:rsidR="00415C9B" w:rsidRPr="003A0050">
        <w:rPr>
          <w:rFonts w:ascii="Tahoma" w:hAnsi="Tahoma" w:cs="Tahoma"/>
          <w:sz w:val="20"/>
          <w:szCs w:val="20"/>
        </w:rPr>
        <w:t>y</w:t>
      </w:r>
      <w:r w:rsidRPr="003A0050">
        <w:rPr>
          <w:rFonts w:ascii="Tahoma" w:hAnsi="Tahoma" w:cs="Tahoma"/>
          <w:sz w:val="20"/>
          <w:szCs w:val="20"/>
        </w:rPr>
        <w:t xml:space="preserve"> roczn</w:t>
      </w:r>
      <w:r w:rsidR="00415C9B" w:rsidRPr="003A0050">
        <w:rPr>
          <w:rFonts w:ascii="Tahoma" w:hAnsi="Tahoma" w:cs="Tahoma"/>
          <w:sz w:val="20"/>
          <w:szCs w:val="20"/>
        </w:rPr>
        <w:t>e</w:t>
      </w:r>
      <w:r w:rsidRPr="003A0050">
        <w:rPr>
          <w:rFonts w:ascii="Tahoma" w:hAnsi="Tahoma" w:cs="Tahoma"/>
          <w:sz w:val="20"/>
          <w:szCs w:val="20"/>
        </w:rPr>
        <w:t xml:space="preserve"> określon</w:t>
      </w:r>
      <w:r w:rsidR="00415C9B" w:rsidRPr="003A0050">
        <w:rPr>
          <w:rFonts w:ascii="Tahoma" w:hAnsi="Tahoma" w:cs="Tahoma"/>
          <w:sz w:val="20"/>
          <w:szCs w:val="20"/>
        </w:rPr>
        <w:t>e</w:t>
      </w:r>
      <w:r w:rsidRPr="003A0050">
        <w:rPr>
          <w:rFonts w:ascii="Tahoma" w:hAnsi="Tahoma" w:cs="Tahoma"/>
          <w:sz w:val="20"/>
          <w:szCs w:val="20"/>
        </w:rPr>
        <w:t xml:space="preserve"> indywidualnie </w:t>
      </w:r>
      <w:r w:rsidRPr="0068508E">
        <w:rPr>
          <w:rFonts w:ascii="Tahoma" w:hAnsi="Tahoma" w:cs="Tahoma"/>
          <w:sz w:val="20"/>
          <w:szCs w:val="20"/>
        </w:rPr>
        <w:t>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w:t>
      </w:r>
      <w:r w:rsidR="004C16EC" w:rsidRPr="0068508E">
        <w:rPr>
          <w:rFonts w:ascii="Tahoma" w:hAnsi="Tahoma" w:cs="Tahoma"/>
          <w:sz w:val="20"/>
          <w:szCs w:val="20"/>
        </w:rPr>
        <w:lastRenderedPageBreak/>
        <w:t xml:space="preserve">nabywanych w trakcie trwania umowy o udzielenie zamówienia będą zawierane na okresy roczne zgodnie z  wnioskiem Zamawiającego. </w:t>
      </w:r>
    </w:p>
    <w:p w14:paraId="73EB5A03" w14:textId="179DDC7C"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3A0050">
        <w:rPr>
          <w:rFonts w:ascii="Tahoma" w:hAnsi="Tahoma" w:cs="Tahoma"/>
        </w:rPr>
        <w:t>31.12.2023 r.</w:t>
      </w:r>
    </w:p>
    <w:p w14:paraId="26E91CD4" w14:textId="2B5D4937"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3A0050">
        <w:rPr>
          <w:rFonts w:ascii="Tahoma" w:hAnsi="Tahoma" w:cs="Tahoma"/>
          <w:b/>
        </w:rPr>
        <w:t xml:space="preserve">30.12.2024 </w:t>
      </w:r>
      <w:r w:rsidRPr="00A1436B">
        <w:rPr>
          <w:rFonts w:ascii="Tahoma" w:hAnsi="Tahoma" w:cs="Tahoma"/>
          <w:b/>
        </w:rPr>
        <w:t>r</w:t>
      </w:r>
      <w:r w:rsidR="00911EAC" w:rsidRPr="00A1436B">
        <w:rPr>
          <w:rFonts w:ascii="Tahoma" w:hAnsi="Tahoma" w:cs="Tahoma"/>
          <w:b/>
        </w:rPr>
        <w:t>.</w:t>
      </w:r>
    </w:p>
    <w:p w14:paraId="5803AEAE" w14:textId="77777777" w:rsidR="00A14100" w:rsidRPr="003A0050" w:rsidRDefault="00A14100" w:rsidP="00A14100">
      <w:pPr>
        <w:ind w:left="360"/>
        <w:jc w:val="both"/>
        <w:rPr>
          <w:rFonts w:ascii="Tahoma" w:hAnsi="Tahoma" w:cs="Tahoma"/>
          <w:b/>
          <w:bCs/>
          <w:sz w:val="24"/>
          <w:szCs w:val="24"/>
        </w:rPr>
      </w:pPr>
    </w:p>
    <w:p w14:paraId="205135DC" w14:textId="5D189FA3" w:rsidR="00A14100" w:rsidRPr="003A0050" w:rsidRDefault="00A14100" w:rsidP="0068508E">
      <w:pPr>
        <w:ind w:left="426"/>
        <w:jc w:val="both"/>
        <w:rPr>
          <w:rFonts w:ascii="Tahoma" w:hAnsi="Tahoma" w:cs="Tahoma"/>
          <w:b/>
        </w:rPr>
      </w:pPr>
      <w:r w:rsidRPr="003A0050">
        <w:rPr>
          <w:rFonts w:ascii="Tahoma" w:hAnsi="Tahoma" w:cs="Tahoma"/>
          <w:b/>
          <w:bCs/>
        </w:rPr>
        <w:t xml:space="preserve">UWAGA: Zamawiający zastrzega sobie prawo zmiany sposobu wystawienia polis ubezpieczeniowych po rozstrzygnięciu przetargu: </w:t>
      </w:r>
      <w:r w:rsidRPr="003A0050">
        <w:rPr>
          <w:rFonts w:ascii="Tahoma" w:hAnsi="Tahoma" w:cs="Tahoma"/>
          <w:b/>
        </w:rPr>
        <w:t xml:space="preserve">dla ubezpieczeń majątkowych (indywidualnych i wspólnych) może zostać wystawiona jedna polisa obejmująca ochroną wszystkie </w:t>
      </w:r>
      <w:r w:rsidR="0082744F" w:rsidRPr="003A0050">
        <w:rPr>
          <w:rFonts w:ascii="Tahoma" w:hAnsi="Tahoma" w:cs="Tahoma"/>
          <w:b/>
        </w:rPr>
        <w:t xml:space="preserve">ubezpieczone podmioty </w:t>
      </w:r>
      <w:r w:rsidRPr="003A0050">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3A0050">
        <w:rPr>
          <w:rFonts w:ascii="Tahoma" w:hAnsi="Tahoma" w:cs="Tahoma"/>
          <w:b/>
          <w:u w:val="single"/>
        </w:rPr>
        <w:t xml:space="preserve">Dotyczy </w:t>
      </w:r>
      <w:r w:rsidR="00675A43" w:rsidRPr="003A0050">
        <w:rPr>
          <w:rFonts w:ascii="Tahoma" w:hAnsi="Tahoma" w:cs="Tahoma"/>
          <w:b/>
          <w:u w:val="single"/>
        </w:rPr>
        <w:t>wszystkich</w:t>
      </w:r>
      <w:r w:rsidRPr="003A0050">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04696A75" w:rsidR="00376FC6" w:rsidRPr="00885D73" w:rsidRDefault="003F5177" w:rsidP="00982B25">
      <w:pPr>
        <w:pStyle w:val="Akapitzlist"/>
        <w:numPr>
          <w:ilvl w:val="0"/>
          <w:numId w:val="53"/>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 xml:space="preserve">udzielenie zamówienia </w:t>
      </w:r>
      <w:r w:rsidR="00376FC6" w:rsidRPr="00885D73">
        <w:rPr>
          <w:rFonts w:ascii="Tahoma" w:hAnsi="Tahoma" w:cs="Tahoma"/>
          <w:sz w:val="20"/>
          <w:szCs w:val="20"/>
        </w:rPr>
        <w:t>mogą ubiegać się wykonawcy, którzy</w:t>
      </w:r>
      <w:r w:rsidR="00A1436B" w:rsidRPr="00885D73">
        <w:rPr>
          <w:rFonts w:ascii="Tahoma" w:hAnsi="Tahoma" w:cs="Tahoma"/>
          <w:sz w:val="20"/>
          <w:szCs w:val="20"/>
        </w:rPr>
        <w:t xml:space="preserve"> nie podlegają wykluczeniu </w:t>
      </w:r>
      <w:r w:rsidR="00D74C6D" w:rsidRPr="00885D73">
        <w:rPr>
          <w:rFonts w:ascii="Tahoma" w:hAnsi="Tahoma" w:cs="Tahoma"/>
          <w:sz w:val="20"/>
          <w:szCs w:val="20"/>
        </w:rPr>
        <w:t>na podstawie art. 24. ust. 1 pkt 12-23 i ust. 5 pkt 1</w:t>
      </w:r>
      <w:r w:rsidR="00DB2846" w:rsidRPr="00885D73">
        <w:rPr>
          <w:rFonts w:ascii="Tahoma" w:hAnsi="Tahoma" w:cs="Tahoma"/>
          <w:sz w:val="20"/>
          <w:szCs w:val="20"/>
        </w:rPr>
        <w:t>, 2 i 4</w:t>
      </w:r>
      <w:r w:rsidR="00D74C6D" w:rsidRPr="00885D73">
        <w:rPr>
          <w:rFonts w:ascii="Tahoma" w:hAnsi="Tahoma" w:cs="Tahoma"/>
          <w:sz w:val="20"/>
          <w:szCs w:val="20"/>
        </w:rPr>
        <w:t xml:space="preserve"> oraz</w:t>
      </w:r>
      <w:r w:rsidR="00A1436B" w:rsidRPr="00885D73">
        <w:rPr>
          <w:rFonts w:ascii="Tahoma" w:hAnsi="Tahoma" w:cs="Tahoma"/>
          <w:sz w:val="20"/>
          <w:szCs w:val="20"/>
        </w:rPr>
        <w:t xml:space="preserve"> spełniają określone przez Zamawiającego</w:t>
      </w:r>
      <w:r w:rsidR="00F42C0F" w:rsidRPr="00885D73">
        <w:rPr>
          <w:rFonts w:ascii="Tahoma" w:hAnsi="Tahoma" w:cs="Tahoma"/>
          <w:sz w:val="20"/>
          <w:szCs w:val="20"/>
        </w:rPr>
        <w:t xml:space="preserve">, zgodnie z art. 22 ust. 1b Ustawy, </w:t>
      </w:r>
      <w:r w:rsidR="00A1436B" w:rsidRPr="00885D73">
        <w:rPr>
          <w:rFonts w:ascii="Tahoma" w:hAnsi="Tahoma" w:cs="Tahoma"/>
          <w:sz w:val="20"/>
          <w:szCs w:val="20"/>
        </w:rPr>
        <w:t xml:space="preserve">warunki udziału </w:t>
      </w:r>
      <w:r w:rsidR="00F42C0F" w:rsidRPr="00885D73">
        <w:rPr>
          <w:rFonts w:ascii="Tahoma" w:hAnsi="Tahoma" w:cs="Tahoma"/>
          <w:sz w:val="20"/>
          <w:szCs w:val="20"/>
        </w:rPr>
        <w:t xml:space="preserve">w postępowaniu </w:t>
      </w:r>
      <w:r w:rsidR="00A1436B" w:rsidRPr="00885D73">
        <w:rPr>
          <w:rFonts w:ascii="Tahoma" w:hAnsi="Tahoma" w:cs="Tahoma"/>
          <w:sz w:val="20"/>
          <w:szCs w:val="20"/>
        </w:rPr>
        <w:t>dotyczące</w:t>
      </w:r>
      <w:r w:rsidR="00376FC6" w:rsidRPr="00885D73">
        <w:rPr>
          <w:rFonts w:ascii="Tahoma" w:hAnsi="Tahoma" w:cs="Tahoma"/>
          <w:sz w:val="20"/>
          <w:szCs w:val="20"/>
        </w:rPr>
        <w:t>:</w:t>
      </w:r>
    </w:p>
    <w:p w14:paraId="3E479C2C" w14:textId="77777777" w:rsidR="00A1436B" w:rsidRPr="00885D73" w:rsidRDefault="00A1436B" w:rsidP="00982B25">
      <w:pPr>
        <w:pStyle w:val="Akapitzlist"/>
        <w:numPr>
          <w:ilvl w:val="0"/>
          <w:numId w:val="49"/>
        </w:numPr>
        <w:tabs>
          <w:tab w:val="left" w:pos="540"/>
        </w:tabs>
        <w:ind w:left="993" w:hanging="284"/>
        <w:jc w:val="both"/>
        <w:rPr>
          <w:rFonts w:ascii="Tahoma" w:hAnsi="Tahoma" w:cs="Tahoma"/>
          <w:sz w:val="20"/>
          <w:szCs w:val="20"/>
        </w:rPr>
      </w:pPr>
      <w:r w:rsidRPr="00885D73">
        <w:rPr>
          <w:rFonts w:ascii="Tahoma" w:hAnsi="Tahoma" w:cs="Tahoma"/>
          <w:sz w:val="20"/>
          <w:szCs w:val="20"/>
        </w:rPr>
        <w:t xml:space="preserve">posiadania </w:t>
      </w:r>
      <w:r w:rsidR="009112EC" w:rsidRPr="00885D73">
        <w:rPr>
          <w:rFonts w:ascii="Tahoma" w:hAnsi="Tahoma" w:cs="Tahoma"/>
          <w:sz w:val="20"/>
          <w:szCs w:val="20"/>
        </w:rPr>
        <w:t xml:space="preserve">uprawnień do prowadzenia określonej działalności zawodowej, o ile wynika to z odrębnych przepisów, </w:t>
      </w:r>
      <w:r w:rsidR="00376FC6" w:rsidRPr="00885D73">
        <w:rPr>
          <w:rFonts w:ascii="Tahoma" w:hAnsi="Tahoma" w:cs="Tahoma"/>
          <w:sz w:val="20"/>
          <w:szCs w:val="20"/>
        </w:rPr>
        <w:t>tj. posiadają zezwolenie na wykonywanie działalności ubezpieczeniowej</w:t>
      </w:r>
      <w:r w:rsidR="00F05A20" w:rsidRPr="00885D73">
        <w:rPr>
          <w:rFonts w:ascii="Tahoma" w:hAnsi="Tahoma" w:cs="Tahoma"/>
          <w:sz w:val="20"/>
          <w:szCs w:val="20"/>
        </w:rPr>
        <w:t>.</w:t>
      </w:r>
    </w:p>
    <w:p w14:paraId="5C3F16EE" w14:textId="77777777" w:rsidR="002412EA" w:rsidRPr="00885D73" w:rsidRDefault="002412EA" w:rsidP="002412EA">
      <w:pPr>
        <w:pStyle w:val="Akapitzlist"/>
        <w:tabs>
          <w:tab w:val="left" w:pos="540"/>
        </w:tabs>
        <w:ind w:left="993"/>
        <w:jc w:val="both"/>
        <w:rPr>
          <w:rFonts w:ascii="Tahoma" w:hAnsi="Tahoma" w:cs="Tahoma"/>
          <w:strike/>
          <w:sz w:val="20"/>
          <w:szCs w:val="20"/>
        </w:rPr>
      </w:pPr>
    </w:p>
    <w:p w14:paraId="7B5F8538" w14:textId="1861D7C2" w:rsidR="002E4DBB" w:rsidRPr="00885D73" w:rsidRDefault="00E7002B" w:rsidP="00F05A20">
      <w:pPr>
        <w:tabs>
          <w:tab w:val="left" w:pos="540"/>
        </w:tabs>
        <w:jc w:val="both"/>
        <w:rPr>
          <w:rFonts w:ascii="Tahoma" w:hAnsi="Tahoma" w:cs="Tahoma"/>
          <w:b/>
        </w:rPr>
      </w:pPr>
      <w:r w:rsidRPr="00885D73">
        <w:rPr>
          <w:rFonts w:ascii="Tahoma" w:hAnsi="Tahoma" w:cs="Tahoma"/>
        </w:rPr>
        <w:t>8.2.</w:t>
      </w:r>
      <w:r w:rsidRPr="00885D73">
        <w:rPr>
          <w:rFonts w:ascii="Tahoma" w:hAnsi="Tahoma" w:cs="Tahoma"/>
          <w:b/>
          <w:i/>
        </w:rPr>
        <w:t xml:space="preserve"> </w:t>
      </w:r>
      <w:r w:rsidR="00F05A20" w:rsidRPr="00885D73">
        <w:rPr>
          <w:rFonts w:ascii="Tahoma" w:hAnsi="Tahoma" w:cs="Tahoma"/>
          <w:b/>
        </w:rPr>
        <w:t>Podstawy wykluczenia, o któr</w:t>
      </w:r>
      <w:r w:rsidR="00A549FD" w:rsidRPr="00885D73">
        <w:rPr>
          <w:rFonts w:ascii="Tahoma" w:hAnsi="Tahoma" w:cs="Tahoma"/>
          <w:b/>
        </w:rPr>
        <w:t>ych mowa w art. 24 ust. 5 pkt 1</w:t>
      </w:r>
      <w:r w:rsidR="00F322A2" w:rsidRPr="00885D73">
        <w:rPr>
          <w:rFonts w:ascii="Tahoma" w:hAnsi="Tahoma" w:cs="Tahoma"/>
          <w:b/>
        </w:rPr>
        <w:t>, 2  i 4</w:t>
      </w:r>
    </w:p>
    <w:p w14:paraId="18ED9DD8" w14:textId="77777777" w:rsidR="00F322A2" w:rsidRPr="00885D73" w:rsidRDefault="00A50E22" w:rsidP="00395DD1">
      <w:pPr>
        <w:autoSpaceDE w:val="0"/>
        <w:autoSpaceDN w:val="0"/>
        <w:adjustRightInd w:val="0"/>
        <w:ind w:left="357"/>
        <w:jc w:val="both"/>
        <w:rPr>
          <w:rFonts w:ascii="Tahoma" w:eastAsia="TimesNewRoman" w:hAnsi="Tahoma" w:cs="Tahoma"/>
        </w:rPr>
      </w:pPr>
      <w:r w:rsidRPr="00885D73">
        <w:rPr>
          <w:rFonts w:ascii="Tahoma" w:eastAsia="TimesNewRoman" w:hAnsi="Tahoma" w:cs="Tahoma"/>
        </w:rPr>
        <w:t>Zamawiający wyklucza z postępowania o udzielenie zamówienia wykonawcę</w:t>
      </w:r>
      <w:r w:rsidR="00F322A2" w:rsidRPr="00885D73">
        <w:rPr>
          <w:rFonts w:ascii="Tahoma" w:eastAsia="TimesNewRoman" w:hAnsi="Tahoma" w:cs="Tahoma"/>
        </w:rPr>
        <w:t>:</w:t>
      </w:r>
    </w:p>
    <w:p w14:paraId="1A86B09A" w14:textId="3DABFFCD" w:rsidR="00E90B0E" w:rsidRPr="00885D73" w:rsidRDefault="00A50E22" w:rsidP="00F322A2">
      <w:pPr>
        <w:pStyle w:val="Akapitzlist"/>
        <w:numPr>
          <w:ilvl w:val="0"/>
          <w:numId w:val="86"/>
        </w:numPr>
        <w:autoSpaceDE w:val="0"/>
        <w:autoSpaceDN w:val="0"/>
        <w:adjustRightInd w:val="0"/>
        <w:jc w:val="both"/>
        <w:rPr>
          <w:rFonts w:ascii="Tahoma" w:eastAsia="TimesNewRoman" w:hAnsi="Tahoma" w:cs="Tahoma"/>
          <w:sz w:val="20"/>
          <w:szCs w:val="20"/>
        </w:rPr>
      </w:pPr>
      <w:r w:rsidRPr="00885D73">
        <w:rPr>
          <w:rFonts w:ascii="Tahoma" w:eastAsia="TimesNewRoman" w:hAnsi="Tahoma" w:cs="Tahoma"/>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063E7" w:rsidRPr="00885D73">
        <w:rPr>
          <w:rFonts w:ascii="Tahoma" w:eastAsia="TimesNewRoman" w:hAnsi="Tahoma" w:cs="Tahoma"/>
          <w:sz w:val="20"/>
          <w:szCs w:val="20"/>
        </w:rPr>
        <w:t>(</w:t>
      </w:r>
      <w:r w:rsidR="00C635AF" w:rsidRPr="00885D73">
        <w:rPr>
          <w:rFonts w:ascii="Tahoma" w:eastAsia="TimesNewRoman" w:hAnsi="Tahoma" w:cs="Tahoma"/>
          <w:sz w:val="20"/>
          <w:szCs w:val="20"/>
        </w:rPr>
        <w:t xml:space="preserve">Dz.U. z 2019 r. poz. 243 z </w:t>
      </w:r>
      <w:proofErr w:type="spellStart"/>
      <w:r w:rsidR="00C635AF" w:rsidRPr="00885D73">
        <w:rPr>
          <w:rFonts w:ascii="Tahoma" w:eastAsia="TimesNewRoman" w:hAnsi="Tahoma" w:cs="Tahoma"/>
          <w:sz w:val="20"/>
          <w:szCs w:val="20"/>
        </w:rPr>
        <w:t>późn</w:t>
      </w:r>
      <w:proofErr w:type="spellEnd"/>
      <w:r w:rsidR="00C635AF" w:rsidRPr="00885D73">
        <w:rPr>
          <w:rFonts w:ascii="Tahoma" w:eastAsia="TimesNewRoman" w:hAnsi="Tahoma" w:cs="Tahoma"/>
          <w:sz w:val="20"/>
          <w:szCs w:val="20"/>
        </w:rPr>
        <w:t>. zm.</w:t>
      </w:r>
      <w:r w:rsidR="005063E7" w:rsidRPr="00885D73">
        <w:rPr>
          <w:rFonts w:ascii="Tahoma" w:eastAsia="TimesNewRoman" w:hAnsi="Tahoma" w:cs="Tahoma"/>
          <w:sz w:val="20"/>
          <w:szCs w:val="20"/>
        </w:rPr>
        <w:t xml:space="preserve">) </w:t>
      </w:r>
      <w:r w:rsidRPr="00885D73">
        <w:rPr>
          <w:rFonts w:ascii="Tahoma" w:eastAsia="TimesNewRoman" w:hAnsi="Tahoma" w:cs="Tahoma"/>
          <w:sz w:val="20"/>
          <w:szCs w:val="20"/>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885D73">
        <w:rPr>
          <w:rFonts w:ascii="Tahoma" w:eastAsia="TimesNewRoman" w:hAnsi="Tahoma" w:cs="Tahoma"/>
          <w:sz w:val="20"/>
          <w:szCs w:val="20"/>
        </w:rPr>
        <w:t>Dz.U. z 201</w:t>
      </w:r>
      <w:r w:rsidR="00F13493" w:rsidRPr="00885D73">
        <w:rPr>
          <w:rFonts w:ascii="Tahoma" w:eastAsia="TimesNewRoman" w:hAnsi="Tahoma" w:cs="Tahoma"/>
          <w:sz w:val="20"/>
          <w:szCs w:val="20"/>
        </w:rPr>
        <w:t>9</w:t>
      </w:r>
      <w:r w:rsidR="00395DD1" w:rsidRPr="00885D73">
        <w:rPr>
          <w:rFonts w:ascii="Tahoma" w:eastAsia="TimesNewRoman" w:hAnsi="Tahoma" w:cs="Tahoma"/>
          <w:sz w:val="20"/>
          <w:szCs w:val="20"/>
        </w:rPr>
        <w:t xml:space="preserve"> r. poz. </w:t>
      </w:r>
      <w:r w:rsidR="00F13493" w:rsidRPr="00885D73">
        <w:rPr>
          <w:rFonts w:ascii="Tahoma" w:eastAsia="TimesNewRoman" w:hAnsi="Tahoma" w:cs="Tahoma"/>
          <w:sz w:val="20"/>
          <w:szCs w:val="20"/>
        </w:rPr>
        <w:t>498</w:t>
      </w:r>
      <w:r w:rsidR="00395DD1" w:rsidRPr="00885D73">
        <w:rPr>
          <w:rFonts w:ascii="Tahoma" w:eastAsia="TimesNewRoman" w:hAnsi="Tahoma" w:cs="Tahoma"/>
          <w:sz w:val="20"/>
          <w:szCs w:val="20"/>
        </w:rPr>
        <w:t xml:space="preserve"> z </w:t>
      </w:r>
      <w:proofErr w:type="spellStart"/>
      <w:r w:rsidR="00395DD1" w:rsidRPr="00885D73">
        <w:rPr>
          <w:rFonts w:ascii="Tahoma" w:eastAsia="TimesNewRoman" w:hAnsi="Tahoma" w:cs="Tahoma"/>
          <w:sz w:val="20"/>
          <w:szCs w:val="20"/>
        </w:rPr>
        <w:t>późn</w:t>
      </w:r>
      <w:proofErr w:type="spellEnd"/>
      <w:r w:rsidR="00395DD1" w:rsidRPr="00885D73">
        <w:rPr>
          <w:rFonts w:ascii="Tahoma" w:eastAsia="TimesNewRoman" w:hAnsi="Tahoma" w:cs="Tahoma"/>
          <w:sz w:val="20"/>
          <w:szCs w:val="20"/>
        </w:rPr>
        <w:t>. zm.)</w:t>
      </w:r>
      <w:r w:rsidR="00782C71" w:rsidRPr="00885D73">
        <w:rPr>
          <w:rFonts w:ascii="Tahoma" w:eastAsia="TimesNewRoman" w:hAnsi="Tahoma" w:cs="Tahoma"/>
          <w:sz w:val="20"/>
          <w:szCs w:val="20"/>
        </w:rPr>
        <w:t>.</w:t>
      </w:r>
    </w:p>
    <w:p w14:paraId="3288519C" w14:textId="1C990CED" w:rsidR="00F322A2" w:rsidRPr="00885D73" w:rsidRDefault="00F322A2" w:rsidP="00F322A2">
      <w:pPr>
        <w:pStyle w:val="Akapitzlist"/>
        <w:numPr>
          <w:ilvl w:val="0"/>
          <w:numId w:val="86"/>
        </w:numPr>
        <w:autoSpaceDE w:val="0"/>
        <w:autoSpaceDN w:val="0"/>
        <w:adjustRightInd w:val="0"/>
        <w:jc w:val="both"/>
        <w:rPr>
          <w:rFonts w:ascii="Tahoma" w:eastAsia="TimesNewRoman" w:hAnsi="Tahoma" w:cs="Tahoma"/>
          <w:sz w:val="20"/>
          <w:szCs w:val="20"/>
        </w:rPr>
      </w:pPr>
      <w:r w:rsidRPr="00885D73">
        <w:rPr>
          <w:rFonts w:ascii="Tahoma" w:eastAsia="TimesNewRoman" w:hAnsi="Tahoma" w:cs="Tahoma"/>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2AF9B26" w14:textId="3691B0CC" w:rsidR="00F322A2" w:rsidRPr="00885D73" w:rsidRDefault="00F322A2" w:rsidP="00F322A2">
      <w:pPr>
        <w:pStyle w:val="Akapitzlist"/>
        <w:numPr>
          <w:ilvl w:val="0"/>
          <w:numId w:val="86"/>
        </w:numPr>
        <w:autoSpaceDE w:val="0"/>
        <w:autoSpaceDN w:val="0"/>
        <w:adjustRightInd w:val="0"/>
        <w:jc w:val="both"/>
        <w:rPr>
          <w:rFonts w:ascii="Tahoma" w:eastAsia="TimesNewRoman" w:hAnsi="Tahoma" w:cs="Tahoma"/>
          <w:sz w:val="20"/>
          <w:szCs w:val="20"/>
        </w:rPr>
      </w:pPr>
      <w:r w:rsidRPr="00885D73">
        <w:rPr>
          <w:rFonts w:ascii="Tahoma" w:eastAsia="TimesNewRoman" w:hAnsi="Tahoma" w:cs="Tahoma"/>
          <w:sz w:val="20"/>
          <w:szCs w:val="20"/>
        </w:rPr>
        <w:t xml:space="preserve">który, z przyczyn leżących po jego stronie, nie wykonał albo nienależycie wykonał </w:t>
      </w:r>
    </w:p>
    <w:p w14:paraId="6BE6C78D" w14:textId="15DFDF1B" w:rsidR="00F322A2" w:rsidRPr="00885D73" w:rsidRDefault="00F322A2" w:rsidP="00F322A2">
      <w:pPr>
        <w:pStyle w:val="Akapitzlist"/>
        <w:autoSpaceDE w:val="0"/>
        <w:autoSpaceDN w:val="0"/>
        <w:adjustRightInd w:val="0"/>
        <w:ind w:left="1077"/>
        <w:jc w:val="both"/>
        <w:rPr>
          <w:rFonts w:ascii="Tahoma" w:eastAsia="TimesNewRoman" w:hAnsi="Tahoma" w:cs="Tahoma"/>
          <w:sz w:val="20"/>
          <w:szCs w:val="20"/>
        </w:rPr>
      </w:pPr>
      <w:r w:rsidRPr="00885D73">
        <w:rPr>
          <w:rFonts w:ascii="Tahoma" w:eastAsia="TimesNewRoman" w:hAnsi="Tahoma" w:cs="Tahoma"/>
          <w:sz w:val="20"/>
          <w:szCs w:val="20"/>
        </w:rPr>
        <w:t>w istotnym stopniu wcześniejszą umowę w sprawie zamówienia publicznego lub umowę koncesji, zawartą z zamawiającym, o którym mowa w art. 3 ust. 1 pkt 1–4 ustawy, co doprowadziło do rozwiązania umowy lub zasądzenia odszkodowania.</w:t>
      </w:r>
    </w:p>
    <w:p w14:paraId="3C31D624" w14:textId="77777777" w:rsidR="00395DD1" w:rsidRPr="00885D73" w:rsidRDefault="00395DD1" w:rsidP="00395DD1">
      <w:pPr>
        <w:autoSpaceDE w:val="0"/>
        <w:autoSpaceDN w:val="0"/>
        <w:adjustRightInd w:val="0"/>
        <w:ind w:left="357"/>
        <w:jc w:val="both"/>
        <w:rPr>
          <w:rFonts w:ascii="Tahoma" w:hAnsi="Tahoma" w:cs="Tahoma"/>
          <w:strike/>
        </w:rPr>
      </w:pPr>
    </w:p>
    <w:p w14:paraId="5EF106E2" w14:textId="77777777" w:rsidR="005A44B2" w:rsidRPr="00885D73" w:rsidRDefault="005A44B2" w:rsidP="00982B25">
      <w:pPr>
        <w:pStyle w:val="Tekstpodstawowywcity2"/>
        <w:numPr>
          <w:ilvl w:val="0"/>
          <w:numId w:val="54"/>
        </w:numPr>
        <w:spacing w:line="240" w:lineRule="auto"/>
        <w:ind w:left="426" w:hanging="426"/>
        <w:rPr>
          <w:rFonts w:ascii="Tahoma" w:hAnsi="Tahoma" w:cs="Tahoma"/>
          <w:b/>
          <w:sz w:val="20"/>
        </w:rPr>
      </w:pPr>
      <w:r w:rsidRPr="00885D73">
        <w:rPr>
          <w:rFonts w:ascii="Tahoma" w:hAnsi="Tahoma" w:cs="Tahoma"/>
          <w:b/>
          <w:sz w:val="20"/>
        </w:rPr>
        <w:t>Podmioty wspólnie składające of</w:t>
      </w:r>
      <w:r w:rsidR="00A549FD" w:rsidRPr="00885D73">
        <w:rPr>
          <w:rFonts w:ascii="Tahoma" w:hAnsi="Tahoma" w:cs="Tahoma"/>
          <w:b/>
          <w:sz w:val="20"/>
        </w:rPr>
        <w:t>ertę (konsorcjum, koasekuracja)</w:t>
      </w:r>
    </w:p>
    <w:p w14:paraId="5FA1E3D7" w14:textId="77777777" w:rsidR="00AE5074" w:rsidRPr="00885D73" w:rsidRDefault="00D74C6D" w:rsidP="00E7002B">
      <w:pPr>
        <w:pStyle w:val="Tekstpodstawowywcity2"/>
        <w:spacing w:line="240" w:lineRule="auto"/>
        <w:ind w:left="284" w:firstLine="0"/>
        <w:rPr>
          <w:rFonts w:ascii="Tahoma" w:hAnsi="Tahoma" w:cs="Tahoma"/>
          <w:strike/>
          <w:sz w:val="20"/>
        </w:rPr>
      </w:pPr>
      <w:r w:rsidRPr="00885D73">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885D73">
        <w:rPr>
          <w:rFonts w:ascii="Tahoma" w:hAnsi="Tahoma" w:cs="Tahoma"/>
          <w:sz w:val="20"/>
        </w:rPr>
        <w:t>U</w:t>
      </w:r>
      <w:r w:rsidRPr="00885D73">
        <w:rPr>
          <w:rFonts w:ascii="Tahoma" w:hAnsi="Tahoma" w:cs="Tahoma"/>
          <w:sz w:val="20"/>
        </w:rPr>
        <w:t xml:space="preserve">stawy.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3A0050">
        <w:rPr>
          <w:rFonts w:ascii="Tahoma" w:hAnsi="Tahoma" w:cs="Tahoma"/>
          <w:b/>
          <w:u w:val="single"/>
        </w:rPr>
        <w:t>Dotyczy wszystkich części zamówienia:</w:t>
      </w:r>
    </w:p>
    <w:p w14:paraId="03FC3F13" w14:textId="0FC05E12" w:rsidR="0047518E" w:rsidRPr="00885D73" w:rsidRDefault="0047518E" w:rsidP="0079459B">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 postępowaniu oraz </w:t>
      </w:r>
      <w:r w:rsidR="00CB7E4A" w:rsidRPr="00885D73">
        <w:rPr>
          <w:rFonts w:ascii="Tahoma" w:hAnsi="Tahoma" w:cs="Tahoma"/>
          <w:sz w:val="20"/>
        </w:rPr>
        <w:t>brak podstaw wykluczenia określa ROZPORZĄDZENIE MINISTRA ROZWOJU</w:t>
      </w:r>
      <w:r w:rsidR="00F313A5" w:rsidRPr="00885D73">
        <w:rPr>
          <w:rFonts w:ascii="Tahoma" w:hAnsi="Tahoma" w:cs="Tahoma"/>
          <w:sz w:val="20"/>
        </w:rPr>
        <w:t xml:space="preserve"> </w:t>
      </w:r>
      <w:r w:rsidR="00CB7E4A" w:rsidRPr="00885D73">
        <w:rPr>
          <w:rFonts w:ascii="Tahoma" w:hAnsi="Tahoma" w:cs="Tahoma"/>
          <w:sz w:val="20"/>
        </w:rPr>
        <w:t>z dnia 26 lipca 2016 r. w sprawie rodzajów dokumentów, jakich może żądać zamawiający od wykonawcy w postępowaniu o udzielenie zamówienia (Dz.U. z 2016 r. poz. 1126</w:t>
      </w:r>
      <w:r w:rsidR="00743938" w:rsidRPr="00885D73">
        <w:rPr>
          <w:rFonts w:ascii="Tahoma" w:hAnsi="Tahoma" w:cs="Tahoma"/>
          <w:sz w:val="20"/>
        </w:rPr>
        <w:t xml:space="preserve"> z </w:t>
      </w:r>
      <w:proofErr w:type="spellStart"/>
      <w:r w:rsidR="00743938" w:rsidRPr="00885D73">
        <w:rPr>
          <w:rFonts w:ascii="Tahoma" w:hAnsi="Tahoma" w:cs="Tahoma"/>
          <w:sz w:val="20"/>
        </w:rPr>
        <w:t>późn</w:t>
      </w:r>
      <w:proofErr w:type="spellEnd"/>
      <w:r w:rsidR="00743938" w:rsidRPr="00885D73">
        <w:rPr>
          <w:rFonts w:ascii="Tahoma" w:hAnsi="Tahoma" w:cs="Tahoma"/>
          <w:sz w:val="20"/>
        </w:rPr>
        <w:t>. zm.).</w:t>
      </w:r>
    </w:p>
    <w:p w14:paraId="19BEB05F" w14:textId="77777777" w:rsidR="00B22552" w:rsidRPr="00885D73" w:rsidRDefault="00B22552" w:rsidP="0079459B">
      <w:pPr>
        <w:pStyle w:val="Tekstpodstawowywcity2"/>
        <w:spacing w:line="240" w:lineRule="auto"/>
        <w:ind w:left="0" w:firstLine="0"/>
        <w:rPr>
          <w:rFonts w:ascii="Tahoma" w:hAnsi="Tahoma" w:cs="Tahoma"/>
          <w:sz w:val="20"/>
        </w:rPr>
      </w:pPr>
      <w:r w:rsidRPr="00885D73">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885D73" w:rsidRDefault="00B22552" w:rsidP="0079459B">
      <w:pPr>
        <w:pStyle w:val="Tekstpodstawowywcity2"/>
        <w:spacing w:line="240" w:lineRule="auto"/>
        <w:ind w:left="0" w:firstLine="0"/>
        <w:rPr>
          <w:rFonts w:ascii="Tahoma" w:hAnsi="Tahoma" w:cs="Tahoma"/>
          <w:sz w:val="20"/>
        </w:rPr>
      </w:pPr>
      <w:r w:rsidRPr="00885D73">
        <w:rPr>
          <w:rFonts w:ascii="Tahoma" w:hAnsi="Tahoma" w:cs="Tahoma"/>
          <w:sz w:val="20"/>
        </w:rPr>
        <w:lastRenderedPageBreak/>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885D73" w:rsidRDefault="006E6A23" w:rsidP="00F313A5">
      <w:pPr>
        <w:pStyle w:val="Tekstpodstawowywcity2"/>
        <w:spacing w:line="240" w:lineRule="auto"/>
        <w:ind w:firstLine="0"/>
        <w:rPr>
          <w:rFonts w:ascii="Tahoma" w:hAnsi="Tahoma" w:cs="Tahoma"/>
          <w:sz w:val="20"/>
        </w:rPr>
      </w:pPr>
    </w:p>
    <w:p w14:paraId="2FAC3D78" w14:textId="54045104" w:rsidR="0079459B" w:rsidRPr="003A0050" w:rsidRDefault="0079459B" w:rsidP="0079459B">
      <w:pPr>
        <w:pStyle w:val="Tekstpodstawowywcity22"/>
        <w:tabs>
          <w:tab w:val="left" w:pos="8730"/>
        </w:tabs>
        <w:spacing w:line="240" w:lineRule="auto"/>
        <w:ind w:left="0" w:firstLine="0"/>
        <w:rPr>
          <w:rFonts w:ascii="Tahoma" w:hAnsi="Tahoma" w:cs="Tahoma"/>
          <w:color w:val="FF0000"/>
          <w:sz w:val="20"/>
        </w:rPr>
      </w:pPr>
      <w:r w:rsidRPr="00885D73">
        <w:rPr>
          <w:rFonts w:ascii="Tahoma" w:eastAsia="Garamond" w:hAnsi="Tahoma" w:cs="Garamond"/>
          <w:iCs/>
          <w:sz w:val="20"/>
        </w:rPr>
        <w:t>9.2.</w:t>
      </w:r>
      <w:r w:rsidRPr="00885D73">
        <w:rPr>
          <w:rFonts w:ascii="Tahoma" w:hAnsi="Tahoma" w:cs="Tahoma"/>
          <w:sz w:val="20"/>
        </w:rPr>
        <w:t xml:space="preserve"> Zamawiający może żądać </w:t>
      </w:r>
      <w:r w:rsidR="003A0050" w:rsidRPr="00885D73">
        <w:rPr>
          <w:rFonts w:ascii="Tahoma" w:hAnsi="Tahoma" w:cs="Tahoma"/>
          <w:sz w:val="20"/>
        </w:rPr>
        <w:t xml:space="preserve">przedstawienia oryginału lub notarialnie poświadczonej kopii dokumentów lub oświadczeń wyłącznie wtedy, gdy złożona </w:t>
      </w:r>
      <w:r w:rsidR="003A0050" w:rsidRPr="003A0050">
        <w:rPr>
          <w:rFonts w:ascii="Tahoma" w:hAnsi="Tahoma" w:cs="Tahoma"/>
          <w:sz w:val="20"/>
        </w:rPr>
        <w:t xml:space="preserve">kopia dokumentu jest nieczytelna lub budzi wątpliwości co do jej prawdziwości. Dokumenty lub oświadczenia </w:t>
      </w:r>
      <w:r w:rsidRPr="003A0050">
        <w:rPr>
          <w:rFonts w:ascii="Tahoma" w:hAnsi="Tahoma" w:cs="Tahoma"/>
          <w:sz w:val="20"/>
        </w:rPr>
        <w:t>sporządzone w języku obcym są składane wraz z tłumaczeniem na język polski.</w:t>
      </w:r>
    </w:p>
    <w:p w14:paraId="7DBEE375" w14:textId="77777777" w:rsidR="0079459B" w:rsidRPr="003A0050" w:rsidRDefault="0079459B" w:rsidP="0079459B">
      <w:pPr>
        <w:pStyle w:val="Tekstpodstawowywcity22"/>
        <w:tabs>
          <w:tab w:val="left" w:pos="8730"/>
        </w:tabs>
        <w:spacing w:line="240" w:lineRule="auto"/>
        <w:rPr>
          <w:rFonts w:ascii="Tahoma" w:eastAsia="Garamond" w:hAnsi="Tahoma" w:cs="Garamond"/>
          <w:b/>
          <w:iCs/>
          <w:strike/>
          <w:sz w:val="20"/>
        </w:rPr>
      </w:pPr>
    </w:p>
    <w:p w14:paraId="1F28E88E" w14:textId="49290DE7" w:rsidR="0079459B" w:rsidRPr="00885D73" w:rsidRDefault="0079459B" w:rsidP="0079459B">
      <w:pPr>
        <w:pStyle w:val="Tekstpodstawowywcity2"/>
        <w:spacing w:line="240" w:lineRule="auto"/>
        <w:ind w:left="0" w:firstLine="0"/>
        <w:rPr>
          <w:rFonts w:ascii="Tahoma" w:hAnsi="Tahoma" w:cs="Tahoma"/>
          <w:sz w:val="20"/>
        </w:rPr>
      </w:pPr>
      <w:r w:rsidRPr="003A0050">
        <w:rPr>
          <w:rFonts w:ascii="Tahoma" w:hAnsi="Tahoma" w:cs="Tahoma"/>
          <w:sz w:val="20"/>
        </w:rPr>
        <w:t xml:space="preserve">9.3. Do oferty Wykonawca dołącza </w:t>
      </w:r>
      <w:r w:rsidRPr="00885D73">
        <w:rPr>
          <w:rFonts w:ascii="Tahoma" w:hAnsi="Tahoma" w:cs="Tahoma"/>
          <w:sz w:val="20"/>
        </w:rPr>
        <w:t>aktualne na dzień składania ofert oświadczenie, stanowiące wstępne potwierdzenie, że wykonawca nie podlega wykluczeniu w okolicznościach, o których mowa w art. 24 ust. 1 pkt 12-23 oraz ust. 5 pkt 1</w:t>
      </w:r>
      <w:r w:rsidR="00F322A2" w:rsidRPr="00885D73">
        <w:rPr>
          <w:rFonts w:ascii="Tahoma" w:hAnsi="Tahoma" w:cs="Tahoma"/>
          <w:sz w:val="20"/>
        </w:rPr>
        <w:t>,2 i 4</w:t>
      </w:r>
      <w:r w:rsidRPr="00885D73">
        <w:rPr>
          <w:rFonts w:ascii="Tahoma" w:hAnsi="Tahoma" w:cs="Tahoma"/>
          <w:sz w:val="20"/>
        </w:rPr>
        <w:t xml:space="preserve"> oraz spełnia wskazane w pkt 8.1. SIWZ warunki udziału w postępowaniu </w:t>
      </w:r>
      <w:r w:rsidR="003A0050" w:rsidRPr="00885D73">
        <w:rPr>
          <w:rFonts w:ascii="Tahoma" w:hAnsi="Tahoma" w:cs="Tahoma"/>
          <w:sz w:val="20"/>
        </w:rPr>
        <w:t xml:space="preserve">. Dokument winien być złożony w oryginale jako załącznik do oferty, wg załączonego wzoru (oświadczenie nr </w:t>
      </w:r>
      <w:r w:rsidRPr="00885D73">
        <w:rPr>
          <w:rFonts w:ascii="Tahoma" w:hAnsi="Tahoma" w:cs="Tahoma"/>
          <w:sz w:val="20"/>
        </w:rPr>
        <w:t>1).</w:t>
      </w:r>
      <w:r w:rsidR="000956FE" w:rsidRPr="00885D73">
        <w:rPr>
          <w:rFonts w:ascii="Tahoma" w:hAnsi="Tahoma" w:cs="Tahoma"/>
          <w:sz w:val="20"/>
        </w:rPr>
        <w:t xml:space="preserve"> Zamawiający zastosuje art. 24aa ust. 1 Ustawy Zamawiający, w postępowaniu prowadzonym w trybie przetargu nieograniczonego.</w:t>
      </w:r>
    </w:p>
    <w:p w14:paraId="1C942E87" w14:textId="77777777" w:rsidR="0047518E" w:rsidRPr="00885D73" w:rsidRDefault="0047518E" w:rsidP="0047518E">
      <w:pPr>
        <w:pStyle w:val="Tekstpodstawowywcity2"/>
        <w:tabs>
          <w:tab w:val="left" w:pos="8730"/>
        </w:tabs>
        <w:spacing w:line="240" w:lineRule="auto"/>
        <w:ind w:left="0" w:firstLine="0"/>
        <w:rPr>
          <w:rFonts w:ascii="Tahoma" w:hAnsi="Tahoma" w:cs="Tahoma"/>
          <w:sz w:val="20"/>
        </w:rPr>
      </w:pPr>
    </w:p>
    <w:p w14:paraId="7BC9AA6F" w14:textId="77777777" w:rsidR="0047518E" w:rsidRPr="00885D73" w:rsidRDefault="00DF7F41" w:rsidP="0047518E">
      <w:pPr>
        <w:pStyle w:val="Tekstpodstawowywcity2"/>
        <w:spacing w:line="240" w:lineRule="auto"/>
        <w:ind w:left="0" w:firstLine="0"/>
        <w:rPr>
          <w:rFonts w:ascii="Tahoma" w:hAnsi="Tahoma" w:cs="Tahoma"/>
          <w:sz w:val="20"/>
        </w:rPr>
      </w:pPr>
      <w:r w:rsidRPr="00885D73">
        <w:rPr>
          <w:rFonts w:ascii="Tahoma" w:hAnsi="Tahoma" w:cs="Tahoma"/>
          <w:sz w:val="20"/>
        </w:rPr>
        <w:t>9</w:t>
      </w:r>
      <w:r w:rsidR="0047518E" w:rsidRPr="00885D73">
        <w:rPr>
          <w:rFonts w:ascii="Tahoma" w:hAnsi="Tahoma" w:cs="Tahoma"/>
          <w:sz w:val="20"/>
        </w:rPr>
        <w:t>.</w:t>
      </w:r>
      <w:r w:rsidR="006E6A23" w:rsidRPr="00885D73">
        <w:rPr>
          <w:rFonts w:ascii="Tahoma" w:hAnsi="Tahoma" w:cs="Tahoma"/>
          <w:sz w:val="20"/>
        </w:rPr>
        <w:t>4</w:t>
      </w:r>
      <w:r w:rsidR="0047518E" w:rsidRPr="00885D73">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3A0050"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3A0050">
        <w:rPr>
          <w:rFonts w:ascii="Tahoma" w:hAnsi="Tahoma" w:cs="Tahoma"/>
          <w:sz w:val="20"/>
        </w:rPr>
        <w:t>9</w:t>
      </w:r>
      <w:r w:rsidR="0047518E" w:rsidRPr="003A0050">
        <w:rPr>
          <w:rFonts w:ascii="Tahoma" w:hAnsi="Tahoma" w:cs="Tahoma"/>
          <w:sz w:val="20"/>
        </w:rPr>
        <w:t>.</w:t>
      </w:r>
      <w:r w:rsidR="006E6A23" w:rsidRPr="003A0050">
        <w:rPr>
          <w:rFonts w:ascii="Tahoma" w:hAnsi="Tahoma" w:cs="Tahoma"/>
          <w:sz w:val="20"/>
        </w:rPr>
        <w:t>5</w:t>
      </w:r>
      <w:r w:rsidR="0047518E" w:rsidRPr="003A0050">
        <w:rPr>
          <w:rFonts w:ascii="Tahoma" w:hAnsi="Tahoma" w:cs="Tahoma"/>
          <w:sz w:val="20"/>
        </w:rPr>
        <w:t>.</w:t>
      </w:r>
      <w:r w:rsidR="0047518E" w:rsidRPr="003A0050">
        <w:rPr>
          <w:rFonts w:ascii="Tahoma" w:hAnsi="Tahoma" w:cs="Tahoma"/>
          <w:b/>
          <w:sz w:val="20"/>
        </w:rPr>
        <w:t xml:space="preserve"> Podmioty wspólnie składające ofertę (konsorcjum, </w:t>
      </w:r>
      <w:r w:rsidR="00A549FD" w:rsidRPr="003A0050">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7EA71A5B" w14:textId="77777777" w:rsidR="0047518E" w:rsidRPr="00E536F4" w:rsidRDefault="0047518E" w:rsidP="00982B25">
      <w:pPr>
        <w:pStyle w:val="Tekstpodstawowywcity2"/>
        <w:numPr>
          <w:ilvl w:val="0"/>
          <w:numId w:val="23"/>
        </w:numPr>
        <w:spacing w:line="240" w:lineRule="auto"/>
        <w:rPr>
          <w:rFonts w:ascii="Tahoma" w:hAnsi="Tahoma" w:cs="Tahoma"/>
          <w:sz w:val="20"/>
        </w:rPr>
      </w:pPr>
      <w:r w:rsidRPr="00E536F4">
        <w:rPr>
          <w:rFonts w:ascii="Tahoma" w:hAnsi="Tahoma" w:cs="Tahoma"/>
          <w:sz w:val="20"/>
        </w:rPr>
        <w:t xml:space="preserve">Wypełniony i podpisany Formularz Oferty. </w:t>
      </w:r>
    </w:p>
    <w:p w14:paraId="1E725078" w14:textId="77777777" w:rsidR="0047518E" w:rsidRDefault="0047518E" w:rsidP="0047518E">
      <w:pPr>
        <w:pStyle w:val="Tekstpodstawowywcity22"/>
        <w:tabs>
          <w:tab w:val="left" w:pos="8730"/>
        </w:tabs>
        <w:spacing w:line="240" w:lineRule="auto"/>
        <w:ind w:left="0" w:firstLine="0"/>
        <w:rPr>
          <w:rFonts w:ascii="Tahoma" w:eastAsia="Garamond" w:hAnsi="Tahoma" w:cs="Garamond"/>
          <w:iCs/>
          <w:color w:val="0070C0"/>
          <w:sz w:val="20"/>
        </w:rPr>
      </w:pPr>
    </w:p>
    <w:p w14:paraId="2285D4F3" w14:textId="77777777" w:rsidR="00395DD1" w:rsidRPr="00A549FD" w:rsidRDefault="00395DD1" w:rsidP="0047518E">
      <w:pPr>
        <w:pStyle w:val="Tekstpodstawowywcity22"/>
        <w:tabs>
          <w:tab w:val="left" w:pos="8730"/>
        </w:tabs>
        <w:spacing w:line="240" w:lineRule="auto"/>
        <w:ind w:left="0" w:firstLine="0"/>
        <w:rPr>
          <w:rFonts w:ascii="Tahoma" w:eastAsia="Garamond" w:hAnsi="Tahoma" w:cs="Garamond"/>
          <w:iCs/>
          <w:color w:val="0070C0"/>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w:t>
      </w:r>
      <w:r w:rsidR="0047518E" w:rsidRPr="001E2164">
        <w:rPr>
          <w:rFonts w:ascii="Tahoma" w:hAnsi="Tahoma" w:cs="Tahoma"/>
          <w:i/>
        </w:rPr>
        <w:lastRenderedPageBreak/>
        <w:t xml:space="preserve">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5FEBC394" w14:textId="77777777" w:rsidR="003A0050" w:rsidRDefault="003A0050" w:rsidP="00784011">
      <w:pPr>
        <w:jc w:val="both"/>
        <w:rPr>
          <w:rFonts w:ascii="Tahoma" w:hAnsi="Tahoma" w:cs="Tahoma"/>
        </w:rPr>
      </w:pPr>
    </w:p>
    <w:p w14:paraId="3DC21AC9" w14:textId="6BF98EE4"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13C85AE5"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xml:space="preserve">.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w:t>
      </w:r>
      <w:proofErr w:type="spellStart"/>
      <w:r w:rsidR="00152B9F" w:rsidRPr="00D93B49">
        <w:rPr>
          <w:rFonts w:ascii="Tahoma" w:hAnsi="Tahoma" w:cs="Tahoma"/>
        </w:rPr>
        <w:t>późn</w:t>
      </w:r>
      <w:proofErr w:type="spellEnd"/>
      <w:r w:rsidR="00152B9F" w:rsidRPr="00D93B49">
        <w:rPr>
          <w:rFonts w:ascii="Tahoma" w:hAnsi="Tahoma" w:cs="Tahoma"/>
        </w:rPr>
        <w:t>.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lastRenderedPageBreak/>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7D2141" w:rsidRDefault="008230DD" w:rsidP="00F83F7C">
      <w:pPr>
        <w:ind w:left="993" w:hanging="567"/>
        <w:jc w:val="both"/>
        <w:rPr>
          <w:rFonts w:ascii="Tahoma" w:hAnsi="Tahoma" w:cs="Tahoma"/>
        </w:rPr>
      </w:pPr>
      <w:r w:rsidRPr="00B7179E">
        <w:rPr>
          <w:rFonts w:ascii="Tahoma" w:hAnsi="Tahoma" w:cs="Tahoma"/>
        </w:rPr>
        <w:t xml:space="preserve">Osobą </w:t>
      </w:r>
      <w:r w:rsidRPr="007D2141">
        <w:rPr>
          <w:rFonts w:ascii="Tahoma" w:hAnsi="Tahoma" w:cs="Tahoma"/>
        </w:rPr>
        <w:t>uprawnioną do kontaktów z Wykonawcami jest:</w:t>
      </w:r>
    </w:p>
    <w:p w14:paraId="451D21CD" w14:textId="77777777" w:rsidR="00E377A4" w:rsidRPr="007D2141" w:rsidRDefault="00E377A4" w:rsidP="00F83F7C">
      <w:pPr>
        <w:ind w:left="993" w:hanging="567"/>
        <w:jc w:val="both"/>
        <w:rPr>
          <w:rFonts w:ascii="Tahoma" w:hAnsi="Tahoma" w:cs="Tahoma"/>
        </w:rPr>
      </w:pPr>
      <w:r w:rsidRPr="007D2141">
        <w:rPr>
          <w:rFonts w:ascii="Tahoma" w:hAnsi="Tahoma" w:cs="Tahoma"/>
        </w:rPr>
        <w:t>W kwestiach proceduralnych:</w:t>
      </w:r>
    </w:p>
    <w:p w14:paraId="6C797042" w14:textId="77777777" w:rsidR="003A0050" w:rsidRPr="007D2141" w:rsidRDefault="003A0050" w:rsidP="003A0050">
      <w:pPr>
        <w:ind w:left="993" w:hanging="567"/>
        <w:jc w:val="both"/>
        <w:rPr>
          <w:rFonts w:ascii="Tahoma" w:hAnsi="Tahoma" w:cs="Tahoma"/>
        </w:rPr>
      </w:pPr>
      <w:r w:rsidRPr="007D2141">
        <w:rPr>
          <w:rFonts w:ascii="Tahoma" w:hAnsi="Tahoma" w:cs="Tahoma"/>
        </w:rPr>
        <w:t>Aneta Laskowska</w:t>
      </w:r>
    </w:p>
    <w:p w14:paraId="09D485DF" w14:textId="77777777" w:rsidR="003A0050" w:rsidRPr="007D2141" w:rsidRDefault="003A0050" w:rsidP="003A0050">
      <w:pPr>
        <w:ind w:left="993" w:hanging="567"/>
        <w:jc w:val="both"/>
        <w:rPr>
          <w:rFonts w:ascii="Tahoma" w:hAnsi="Tahoma" w:cs="Tahoma"/>
        </w:rPr>
      </w:pPr>
      <w:r w:rsidRPr="007D2141">
        <w:rPr>
          <w:rFonts w:ascii="Tahoma" w:hAnsi="Tahoma" w:cs="Tahoma"/>
        </w:rPr>
        <w:t>Urząd Gminy Gardeja</w:t>
      </w:r>
    </w:p>
    <w:p w14:paraId="39207316" w14:textId="77777777" w:rsidR="003A0050" w:rsidRPr="007D2141" w:rsidRDefault="003A0050" w:rsidP="003A0050">
      <w:pPr>
        <w:ind w:left="993" w:hanging="567"/>
        <w:jc w:val="both"/>
        <w:rPr>
          <w:rFonts w:ascii="Tahoma" w:hAnsi="Tahoma" w:cs="Tahoma"/>
        </w:rPr>
      </w:pPr>
      <w:r w:rsidRPr="007D2141">
        <w:rPr>
          <w:rFonts w:ascii="Tahoma" w:hAnsi="Tahoma" w:cs="Tahoma"/>
        </w:rPr>
        <w:t>ul. Kwidzyńska 27, 82-520 Gardeja</w:t>
      </w:r>
    </w:p>
    <w:p w14:paraId="2CEBD9E0" w14:textId="77777777" w:rsidR="003A0050" w:rsidRPr="007D2141" w:rsidRDefault="003A0050" w:rsidP="003A0050">
      <w:pPr>
        <w:ind w:left="993" w:hanging="567"/>
        <w:jc w:val="both"/>
        <w:rPr>
          <w:rFonts w:ascii="Tahoma" w:hAnsi="Tahoma" w:cs="Tahoma"/>
        </w:rPr>
      </w:pPr>
      <w:r w:rsidRPr="007D2141">
        <w:rPr>
          <w:rFonts w:ascii="Tahoma" w:hAnsi="Tahoma" w:cs="Tahoma"/>
        </w:rPr>
        <w:t>e-mail: gkim@gardeja.pl</w:t>
      </w:r>
    </w:p>
    <w:p w14:paraId="1A8F7C52" w14:textId="6F1239C5" w:rsidR="00B56CD1" w:rsidRDefault="003A0050" w:rsidP="003A0050">
      <w:pPr>
        <w:ind w:left="993" w:hanging="567"/>
        <w:jc w:val="both"/>
        <w:rPr>
          <w:rFonts w:ascii="Tahoma" w:hAnsi="Tahoma" w:cs="Tahoma"/>
        </w:rPr>
      </w:pPr>
      <w:r w:rsidRPr="007D2141">
        <w:rPr>
          <w:rFonts w:ascii="Tahoma" w:hAnsi="Tahoma" w:cs="Tahoma"/>
        </w:rPr>
        <w:t>fax (55) 262-40-55</w:t>
      </w:r>
    </w:p>
    <w:p w14:paraId="4ACD6CD0" w14:textId="77777777" w:rsidR="0061739C" w:rsidRDefault="0061739C" w:rsidP="0061739C">
      <w:pPr>
        <w:ind w:left="993" w:hanging="567"/>
        <w:jc w:val="both"/>
        <w:rPr>
          <w:rFonts w:ascii="Tahoma" w:hAnsi="Tahoma" w:cs="Tahoma"/>
        </w:rPr>
      </w:pPr>
    </w:p>
    <w:p w14:paraId="1D0B806A" w14:textId="77C58218" w:rsidR="0061739C" w:rsidRPr="007D2141" w:rsidRDefault="0061739C" w:rsidP="0061739C">
      <w:pPr>
        <w:ind w:left="993" w:hanging="567"/>
        <w:jc w:val="both"/>
        <w:rPr>
          <w:rFonts w:ascii="Tahoma" w:hAnsi="Tahoma" w:cs="Tahoma"/>
        </w:rPr>
      </w:pPr>
      <w:r>
        <w:rPr>
          <w:rFonts w:ascii="Tahoma" w:hAnsi="Tahoma" w:cs="Tahoma"/>
        </w:rPr>
        <w:t>Zbigniew Frymark</w:t>
      </w:r>
    </w:p>
    <w:p w14:paraId="5D4A2E69" w14:textId="77777777" w:rsidR="0061739C" w:rsidRPr="007D2141" w:rsidRDefault="0061739C" w:rsidP="0061739C">
      <w:pPr>
        <w:ind w:left="993" w:hanging="567"/>
        <w:jc w:val="both"/>
        <w:rPr>
          <w:rFonts w:ascii="Tahoma" w:hAnsi="Tahoma" w:cs="Tahoma"/>
        </w:rPr>
      </w:pPr>
      <w:r w:rsidRPr="007D2141">
        <w:rPr>
          <w:rFonts w:ascii="Tahoma" w:hAnsi="Tahoma" w:cs="Tahoma"/>
        </w:rPr>
        <w:t>Urząd Gminy Gardeja</w:t>
      </w:r>
    </w:p>
    <w:p w14:paraId="01E34C10" w14:textId="77777777" w:rsidR="0061739C" w:rsidRPr="007D2141" w:rsidRDefault="0061739C" w:rsidP="0061739C">
      <w:pPr>
        <w:ind w:left="993" w:hanging="567"/>
        <w:jc w:val="both"/>
        <w:rPr>
          <w:rFonts w:ascii="Tahoma" w:hAnsi="Tahoma" w:cs="Tahoma"/>
        </w:rPr>
      </w:pPr>
      <w:r w:rsidRPr="007D2141">
        <w:rPr>
          <w:rFonts w:ascii="Tahoma" w:hAnsi="Tahoma" w:cs="Tahoma"/>
        </w:rPr>
        <w:t>ul. Kwidzyńska 27, 82-520 Gardeja</w:t>
      </w:r>
    </w:p>
    <w:p w14:paraId="07E9B418" w14:textId="726D2BAD" w:rsidR="0061739C" w:rsidRPr="007D2141" w:rsidRDefault="0061739C" w:rsidP="0061739C">
      <w:pPr>
        <w:ind w:left="993" w:hanging="567"/>
        <w:jc w:val="both"/>
        <w:rPr>
          <w:rFonts w:ascii="Tahoma" w:hAnsi="Tahoma" w:cs="Tahoma"/>
        </w:rPr>
      </w:pPr>
      <w:r>
        <w:rPr>
          <w:rFonts w:ascii="Tahoma" w:hAnsi="Tahoma" w:cs="Tahoma"/>
        </w:rPr>
        <w:t>e-mail: inwestycje</w:t>
      </w:r>
      <w:r w:rsidRPr="007D2141">
        <w:rPr>
          <w:rFonts w:ascii="Tahoma" w:hAnsi="Tahoma" w:cs="Tahoma"/>
        </w:rPr>
        <w:t>@gardeja.pl</w:t>
      </w:r>
    </w:p>
    <w:p w14:paraId="33490B1C" w14:textId="7AEC5471" w:rsidR="0061739C" w:rsidRDefault="0061739C" w:rsidP="0061739C">
      <w:pPr>
        <w:ind w:left="993" w:hanging="567"/>
        <w:jc w:val="both"/>
        <w:rPr>
          <w:rFonts w:ascii="Tahoma" w:hAnsi="Tahoma" w:cs="Tahoma"/>
        </w:rPr>
      </w:pPr>
      <w:r w:rsidRPr="007D2141">
        <w:rPr>
          <w:rFonts w:ascii="Tahoma" w:hAnsi="Tahoma" w:cs="Tahoma"/>
        </w:rPr>
        <w:t>fax (5</w:t>
      </w:r>
      <w:r>
        <w:rPr>
          <w:rFonts w:ascii="Tahoma" w:hAnsi="Tahoma" w:cs="Tahoma"/>
        </w:rPr>
        <w:t>5) 262-40-54</w:t>
      </w:r>
    </w:p>
    <w:p w14:paraId="57707B7E" w14:textId="77777777" w:rsidR="0061739C" w:rsidRPr="00B7179E" w:rsidRDefault="0061739C" w:rsidP="0061739C">
      <w:pPr>
        <w:ind w:left="993" w:hanging="567"/>
        <w:jc w:val="both"/>
        <w:rPr>
          <w:rFonts w:ascii="Tahoma" w:hAnsi="Tahoma" w:cs="Tahoma"/>
        </w:rPr>
      </w:pPr>
    </w:p>
    <w:p w14:paraId="7646635D" w14:textId="45D441C7" w:rsidR="009110A5" w:rsidRDefault="00765CB0" w:rsidP="0061739C">
      <w:pPr>
        <w:ind w:left="993" w:hanging="567"/>
        <w:jc w:val="both"/>
        <w:rPr>
          <w:rFonts w:ascii="Tahoma" w:hAnsi="Tahoma" w:cs="Tahoma"/>
        </w:rPr>
      </w:pPr>
      <w:r w:rsidRPr="00B7179E">
        <w:rPr>
          <w:rFonts w:ascii="Tahoma" w:hAnsi="Tahoma" w:cs="Tahoma"/>
        </w:rPr>
        <w:t>oraz</w:t>
      </w: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22D94037" w14:textId="5DE0A7CE" w:rsidR="008230DD" w:rsidRPr="00B7179E" w:rsidRDefault="003A0050" w:rsidP="00F83F7C">
      <w:pPr>
        <w:ind w:left="993" w:hanging="567"/>
        <w:jc w:val="both"/>
        <w:rPr>
          <w:rFonts w:ascii="Tahoma" w:hAnsi="Tahoma" w:cs="Tahoma"/>
        </w:rPr>
      </w:pPr>
      <w:r>
        <w:rPr>
          <w:rFonts w:ascii="Tahoma" w:hAnsi="Tahoma" w:cs="Tahoma"/>
        </w:rPr>
        <w:t>Karolina Szcześniak</w:t>
      </w:r>
    </w:p>
    <w:p w14:paraId="03814FA8" w14:textId="77777777" w:rsidR="008230DD" w:rsidRPr="00885D73" w:rsidRDefault="008230DD" w:rsidP="00765CB0">
      <w:pPr>
        <w:ind w:left="426"/>
        <w:jc w:val="both"/>
        <w:rPr>
          <w:rFonts w:ascii="Tahoma" w:hAnsi="Tahoma" w:cs="Tahoma"/>
        </w:rPr>
      </w:pPr>
      <w:r w:rsidRPr="00885D73">
        <w:rPr>
          <w:rFonts w:ascii="Tahoma" w:hAnsi="Tahoma" w:cs="Tahoma"/>
        </w:rPr>
        <w:t>Maximus</w:t>
      </w:r>
      <w:r w:rsidR="00317C9C" w:rsidRPr="00885D73">
        <w:rPr>
          <w:rFonts w:ascii="Tahoma" w:hAnsi="Tahoma" w:cs="Tahoma"/>
        </w:rPr>
        <w:t xml:space="preserve"> </w:t>
      </w:r>
      <w:r w:rsidRPr="00885D73">
        <w:rPr>
          <w:rFonts w:ascii="Tahoma" w:hAnsi="Tahoma" w:cs="Tahoma"/>
        </w:rPr>
        <w:t>Broker Sp. z o.o.</w:t>
      </w:r>
      <w:r w:rsidR="00765CB0" w:rsidRPr="00885D73">
        <w:rPr>
          <w:rFonts w:ascii="Tahoma" w:hAnsi="Tahoma" w:cs="Tahoma"/>
        </w:rPr>
        <w:t xml:space="preserve"> (Broker ubezpieczeniowy Zamawiającego działający na podstawie pełnomocnictwa)</w:t>
      </w:r>
    </w:p>
    <w:p w14:paraId="12D9930F" w14:textId="77777777" w:rsidR="008230DD" w:rsidRPr="00885D73" w:rsidRDefault="008230DD" w:rsidP="00F83F7C">
      <w:pPr>
        <w:ind w:left="993" w:hanging="567"/>
        <w:jc w:val="both"/>
        <w:rPr>
          <w:rFonts w:ascii="Tahoma" w:hAnsi="Tahoma" w:cs="Tahoma"/>
        </w:rPr>
      </w:pPr>
      <w:r w:rsidRPr="00885D73">
        <w:rPr>
          <w:rFonts w:ascii="Tahoma" w:hAnsi="Tahoma" w:cs="Tahoma"/>
        </w:rPr>
        <w:t xml:space="preserve">ul. </w:t>
      </w:r>
      <w:r w:rsidR="000B7B75" w:rsidRPr="00885D73">
        <w:rPr>
          <w:rFonts w:ascii="Tahoma" w:hAnsi="Tahoma" w:cs="Tahoma"/>
        </w:rPr>
        <w:t>Szosa Chełmińska 164</w:t>
      </w:r>
      <w:r w:rsidRPr="00885D73">
        <w:rPr>
          <w:rFonts w:ascii="Tahoma" w:hAnsi="Tahoma" w:cs="Tahoma"/>
        </w:rPr>
        <w:t>, 87-100 Toruń,</w:t>
      </w:r>
    </w:p>
    <w:p w14:paraId="3FEB74AD" w14:textId="7AD2EA5C" w:rsidR="0086218C" w:rsidRPr="00885D73" w:rsidRDefault="0086218C" w:rsidP="0086218C">
      <w:pPr>
        <w:ind w:left="993" w:hanging="567"/>
        <w:jc w:val="both"/>
        <w:rPr>
          <w:rFonts w:ascii="Tahoma" w:hAnsi="Tahoma" w:cs="Tahoma"/>
        </w:rPr>
      </w:pPr>
      <w:r w:rsidRPr="00885D73">
        <w:rPr>
          <w:rFonts w:ascii="Tahoma" w:hAnsi="Tahoma" w:cs="Tahoma"/>
        </w:rPr>
        <w:t>e-mail:</w:t>
      </w:r>
      <w:r w:rsidR="003A0050" w:rsidRPr="00885D73">
        <w:rPr>
          <w:rFonts w:ascii="Tahoma" w:hAnsi="Tahoma" w:cs="Tahoma"/>
        </w:rPr>
        <w:t xml:space="preserve"> karolina.szczesniak@maximus-broker.pl</w:t>
      </w:r>
    </w:p>
    <w:p w14:paraId="4806CBEC" w14:textId="77777777" w:rsidR="00765CB0" w:rsidRPr="00885D73" w:rsidRDefault="00765CB0" w:rsidP="00F83F7C">
      <w:pPr>
        <w:ind w:left="993" w:hanging="567"/>
        <w:jc w:val="both"/>
        <w:rPr>
          <w:rFonts w:ascii="Tahoma" w:hAnsi="Tahoma" w:cs="Tahoma"/>
          <w:color w:val="0070C0"/>
        </w:rPr>
      </w:pPr>
    </w:p>
    <w:p w14:paraId="47C9FD9E" w14:textId="77777777" w:rsidR="00315250" w:rsidRPr="00885D73" w:rsidRDefault="00D300D6" w:rsidP="00F83F7C">
      <w:pPr>
        <w:ind w:left="993" w:hanging="567"/>
        <w:jc w:val="both"/>
        <w:rPr>
          <w:rFonts w:ascii="Tahoma" w:hAnsi="Tahoma" w:cs="Tahoma"/>
        </w:rPr>
      </w:pPr>
      <w:r w:rsidRPr="00885D73">
        <w:rPr>
          <w:rFonts w:ascii="Tahoma" w:hAnsi="Tahoma" w:cs="Tahoma"/>
        </w:rPr>
        <w:t>Adres strony internetowej, gdzie będą umieszczane będą wyjaśnienia treści SIWZ i/lub zmiany treści SIWZ:</w:t>
      </w:r>
    </w:p>
    <w:p w14:paraId="6132A04C" w14:textId="17B8936E" w:rsidR="00507E72" w:rsidRPr="003A0050" w:rsidRDefault="003A0050" w:rsidP="00F83F7C">
      <w:pPr>
        <w:ind w:left="993" w:hanging="567"/>
        <w:jc w:val="both"/>
        <w:rPr>
          <w:rFonts w:ascii="Tahoma" w:hAnsi="Tahoma" w:cs="Tahoma"/>
          <w:b/>
          <w:bCs/>
        </w:rPr>
      </w:pPr>
      <w:r w:rsidRPr="00885D73">
        <w:rPr>
          <w:rFonts w:ascii="Tahoma" w:hAnsi="Tahoma" w:cs="Tahoma"/>
          <w:b/>
          <w:bCs/>
        </w:rPr>
        <w:t>www.gardeja.biuletyn.net</w:t>
      </w: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1D382E" w:rsidRDefault="00A53904" w:rsidP="00F83F7C">
      <w:pPr>
        <w:ind w:left="709" w:hanging="425"/>
        <w:jc w:val="both"/>
        <w:rPr>
          <w:rFonts w:ascii="Tahoma" w:hAnsi="Tahoma" w:cs="Tahoma"/>
          <w:color w:val="FF0000"/>
        </w:rPr>
      </w:pPr>
      <w:r w:rsidRPr="003A0050">
        <w:rPr>
          <w:rFonts w:ascii="Tahoma" w:hAnsi="Tahoma" w:cs="Tahoma"/>
        </w:rPr>
        <w:t xml:space="preserve">Zamawiający nie wymaga od </w:t>
      </w:r>
      <w:r w:rsidR="00860966" w:rsidRPr="003A0050">
        <w:rPr>
          <w:rFonts w:ascii="Tahoma" w:hAnsi="Tahoma" w:cs="Tahoma"/>
        </w:rPr>
        <w:t>Wykonaw</w:t>
      </w:r>
      <w:r w:rsidRPr="003A0050">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13E8823" w14:textId="77777777" w:rsidR="0061739C" w:rsidRDefault="0061739C" w:rsidP="000A79DB">
      <w:pPr>
        <w:ind w:left="284"/>
        <w:jc w:val="both"/>
        <w:rPr>
          <w:rFonts w:ascii="Tahoma" w:hAnsi="Tahoma" w:cs="Tahoma"/>
        </w:rPr>
      </w:pPr>
    </w:p>
    <w:p w14:paraId="26F967C1" w14:textId="77777777" w:rsidR="0061739C" w:rsidRDefault="0061739C" w:rsidP="000A79DB">
      <w:pPr>
        <w:ind w:left="284"/>
        <w:jc w:val="both"/>
        <w:rPr>
          <w:rFonts w:ascii="Tahoma" w:hAnsi="Tahoma" w:cs="Tahoma"/>
        </w:rPr>
      </w:pPr>
    </w:p>
    <w:p w14:paraId="490E2410" w14:textId="77777777" w:rsidR="0061739C" w:rsidRDefault="0061739C"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lastRenderedPageBreak/>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82B25">
      <w:pPr>
        <w:pStyle w:val="Akapitzlist"/>
        <w:numPr>
          <w:ilvl w:val="1"/>
          <w:numId w:val="66"/>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885D73" w:rsidRDefault="0082744F" w:rsidP="00982B25">
      <w:pPr>
        <w:pStyle w:val="Akapitzlist"/>
        <w:numPr>
          <w:ilvl w:val="1"/>
          <w:numId w:val="66"/>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Dokument ten należy </w:t>
      </w:r>
      <w:r w:rsidRPr="00885D73">
        <w:rPr>
          <w:rFonts w:ascii="Tahoma" w:hAnsi="Tahoma" w:cs="Tahoma"/>
          <w:b/>
          <w:sz w:val="20"/>
          <w:szCs w:val="20"/>
        </w:rPr>
        <w:t>złożyć w formie oryginału lub kopii</w:t>
      </w:r>
      <w:r w:rsidRPr="00885D73">
        <w:rPr>
          <w:rFonts w:ascii="Tahoma" w:hAnsi="Tahoma" w:cs="Tahoma"/>
          <w:sz w:val="20"/>
          <w:szCs w:val="20"/>
        </w:rPr>
        <w:t xml:space="preserve"> </w:t>
      </w:r>
      <w:r w:rsidRPr="00885D73">
        <w:rPr>
          <w:rFonts w:ascii="Tahoma" w:hAnsi="Tahoma" w:cs="Tahoma"/>
          <w:b/>
          <w:sz w:val="20"/>
          <w:szCs w:val="20"/>
        </w:rPr>
        <w:t xml:space="preserve">potwierdzonej za zgodność </w:t>
      </w:r>
      <w:r w:rsidRPr="00885D73">
        <w:rPr>
          <w:rFonts w:ascii="Tahoma" w:hAnsi="Tahoma" w:cs="Tahoma"/>
          <w:b/>
          <w:sz w:val="20"/>
          <w:szCs w:val="20"/>
        </w:rPr>
        <w:br/>
        <w:t>z oryginałem przez notariusza.</w:t>
      </w:r>
    </w:p>
    <w:p w14:paraId="367FAE45" w14:textId="71F0E685" w:rsidR="00B22552" w:rsidRPr="00885D73" w:rsidRDefault="00B22552" w:rsidP="00B22552">
      <w:pPr>
        <w:pStyle w:val="Akapitzlist"/>
        <w:ind w:left="709"/>
        <w:jc w:val="both"/>
        <w:rPr>
          <w:rFonts w:ascii="Tahoma" w:hAnsi="Tahoma" w:cs="Tahoma"/>
          <w:sz w:val="20"/>
          <w:szCs w:val="20"/>
        </w:rPr>
      </w:pPr>
      <w:r w:rsidRPr="00885D73">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885D73" w:rsidRDefault="0082744F" w:rsidP="00982B25">
      <w:pPr>
        <w:pStyle w:val="Akapitzlist"/>
        <w:numPr>
          <w:ilvl w:val="1"/>
          <w:numId w:val="66"/>
        </w:numPr>
        <w:jc w:val="both"/>
        <w:rPr>
          <w:rFonts w:ascii="Tahoma" w:hAnsi="Tahoma" w:cs="Tahoma"/>
          <w:sz w:val="20"/>
          <w:szCs w:val="20"/>
        </w:rPr>
      </w:pPr>
      <w:r w:rsidRPr="00885D73">
        <w:rPr>
          <w:rFonts w:ascii="Tahoma" w:hAnsi="Tahoma" w:cs="Tahoma"/>
          <w:sz w:val="20"/>
          <w:szCs w:val="20"/>
        </w:rPr>
        <w:t>Wykonawca poniesie wszelkie koszty związane z przygotowaniem i złożeniem  oferty;</w:t>
      </w:r>
    </w:p>
    <w:p w14:paraId="65DE4E6D" w14:textId="77777777" w:rsidR="0082744F" w:rsidRPr="00885D73" w:rsidRDefault="0082744F" w:rsidP="00982B25">
      <w:pPr>
        <w:pStyle w:val="Akapitzlist"/>
        <w:numPr>
          <w:ilvl w:val="1"/>
          <w:numId w:val="66"/>
        </w:numPr>
        <w:jc w:val="both"/>
        <w:rPr>
          <w:rFonts w:ascii="Tahoma" w:hAnsi="Tahoma" w:cs="Tahoma"/>
          <w:sz w:val="20"/>
          <w:szCs w:val="20"/>
        </w:rPr>
      </w:pPr>
      <w:r w:rsidRPr="00885D73">
        <w:rPr>
          <w:rFonts w:ascii="Tahoma" w:hAnsi="Tahoma" w:cs="Tahoma"/>
          <w:sz w:val="20"/>
          <w:szCs w:val="20"/>
        </w:rPr>
        <w:t>Oferta musi być złożona Zamawiającemu w nieprzejrzystej i zamkniętej kopercie z opisem:</w:t>
      </w:r>
    </w:p>
    <w:p w14:paraId="1C738F54" w14:textId="77777777" w:rsidR="0082744F" w:rsidRPr="00885D73" w:rsidRDefault="0082744F" w:rsidP="0082744F">
      <w:pPr>
        <w:ind w:left="1136" w:right="-1" w:hanging="427"/>
        <w:rPr>
          <w:rFonts w:ascii="Tahoma" w:hAnsi="Tahoma" w:cs="Tahoma"/>
          <w:u w:val="single"/>
        </w:rPr>
      </w:pPr>
      <w:r w:rsidRPr="00885D73">
        <w:rPr>
          <w:rFonts w:ascii="Tahoma" w:hAnsi="Tahoma" w:cs="Tahoma"/>
          <w:u w:val="single"/>
        </w:rPr>
        <w:t>pełna nazwa wykonawcy</w:t>
      </w:r>
    </w:p>
    <w:p w14:paraId="184E5A4B" w14:textId="77777777" w:rsidR="0082744F" w:rsidRPr="00885D73" w:rsidRDefault="0082744F" w:rsidP="0082744F">
      <w:pPr>
        <w:ind w:left="1136" w:right="-1" w:hanging="427"/>
        <w:rPr>
          <w:rFonts w:ascii="Tahoma" w:hAnsi="Tahoma" w:cs="Tahoma"/>
          <w:u w:val="single"/>
        </w:rPr>
      </w:pPr>
      <w:r w:rsidRPr="00885D73">
        <w:rPr>
          <w:rFonts w:ascii="Tahoma" w:hAnsi="Tahoma" w:cs="Tahoma"/>
          <w:u w:val="single"/>
        </w:rPr>
        <w:t>adres</w:t>
      </w:r>
    </w:p>
    <w:p w14:paraId="10EA9B62" w14:textId="0D2C3FF6" w:rsidR="0082744F" w:rsidRPr="00885D73" w:rsidRDefault="0082744F" w:rsidP="0082744F">
      <w:pPr>
        <w:ind w:left="1136" w:right="-1" w:hanging="427"/>
        <w:rPr>
          <w:rFonts w:ascii="Tahoma" w:hAnsi="Tahoma" w:cs="Tahoma"/>
          <w:u w:val="single"/>
        </w:rPr>
      </w:pPr>
      <w:r w:rsidRPr="00885D73">
        <w:rPr>
          <w:rFonts w:ascii="Tahoma" w:hAnsi="Tahoma" w:cs="Tahoma"/>
          <w:u w:val="single"/>
        </w:rPr>
        <w:t xml:space="preserve">numer telefonu </w:t>
      </w:r>
    </w:p>
    <w:p w14:paraId="1357B18E" w14:textId="77777777" w:rsidR="0082744F" w:rsidRPr="00885D73" w:rsidRDefault="0082744F" w:rsidP="0082744F">
      <w:pPr>
        <w:tabs>
          <w:tab w:val="left" w:pos="4678"/>
        </w:tabs>
        <w:ind w:left="1134" w:right="-1" w:hanging="427"/>
        <w:outlineLvl w:val="0"/>
        <w:rPr>
          <w:rFonts w:ascii="Tahoma" w:hAnsi="Tahoma" w:cs="Tahoma"/>
          <w:i/>
        </w:rPr>
      </w:pPr>
      <w:r w:rsidRPr="00885D73">
        <w:rPr>
          <w:rFonts w:ascii="Tahoma" w:hAnsi="Tahoma" w:cs="Tahoma"/>
          <w:u w:val="single"/>
        </w:rPr>
        <w:t>NIP, REGON</w:t>
      </w:r>
      <w:r w:rsidRPr="00885D73">
        <w:rPr>
          <w:rFonts w:ascii="Tahoma" w:hAnsi="Tahoma" w:cs="Tahoma"/>
          <w:i/>
        </w:rPr>
        <w:t xml:space="preserve"> </w:t>
      </w:r>
    </w:p>
    <w:p w14:paraId="26435BD8" w14:textId="77777777" w:rsidR="0082744F" w:rsidRPr="00885D73" w:rsidRDefault="0082744F" w:rsidP="0082744F">
      <w:pPr>
        <w:tabs>
          <w:tab w:val="left" w:pos="993"/>
        </w:tabs>
        <w:ind w:right="-1"/>
        <w:outlineLvl w:val="0"/>
        <w:rPr>
          <w:rFonts w:ascii="Tahoma" w:hAnsi="Tahoma" w:cs="Tahoma"/>
          <w:b/>
          <w:i/>
        </w:rPr>
      </w:pPr>
      <w:r w:rsidRPr="00885D73">
        <w:rPr>
          <w:rFonts w:ascii="Tahoma" w:hAnsi="Tahoma" w:cs="Tahoma"/>
          <w:b/>
          <w:i/>
        </w:rPr>
        <w:tab/>
        <w:t>OFERTA NA UBEZPIECZENIE MIENIA I ODPOWIEDZIALNOŚCI ZAMAWIAJĄCEGO</w:t>
      </w:r>
    </w:p>
    <w:p w14:paraId="01273D59" w14:textId="7BDF0789" w:rsidR="0082744F" w:rsidRPr="00885D73" w:rsidRDefault="0082744F" w:rsidP="0082744F">
      <w:pPr>
        <w:tabs>
          <w:tab w:val="left" w:pos="4678"/>
        </w:tabs>
        <w:ind w:left="1988" w:right="-1"/>
        <w:outlineLvl w:val="0"/>
        <w:rPr>
          <w:rFonts w:ascii="Tahoma" w:hAnsi="Tahoma" w:cs="Tahoma"/>
          <w:b/>
          <w:i/>
        </w:rPr>
      </w:pPr>
      <w:r w:rsidRPr="00885D73">
        <w:rPr>
          <w:rFonts w:ascii="Tahoma" w:hAnsi="Tahoma" w:cs="Tahoma"/>
          <w:b/>
          <w:i/>
        </w:rPr>
        <w:t xml:space="preserve">– NIE OTWIERAĆ PRZED </w:t>
      </w:r>
      <w:r w:rsidR="0048527B">
        <w:rPr>
          <w:rFonts w:ascii="Tahoma" w:hAnsi="Tahoma" w:cs="Tahoma"/>
          <w:b/>
          <w:i/>
        </w:rPr>
        <w:t>23</w:t>
      </w:r>
      <w:r w:rsidR="003A0050" w:rsidRPr="00885D73">
        <w:rPr>
          <w:rFonts w:ascii="Tahoma" w:hAnsi="Tahoma" w:cs="Tahoma"/>
          <w:b/>
          <w:i/>
        </w:rPr>
        <w:t>.1</w:t>
      </w:r>
      <w:r w:rsidR="003F1BD9" w:rsidRPr="00885D73">
        <w:rPr>
          <w:rFonts w:ascii="Tahoma" w:hAnsi="Tahoma" w:cs="Tahoma"/>
          <w:b/>
          <w:i/>
        </w:rPr>
        <w:t>1</w:t>
      </w:r>
      <w:r w:rsidR="003A0050" w:rsidRPr="00885D73">
        <w:rPr>
          <w:rFonts w:ascii="Tahoma" w:hAnsi="Tahoma" w:cs="Tahoma"/>
          <w:b/>
          <w:i/>
        </w:rPr>
        <w:t>.2020 r. godz. 1</w:t>
      </w:r>
      <w:r w:rsidR="0048527B">
        <w:rPr>
          <w:rFonts w:ascii="Tahoma" w:hAnsi="Tahoma" w:cs="Tahoma"/>
          <w:b/>
          <w:i/>
        </w:rPr>
        <w:t>1</w:t>
      </w:r>
      <w:r w:rsidR="0048527B">
        <w:rPr>
          <w:rFonts w:ascii="Tahoma" w:hAnsi="Tahoma" w:cs="Tahoma"/>
          <w:b/>
          <w:i/>
          <w:vertAlign w:val="superscript"/>
        </w:rPr>
        <w:t>2</w:t>
      </w:r>
      <w:r w:rsidR="003A0050" w:rsidRPr="00885D73">
        <w:rPr>
          <w:rFonts w:ascii="Tahoma" w:hAnsi="Tahoma" w:cs="Tahoma"/>
          <w:b/>
          <w:i/>
          <w:vertAlign w:val="superscript"/>
        </w:rPr>
        <w:t>0</w:t>
      </w:r>
    </w:p>
    <w:p w14:paraId="59692492" w14:textId="77777777" w:rsidR="0082744F" w:rsidRPr="00885D73" w:rsidRDefault="0082744F" w:rsidP="0082744F">
      <w:pPr>
        <w:tabs>
          <w:tab w:val="left" w:pos="4678"/>
        </w:tabs>
        <w:ind w:left="1134" w:right="-1" w:firstLine="284"/>
        <w:jc w:val="center"/>
        <w:outlineLvl w:val="0"/>
        <w:rPr>
          <w:rFonts w:ascii="Tahoma" w:hAnsi="Tahoma" w:cs="Tahoma"/>
          <w:b/>
        </w:rPr>
      </w:pPr>
    </w:p>
    <w:p w14:paraId="31ACD972" w14:textId="77777777" w:rsidR="0082744F" w:rsidRPr="00D9070F" w:rsidRDefault="0082744F" w:rsidP="00982B25">
      <w:pPr>
        <w:pStyle w:val="Akapitzlist"/>
        <w:numPr>
          <w:ilvl w:val="1"/>
          <w:numId w:val="66"/>
        </w:numPr>
        <w:tabs>
          <w:tab w:val="left" w:pos="993"/>
          <w:tab w:val="left" w:pos="1134"/>
        </w:tabs>
        <w:jc w:val="both"/>
        <w:rPr>
          <w:rFonts w:ascii="Tahoma" w:hAnsi="Tahoma" w:cs="Tahoma"/>
          <w:sz w:val="20"/>
          <w:szCs w:val="20"/>
        </w:rPr>
      </w:pPr>
      <w:r w:rsidRPr="00885D73">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w:t>
      </w:r>
      <w:r w:rsidRPr="00D9070F">
        <w:rPr>
          <w:rFonts w:ascii="Tahoma" w:hAnsi="Tahoma" w:cs="Tahoma"/>
          <w:sz w:val="20"/>
          <w:szCs w:val="20"/>
        </w:rPr>
        <w:t xml:space="preserve">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5F8D56B1" w:rsidR="0082744F" w:rsidRPr="00885D73" w:rsidRDefault="0082744F" w:rsidP="001E4080">
      <w:pPr>
        <w:pStyle w:val="Akapitzlist"/>
        <w:numPr>
          <w:ilvl w:val="1"/>
          <w:numId w:val="67"/>
        </w:numPr>
        <w:jc w:val="both"/>
        <w:rPr>
          <w:rFonts w:ascii="Tahoma" w:hAnsi="Tahoma" w:cs="Tahoma"/>
          <w:sz w:val="20"/>
          <w:szCs w:val="20"/>
        </w:rPr>
      </w:pPr>
      <w:r w:rsidRPr="00A74DEC">
        <w:rPr>
          <w:rFonts w:ascii="Tahoma" w:hAnsi="Tahoma" w:cs="Tahoma"/>
          <w:sz w:val="20"/>
          <w:szCs w:val="20"/>
        </w:rPr>
        <w:t xml:space="preserve">Oferty należy składać </w:t>
      </w:r>
      <w:r w:rsidRPr="00885D73">
        <w:rPr>
          <w:rFonts w:ascii="Tahoma" w:hAnsi="Tahoma" w:cs="Tahoma"/>
          <w:sz w:val="20"/>
          <w:szCs w:val="20"/>
        </w:rPr>
        <w:t xml:space="preserve">do dnia </w:t>
      </w:r>
      <w:r w:rsidR="0048527B">
        <w:rPr>
          <w:rFonts w:ascii="Tahoma" w:hAnsi="Tahoma" w:cs="Tahoma"/>
          <w:b/>
          <w:bCs/>
          <w:i/>
          <w:iCs/>
          <w:sz w:val="20"/>
          <w:szCs w:val="20"/>
        </w:rPr>
        <w:t>23</w:t>
      </w:r>
      <w:r w:rsidR="003A0050" w:rsidRPr="00885D73">
        <w:rPr>
          <w:rFonts w:ascii="Tahoma" w:hAnsi="Tahoma" w:cs="Tahoma"/>
          <w:b/>
          <w:bCs/>
          <w:i/>
          <w:iCs/>
          <w:sz w:val="20"/>
          <w:szCs w:val="20"/>
        </w:rPr>
        <w:t>.1</w:t>
      </w:r>
      <w:r w:rsidR="003F1BD9" w:rsidRPr="00885D73">
        <w:rPr>
          <w:rFonts w:ascii="Tahoma" w:hAnsi="Tahoma" w:cs="Tahoma"/>
          <w:b/>
          <w:bCs/>
          <w:i/>
          <w:iCs/>
          <w:sz w:val="20"/>
          <w:szCs w:val="20"/>
        </w:rPr>
        <w:t>1</w:t>
      </w:r>
      <w:r w:rsidR="003A0050" w:rsidRPr="00885D73">
        <w:rPr>
          <w:rFonts w:ascii="Tahoma" w:hAnsi="Tahoma" w:cs="Tahoma"/>
          <w:b/>
          <w:bCs/>
          <w:i/>
          <w:iCs/>
          <w:sz w:val="20"/>
          <w:szCs w:val="20"/>
        </w:rPr>
        <w:t>.2020</w:t>
      </w:r>
      <w:r w:rsidRPr="00885D73">
        <w:rPr>
          <w:rFonts w:ascii="Tahoma" w:hAnsi="Tahoma" w:cs="Tahoma"/>
          <w:b/>
          <w:bCs/>
          <w:i/>
          <w:iCs/>
          <w:sz w:val="20"/>
          <w:szCs w:val="20"/>
        </w:rPr>
        <w:t xml:space="preserve"> </w:t>
      </w:r>
      <w:r w:rsidRPr="00885D73">
        <w:rPr>
          <w:rFonts w:ascii="Tahoma" w:hAnsi="Tahoma" w:cs="Tahoma"/>
          <w:b/>
          <w:i/>
          <w:sz w:val="20"/>
          <w:szCs w:val="20"/>
        </w:rPr>
        <w:t xml:space="preserve">r. do godz. </w:t>
      </w:r>
      <w:r w:rsidR="003A0050" w:rsidRPr="00885D73">
        <w:rPr>
          <w:rFonts w:ascii="Tahoma" w:hAnsi="Tahoma" w:cs="Tahoma"/>
          <w:b/>
          <w:i/>
          <w:sz w:val="20"/>
          <w:szCs w:val="20"/>
        </w:rPr>
        <w:t>11</w:t>
      </w:r>
      <w:r w:rsidR="0048527B">
        <w:rPr>
          <w:rFonts w:ascii="Tahoma" w:hAnsi="Tahoma" w:cs="Tahoma"/>
          <w:b/>
          <w:i/>
          <w:sz w:val="20"/>
          <w:szCs w:val="20"/>
          <w:vertAlign w:val="superscript"/>
        </w:rPr>
        <w:t>00</w:t>
      </w:r>
      <w:r w:rsidRPr="00885D73">
        <w:rPr>
          <w:rFonts w:ascii="Tahoma" w:hAnsi="Tahoma" w:cs="Tahoma"/>
          <w:sz w:val="20"/>
          <w:szCs w:val="20"/>
        </w:rPr>
        <w:t xml:space="preserve"> w </w:t>
      </w:r>
      <w:r w:rsidR="003A0050" w:rsidRPr="00885D73">
        <w:rPr>
          <w:rFonts w:ascii="Tahoma" w:hAnsi="Tahoma" w:cs="Tahoma"/>
          <w:sz w:val="20"/>
          <w:szCs w:val="20"/>
        </w:rPr>
        <w:t>Urzędzie Gminy Gardeja z siedzibą przy ul. Kwidzyńskie</w:t>
      </w:r>
      <w:r w:rsidR="001E4080">
        <w:rPr>
          <w:rFonts w:ascii="Tahoma" w:hAnsi="Tahoma" w:cs="Tahoma"/>
          <w:sz w:val="20"/>
          <w:szCs w:val="20"/>
        </w:rPr>
        <w:t xml:space="preserve">j 27, 82-520 Gardeja, </w:t>
      </w:r>
      <w:r w:rsidR="001E4080" w:rsidRPr="001E4080">
        <w:rPr>
          <w:rFonts w:ascii="Tahoma" w:hAnsi="Tahoma" w:cs="Tahoma"/>
          <w:sz w:val="20"/>
          <w:szCs w:val="20"/>
        </w:rPr>
        <w:t>parter Biuro Obsługi Klienta</w:t>
      </w:r>
      <w:r w:rsidRPr="00885D73">
        <w:rPr>
          <w:rFonts w:ascii="Tahoma" w:hAnsi="Tahoma" w:cs="Tahoma"/>
          <w:sz w:val="20"/>
          <w:szCs w:val="20"/>
        </w:rPr>
        <w:t>, pod rygorem nie rozpatrzenia oferty wniesionej po tym terminie bez względu na przyczyny opóźnienia (art. 84, ust. 2 Ustawy);</w:t>
      </w:r>
    </w:p>
    <w:p w14:paraId="7F54E6A3" w14:textId="77777777" w:rsidR="0082744F" w:rsidRPr="00885D73" w:rsidRDefault="0082744F" w:rsidP="00982B25">
      <w:pPr>
        <w:pStyle w:val="Akapitzlist"/>
        <w:numPr>
          <w:ilvl w:val="1"/>
          <w:numId w:val="67"/>
        </w:numPr>
        <w:jc w:val="both"/>
        <w:rPr>
          <w:rFonts w:ascii="Tahoma" w:hAnsi="Tahoma" w:cs="Tahoma"/>
          <w:sz w:val="20"/>
          <w:szCs w:val="20"/>
        </w:rPr>
      </w:pPr>
      <w:r w:rsidRPr="00885D73">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Pr="00885D73" w:rsidRDefault="0082744F" w:rsidP="00982B25">
      <w:pPr>
        <w:pStyle w:val="Akapitzlist"/>
        <w:numPr>
          <w:ilvl w:val="1"/>
          <w:numId w:val="67"/>
        </w:numPr>
        <w:jc w:val="both"/>
        <w:rPr>
          <w:rFonts w:ascii="Tahoma" w:hAnsi="Tahoma" w:cs="Tahoma"/>
          <w:sz w:val="20"/>
          <w:szCs w:val="20"/>
        </w:rPr>
      </w:pPr>
      <w:r w:rsidRPr="00885D73">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885D73" w:rsidRDefault="0082744F" w:rsidP="00982B25">
      <w:pPr>
        <w:pStyle w:val="Akapitzlist"/>
        <w:numPr>
          <w:ilvl w:val="1"/>
          <w:numId w:val="67"/>
        </w:numPr>
        <w:jc w:val="both"/>
        <w:rPr>
          <w:rFonts w:ascii="Tahoma" w:hAnsi="Tahoma" w:cs="Tahoma"/>
          <w:sz w:val="20"/>
          <w:szCs w:val="20"/>
        </w:rPr>
      </w:pPr>
      <w:r w:rsidRPr="00885D73">
        <w:rPr>
          <w:rFonts w:ascii="Tahoma" w:hAnsi="Tahoma" w:cs="Tahoma"/>
          <w:sz w:val="20"/>
          <w:szCs w:val="20"/>
        </w:rPr>
        <w:t xml:space="preserve">Oferty złożone po terminie zostaną bez otwierania niezwłocznie zwrócone Wykonawcy. </w:t>
      </w:r>
    </w:p>
    <w:p w14:paraId="6C47D783" w14:textId="6D9C6380" w:rsidR="0082744F" w:rsidRPr="00885D73" w:rsidRDefault="0082744F" w:rsidP="00982B25">
      <w:pPr>
        <w:pStyle w:val="Akapitzlist"/>
        <w:numPr>
          <w:ilvl w:val="1"/>
          <w:numId w:val="67"/>
        </w:numPr>
        <w:jc w:val="both"/>
        <w:rPr>
          <w:rFonts w:ascii="Tahoma" w:hAnsi="Tahoma" w:cs="Tahoma"/>
          <w:sz w:val="20"/>
          <w:szCs w:val="20"/>
        </w:rPr>
      </w:pPr>
      <w:r w:rsidRPr="00885D73">
        <w:rPr>
          <w:rFonts w:ascii="Tahoma" w:hAnsi="Tahoma" w:cs="Tahoma"/>
          <w:sz w:val="20"/>
          <w:szCs w:val="20"/>
        </w:rPr>
        <w:lastRenderedPageBreak/>
        <w:t xml:space="preserve">Otwarcie ofert nastąpi w </w:t>
      </w:r>
      <w:r w:rsidR="003A0050" w:rsidRPr="00885D73">
        <w:rPr>
          <w:rFonts w:ascii="Tahoma" w:hAnsi="Tahoma" w:cs="Tahoma"/>
          <w:sz w:val="20"/>
          <w:szCs w:val="20"/>
        </w:rPr>
        <w:t>Urzędzie Gminy Gardeja z siedzibą przy ul. Kwidzyńskiej 27, 82-520 Gardeja, pokój nr 1,</w:t>
      </w:r>
      <w:r w:rsidRPr="00885D73">
        <w:rPr>
          <w:rFonts w:ascii="Tahoma" w:hAnsi="Tahoma" w:cs="Tahoma"/>
          <w:sz w:val="20"/>
          <w:szCs w:val="20"/>
        </w:rPr>
        <w:t xml:space="preserve"> w dniu </w:t>
      </w:r>
      <w:r w:rsidR="0048527B">
        <w:rPr>
          <w:rFonts w:ascii="Tahoma" w:hAnsi="Tahoma" w:cs="Tahoma"/>
          <w:sz w:val="20"/>
          <w:szCs w:val="20"/>
        </w:rPr>
        <w:t>23</w:t>
      </w:r>
      <w:r w:rsidR="003A0050" w:rsidRPr="00885D73">
        <w:rPr>
          <w:rFonts w:ascii="Tahoma" w:hAnsi="Tahoma" w:cs="Tahoma"/>
          <w:sz w:val="20"/>
          <w:szCs w:val="20"/>
        </w:rPr>
        <w:t>.1</w:t>
      </w:r>
      <w:r w:rsidR="0048527B">
        <w:rPr>
          <w:rFonts w:ascii="Tahoma" w:hAnsi="Tahoma" w:cs="Tahoma"/>
          <w:sz w:val="20"/>
          <w:szCs w:val="20"/>
        </w:rPr>
        <w:t>1</w:t>
      </w:r>
      <w:r w:rsidR="003A0050" w:rsidRPr="00885D73">
        <w:rPr>
          <w:rFonts w:ascii="Tahoma" w:hAnsi="Tahoma" w:cs="Tahoma"/>
          <w:sz w:val="20"/>
          <w:szCs w:val="20"/>
        </w:rPr>
        <w:t xml:space="preserve">.2020 </w:t>
      </w:r>
      <w:r w:rsidRPr="00885D73">
        <w:rPr>
          <w:rFonts w:ascii="Tahoma" w:hAnsi="Tahoma" w:cs="Tahoma"/>
          <w:sz w:val="20"/>
          <w:szCs w:val="20"/>
        </w:rPr>
        <w:t xml:space="preserve">r. o godz. </w:t>
      </w:r>
      <w:r w:rsidR="003A0050" w:rsidRPr="00885D73">
        <w:rPr>
          <w:rFonts w:ascii="Tahoma" w:hAnsi="Tahoma" w:cs="Tahoma"/>
          <w:sz w:val="20"/>
          <w:szCs w:val="20"/>
        </w:rPr>
        <w:t>11</w:t>
      </w:r>
      <w:r w:rsidR="0048527B">
        <w:rPr>
          <w:rFonts w:ascii="Tahoma" w:hAnsi="Tahoma" w:cs="Tahoma"/>
          <w:sz w:val="20"/>
          <w:szCs w:val="20"/>
          <w:vertAlign w:val="superscript"/>
        </w:rPr>
        <w:t>2</w:t>
      </w:r>
      <w:r w:rsidRPr="00885D73">
        <w:rPr>
          <w:rFonts w:ascii="Tahoma" w:hAnsi="Tahoma" w:cs="Tahoma"/>
          <w:sz w:val="20"/>
          <w:szCs w:val="20"/>
          <w:vertAlign w:val="superscript"/>
        </w:rPr>
        <w:t>0</w:t>
      </w:r>
      <w:r w:rsidRPr="00885D73">
        <w:rPr>
          <w:rFonts w:ascii="Tahoma" w:hAnsi="Tahoma" w:cs="Tahoma"/>
          <w:sz w:val="20"/>
          <w:szCs w:val="20"/>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76916056" w:rsidR="00F9485F" w:rsidRPr="003A0050"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3A0050">
        <w:rPr>
          <w:rFonts w:ascii="Tahoma" w:hAnsi="Tahoma" w:cs="Tahoma"/>
          <w:sz w:val="20"/>
        </w:rPr>
        <w:t xml:space="preserve">za </w:t>
      </w:r>
      <w:r w:rsidR="003F2F3C" w:rsidRPr="003A0050">
        <w:rPr>
          <w:rFonts w:ascii="Tahoma" w:hAnsi="Tahoma" w:cs="Tahoma"/>
          <w:b/>
          <w:sz w:val="20"/>
        </w:rPr>
        <w:t>odpowiednią część</w:t>
      </w:r>
      <w:r w:rsidRPr="003A0050">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3A0050">
        <w:rPr>
          <w:rFonts w:ascii="Tahoma" w:hAnsi="Tahoma" w:cs="Tahoma"/>
          <w:sz w:val="20"/>
        </w:rPr>
        <w:t>Cenę oferty należy określić z należytą starannością, na podstawie</w:t>
      </w:r>
      <w:r w:rsidRPr="00C43EC6">
        <w:rPr>
          <w:rFonts w:ascii="Tahoma" w:hAnsi="Tahoma" w:cs="Tahoma"/>
          <w:sz w:val="20"/>
        </w:rPr>
        <w:t xml:space="preserv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77777777" w:rsidR="00EC00CA" w:rsidRDefault="00EC00CA" w:rsidP="00F83F7C">
      <w:pPr>
        <w:ind w:left="284" w:hanging="284"/>
        <w:jc w:val="both"/>
        <w:outlineLvl w:val="0"/>
        <w:rPr>
          <w:rFonts w:ascii="Tahoma" w:hAnsi="Tahoma" w:cs="Tahoma"/>
          <w:i/>
        </w:rPr>
      </w:pPr>
      <w:r w:rsidRPr="00C43EC6">
        <w:rPr>
          <w:rFonts w:ascii="Tahoma" w:hAnsi="Tahoma" w:cs="Tahoma"/>
          <w:b/>
          <w:i/>
        </w:rPr>
        <w:t xml:space="preserve">    </w:t>
      </w:r>
      <w:r w:rsidRPr="003A0050">
        <w:rPr>
          <w:rFonts w:ascii="Tahoma" w:hAnsi="Tahoma" w:cs="Tahoma"/>
          <w:b/>
          <w:i/>
        </w:rPr>
        <w:t>W trakcie wyboru najkorzystniejszej oferty będzie brana pod uwagę cena łączna</w:t>
      </w:r>
      <w:r w:rsidR="00E377A4" w:rsidRPr="003A0050">
        <w:rPr>
          <w:rFonts w:ascii="Tahoma" w:hAnsi="Tahoma" w:cs="Tahoma"/>
          <w:b/>
          <w:i/>
        </w:rPr>
        <w:t xml:space="preserve"> </w:t>
      </w:r>
      <w:r w:rsidR="00E377A4" w:rsidRPr="003A0050">
        <w:rPr>
          <w:rFonts w:ascii="Tahoma" w:hAnsi="Tahoma" w:cs="Tahoma"/>
          <w:i/>
        </w:rPr>
        <w:t xml:space="preserve">(odrębnie za każdą część zamówienia) </w:t>
      </w:r>
      <w:r w:rsidRPr="003A0050">
        <w:rPr>
          <w:rFonts w:ascii="Tahoma" w:hAnsi="Tahoma" w:cs="Tahoma"/>
          <w:i/>
        </w:rPr>
        <w:t>.</w:t>
      </w: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3A0050"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3A0050">
        <w:rPr>
          <w:rFonts w:ascii="Tahoma" w:hAnsi="Tahoma" w:cs="Tahoma"/>
          <w:b/>
        </w:rPr>
        <w:t>oceny ofert:</w:t>
      </w:r>
    </w:p>
    <w:p w14:paraId="28887ED2" w14:textId="77777777" w:rsidR="00C519AE" w:rsidRPr="003A0050" w:rsidRDefault="00C519AE" w:rsidP="00F83F7C">
      <w:pPr>
        <w:tabs>
          <w:tab w:val="left" w:pos="5245"/>
        </w:tabs>
        <w:jc w:val="both"/>
        <w:rPr>
          <w:rFonts w:ascii="Tahoma" w:hAnsi="Tahoma" w:cs="Tahoma"/>
          <w:b/>
        </w:rPr>
      </w:pPr>
    </w:p>
    <w:p w14:paraId="1775FA76" w14:textId="77777777" w:rsidR="00075A20" w:rsidRPr="003A0050" w:rsidRDefault="00075A20" w:rsidP="00F83F7C">
      <w:pPr>
        <w:tabs>
          <w:tab w:val="left" w:pos="5245"/>
        </w:tabs>
        <w:jc w:val="both"/>
        <w:rPr>
          <w:rFonts w:ascii="Tahoma" w:hAnsi="Tahoma" w:cs="Tahoma"/>
          <w:b/>
        </w:rPr>
      </w:pPr>
      <w:r w:rsidRPr="003A0050">
        <w:rPr>
          <w:rFonts w:ascii="Tahoma" w:hAnsi="Tahoma" w:cs="Tahoma"/>
          <w:b/>
        </w:rPr>
        <w:t>Cześć I Zamówienia:</w:t>
      </w:r>
    </w:p>
    <w:p w14:paraId="24162EE0" w14:textId="229CB35A" w:rsidR="003243D4" w:rsidRPr="003A0050" w:rsidRDefault="00F362F1" w:rsidP="00F83F7C">
      <w:pPr>
        <w:tabs>
          <w:tab w:val="left" w:pos="5245"/>
        </w:tabs>
        <w:jc w:val="both"/>
        <w:rPr>
          <w:rFonts w:ascii="Tahoma" w:hAnsi="Tahoma" w:cs="Tahoma"/>
          <w:i/>
        </w:rPr>
      </w:pPr>
      <w:r w:rsidRPr="003A0050">
        <w:rPr>
          <w:rFonts w:ascii="Tahoma" w:hAnsi="Tahoma" w:cs="Tahoma"/>
          <w:i/>
        </w:rPr>
        <w:t xml:space="preserve">A. </w:t>
      </w:r>
      <w:r w:rsidR="003243D4" w:rsidRPr="003A0050">
        <w:rPr>
          <w:rFonts w:ascii="Tahoma" w:hAnsi="Tahoma" w:cs="Tahoma"/>
          <w:i/>
        </w:rPr>
        <w:t xml:space="preserve">Cena łączna ubezpieczenia </w:t>
      </w:r>
      <w:r w:rsidR="00437A7F" w:rsidRPr="003A0050">
        <w:rPr>
          <w:rFonts w:ascii="Tahoma" w:hAnsi="Tahoma" w:cs="Tahoma"/>
          <w:i/>
        </w:rPr>
        <w:t xml:space="preserve">– </w:t>
      </w:r>
      <w:r w:rsidR="00382A75" w:rsidRPr="003A0050">
        <w:rPr>
          <w:rFonts w:ascii="Tahoma" w:hAnsi="Tahoma" w:cs="Tahoma"/>
          <w:i/>
        </w:rPr>
        <w:t xml:space="preserve">waga </w:t>
      </w:r>
      <w:r w:rsidR="00341580" w:rsidRPr="003A0050">
        <w:rPr>
          <w:rFonts w:ascii="Tahoma" w:hAnsi="Tahoma" w:cs="Tahoma"/>
          <w:i/>
        </w:rPr>
        <w:t>7</w:t>
      </w:r>
      <w:r w:rsidR="001D382E" w:rsidRPr="003A0050">
        <w:rPr>
          <w:rFonts w:ascii="Tahoma" w:hAnsi="Tahoma" w:cs="Tahoma"/>
          <w:i/>
        </w:rPr>
        <w:t>0%</w:t>
      </w:r>
    </w:p>
    <w:p w14:paraId="02110F16" w14:textId="462CC73D" w:rsidR="00086098" w:rsidRPr="003A0050" w:rsidRDefault="00086098" w:rsidP="00086098">
      <w:pPr>
        <w:tabs>
          <w:tab w:val="left" w:pos="5245"/>
        </w:tabs>
        <w:jc w:val="both"/>
        <w:rPr>
          <w:rFonts w:ascii="Tahoma" w:hAnsi="Tahoma" w:cs="Tahoma"/>
          <w:i/>
        </w:rPr>
      </w:pPr>
      <w:r w:rsidRPr="003A0050">
        <w:rPr>
          <w:rFonts w:ascii="Tahoma" w:hAnsi="Tahoma" w:cs="Tahoma"/>
          <w:i/>
        </w:rPr>
        <w:t xml:space="preserve">B. Zaakceptowanie klauzul dodatkowych – waga </w:t>
      </w:r>
      <w:r w:rsidR="00341580" w:rsidRPr="003A0050">
        <w:rPr>
          <w:rFonts w:ascii="Tahoma" w:hAnsi="Tahoma" w:cs="Tahoma"/>
          <w:i/>
        </w:rPr>
        <w:t>20</w:t>
      </w:r>
      <w:r w:rsidRPr="003A0050">
        <w:rPr>
          <w:rFonts w:ascii="Tahoma" w:hAnsi="Tahoma" w:cs="Tahoma"/>
          <w:i/>
        </w:rPr>
        <w:t>%</w:t>
      </w:r>
    </w:p>
    <w:p w14:paraId="637C6BF3" w14:textId="41567F9D" w:rsidR="00086098" w:rsidRPr="003A0050" w:rsidRDefault="00086098" w:rsidP="00086098">
      <w:pPr>
        <w:tabs>
          <w:tab w:val="left" w:pos="5245"/>
        </w:tabs>
        <w:jc w:val="both"/>
        <w:rPr>
          <w:rFonts w:ascii="Tahoma" w:hAnsi="Tahoma" w:cs="Tahoma"/>
          <w:i/>
        </w:rPr>
      </w:pPr>
      <w:r w:rsidRPr="003A0050">
        <w:rPr>
          <w:rFonts w:ascii="Tahoma" w:hAnsi="Tahoma" w:cs="Tahoma"/>
          <w:i/>
        </w:rPr>
        <w:t>C. Zwiększenie limitów odpowiedzialności –  waga 1</w:t>
      </w:r>
      <w:r w:rsidR="00341580" w:rsidRPr="003A0050">
        <w:rPr>
          <w:rFonts w:ascii="Tahoma" w:hAnsi="Tahoma" w:cs="Tahoma"/>
          <w:i/>
        </w:rPr>
        <w:t>0</w:t>
      </w:r>
      <w:r w:rsidRPr="003A0050">
        <w:rPr>
          <w:rFonts w:ascii="Tahoma" w:hAnsi="Tahoma" w:cs="Tahoma"/>
          <w:i/>
        </w:rPr>
        <w:t>%</w:t>
      </w:r>
    </w:p>
    <w:p w14:paraId="37462285" w14:textId="77777777" w:rsidR="006E6117" w:rsidRPr="003A0050" w:rsidRDefault="006E6117" w:rsidP="00F83F7C">
      <w:pPr>
        <w:pStyle w:val="Tekstpodstawowywcity3"/>
        <w:spacing w:line="240" w:lineRule="auto"/>
        <w:rPr>
          <w:rFonts w:ascii="Tahoma" w:hAnsi="Tahoma" w:cs="Tahoma"/>
          <w:sz w:val="20"/>
        </w:rPr>
      </w:pPr>
    </w:p>
    <w:p w14:paraId="18A71F9C" w14:textId="77777777" w:rsidR="006E6117" w:rsidRPr="003A0050" w:rsidRDefault="00382A75" w:rsidP="00982B25">
      <w:pPr>
        <w:numPr>
          <w:ilvl w:val="0"/>
          <w:numId w:val="20"/>
        </w:numPr>
        <w:jc w:val="both"/>
        <w:rPr>
          <w:rFonts w:ascii="Tahoma" w:hAnsi="Tahoma" w:cs="Tahoma"/>
        </w:rPr>
      </w:pPr>
      <w:r w:rsidRPr="003A0050">
        <w:rPr>
          <w:rFonts w:ascii="Tahoma" w:hAnsi="Tahoma" w:cs="Tahoma"/>
          <w:b/>
          <w:u w:val="single"/>
        </w:rPr>
        <w:t>C</w:t>
      </w:r>
      <w:r w:rsidR="006E6117" w:rsidRPr="003A0050">
        <w:rPr>
          <w:rFonts w:ascii="Tahoma" w:hAnsi="Tahoma" w:cs="Tahoma"/>
          <w:b/>
          <w:u w:val="single"/>
        </w:rPr>
        <w:t>ena łączna ubezpieczenia</w:t>
      </w:r>
      <w:r w:rsidR="006E6117" w:rsidRPr="003A0050">
        <w:rPr>
          <w:rFonts w:ascii="Tahoma" w:hAnsi="Tahoma" w:cs="Tahoma"/>
        </w:rPr>
        <w:t xml:space="preserve"> – suma składek za wszystkie ubezpieczenia będące przedmiotem niniejszego </w:t>
      </w:r>
      <w:r w:rsidR="00075A20" w:rsidRPr="003A0050">
        <w:rPr>
          <w:rFonts w:ascii="Tahoma" w:hAnsi="Tahoma" w:cs="Tahoma"/>
        </w:rPr>
        <w:t>zamówienia (niniejszej części zamówienia)</w:t>
      </w:r>
      <w:r w:rsidR="006E6117" w:rsidRPr="003A0050">
        <w:rPr>
          <w:rFonts w:ascii="Tahoma" w:hAnsi="Tahoma" w:cs="Tahoma"/>
        </w:rPr>
        <w:t>.</w:t>
      </w:r>
    </w:p>
    <w:p w14:paraId="5E746E99" w14:textId="77777777" w:rsidR="006E6117" w:rsidRPr="003A0050" w:rsidRDefault="006E6117" w:rsidP="00F83F7C">
      <w:pPr>
        <w:tabs>
          <w:tab w:val="num" w:pos="709"/>
        </w:tabs>
        <w:ind w:left="851" w:hanging="425"/>
        <w:jc w:val="both"/>
        <w:rPr>
          <w:rFonts w:ascii="Tahoma" w:hAnsi="Tahoma" w:cs="Tahoma"/>
        </w:rPr>
      </w:pPr>
      <w:r w:rsidRPr="003A0050">
        <w:rPr>
          <w:rFonts w:ascii="Tahoma" w:hAnsi="Tahoma" w:cs="Tahoma"/>
        </w:rPr>
        <w:tab/>
        <w:t xml:space="preserve">Oferty będą podlegały ocenie </w:t>
      </w:r>
      <w:r w:rsidR="00E721D5" w:rsidRPr="003A0050">
        <w:rPr>
          <w:rFonts w:ascii="Tahoma" w:hAnsi="Tahoma" w:cs="Tahoma"/>
        </w:rPr>
        <w:t xml:space="preserve">w kryterium A </w:t>
      </w:r>
      <w:r w:rsidRPr="003A0050">
        <w:rPr>
          <w:rFonts w:ascii="Tahoma" w:hAnsi="Tahoma" w:cs="Tahoma"/>
        </w:rPr>
        <w:t>według następującego wzoru:</w:t>
      </w:r>
    </w:p>
    <w:p w14:paraId="33C3D600" w14:textId="77777777" w:rsidR="006E6117" w:rsidRPr="003A0050" w:rsidRDefault="006E6117" w:rsidP="00F83F7C">
      <w:pPr>
        <w:ind w:left="567"/>
        <w:jc w:val="both"/>
        <w:rPr>
          <w:rFonts w:ascii="Tahoma" w:hAnsi="Tahoma" w:cs="Tahoma"/>
        </w:rPr>
      </w:pPr>
    </w:p>
    <w:p w14:paraId="7AF57F7C" w14:textId="77777777" w:rsidR="006E6117" w:rsidRPr="003A0050" w:rsidRDefault="006E6117" w:rsidP="00F83F7C">
      <w:pPr>
        <w:ind w:left="2836"/>
        <w:jc w:val="both"/>
        <w:rPr>
          <w:rFonts w:ascii="Tahoma" w:hAnsi="Tahoma" w:cs="Tahoma"/>
          <w:vertAlign w:val="subscript"/>
          <w:lang w:val="de-DE"/>
        </w:rPr>
      </w:pPr>
      <w:r w:rsidRPr="003A0050">
        <w:rPr>
          <w:rFonts w:ascii="Tahoma" w:hAnsi="Tahoma" w:cs="Tahoma"/>
        </w:rPr>
        <w:t xml:space="preserve">       </w:t>
      </w:r>
      <w:r w:rsidRPr="003A0050">
        <w:rPr>
          <w:rFonts w:ascii="Tahoma" w:hAnsi="Tahoma" w:cs="Tahoma"/>
          <w:lang w:val="de-DE"/>
        </w:rPr>
        <w:t xml:space="preserve">P </w:t>
      </w:r>
      <w:r w:rsidRPr="003A0050">
        <w:rPr>
          <w:rFonts w:ascii="Tahoma" w:hAnsi="Tahoma" w:cs="Tahoma"/>
          <w:vertAlign w:val="subscript"/>
          <w:lang w:val="de-DE"/>
        </w:rPr>
        <w:t>min</w:t>
      </w:r>
    </w:p>
    <w:p w14:paraId="3728AECF" w14:textId="77777777" w:rsidR="006E6117" w:rsidRPr="003A0050" w:rsidRDefault="006E6117" w:rsidP="00F83F7C">
      <w:pPr>
        <w:ind w:left="315"/>
        <w:jc w:val="both"/>
        <w:rPr>
          <w:rFonts w:ascii="Tahoma" w:hAnsi="Tahoma" w:cs="Tahoma"/>
          <w:position w:val="2"/>
        </w:rPr>
      </w:pPr>
      <w:r w:rsidRPr="003A0050">
        <w:rPr>
          <w:rFonts w:ascii="Tahoma" w:hAnsi="Tahoma" w:cs="Tahoma"/>
          <w:lang w:val="de-DE"/>
        </w:rPr>
        <w:t xml:space="preserve">                                    A</w:t>
      </w:r>
      <w:r w:rsidRPr="003A0050">
        <w:rPr>
          <w:rFonts w:ascii="Tahoma" w:hAnsi="Tahoma" w:cs="Tahoma"/>
          <w:position w:val="-4"/>
          <w:lang w:val="de-DE"/>
        </w:rPr>
        <w:t xml:space="preserve">n </w:t>
      </w:r>
      <w:r w:rsidRPr="003A0050">
        <w:rPr>
          <w:rFonts w:ascii="Tahoma" w:hAnsi="Tahoma" w:cs="Tahoma"/>
          <w:lang w:val="de-DE"/>
        </w:rPr>
        <w:t xml:space="preserve">= </w:t>
      </w:r>
      <w:r w:rsidRPr="003A0050">
        <w:rPr>
          <w:rFonts w:ascii="Tahoma" w:hAnsi="Tahoma" w:cs="Tahoma"/>
          <w:position w:val="14"/>
          <w:lang w:val="de-DE"/>
        </w:rPr>
        <w:t>__________</w:t>
      </w:r>
      <w:r w:rsidRPr="003A0050">
        <w:rPr>
          <w:rFonts w:ascii="Tahoma" w:hAnsi="Tahoma" w:cs="Tahoma"/>
          <w:lang w:val="de-DE"/>
        </w:rPr>
        <w:t xml:space="preserve"> </w:t>
      </w:r>
      <w:r w:rsidRPr="003A0050">
        <w:rPr>
          <w:rFonts w:ascii="Tahoma" w:hAnsi="Tahoma" w:cs="Tahoma"/>
          <w:position w:val="2"/>
          <w:lang w:val="de-DE"/>
        </w:rPr>
        <w:t>x</w:t>
      </w:r>
      <w:r w:rsidRPr="003A0050">
        <w:rPr>
          <w:rFonts w:ascii="Tahoma" w:hAnsi="Tahoma" w:cs="Tahoma"/>
          <w:lang w:val="de-DE"/>
        </w:rPr>
        <w:t xml:space="preserve"> 100 </w:t>
      </w:r>
      <w:proofErr w:type="spellStart"/>
      <w:r w:rsidRPr="003A0050">
        <w:rPr>
          <w:rFonts w:ascii="Tahoma" w:hAnsi="Tahoma" w:cs="Tahoma"/>
          <w:lang w:val="de-DE"/>
        </w:rPr>
        <w:t>pkt.</w:t>
      </w:r>
      <w:proofErr w:type="spellEnd"/>
      <w:r w:rsidRPr="003A0050">
        <w:rPr>
          <w:rFonts w:ascii="Tahoma" w:hAnsi="Tahoma" w:cs="Tahoma"/>
          <w:lang w:val="de-DE"/>
        </w:rPr>
        <w:cr/>
      </w:r>
      <w:r w:rsidRPr="003A0050">
        <w:rPr>
          <w:rFonts w:ascii="Tahoma" w:hAnsi="Tahoma" w:cs="Tahoma"/>
          <w:position w:val="6"/>
          <w:lang w:val="de-DE"/>
        </w:rPr>
        <w:t xml:space="preserve">                                                  </w:t>
      </w:r>
      <w:r w:rsidRPr="003A0050">
        <w:rPr>
          <w:rFonts w:ascii="Tahoma" w:hAnsi="Tahoma" w:cs="Tahoma"/>
          <w:position w:val="6"/>
        </w:rPr>
        <w:t>P</w:t>
      </w:r>
      <w:r w:rsidRPr="003A0050">
        <w:rPr>
          <w:rFonts w:ascii="Tahoma" w:hAnsi="Tahoma" w:cs="Tahoma"/>
          <w:position w:val="2"/>
        </w:rPr>
        <w:t>n</w:t>
      </w:r>
    </w:p>
    <w:p w14:paraId="2EC7114B" w14:textId="77777777" w:rsidR="000B371D" w:rsidRPr="003A0050" w:rsidRDefault="006E6117" w:rsidP="000B371D">
      <w:pPr>
        <w:ind w:left="284"/>
        <w:rPr>
          <w:rFonts w:ascii="Tahoma" w:hAnsi="Tahoma" w:cs="Tahoma"/>
        </w:rPr>
      </w:pPr>
      <w:r w:rsidRPr="003A0050">
        <w:rPr>
          <w:rFonts w:ascii="Tahoma" w:hAnsi="Tahoma" w:cs="Tahoma"/>
        </w:rPr>
        <w:t xml:space="preserve">  </w:t>
      </w:r>
      <w:r w:rsidR="000B371D" w:rsidRPr="003A0050">
        <w:rPr>
          <w:rFonts w:ascii="Tahoma" w:hAnsi="Tahoma" w:cs="Tahoma"/>
        </w:rPr>
        <w:t>A</w:t>
      </w:r>
      <w:r w:rsidR="000B371D" w:rsidRPr="003A0050">
        <w:rPr>
          <w:rFonts w:ascii="Tahoma" w:hAnsi="Tahoma" w:cs="Tahoma"/>
          <w:position w:val="-4"/>
        </w:rPr>
        <w:t>n</w:t>
      </w:r>
      <w:r w:rsidR="000B371D" w:rsidRPr="003A0050">
        <w:rPr>
          <w:rFonts w:ascii="Tahoma" w:hAnsi="Tahoma" w:cs="Tahoma"/>
          <w:vertAlign w:val="subscript"/>
        </w:rPr>
        <w:t xml:space="preserve">     </w:t>
      </w:r>
      <w:r w:rsidR="000B371D" w:rsidRPr="003A0050">
        <w:rPr>
          <w:rFonts w:ascii="Tahoma" w:hAnsi="Tahoma" w:cs="Tahoma"/>
        </w:rPr>
        <w:t xml:space="preserve">- </w:t>
      </w:r>
      <w:r w:rsidR="000A7312" w:rsidRPr="003A0050">
        <w:rPr>
          <w:rFonts w:ascii="Tahoma" w:hAnsi="Tahoma" w:cs="Tahoma"/>
        </w:rPr>
        <w:t>liczba punktów przyznana</w:t>
      </w:r>
      <w:r w:rsidR="00253E17" w:rsidRPr="003A0050">
        <w:rPr>
          <w:rFonts w:ascii="Tahoma" w:hAnsi="Tahoma" w:cs="Tahoma"/>
        </w:rPr>
        <w:t xml:space="preserve"> ofercie</w:t>
      </w:r>
      <w:r w:rsidR="007F6327" w:rsidRPr="003A0050">
        <w:rPr>
          <w:rFonts w:ascii="Tahoma" w:hAnsi="Tahoma" w:cs="Tahoma"/>
        </w:rPr>
        <w:t xml:space="preserve"> n</w:t>
      </w:r>
      <w:r w:rsidR="000B371D" w:rsidRPr="003A0050">
        <w:rPr>
          <w:rFonts w:ascii="Tahoma" w:hAnsi="Tahoma" w:cs="Tahoma"/>
        </w:rPr>
        <w:t xml:space="preserve"> </w:t>
      </w:r>
      <w:r w:rsidR="00A8707A" w:rsidRPr="003A0050">
        <w:rPr>
          <w:rFonts w:ascii="Tahoma" w:hAnsi="Tahoma" w:cs="Tahoma"/>
        </w:rPr>
        <w:t>dla</w:t>
      </w:r>
      <w:r w:rsidR="000B371D" w:rsidRPr="003A0050">
        <w:rPr>
          <w:rFonts w:ascii="Tahoma" w:hAnsi="Tahoma" w:cs="Tahoma"/>
        </w:rPr>
        <w:t xml:space="preserve"> kryterium A </w:t>
      </w:r>
    </w:p>
    <w:p w14:paraId="25EF38C6" w14:textId="77777777" w:rsidR="000B371D" w:rsidRPr="003A0050" w:rsidRDefault="000B371D" w:rsidP="000B371D">
      <w:pPr>
        <w:ind w:left="284"/>
        <w:jc w:val="both"/>
        <w:rPr>
          <w:rFonts w:ascii="Tahoma" w:hAnsi="Tahoma" w:cs="Tahoma"/>
        </w:rPr>
      </w:pPr>
      <w:r w:rsidRPr="003A0050">
        <w:rPr>
          <w:rFonts w:ascii="Tahoma" w:hAnsi="Tahoma" w:cs="Tahoma"/>
        </w:rPr>
        <w:t xml:space="preserve">  n    - numer oferty</w:t>
      </w:r>
    </w:p>
    <w:p w14:paraId="6561C531" w14:textId="77777777" w:rsidR="000B371D" w:rsidRPr="003A0050" w:rsidRDefault="000B371D" w:rsidP="000B371D">
      <w:pPr>
        <w:ind w:left="284"/>
        <w:jc w:val="both"/>
        <w:rPr>
          <w:rFonts w:ascii="Tahoma" w:hAnsi="Tahoma" w:cs="Tahoma"/>
        </w:rPr>
      </w:pPr>
      <w:r w:rsidRPr="003A0050">
        <w:rPr>
          <w:rFonts w:ascii="Tahoma" w:hAnsi="Tahoma" w:cs="Tahoma"/>
        </w:rPr>
        <w:t xml:space="preserve">  P</w:t>
      </w:r>
      <w:r w:rsidRPr="003A0050">
        <w:rPr>
          <w:rFonts w:ascii="Tahoma" w:hAnsi="Tahoma" w:cs="Tahoma"/>
          <w:position w:val="-4"/>
        </w:rPr>
        <w:t>min</w:t>
      </w:r>
      <w:r w:rsidRPr="003A0050">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3A0050">
        <w:rPr>
          <w:rFonts w:ascii="Tahoma" w:hAnsi="Tahoma" w:cs="Tahoma"/>
        </w:rPr>
        <w:t xml:space="preserve">  P</w:t>
      </w:r>
      <w:r w:rsidRPr="003A0050">
        <w:rPr>
          <w:rFonts w:ascii="Tahoma" w:hAnsi="Tahoma" w:cs="Tahoma"/>
          <w:position w:val="-4"/>
        </w:rPr>
        <w:t>n</w:t>
      </w:r>
      <w:r w:rsidRPr="003A0050">
        <w:rPr>
          <w:rFonts w:ascii="Tahoma" w:hAnsi="Tahoma" w:cs="Tahoma"/>
        </w:rPr>
        <w:t xml:space="preserve">    - cena zaproponowana przez </w:t>
      </w:r>
      <w:r w:rsidR="00E17875" w:rsidRPr="003A0050">
        <w:rPr>
          <w:rFonts w:ascii="Tahoma" w:hAnsi="Tahoma" w:cs="Tahoma"/>
        </w:rPr>
        <w:t>W</w:t>
      </w:r>
      <w:r w:rsidRPr="003A0050">
        <w:rPr>
          <w:rFonts w:ascii="Tahoma" w:hAnsi="Tahoma" w:cs="Tahoma"/>
        </w:rPr>
        <w:t>ykonawcę</w:t>
      </w:r>
      <w:r w:rsidR="00C85D56" w:rsidRPr="003A0050">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416902" w:rsidRDefault="00382A75" w:rsidP="00982B25">
      <w:pPr>
        <w:numPr>
          <w:ilvl w:val="0"/>
          <w:numId w:val="20"/>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wprowadzenie do oferty dodatkowych klauzul </w:t>
      </w:r>
      <w:r w:rsidR="009062FB" w:rsidRPr="00416902">
        <w:rPr>
          <w:rFonts w:ascii="Tahoma" w:hAnsi="Tahoma" w:cs="Tahoma"/>
        </w:rPr>
        <w:t>rozszerzających ochronę ubezpieczeniową wg. następujących zasad:</w:t>
      </w:r>
    </w:p>
    <w:p w14:paraId="5A838E5E" w14:textId="13296C60" w:rsidR="00086098" w:rsidRPr="00416902"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416902">
        <w:rPr>
          <w:rFonts w:ascii="Tahoma" w:hAnsi="Tahoma" w:cs="Tahoma"/>
        </w:rPr>
        <w:t>za rozszerzenie ochrony o klauzule o nr 4</w:t>
      </w:r>
      <w:r w:rsidR="00A531BC">
        <w:rPr>
          <w:rFonts w:ascii="Tahoma" w:hAnsi="Tahoma" w:cs="Tahoma"/>
        </w:rPr>
        <w:t>4</w:t>
      </w:r>
      <w:r w:rsidR="003D4809" w:rsidRPr="00416902">
        <w:rPr>
          <w:rFonts w:ascii="Tahoma" w:hAnsi="Tahoma" w:cs="Tahoma"/>
        </w:rPr>
        <w:t xml:space="preserve">, </w:t>
      </w:r>
      <w:r w:rsidR="00282B8F" w:rsidRPr="00416902">
        <w:rPr>
          <w:rFonts w:ascii="Tahoma" w:hAnsi="Tahoma" w:cs="Tahoma"/>
        </w:rPr>
        <w:t>4</w:t>
      </w:r>
      <w:r w:rsidR="00A531BC">
        <w:rPr>
          <w:rFonts w:ascii="Tahoma" w:hAnsi="Tahoma" w:cs="Tahoma"/>
        </w:rPr>
        <w:t>7</w:t>
      </w:r>
      <w:r w:rsidR="00282B8F" w:rsidRPr="00416902">
        <w:rPr>
          <w:rFonts w:ascii="Tahoma" w:hAnsi="Tahoma" w:cs="Tahoma"/>
        </w:rPr>
        <w:t xml:space="preserve">, </w:t>
      </w:r>
      <w:r w:rsidR="003D4809" w:rsidRPr="00416902">
        <w:rPr>
          <w:rFonts w:ascii="Tahoma" w:hAnsi="Tahoma" w:cs="Tahoma"/>
        </w:rPr>
        <w:t>4</w:t>
      </w:r>
      <w:r w:rsidR="00A531BC">
        <w:rPr>
          <w:rFonts w:ascii="Tahoma" w:hAnsi="Tahoma" w:cs="Tahoma"/>
        </w:rPr>
        <w:t>9</w:t>
      </w:r>
      <w:r w:rsidR="003D4809" w:rsidRPr="00416902">
        <w:rPr>
          <w:rFonts w:ascii="Tahoma" w:hAnsi="Tahoma" w:cs="Tahoma"/>
        </w:rPr>
        <w:t xml:space="preserve">, </w:t>
      </w:r>
      <w:r w:rsidR="00BD4553" w:rsidRPr="00416902">
        <w:rPr>
          <w:rFonts w:ascii="Tahoma" w:hAnsi="Tahoma" w:cs="Tahoma"/>
        </w:rPr>
        <w:t>5</w:t>
      </w:r>
      <w:r w:rsidR="00A531BC">
        <w:rPr>
          <w:rFonts w:ascii="Tahoma" w:hAnsi="Tahoma" w:cs="Tahoma"/>
        </w:rPr>
        <w:t>1</w:t>
      </w:r>
      <w:r w:rsidRPr="00416902">
        <w:rPr>
          <w:rFonts w:ascii="Tahoma" w:hAnsi="Tahoma" w:cs="Tahoma"/>
        </w:rPr>
        <w:t xml:space="preserve"> zostanie przyznanych po 4 punktów za każdą klauzulę,</w:t>
      </w:r>
    </w:p>
    <w:p w14:paraId="03F9A0F7" w14:textId="2C276E2E" w:rsidR="00086098" w:rsidRPr="00416902"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416902">
        <w:rPr>
          <w:rFonts w:ascii="Tahoma" w:hAnsi="Tahoma" w:cs="Tahoma"/>
        </w:rPr>
        <w:lastRenderedPageBreak/>
        <w:t xml:space="preserve">za rozszerzenie ochrony o klauzule o nr </w:t>
      </w:r>
      <w:r w:rsidR="00BD4553" w:rsidRPr="00416902">
        <w:rPr>
          <w:rFonts w:ascii="Tahoma" w:hAnsi="Tahoma" w:cs="Tahoma"/>
        </w:rPr>
        <w:t>4</w:t>
      </w:r>
      <w:r w:rsidR="00A531BC">
        <w:rPr>
          <w:rFonts w:ascii="Tahoma" w:hAnsi="Tahoma" w:cs="Tahoma"/>
        </w:rPr>
        <w:t>1</w:t>
      </w:r>
      <w:r w:rsidR="003D4809" w:rsidRPr="00416902">
        <w:rPr>
          <w:rFonts w:ascii="Tahoma" w:hAnsi="Tahoma" w:cs="Tahoma"/>
        </w:rPr>
        <w:t xml:space="preserve">, </w:t>
      </w:r>
      <w:r w:rsidR="00BD4553" w:rsidRPr="00416902">
        <w:rPr>
          <w:rFonts w:ascii="Tahoma" w:hAnsi="Tahoma" w:cs="Tahoma"/>
        </w:rPr>
        <w:t>4</w:t>
      </w:r>
      <w:r w:rsidR="00A531BC">
        <w:rPr>
          <w:rFonts w:ascii="Tahoma" w:hAnsi="Tahoma" w:cs="Tahoma"/>
        </w:rPr>
        <w:t>2</w:t>
      </w:r>
      <w:r w:rsidR="003D4809" w:rsidRPr="00416902">
        <w:rPr>
          <w:rFonts w:ascii="Tahoma" w:hAnsi="Tahoma" w:cs="Tahoma"/>
        </w:rPr>
        <w:t xml:space="preserve">, </w:t>
      </w:r>
      <w:r w:rsidRPr="00416902">
        <w:rPr>
          <w:rFonts w:ascii="Tahoma" w:hAnsi="Tahoma" w:cs="Tahoma"/>
        </w:rPr>
        <w:t>4</w:t>
      </w:r>
      <w:r w:rsidR="00A531BC">
        <w:rPr>
          <w:rFonts w:ascii="Tahoma" w:hAnsi="Tahoma" w:cs="Tahoma"/>
        </w:rPr>
        <w:t>3</w:t>
      </w:r>
      <w:r w:rsidRPr="00416902">
        <w:rPr>
          <w:rFonts w:ascii="Tahoma" w:hAnsi="Tahoma" w:cs="Tahoma"/>
        </w:rPr>
        <w:t xml:space="preserve">, </w:t>
      </w:r>
      <w:r w:rsidR="00282B8F" w:rsidRPr="00416902">
        <w:rPr>
          <w:rFonts w:ascii="Tahoma" w:hAnsi="Tahoma" w:cs="Tahoma"/>
        </w:rPr>
        <w:t>5</w:t>
      </w:r>
      <w:r w:rsidR="00A531BC">
        <w:rPr>
          <w:rFonts w:ascii="Tahoma" w:hAnsi="Tahoma" w:cs="Tahoma"/>
        </w:rPr>
        <w:t>2</w:t>
      </w:r>
      <w:r w:rsidR="003D2AAE" w:rsidRPr="00416902">
        <w:rPr>
          <w:rFonts w:ascii="Tahoma" w:hAnsi="Tahoma" w:cs="Tahoma"/>
        </w:rPr>
        <w:t xml:space="preserve"> </w:t>
      </w:r>
      <w:r w:rsidRPr="00416902">
        <w:rPr>
          <w:rFonts w:ascii="Tahoma" w:hAnsi="Tahoma" w:cs="Tahoma"/>
        </w:rPr>
        <w:t>zostanie przyznanych po 6 punktów za każdą klauzulę,</w:t>
      </w:r>
    </w:p>
    <w:p w14:paraId="1AA0DE07" w14:textId="5A206F4C" w:rsidR="003D4809" w:rsidRPr="00416902"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416902">
        <w:rPr>
          <w:rFonts w:ascii="Tahoma" w:hAnsi="Tahoma" w:cs="Tahoma"/>
        </w:rPr>
        <w:t>za rozszerzenie ochrony o klauzule o nr 4</w:t>
      </w:r>
      <w:r w:rsidR="00A531BC">
        <w:rPr>
          <w:rFonts w:ascii="Tahoma" w:hAnsi="Tahoma" w:cs="Tahoma"/>
        </w:rPr>
        <w:t>5</w:t>
      </w:r>
      <w:r w:rsidR="003D2AAE" w:rsidRPr="00416902">
        <w:rPr>
          <w:rFonts w:ascii="Tahoma" w:hAnsi="Tahoma" w:cs="Tahoma"/>
        </w:rPr>
        <w:t xml:space="preserve">, </w:t>
      </w:r>
      <w:r w:rsidR="00A531BC">
        <w:rPr>
          <w:rFonts w:ascii="Tahoma" w:hAnsi="Tahoma" w:cs="Tahoma"/>
        </w:rPr>
        <w:t>50</w:t>
      </w:r>
      <w:r w:rsidR="00282B8F" w:rsidRPr="00416902">
        <w:rPr>
          <w:rFonts w:ascii="Tahoma" w:hAnsi="Tahoma" w:cs="Tahoma"/>
        </w:rPr>
        <w:t xml:space="preserve">, </w:t>
      </w:r>
      <w:r w:rsidRPr="00416902">
        <w:rPr>
          <w:rFonts w:ascii="Tahoma" w:hAnsi="Tahoma" w:cs="Tahoma"/>
        </w:rPr>
        <w:t>5</w:t>
      </w:r>
      <w:r w:rsidR="00A531BC">
        <w:rPr>
          <w:rFonts w:ascii="Tahoma" w:hAnsi="Tahoma" w:cs="Tahoma"/>
        </w:rPr>
        <w:t>4</w:t>
      </w:r>
      <w:r w:rsidR="00282B8F" w:rsidRPr="00416902">
        <w:rPr>
          <w:rFonts w:ascii="Tahoma" w:hAnsi="Tahoma" w:cs="Tahoma"/>
        </w:rPr>
        <w:t xml:space="preserve"> </w:t>
      </w:r>
      <w:r w:rsidRPr="00416902">
        <w:rPr>
          <w:rFonts w:ascii="Tahoma" w:hAnsi="Tahoma" w:cs="Tahoma"/>
        </w:rPr>
        <w:t>zostanie przyznanych po 8 punktów za każdą klauzulę,</w:t>
      </w:r>
    </w:p>
    <w:p w14:paraId="28727229" w14:textId="7222B0C2" w:rsidR="003D4809" w:rsidRPr="00416902"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416902">
        <w:rPr>
          <w:rFonts w:ascii="Tahoma" w:hAnsi="Tahoma" w:cs="Tahoma"/>
        </w:rPr>
        <w:t xml:space="preserve">za rozszerzenie ochrony </w:t>
      </w:r>
      <w:r w:rsidR="003D2AAE" w:rsidRPr="00416902">
        <w:rPr>
          <w:rFonts w:ascii="Tahoma" w:hAnsi="Tahoma" w:cs="Tahoma"/>
        </w:rPr>
        <w:t>o klauzule nr 4</w:t>
      </w:r>
      <w:r w:rsidR="00A531BC">
        <w:rPr>
          <w:rFonts w:ascii="Tahoma" w:hAnsi="Tahoma" w:cs="Tahoma"/>
        </w:rPr>
        <w:t>8</w:t>
      </w:r>
      <w:r w:rsidR="003D2AAE" w:rsidRPr="00416902">
        <w:rPr>
          <w:rFonts w:ascii="Tahoma" w:hAnsi="Tahoma" w:cs="Tahoma"/>
        </w:rPr>
        <w:t xml:space="preserve"> i 5</w:t>
      </w:r>
      <w:r w:rsidR="00A531BC">
        <w:rPr>
          <w:rFonts w:ascii="Tahoma" w:hAnsi="Tahoma" w:cs="Tahoma"/>
        </w:rPr>
        <w:t>3</w:t>
      </w:r>
      <w:r w:rsidRPr="00416902">
        <w:rPr>
          <w:rFonts w:ascii="Tahoma" w:hAnsi="Tahoma" w:cs="Tahoma"/>
        </w:rPr>
        <w:t xml:space="preserve"> zostanie przyznanych </w:t>
      </w:r>
      <w:r w:rsidR="003D2AAE" w:rsidRPr="00416902">
        <w:rPr>
          <w:rFonts w:ascii="Tahoma" w:hAnsi="Tahoma" w:cs="Tahoma"/>
        </w:rPr>
        <w:t xml:space="preserve">po </w:t>
      </w:r>
      <w:r w:rsidRPr="00416902">
        <w:rPr>
          <w:rFonts w:ascii="Tahoma" w:hAnsi="Tahoma" w:cs="Tahoma"/>
        </w:rPr>
        <w:t>1</w:t>
      </w:r>
      <w:r w:rsidR="00A531BC">
        <w:rPr>
          <w:rFonts w:ascii="Tahoma" w:hAnsi="Tahoma" w:cs="Tahoma"/>
        </w:rPr>
        <w:t>4</w:t>
      </w:r>
      <w:r w:rsidRPr="00416902">
        <w:rPr>
          <w:rFonts w:ascii="Tahoma" w:hAnsi="Tahoma" w:cs="Tahoma"/>
        </w:rPr>
        <w:t xml:space="preserve"> punktów</w:t>
      </w:r>
      <w:r w:rsidR="003D2AAE" w:rsidRPr="00416902">
        <w:rPr>
          <w:rFonts w:ascii="Tahoma" w:hAnsi="Tahoma" w:cs="Tahoma"/>
        </w:rPr>
        <w:t xml:space="preserve"> za każdą klauzulę</w:t>
      </w:r>
      <w:r w:rsidRPr="00416902">
        <w:rPr>
          <w:rFonts w:ascii="Tahoma" w:hAnsi="Tahoma" w:cs="Tahoma"/>
        </w:rPr>
        <w:t>,</w:t>
      </w:r>
    </w:p>
    <w:p w14:paraId="49924A8A" w14:textId="1BCB5CF6" w:rsidR="00E137A6" w:rsidRPr="00416902"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416902">
        <w:rPr>
          <w:rFonts w:ascii="Tahoma" w:hAnsi="Tahoma" w:cs="Tahoma"/>
        </w:rPr>
        <w:t>za rozszerzenie ochrony o klauzule nr 4</w:t>
      </w:r>
      <w:r w:rsidR="00A531BC">
        <w:rPr>
          <w:rFonts w:ascii="Tahoma" w:hAnsi="Tahoma" w:cs="Tahoma"/>
        </w:rPr>
        <w:t>6</w:t>
      </w:r>
      <w:r w:rsidRPr="00416902">
        <w:rPr>
          <w:rFonts w:ascii="Tahoma" w:hAnsi="Tahoma" w:cs="Tahoma"/>
        </w:rPr>
        <w:t xml:space="preserve"> zostanie przyznanych 1</w:t>
      </w:r>
      <w:r w:rsidR="003D2AAE" w:rsidRPr="00416902">
        <w:rPr>
          <w:rFonts w:ascii="Tahoma" w:hAnsi="Tahoma" w:cs="Tahoma"/>
        </w:rPr>
        <w:t>6</w:t>
      </w:r>
      <w:r w:rsidRPr="00416902">
        <w:rPr>
          <w:rFonts w:ascii="Tahoma" w:hAnsi="Tahoma" w:cs="Tahoma"/>
        </w:rPr>
        <w:t xml:space="preserve"> punktów</w:t>
      </w:r>
      <w:r w:rsidR="00E137A6" w:rsidRPr="00416902">
        <w:rPr>
          <w:rFonts w:ascii="Tahoma" w:hAnsi="Tahoma" w:cs="Tahoma"/>
        </w:rPr>
        <w:t>.</w:t>
      </w:r>
    </w:p>
    <w:p w14:paraId="0C425A17" w14:textId="77777777" w:rsidR="00B75C87" w:rsidRPr="00416902"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784005F2"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do zakresu </w:t>
      </w:r>
      <w:r w:rsidRPr="00416902">
        <w:rPr>
          <w:rFonts w:ascii="Tahoma" w:hAnsi="Tahoma" w:cs="Tahoma"/>
          <w:b/>
          <w:bCs/>
        </w:rPr>
        <w:t xml:space="preserve">ubezpieczenia bądź zmiana treści którejkolwiek </w:t>
      </w:r>
      <w:r w:rsidRPr="00416902">
        <w:rPr>
          <w:rFonts w:ascii="Tahoma" w:hAnsi="Tahoma" w:cs="Tahoma"/>
          <w:b/>
          <w:bCs/>
        </w:rPr>
        <w:br/>
        <w:t xml:space="preserve">z klauzul oznaczonych numerami od 1 do </w:t>
      </w:r>
      <w:r w:rsidR="00416902" w:rsidRPr="00416902">
        <w:rPr>
          <w:rFonts w:ascii="Tahoma" w:hAnsi="Tahoma" w:cs="Tahoma"/>
          <w:b/>
          <w:bCs/>
        </w:rPr>
        <w:t>40</w:t>
      </w:r>
      <w:r w:rsidRPr="00416902">
        <w:rPr>
          <w:rFonts w:ascii="Tahoma" w:hAnsi="Tahoma" w:cs="Tahoma"/>
          <w:b/>
          <w:bCs/>
        </w:rPr>
        <w:t xml:space="preserve"> spowoduje </w:t>
      </w:r>
      <w:r w:rsidRPr="00937D8A">
        <w:rPr>
          <w:rFonts w:ascii="Tahoma" w:hAnsi="Tahoma" w:cs="Tahoma"/>
          <w:b/>
          <w:bCs/>
        </w:rPr>
        <w:t xml:space="preserve">odrzucenie oferty </w:t>
      </w:r>
      <w:r w:rsidRPr="003A0050">
        <w:rPr>
          <w:rFonts w:ascii="Tahoma" w:hAnsi="Tahoma" w:cs="Tahoma"/>
          <w:b/>
          <w:bCs/>
        </w:rPr>
        <w:t>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982B25">
      <w:pPr>
        <w:pStyle w:val="Akapitzlist"/>
        <w:numPr>
          <w:ilvl w:val="0"/>
          <w:numId w:val="20"/>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AF5D09" w:rsidRDefault="00086098" w:rsidP="00086098">
            <w:pPr>
              <w:pStyle w:val="Akapitzlist"/>
              <w:ind w:left="0"/>
              <w:jc w:val="center"/>
              <w:outlineLvl w:val="0"/>
              <w:rPr>
                <w:rFonts w:ascii="Tahoma" w:hAnsi="Tahoma" w:cs="Tahoma"/>
                <w:sz w:val="20"/>
                <w:szCs w:val="20"/>
              </w:rPr>
            </w:pPr>
            <w:r w:rsidRPr="00AF5D09">
              <w:rPr>
                <w:rFonts w:ascii="Tahoma" w:hAnsi="Tahoma" w:cs="Tahoma"/>
                <w:sz w:val="20"/>
                <w:szCs w:val="20"/>
              </w:rPr>
              <w:t>C9</w:t>
            </w:r>
          </w:p>
        </w:tc>
        <w:tc>
          <w:tcPr>
            <w:tcW w:w="5089" w:type="dxa"/>
            <w:vMerge w:val="restart"/>
          </w:tcPr>
          <w:p w14:paraId="5E953186" w14:textId="77777777" w:rsidR="00086098" w:rsidRPr="00AF5D09" w:rsidRDefault="00086098" w:rsidP="00086098">
            <w:pPr>
              <w:pStyle w:val="Akapitzlist"/>
              <w:ind w:left="0"/>
              <w:jc w:val="both"/>
              <w:outlineLvl w:val="0"/>
              <w:rPr>
                <w:rFonts w:ascii="Tahoma" w:hAnsi="Tahoma" w:cs="Tahoma"/>
                <w:sz w:val="20"/>
                <w:szCs w:val="20"/>
              </w:rPr>
            </w:pPr>
            <w:r w:rsidRPr="00AF5D09">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AF5D09" w:rsidRDefault="00086098" w:rsidP="00086098">
            <w:pPr>
              <w:pStyle w:val="Akapitzlist"/>
              <w:ind w:left="0"/>
              <w:outlineLvl w:val="0"/>
              <w:rPr>
                <w:rFonts w:ascii="Tahoma" w:hAnsi="Tahoma" w:cs="Tahoma"/>
                <w:sz w:val="20"/>
                <w:szCs w:val="20"/>
              </w:rPr>
            </w:pPr>
            <w:r w:rsidRPr="00AF5D09">
              <w:rPr>
                <w:rFonts w:ascii="Tahoma" w:hAnsi="Tahoma" w:cs="Tahoma"/>
                <w:sz w:val="20"/>
                <w:szCs w:val="20"/>
              </w:rPr>
              <w:t>Zwiększenie SG o 25%</w:t>
            </w:r>
          </w:p>
        </w:tc>
        <w:tc>
          <w:tcPr>
            <w:tcW w:w="1134" w:type="dxa"/>
            <w:vAlign w:val="center"/>
          </w:tcPr>
          <w:p w14:paraId="5405E918" w14:textId="77777777" w:rsidR="00086098" w:rsidRPr="00AF5D09" w:rsidRDefault="00086098" w:rsidP="00086098">
            <w:pPr>
              <w:pStyle w:val="Akapitzlist"/>
              <w:ind w:left="0"/>
              <w:jc w:val="center"/>
              <w:outlineLvl w:val="0"/>
              <w:rPr>
                <w:rFonts w:ascii="Tahoma" w:hAnsi="Tahoma" w:cs="Tahoma"/>
                <w:sz w:val="20"/>
                <w:szCs w:val="20"/>
              </w:rPr>
            </w:pPr>
            <w:r w:rsidRPr="00AF5D09">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AF5D09"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AF5D09"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AF5D09" w:rsidRDefault="00086098" w:rsidP="00086098">
            <w:pPr>
              <w:pStyle w:val="Akapitzlist"/>
              <w:ind w:left="0"/>
              <w:outlineLvl w:val="0"/>
              <w:rPr>
                <w:rFonts w:ascii="Tahoma" w:hAnsi="Tahoma" w:cs="Tahoma"/>
                <w:sz w:val="20"/>
                <w:szCs w:val="20"/>
              </w:rPr>
            </w:pPr>
            <w:r w:rsidRPr="00AF5D09">
              <w:rPr>
                <w:rFonts w:ascii="Tahoma" w:hAnsi="Tahoma" w:cs="Tahoma"/>
                <w:sz w:val="20"/>
                <w:szCs w:val="20"/>
              </w:rPr>
              <w:t>Zwiększenie SG o 50%</w:t>
            </w:r>
          </w:p>
        </w:tc>
        <w:tc>
          <w:tcPr>
            <w:tcW w:w="1134" w:type="dxa"/>
            <w:vAlign w:val="center"/>
          </w:tcPr>
          <w:p w14:paraId="297DCDCA" w14:textId="77777777" w:rsidR="00086098" w:rsidRPr="00AF5D09" w:rsidRDefault="00086098" w:rsidP="00086098">
            <w:pPr>
              <w:pStyle w:val="Akapitzlist"/>
              <w:ind w:left="0"/>
              <w:jc w:val="center"/>
              <w:outlineLvl w:val="0"/>
              <w:rPr>
                <w:rFonts w:ascii="Tahoma" w:hAnsi="Tahoma" w:cs="Tahoma"/>
                <w:sz w:val="20"/>
                <w:szCs w:val="20"/>
              </w:rPr>
            </w:pPr>
            <w:r w:rsidRPr="00AF5D09">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AF5D09" w:rsidRDefault="00086098" w:rsidP="00086098">
            <w:pPr>
              <w:pStyle w:val="Akapitzlist"/>
              <w:ind w:left="0"/>
              <w:jc w:val="center"/>
              <w:outlineLvl w:val="0"/>
              <w:rPr>
                <w:rFonts w:ascii="Tahoma" w:hAnsi="Tahoma" w:cs="Tahoma"/>
                <w:sz w:val="20"/>
                <w:szCs w:val="20"/>
              </w:rPr>
            </w:pPr>
            <w:r w:rsidRPr="00AF5D09">
              <w:rPr>
                <w:rFonts w:ascii="Tahoma" w:hAnsi="Tahoma" w:cs="Tahoma"/>
                <w:sz w:val="20"/>
                <w:szCs w:val="20"/>
              </w:rPr>
              <w:t>C10</w:t>
            </w:r>
          </w:p>
        </w:tc>
        <w:tc>
          <w:tcPr>
            <w:tcW w:w="5089" w:type="dxa"/>
            <w:vMerge w:val="restart"/>
          </w:tcPr>
          <w:p w14:paraId="39702A32" w14:textId="265021DB" w:rsidR="00086098" w:rsidRPr="00AF5D09" w:rsidRDefault="00086098" w:rsidP="00EE099B">
            <w:pPr>
              <w:pStyle w:val="Akapitzlist"/>
              <w:ind w:left="0"/>
              <w:jc w:val="both"/>
              <w:outlineLvl w:val="0"/>
              <w:rPr>
                <w:rFonts w:ascii="Tahoma" w:hAnsi="Tahoma" w:cs="Tahoma"/>
                <w:sz w:val="20"/>
                <w:szCs w:val="20"/>
              </w:rPr>
            </w:pPr>
            <w:r w:rsidRPr="00AF5D09">
              <w:rPr>
                <w:rFonts w:ascii="Tahoma" w:hAnsi="Tahoma" w:cs="Tahoma"/>
                <w:sz w:val="20"/>
                <w:szCs w:val="20"/>
              </w:rPr>
              <w:t xml:space="preserve">Zwiększenie </w:t>
            </w:r>
            <w:r w:rsidR="00EE099B" w:rsidRPr="00AF5D09">
              <w:rPr>
                <w:rFonts w:ascii="Tahoma" w:hAnsi="Tahoma" w:cs="Tahoma"/>
                <w:sz w:val="20"/>
                <w:szCs w:val="20"/>
              </w:rPr>
              <w:t>limitu odpowiedzialności</w:t>
            </w:r>
            <w:r w:rsidRPr="00AF5D09">
              <w:rPr>
                <w:rFonts w:ascii="Tahoma" w:hAnsi="Tahoma" w:cs="Tahoma"/>
                <w:sz w:val="20"/>
                <w:szCs w:val="20"/>
              </w:rPr>
              <w:t xml:space="preserve"> w ubezpieczeniu odpowiedzialności cywilnej zarządcy drogi</w:t>
            </w:r>
            <w:r w:rsidR="00507E72" w:rsidRPr="00AF5D09">
              <w:rPr>
                <w:rFonts w:ascii="Tahoma" w:hAnsi="Tahoma" w:cs="Tahoma"/>
                <w:sz w:val="20"/>
                <w:szCs w:val="20"/>
              </w:rPr>
              <w:t xml:space="preserve"> </w:t>
            </w:r>
          </w:p>
        </w:tc>
        <w:tc>
          <w:tcPr>
            <w:tcW w:w="2658" w:type="dxa"/>
          </w:tcPr>
          <w:p w14:paraId="1F0F8E77" w14:textId="1853C39A" w:rsidR="00086098" w:rsidRPr="00AF5D09" w:rsidRDefault="00086098" w:rsidP="004E653E">
            <w:pPr>
              <w:pStyle w:val="Akapitzlist"/>
              <w:ind w:left="0"/>
              <w:outlineLvl w:val="0"/>
              <w:rPr>
                <w:rFonts w:ascii="Tahoma" w:hAnsi="Tahoma" w:cs="Tahoma"/>
                <w:sz w:val="20"/>
                <w:szCs w:val="20"/>
              </w:rPr>
            </w:pPr>
            <w:r w:rsidRPr="00AF5D09">
              <w:rPr>
                <w:rFonts w:ascii="Tahoma" w:hAnsi="Tahoma" w:cs="Tahoma"/>
                <w:sz w:val="20"/>
                <w:szCs w:val="20"/>
              </w:rPr>
              <w:t xml:space="preserve">Zwiększenie </w:t>
            </w:r>
            <w:r w:rsidR="004E653E" w:rsidRPr="00AF5D09">
              <w:rPr>
                <w:rFonts w:ascii="Tahoma" w:hAnsi="Tahoma" w:cs="Tahoma"/>
                <w:sz w:val="20"/>
                <w:szCs w:val="20"/>
              </w:rPr>
              <w:t>limitu</w:t>
            </w:r>
            <w:r w:rsidRPr="00AF5D09">
              <w:rPr>
                <w:rFonts w:ascii="Tahoma" w:hAnsi="Tahoma" w:cs="Tahoma"/>
                <w:sz w:val="20"/>
                <w:szCs w:val="20"/>
              </w:rPr>
              <w:t xml:space="preserve"> o 25%</w:t>
            </w:r>
          </w:p>
        </w:tc>
        <w:tc>
          <w:tcPr>
            <w:tcW w:w="1134" w:type="dxa"/>
            <w:vAlign w:val="center"/>
          </w:tcPr>
          <w:p w14:paraId="32D93DF4" w14:textId="77777777" w:rsidR="00086098" w:rsidRPr="00AF5D09" w:rsidRDefault="00086098" w:rsidP="00086098">
            <w:pPr>
              <w:pStyle w:val="Akapitzlist"/>
              <w:ind w:left="0"/>
              <w:jc w:val="center"/>
              <w:outlineLvl w:val="0"/>
              <w:rPr>
                <w:rFonts w:ascii="Tahoma" w:hAnsi="Tahoma" w:cs="Tahoma"/>
                <w:sz w:val="20"/>
                <w:szCs w:val="20"/>
              </w:rPr>
            </w:pPr>
            <w:r w:rsidRPr="00AF5D09">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AF5D09"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AF5D09"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AF5D09" w:rsidRDefault="00086098" w:rsidP="004E653E">
            <w:pPr>
              <w:pStyle w:val="Akapitzlist"/>
              <w:ind w:left="0"/>
              <w:outlineLvl w:val="0"/>
              <w:rPr>
                <w:rFonts w:ascii="Tahoma" w:hAnsi="Tahoma" w:cs="Tahoma"/>
                <w:sz w:val="20"/>
                <w:szCs w:val="20"/>
              </w:rPr>
            </w:pPr>
            <w:r w:rsidRPr="00AF5D09">
              <w:rPr>
                <w:rFonts w:ascii="Tahoma" w:hAnsi="Tahoma" w:cs="Tahoma"/>
                <w:sz w:val="20"/>
                <w:szCs w:val="20"/>
              </w:rPr>
              <w:t xml:space="preserve">Zwiększenie </w:t>
            </w:r>
            <w:r w:rsidR="004E653E" w:rsidRPr="00AF5D09">
              <w:rPr>
                <w:rFonts w:ascii="Tahoma" w:hAnsi="Tahoma" w:cs="Tahoma"/>
                <w:sz w:val="20"/>
                <w:szCs w:val="20"/>
              </w:rPr>
              <w:t>limitu</w:t>
            </w:r>
            <w:r w:rsidRPr="00AF5D09">
              <w:rPr>
                <w:rFonts w:ascii="Tahoma" w:hAnsi="Tahoma" w:cs="Tahoma"/>
                <w:sz w:val="20"/>
                <w:szCs w:val="20"/>
              </w:rPr>
              <w:t xml:space="preserve"> o 50%</w:t>
            </w:r>
          </w:p>
        </w:tc>
        <w:tc>
          <w:tcPr>
            <w:tcW w:w="1134" w:type="dxa"/>
            <w:vAlign w:val="center"/>
          </w:tcPr>
          <w:p w14:paraId="25834A8F" w14:textId="77777777" w:rsidR="00086098" w:rsidRPr="00AF5D09" w:rsidRDefault="00086098" w:rsidP="00086098">
            <w:pPr>
              <w:pStyle w:val="Akapitzlist"/>
              <w:ind w:left="0"/>
              <w:jc w:val="center"/>
              <w:outlineLvl w:val="0"/>
              <w:rPr>
                <w:rFonts w:ascii="Tahoma" w:hAnsi="Tahoma" w:cs="Tahoma"/>
                <w:sz w:val="20"/>
                <w:szCs w:val="20"/>
              </w:rPr>
            </w:pPr>
            <w:r w:rsidRPr="00AF5D09">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7F392D80" w14:textId="77777777" w:rsidR="00D66463" w:rsidRDefault="00D66463" w:rsidP="00D66463">
      <w:pPr>
        <w:ind w:left="284"/>
        <w:rPr>
          <w:rFonts w:ascii="Tahoma" w:hAnsi="Tahoma" w:cs="Tahoma"/>
          <w:u w:val="single"/>
        </w:rPr>
      </w:pPr>
    </w:p>
    <w:p w14:paraId="4F938501" w14:textId="77777777" w:rsidR="001F4B1A" w:rsidRPr="00937D8A" w:rsidRDefault="001F4B1A" w:rsidP="00D66463">
      <w:pPr>
        <w:ind w:left="284"/>
        <w:rPr>
          <w:rFonts w:ascii="Tahoma" w:hAnsi="Tahoma" w:cs="Tahoma"/>
          <w:u w:val="single"/>
        </w:rPr>
      </w:pP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C2748B" w:rsidRDefault="00845C1A" w:rsidP="00845C1A">
      <w:pPr>
        <w:ind w:left="284"/>
        <w:jc w:val="center"/>
        <w:rPr>
          <w:rFonts w:ascii="Tahoma" w:hAnsi="Tahoma" w:cs="Tahoma"/>
          <w:position w:val="2"/>
          <w:lang w:val="en-US"/>
        </w:rPr>
      </w:pPr>
      <w:r w:rsidRPr="00C2748B">
        <w:rPr>
          <w:rFonts w:ascii="Tahoma" w:hAnsi="Tahoma" w:cs="Tahoma"/>
          <w:lang w:val="en-US"/>
        </w:rPr>
        <w:t>WO</w:t>
      </w:r>
      <w:r w:rsidRPr="00C2748B">
        <w:rPr>
          <w:rFonts w:ascii="Tahoma" w:hAnsi="Tahoma" w:cs="Tahoma"/>
          <w:position w:val="-4"/>
          <w:lang w:val="en-US"/>
        </w:rPr>
        <w:t>n</w:t>
      </w:r>
      <w:r w:rsidRPr="00C2748B">
        <w:rPr>
          <w:rFonts w:ascii="Tahoma" w:hAnsi="Tahoma" w:cs="Tahoma"/>
          <w:lang w:val="en-US"/>
        </w:rPr>
        <w:t xml:space="preserve"> = A</w:t>
      </w:r>
      <w:r w:rsidRPr="00C2748B">
        <w:rPr>
          <w:rFonts w:ascii="Tahoma" w:hAnsi="Tahoma" w:cs="Tahoma"/>
          <w:position w:val="-4"/>
          <w:lang w:val="en-US"/>
        </w:rPr>
        <w:t>n</w:t>
      </w:r>
      <w:r w:rsidRPr="00C2748B">
        <w:rPr>
          <w:rFonts w:ascii="Tahoma" w:hAnsi="Tahoma" w:cs="Tahoma"/>
          <w:lang w:val="en-US"/>
        </w:rPr>
        <w:t xml:space="preserve"> </w:t>
      </w:r>
      <w:r w:rsidRPr="00C2748B">
        <w:rPr>
          <w:rFonts w:ascii="Tahoma" w:hAnsi="Tahoma" w:cs="Tahoma"/>
          <w:position w:val="4"/>
          <w:lang w:val="en-US"/>
        </w:rPr>
        <w:t>x</w:t>
      </w:r>
      <w:r w:rsidRPr="00C2748B">
        <w:rPr>
          <w:rFonts w:ascii="Tahoma" w:hAnsi="Tahoma" w:cs="Tahoma"/>
          <w:lang w:val="en-US"/>
        </w:rPr>
        <w:t xml:space="preserve"> 0,</w:t>
      </w:r>
      <w:r w:rsidR="00341580" w:rsidRPr="00C2748B">
        <w:rPr>
          <w:rFonts w:ascii="Tahoma" w:hAnsi="Tahoma" w:cs="Tahoma"/>
          <w:lang w:val="en-US"/>
        </w:rPr>
        <w:t>7</w:t>
      </w:r>
      <w:r w:rsidRPr="00C2748B">
        <w:rPr>
          <w:rFonts w:ascii="Tahoma" w:hAnsi="Tahoma" w:cs="Tahoma"/>
          <w:lang w:val="en-US"/>
        </w:rPr>
        <w:t>0 + B</w:t>
      </w:r>
      <w:r w:rsidRPr="00C2748B">
        <w:rPr>
          <w:rFonts w:ascii="Tahoma" w:hAnsi="Tahoma" w:cs="Tahoma"/>
          <w:position w:val="-4"/>
          <w:lang w:val="en-US"/>
        </w:rPr>
        <w:t>n</w:t>
      </w:r>
      <w:r w:rsidRPr="00C2748B">
        <w:rPr>
          <w:rFonts w:ascii="Tahoma" w:hAnsi="Tahoma" w:cs="Tahoma"/>
          <w:lang w:val="en-US"/>
        </w:rPr>
        <w:t xml:space="preserve"> </w:t>
      </w:r>
      <w:r w:rsidRPr="00C2748B">
        <w:rPr>
          <w:rFonts w:ascii="Tahoma" w:hAnsi="Tahoma" w:cs="Tahoma"/>
          <w:position w:val="-4"/>
          <w:vertAlign w:val="subscript"/>
          <w:lang w:val="en-US"/>
        </w:rPr>
        <w:t xml:space="preserve"> </w:t>
      </w:r>
      <w:r w:rsidRPr="00C2748B">
        <w:rPr>
          <w:rFonts w:ascii="Tahoma" w:hAnsi="Tahoma" w:cs="Tahoma"/>
          <w:position w:val="4"/>
          <w:lang w:val="en-US"/>
        </w:rPr>
        <w:t>x</w:t>
      </w:r>
      <w:r w:rsidRPr="00C2748B">
        <w:rPr>
          <w:rFonts w:ascii="Tahoma" w:hAnsi="Tahoma" w:cs="Tahoma"/>
          <w:lang w:val="en-US"/>
        </w:rPr>
        <w:t xml:space="preserve"> 0,</w:t>
      </w:r>
      <w:r w:rsidR="00341580" w:rsidRPr="00C2748B">
        <w:rPr>
          <w:rFonts w:ascii="Tahoma" w:hAnsi="Tahoma" w:cs="Tahoma"/>
          <w:lang w:val="en-US"/>
        </w:rPr>
        <w:t>20</w:t>
      </w:r>
      <w:r w:rsidRPr="00C2748B">
        <w:rPr>
          <w:rFonts w:ascii="Tahoma" w:hAnsi="Tahoma" w:cs="Tahoma"/>
          <w:lang w:val="en-US"/>
        </w:rPr>
        <w:t xml:space="preserve"> + C</w:t>
      </w:r>
      <w:r w:rsidRPr="00C2748B">
        <w:rPr>
          <w:rFonts w:ascii="Tahoma" w:hAnsi="Tahoma" w:cs="Tahoma"/>
          <w:position w:val="-4"/>
          <w:lang w:val="en-US"/>
        </w:rPr>
        <w:t xml:space="preserve">n </w:t>
      </w:r>
      <w:r w:rsidRPr="00C2748B">
        <w:rPr>
          <w:rFonts w:ascii="Tahoma" w:hAnsi="Tahoma" w:cs="Tahoma"/>
          <w:position w:val="4"/>
          <w:lang w:val="en-US"/>
        </w:rPr>
        <w:t>x</w:t>
      </w:r>
      <w:r w:rsidRPr="00C2748B">
        <w:rPr>
          <w:rFonts w:ascii="Tahoma" w:hAnsi="Tahoma" w:cs="Tahoma"/>
          <w:lang w:val="en-US"/>
        </w:rPr>
        <w:t xml:space="preserve"> 0,1</w:t>
      </w:r>
      <w:r w:rsidR="00341580" w:rsidRPr="00C2748B">
        <w:rPr>
          <w:rFonts w:ascii="Tahoma" w:hAnsi="Tahoma" w:cs="Tahoma"/>
          <w:lang w:val="en-US"/>
        </w:rPr>
        <w:t>0</w:t>
      </w:r>
    </w:p>
    <w:p w14:paraId="29331541" w14:textId="77777777" w:rsidR="00845C1A" w:rsidRPr="00C2748B" w:rsidRDefault="00845C1A" w:rsidP="00845C1A">
      <w:pPr>
        <w:ind w:left="284"/>
        <w:jc w:val="both"/>
        <w:rPr>
          <w:rFonts w:ascii="Tahoma" w:hAnsi="Tahoma" w:cs="Tahoma"/>
          <w:lang w:val="en-US"/>
        </w:rPr>
      </w:pPr>
    </w:p>
    <w:p w14:paraId="27C33010" w14:textId="77777777" w:rsidR="00845C1A" w:rsidRPr="00416902" w:rsidRDefault="00845C1A" w:rsidP="00845C1A">
      <w:pPr>
        <w:ind w:left="284"/>
        <w:jc w:val="both"/>
        <w:rPr>
          <w:rFonts w:ascii="Tahoma" w:hAnsi="Tahoma" w:cs="Tahoma"/>
          <w:u w:val="single"/>
        </w:rPr>
      </w:pPr>
      <w:r w:rsidRPr="00416902">
        <w:rPr>
          <w:rFonts w:ascii="Tahoma" w:hAnsi="Tahoma" w:cs="Tahoma"/>
          <w:u w:val="single"/>
        </w:rPr>
        <w:t>gdzie:</w:t>
      </w:r>
    </w:p>
    <w:p w14:paraId="06179A4D" w14:textId="77777777" w:rsidR="00845C1A" w:rsidRPr="00416902" w:rsidRDefault="00845C1A" w:rsidP="00845C1A">
      <w:pPr>
        <w:ind w:left="284"/>
        <w:jc w:val="both"/>
        <w:rPr>
          <w:rFonts w:ascii="Tahoma" w:hAnsi="Tahoma" w:cs="Tahoma"/>
        </w:rPr>
      </w:pPr>
      <w:r w:rsidRPr="00416902">
        <w:rPr>
          <w:rFonts w:ascii="Tahoma" w:hAnsi="Tahoma" w:cs="Tahoma"/>
        </w:rPr>
        <w:t>WO</w:t>
      </w:r>
      <w:r w:rsidRPr="00416902">
        <w:rPr>
          <w:rFonts w:ascii="Tahoma" w:hAnsi="Tahoma" w:cs="Tahoma"/>
          <w:position w:val="-4"/>
        </w:rPr>
        <w:t>n</w:t>
      </w:r>
      <w:r w:rsidRPr="00416902">
        <w:rPr>
          <w:rFonts w:ascii="Tahoma" w:hAnsi="Tahoma" w:cs="Tahoma"/>
        </w:rPr>
        <w:t xml:space="preserve"> - wskaźnik oceny oferty n</w:t>
      </w:r>
    </w:p>
    <w:p w14:paraId="52873032" w14:textId="77777777" w:rsidR="00845C1A" w:rsidRPr="00416902" w:rsidRDefault="00845C1A" w:rsidP="00845C1A">
      <w:pPr>
        <w:ind w:left="284"/>
        <w:jc w:val="both"/>
        <w:rPr>
          <w:rFonts w:ascii="Tahoma" w:hAnsi="Tahoma" w:cs="Tahoma"/>
          <w:position w:val="-4"/>
        </w:rPr>
      </w:pPr>
      <w:r w:rsidRPr="00416902">
        <w:rPr>
          <w:rFonts w:ascii="Tahoma" w:hAnsi="Tahoma" w:cs="Tahoma"/>
        </w:rPr>
        <w:t>A</w:t>
      </w:r>
      <w:r w:rsidRPr="00416902">
        <w:rPr>
          <w:rFonts w:ascii="Tahoma" w:hAnsi="Tahoma" w:cs="Tahoma"/>
          <w:position w:val="-4"/>
        </w:rPr>
        <w:t xml:space="preserve">n - </w:t>
      </w:r>
      <w:r w:rsidRPr="00416902">
        <w:rPr>
          <w:rFonts w:ascii="Tahoma" w:hAnsi="Tahoma" w:cs="Tahoma"/>
        </w:rPr>
        <w:t>liczba punktów przyznana ofercie n dla kryterium A</w:t>
      </w:r>
    </w:p>
    <w:p w14:paraId="2750DF28" w14:textId="77777777" w:rsidR="00845C1A" w:rsidRPr="00416902" w:rsidRDefault="00845C1A" w:rsidP="00845C1A">
      <w:pPr>
        <w:ind w:left="284"/>
        <w:jc w:val="both"/>
        <w:rPr>
          <w:rFonts w:ascii="Tahoma" w:hAnsi="Tahoma" w:cs="Tahoma"/>
          <w:position w:val="-4"/>
        </w:rPr>
      </w:pPr>
      <w:r w:rsidRPr="00416902">
        <w:rPr>
          <w:rFonts w:ascii="Tahoma" w:hAnsi="Tahoma" w:cs="Tahoma"/>
        </w:rPr>
        <w:t>B</w:t>
      </w:r>
      <w:r w:rsidRPr="00416902">
        <w:rPr>
          <w:rFonts w:ascii="Tahoma" w:hAnsi="Tahoma" w:cs="Tahoma"/>
          <w:position w:val="-4"/>
        </w:rPr>
        <w:t xml:space="preserve">n - </w:t>
      </w:r>
      <w:r w:rsidRPr="00416902">
        <w:rPr>
          <w:rFonts w:ascii="Tahoma" w:hAnsi="Tahoma" w:cs="Tahoma"/>
        </w:rPr>
        <w:t>liczba punktów przyznana ofercie n dla kryterium B</w:t>
      </w:r>
    </w:p>
    <w:p w14:paraId="648DD812" w14:textId="77777777" w:rsidR="00845C1A" w:rsidRPr="00416902" w:rsidRDefault="00845C1A" w:rsidP="00845C1A">
      <w:pPr>
        <w:ind w:left="284"/>
        <w:jc w:val="both"/>
        <w:rPr>
          <w:rFonts w:ascii="Tahoma" w:hAnsi="Tahoma" w:cs="Tahoma"/>
        </w:rPr>
      </w:pPr>
      <w:r w:rsidRPr="00416902">
        <w:rPr>
          <w:rFonts w:ascii="Tahoma" w:hAnsi="Tahoma" w:cs="Tahoma"/>
        </w:rPr>
        <w:t>C</w:t>
      </w:r>
      <w:r w:rsidRPr="00416902">
        <w:rPr>
          <w:rFonts w:ascii="Tahoma" w:hAnsi="Tahoma" w:cs="Tahoma"/>
          <w:position w:val="-4"/>
        </w:rPr>
        <w:t xml:space="preserve">n - </w:t>
      </w:r>
      <w:r w:rsidRPr="00416902">
        <w:rPr>
          <w:rFonts w:ascii="Tahoma" w:hAnsi="Tahoma" w:cs="Tahoma"/>
        </w:rPr>
        <w:t>liczba punktów przyznana ofercie n dla kryterium C</w:t>
      </w:r>
    </w:p>
    <w:p w14:paraId="30A722E0" w14:textId="77777777" w:rsidR="00282F37" w:rsidRPr="00416902" w:rsidRDefault="00282F37" w:rsidP="00F83F7C">
      <w:pPr>
        <w:ind w:left="284"/>
        <w:jc w:val="both"/>
        <w:rPr>
          <w:rFonts w:ascii="Tahoma" w:hAnsi="Tahoma" w:cs="Tahoma"/>
        </w:rPr>
      </w:pPr>
    </w:p>
    <w:p w14:paraId="16F1BA47" w14:textId="77777777" w:rsidR="00F44AAD" w:rsidRPr="00416902" w:rsidRDefault="00F44AAD" w:rsidP="00F83F7C">
      <w:pPr>
        <w:ind w:left="284"/>
        <w:jc w:val="both"/>
        <w:rPr>
          <w:rFonts w:ascii="Tahoma" w:hAnsi="Tahoma" w:cs="Tahoma"/>
        </w:rPr>
      </w:pPr>
    </w:p>
    <w:p w14:paraId="5283F388" w14:textId="77777777" w:rsidR="006E6117" w:rsidRPr="00416902" w:rsidRDefault="00075A20" w:rsidP="00F83F7C">
      <w:pPr>
        <w:ind w:left="284"/>
        <w:jc w:val="both"/>
        <w:rPr>
          <w:rFonts w:ascii="Tahoma" w:hAnsi="Tahoma" w:cs="Tahoma"/>
        </w:rPr>
      </w:pPr>
      <w:r w:rsidRPr="00416902">
        <w:rPr>
          <w:rFonts w:ascii="Tahoma" w:hAnsi="Tahoma" w:cs="Tahoma"/>
        </w:rPr>
        <w:t xml:space="preserve">(Część I Zamówienia) </w:t>
      </w:r>
      <w:r w:rsidR="006E6117" w:rsidRPr="00416902">
        <w:rPr>
          <w:rFonts w:ascii="Tahoma" w:hAnsi="Tahoma" w:cs="Tahoma"/>
        </w:rPr>
        <w:t>Zamówienie publiczne zostanie udzielone wykonawcy, który u</w:t>
      </w:r>
      <w:r w:rsidR="007044AE" w:rsidRPr="00416902">
        <w:rPr>
          <w:rFonts w:ascii="Tahoma" w:hAnsi="Tahoma" w:cs="Tahoma"/>
        </w:rPr>
        <w:t xml:space="preserve">zyska największą liczbę punktów na podstawie </w:t>
      </w:r>
      <w:r w:rsidR="00D66463" w:rsidRPr="00416902">
        <w:rPr>
          <w:rFonts w:ascii="Tahoma" w:hAnsi="Tahoma" w:cs="Tahoma"/>
        </w:rPr>
        <w:t xml:space="preserve">ww. </w:t>
      </w:r>
      <w:r w:rsidR="007044AE" w:rsidRPr="00416902">
        <w:rPr>
          <w:rFonts w:ascii="Tahoma" w:hAnsi="Tahoma" w:cs="Tahoma"/>
        </w:rPr>
        <w:t>wskaźnika wyliczonego dla każdej oferty.</w:t>
      </w:r>
    </w:p>
    <w:p w14:paraId="2B229C06" w14:textId="77777777" w:rsidR="00010545" w:rsidRPr="00416902" w:rsidRDefault="00010545" w:rsidP="002A0C78">
      <w:pPr>
        <w:tabs>
          <w:tab w:val="left" w:pos="5245"/>
        </w:tabs>
        <w:jc w:val="both"/>
        <w:rPr>
          <w:rFonts w:ascii="Tahoma" w:hAnsi="Tahoma" w:cs="Tahoma"/>
          <w:b/>
        </w:rPr>
      </w:pPr>
    </w:p>
    <w:p w14:paraId="69C85011" w14:textId="77777777" w:rsidR="00A8707A" w:rsidRPr="00416902" w:rsidRDefault="00A8707A" w:rsidP="002A0C78">
      <w:pPr>
        <w:tabs>
          <w:tab w:val="left" w:pos="5245"/>
        </w:tabs>
        <w:jc w:val="both"/>
        <w:rPr>
          <w:rFonts w:ascii="Tahoma" w:hAnsi="Tahoma" w:cs="Tahoma"/>
          <w:b/>
        </w:rPr>
      </w:pPr>
    </w:p>
    <w:p w14:paraId="6013C495" w14:textId="77777777" w:rsidR="00BF1488" w:rsidRPr="00416902" w:rsidRDefault="00BF1488" w:rsidP="002A0C78">
      <w:pPr>
        <w:tabs>
          <w:tab w:val="left" w:pos="5245"/>
        </w:tabs>
        <w:jc w:val="both"/>
        <w:rPr>
          <w:rFonts w:ascii="Tahoma" w:hAnsi="Tahoma" w:cs="Tahoma"/>
          <w:b/>
        </w:rPr>
      </w:pPr>
    </w:p>
    <w:p w14:paraId="71696410" w14:textId="77777777" w:rsidR="00486194" w:rsidRPr="00416902" w:rsidRDefault="00486194" w:rsidP="00486194">
      <w:pPr>
        <w:tabs>
          <w:tab w:val="left" w:pos="5245"/>
        </w:tabs>
        <w:jc w:val="both"/>
        <w:rPr>
          <w:rFonts w:ascii="Tahoma" w:hAnsi="Tahoma" w:cs="Tahoma"/>
          <w:b/>
        </w:rPr>
      </w:pPr>
      <w:r w:rsidRPr="00416902">
        <w:rPr>
          <w:rFonts w:ascii="Tahoma" w:hAnsi="Tahoma" w:cs="Tahoma"/>
          <w:b/>
        </w:rPr>
        <w:t>Cześć II Zamówienia:</w:t>
      </w:r>
    </w:p>
    <w:p w14:paraId="7330B524" w14:textId="3F7A40A2" w:rsidR="00486194" w:rsidRPr="00416902" w:rsidRDefault="00486194" w:rsidP="00486194">
      <w:pPr>
        <w:tabs>
          <w:tab w:val="left" w:pos="5245"/>
        </w:tabs>
        <w:jc w:val="both"/>
        <w:rPr>
          <w:rFonts w:ascii="Tahoma" w:hAnsi="Tahoma" w:cs="Tahoma"/>
          <w:i/>
        </w:rPr>
      </w:pPr>
      <w:r w:rsidRPr="00416902">
        <w:rPr>
          <w:rFonts w:ascii="Tahoma" w:hAnsi="Tahoma" w:cs="Tahoma"/>
          <w:i/>
        </w:rPr>
        <w:t xml:space="preserve">D Cena łączna ubezpieczenia – waga </w:t>
      </w:r>
      <w:r w:rsidR="00341580" w:rsidRPr="00416902">
        <w:rPr>
          <w:rFonts w:ascii="Tahoma" w:hAnsi="Tahoma" w:cs="Tahoma"/>
          <w:i/>
        </w:rPr>
        <w:t>8</w:t>
      </w:r>
      <w:r w:rsidRPr="00416902">
        <w:rPr>
          <w:rFonts w:ascii="Tahoma" w:hAnsi="Tahoma" w:cs="Tahoma"/>
          <w:i/>
        </w:rPr>
        <w:t>0%</w:t>
      </w:r>
    </w:p>
    <w:p w14:paraId="2EA225AF" w14:textId="542A0641" w:rsidR="00486194" w:rsidRPr="00416902" w:rsidRDefault="00486194" w:rsidP="00486194">
      <w:pPr>
        <w:tabs>
          <w:tab w:val="left" w:pos="5245"/>
        </w:tabs>
        <w:jc w:val="both"/>
        <w:rPr>
          <w:rFonts w:ascii="Tahoma" w:hAnsi="Tahoma" w:cs="Tahoma"/>
          <w:i/>
        </w:rPr>
      </w:pPr>
      <w:r w:rsidRPr="00416902">
        <w:rPr>
          <w:rFonts w:ascii="Tahoma" w:hAnsi="Tahoma" w:cs="Tahoma"/>
          <w:i/>
        </w:rPr>
        <w:t xml:space="preserve">E. Zaakceptowanie klauzul dodatkowych – waga </w:t>
      </w:r>
      <w:r w:rsidR="00341580" w:rsidRPr="00416902">
        <w:rPr>
          <w:rFonts w:ascii="Tahoma" w:hAnsi="Tahoma" w:cs="Tahoma"/>
          <w:i/>
        </w:rPr>
        <w:t>2</w:t>
      </w:r>
      <w:r w:rsidR="003D2AAE" w:rsidRPr="00416902">
        <w:rPr>
          <w:rFonts w:ascii="Tahoma" w:hAnsi="Tahoma" w:cs="Tahoma"/>
          <w:i/>
        </w:rPr>
        <w:t>0</w:t>
      </w:r>
      <w:r w:rsidRPr="00416902">
        <w:rPr>
          <w:rFonts w:ascii="Tahoma" w:hAnsi="Tahoma" w:cs="Tahoma"/>
          <w:i/>
        </w:rPr>
        <w:t>%</w:t>
      </w:r>
    </w:p>
    <w:p w14:paraId="2EEF5427" w14:textId="77777777" w:rsidR="00486194" w:rsidRPr="00416902" w:rsidRDefault="00486194" w:rsidP="00486194">
      <w:pPr>
        <w:pStyle w:val="Tekstpodstawowywcity3"/>
        <w:spacing w:line="240" w:lineRule="auto"/>
        <w:rPr>
          <w:rFonts w:ascii="Tahoma" w:hAnsi="Tahoma" w:cs="Tahoma"/>
          <w:sz w:val="20"/>
        </w:rPr>
      </w:pPr>
    </w:p>
    <w:p w14:paraId="2E7C2347" w14:textId="77777777" w:rsidR="00486194" w:rsidRPr="00416902" w:rsidRDefault="00486194" w:rsidP="00982B25">
      <w:pPr>
        <w:numPr>
          <w:ilvl w:val="0"/>
          <w:numId w:val="20"/>
        </w:numPr>
        <w:jc w:val="both"/>
        <w:rPr>
          <w:rFonts w:ascii="Tahoma" w:hAnsi="Tahoma" w:cs="Tahoma"/>
        </w:rPr>
      </w:pPr>
      <w:r w:rsidRPr="00416902">
        <w:rPr>
          <w:rFonts w:ascii="Tahoma" w:hAnsi="Tahoma" w:cs="Tahoma"/>
          <w:b/>
        </w:rPr>
        <w:t>cena łączna ubezpieczenia w części II zamówienia</w:t>
      </w:r>
      <w:r w:rsidRPr="00416902">
        <w:rPr>
          <w:rFonts w:ascii="Tahoma" w:hAnsi="Tahoma" w:cs="Tahoma"/>
        </w:rPr>
        <w:t xml:space="preserve"> – suma składek za wszystkie ubezpieczenia będące przedmiotem niniejszej części zamówienia.</w:t>
      </w:r>
    </w:p>
    <w:p w14:paraId="6B621CBA" w14:textId="77777777" w:rsidR="00486194" w:rsidRPr="00416902" w:rsidRDefault="00486194" w:rsidP="00486194">
      <w:pPr>
        <w:tabs>
          <w:tab w:val="num" w:pos="709"/>
        </w:tabs>
        <w:ind w:left="851" w:hanging="425"/>
        <w:jc w:val="both"/>
        <w:rPr>
          <w:rFonts w:ascii="Tahoma" w:hAnsi="Tahoma" w:cs="Tahoma"/>
        </w:rPr>
      </w:pPr>
      <w:r w:rsidRPr="00416902">
        <w:rPr>
          <w:rFonts w:ascii="Tahoma" w:hAnsi="Tahoma" w:cs="Tahoma"/>
        </w:rPr>
        <w:tab/>
        <w:t>Oferty będą podlegały ocenie w kryterium D według następującego wzoru:</w:t>
      </w:r>
    </w:p>
    <w:p w14:paraId="2DF505C8" w14:textId="77777777" w:rsidR="00486194" w:rsidRPr="00416902" w:rsidRDefault="00486194" w:rsidP="00486194">
      <w:pPr>
        <w:ind w:left="567"/>
        <w:jc w:val="both"/>
        <w:rPr>
          <w:rFonts w:ascii="Tahoma" w:hAnsi="Tahoma" w:cs="Tahoma"/>
        </w:rPr>
      </w:pPr>
    </w:p>
    <w:p w14:paraId="2BEB8706" w14:textId="77777777" w:rsidR="00486194" w:rsidRPr="00416902" w:rsidRDefault="00486194" w:rsidP="00486194">
      <w:pPr>
        <w:ind w:left="2836"/>
        <w:jc w:val="both"/>
        <w:rPr>
          <w:rFonts w:ascii="Tahoma" w:hAnsi="Tahoma" w:cs="Tahoma"/>
          <w:vertAlign w:val="subscript"/>
          <w:lang w:val="de-DE"/>
        </w:rPr>
      </w:pPr>
      <w:r w:rsidRPr="00416902">
        <w:rPr>
          <w:rFonts w:ascii="Tahoma" w:hAnsi="Tahoma" w:cs="Tahoma"/>
        </w:rPr>
        <w:t xml:space="preserve">       </w:t>
      </w:r>
      <w:r w:rsidRPr="00416902">
        <w:rPr>
          <w:rFonts w:ascii="Tahoma" w:hAnsi="Tahoma" w:cs="Tahoma"/>
          <w:lang w:val="de-DE"/>
        </w:rPr>
        <w:t xml:space="preserve">P </w:t>
      </w:r>
      <w:r w:rsidRPr="00416902">
        <w:rPr>
          <w:rFonts w:ascii="Tahoma" w:hAnsi="Tahoma" w:cs="Tahoma"/>
          <w:vertAlign w:val="subscript"/>
          <w:lang w:val="de-DE"/>
        </w:rPr>
        <w:t>min</w:t>
      </w:r>
    </w:p>
    <w:p w14:paraId="05A7C1F5" w14:textId="77777777" w:rsidR="00486194" w:rsidRPr="003A0050" w:rsidRDefault="00486194" w:rsidP="00486194">
      <w:pPr>
        <w:ind w:left="315"/>
        <w:jc w:val="both"/>
        <w:rPr>
          <w:rFonts w:ascii="Tahoma" w:hAnsi="Tahoma" w:cs="Tahoma"/>
          <w:position w:val="2"/>
        </w:rPr>
      </w:pPr>
      <w:r w:rsidRPr="00416902">
        <w:rPr>
          <w:rFonts w:ascii="Tahoma" w:hAnsi="Tahoma" w:cs="Tahoma"/>
          <w:lang w:val="de-DE"/>
        </w:rPr>
        <w:t xml:space="preserve">                                    D</w:t>
      </w:r>
      <w:r w:rsidRPr="00416902">
        <w:rPr>
          <w:rFonts w:ascii="Tahoma" w:hAnsi="Tahoma" w:cs="Tahoma"/>
          <w:position w:val="-4"/>
          <w:lang w:val="de-DE"/>
        </w:rPr>
        <w:t xml:space="preserve">n </w:t>
      </w:r>
      <w:r w:rsidRPr="00416902">
        <w:rPr>
          <w:rFonts w:ascii="Tahoma" w:hAnsi="Tahoma" w:cs="Tahoma"/>
          <w:lang w:val="de-DE"/>
        </w:rPr>
        <w:t xml:space="preserve">= </w:t>
      </w:r>
      <w:r w:rsidRPr="00416902">
        <w:rPr>
          <w:rFonts w:ascii="Tahoma" w:hAnsi="Tahoma" w:cs="Tahoma"/>
          <w:position w:val="14"/>
          <w:lang w:val="de-DE"/>
        </w:rPr>
        <w:t>__________</w:t>
      </w:r>
      <w:r w:rsidRPr="00416902">
        <w:rPr>
          <w:rFonts w:ascii="Tahoma" w:hAnsi="Tahoma" w:cs="Tahoma"/>
          <w:lang w:val="de-DE"/>
        </w:rPr>
        <w:t xml:space="preserve"> </w:t>
      </w:r>
      <w:r w:rsidRPr="00416902">
        <w:rPr>
          <w:rFonts w:ascii="Tahoma" w:hAnsi="Tahoma" w:cs="Tahoma"/>
          <w:position w:val="2"/>
          <w:lang w:val="de-DE"/>
        </w:rPr>
        <w:t>x</w:t>
      </w:r>
      <w:r w:rsidRPr="00416902">
        <w:rPr>
          <w:rFonts w:ascii="Tahoma" w:hAnsi="Tahoma" w:cs="Tahoma"/>
          <w:lang w:val="de-DE"/>
        </w:rPr>
        <w:t xml:space="preserve"> 100 </w:t>
      </w:r>
      <w:proofErr w:type="spellStart"/>
      <w:r w:rsidRPr="00416902">
        <w:rPr>
          <w:rFonts w:ascii="Tahoma" w:hAnsi="Tahoma" w:cs="Tahoma"/>
          <w:lang w:val="de-DE"/>
        </w:rPr>
        <w:t>pkt.</w:t>
      </w:r>
      <w:proofErr w:type="spellEnd"/>
      <w:r w:rsidRPr="00416902">
        <w:rPr>
          <w:rFonts w:ascii="Tahoma" w:hAnsi="Tahoma" w:cs="Tahoma"/>
          <w:lang w:val="de-DE"/>
        </w:rPr>
        <w:cr/>
      </w:r>
      <w:r w:rsidRPr="00416902">
        <w:rPr>
          <w:rFonts w:ascii="Tahoma" w:hAnsi="Tahoma" w:cs="Tahoma"/>
          <w:position w:val="6"/>
          <w:lang w:val="de-DE"/>
        </w:rPr>
        <w:t xml:space="preserve">                                                  </w:t>
      </w:r>
      <w:r w:rsidRPr="00416902">
        <w:rPr>
          <w:rFonts w:ascii="Tahoma" w:hAnsi="Tahoma" w:cs="Tahoma"/>
          <w:position w:val="6"/>
        </w:rPr>
        <w:t>P</w:t>
      </w:r>
      <w:r w:rsidRPr="00416902">
        <w:rPr>
          <w:rFonts w:ascii="Tahoma" w:hAnsi="Tahoma" w:cs="Tahoma"/>
          <w:position w:val="2"/>
        </w:rPr>
        <w:t>n</w:t>
      </w:r>
    </w:p>
    <w:p w14:paraId="0FC88024" w14:textId="77777777" w:rsidR="00486194" w:rsidRPr="003A0050" w:rsidRDefault="00486194" w:rsidP="00486194">
      <w:pPr>
        <w:ind w:left="284"/>
        <w:rPr>
          <w:rFonts w:ascii="Tahoma" w:hAnsi="Tahoma" w:cs="Tahoma"/>
        </w:rPr>
      </w:pPr>
      <w:r w:rsidRPr="003A0050">
        <w:rPr>
          <w:rFonts w:ascii="Tahoma" w:hAnsi="Tahoma" w:cs="Tahoma"/>
        </w:rPr>
        <w:t xml:space="preserve">  D</w:t>
      </w:r>
      <w:r w:rsidRPr="003A0050">
        <w:rPr>
          <w:rFonts w:ascii="Tahoma" w:hAnsi="Tahoma" w:cs="Tahoma"/>
          <w:position w:val="-4"/>
        </w:rPr>
        <w:t>n</w:t>
      </w:r>
      <w:r w:rsidRPr="003A0050">
        <w:rPr>
          <w:rFonts w:ascii="Tahoma" w:hAnsi="Tahoma" w:cs="Tahoma"/>
          <w:vertAlign w:val="subscript"/>
        </w:rPr>
        <w:t xml:space="preserve">     </w:t>
      </w:r>
      <w:r w:rsidRPr="003A0050">
        <w:rPr>
          <w:rFonts w:ascii="Tahoma" w:hAnsi="Tahoma" w:cs="Tahoma"/>
        </w:rPr>
        <w:t>- liczba punktów przyznana ofercie n dla kryterium D</w:t>
      </w:r>
    </w:p>
    <w:p w14:paraId="19E89808" w14:textId="77777777" w:rsidR="00486194" w:rsidRPr="003A0050" w:rsidRDefault="00486194" w:rsidP="00486194">
      <w:pPr>
        <w:ind w:left="284"/>
        <w:jc w:val="both"/>
        <w:rPr>
          <w:rFonts w:ascii="Tahoma" w:hAnsi="Tahoma" w:cs="Tahoma"/>
        </w:rPr>
      </w:pPr>
      <w:r w:rsidRPr="003A0050">
        <w:rPr>
          <w:rFonts w:ascii="Tahoma" w:hAnsi="Tahoma" w:cs="Tahoma"/>
        </w:rPr>
        <w:t xml:space="preserve">  n    - numer oferty</w:t>
      </w:r>
    </w:p>
    <w:p w14:paraId="0B1D322B" w14:textId="77777777" w:rsidR="00486194" w:rsidRPr="003A0050" w:rsidRDefault="00486194" w:rsidP="00486194">
      <w:pPr>
        <w:ind w:left="284"/>
        <w:jc w:val="both"/>
        <w:rPr>
          <w:rFonts w:ascii="Tahoma" w:hAnsi="Tahoma" w:cs="Tahoma"/>
        </w:rPr>
      </w:pPr>
      <w:r w:rsidRPr="003A0050">
        <w:rPr>
          <w:rFonts w:ascii="Tahoma" w:hAnsi="Tahoma" w:cs="Tahoma"/>
        </w:rPr>
        <w:t xml:space="preserve">  P</w:t>
      </w:r>
      <w:r w:rsidRPr="003A0050">
        <w:rPr>
          <w:rFonts w:ascii="Tahoma" w:hAnsi="Tahoma" w:cs="Tahoma"/>
          <w:position w:val="-4"/>
        </w:rPr>
        <w:t>min</w:t>
      </w:r>
      <w:r w:rsidRPr="003A0050">
        <w:rPr>
          <w:rFonts w:ascii="Tahoma" w:hAnsi="Tahoma" w:cs="Tahoma"/>
        </w:rPr>
        <w:t xml:space="preserve"> - cena minimalna wśród złożonych ofert</w:t>
      </w:r>
    </w:p>
    <w:p w14:paraId="7A1A4521" w14:textId="77777777" w:rsidR="00486194" w:rsidRPr="003A0050" w:rsidRDefault="00486194" w:rsidP="00486194">
      <w:pPr>
        <w:ind w:left="284"/>
        <w:rPr>
          <w:rFonts w:ascii="Tahoma" w:hAnsi="Tahoma" w:cs="Tahoma"/>
        </w:rPr>
      </w:pPr>
      <w:r w:rsidRPr="003A0050">
        <w:rPr>
          <w:rFonts w:ascii="Tahoma" w:hAnsi="Tahoma" w:cs="Tahoma"/>
        </w:rPr>
        <w:t xml:space="preserve">  P</w:t>
      </w:r>
      <w:r w:rsidRPr="003A0050">
        <w:rPr>
          <w:rFonts w:ascii="Tahoma" w:hAnsi="Tahoma" w:cs="Tahoma"/>
          <w:position w:val="-4"/>
        </w:rPr>
        <w:t>n</w:t>
      </w:r>
      <w:r w:rsidRPr="003A0050">
        <w:rPr>
          <w:rFonts w:ascii="Tahoma" w:hAnsi="Tahoma" w:cs="Tahoma"/>
        </w:rPr>
        <w:t xml:space="preserve">    - cena zaproponowana przez Wykonawcę w ofercie n</w:t>
      </w:r>
    </w:p>
    <w:p w14:paraId="5CDAF4F4" w14:textId="77777777" w:rsidR="00486194" w:rsidRPr="003A0050" w:rsidRDefault="00486194" w:rsidP="00486194">
      <w:pPr>
        <w:ind w:left="284"/>
        <w:rPr>
          <w:rFonts w:ascii="Tahoma" w:hAnsi="Tahoma" w:cs="Tahoma"/>
          <w:u w:val="single"/>
        </w:rPr>
      </w:pPr>
    </w:p>
    <w:p w14:paraId="56F4191E" w14:textId="77777777" w:rsidR="0061709F" w:rsidRPr="003A0050" w:rsidRDefault="0061709F" w:rsidP="00982B25">
      <w:pPr>
        <w:numPr>
          <w:ilvl w:val="0"/>
          <w:numId w:val="20"/>
        </w:numPr>
        <w:tabs>
          <w:tab w:val="num" w:pos="-76"/>
        </w:tabs>
        <w:ind w:left="644"/>
        <w:jc w:val="both"/>
        <w:rPr>
          <w:rFonts w:ascii="Tahoma" w:hAnsi="Tahoma" w:cs="Tahoma"/>
        </w:rPr>
      </w:pPr>
      <w:r w:rsidRPr="003A0050">
        <w:rPr>
          <w:rFonts w:ascii="Tahoma" w:hAnsi="Tahoma" w:cs="Tahoma"/>
          <w:b/>
        </w:rPr>
        <w:t xml:space="preserve">zaakceptowanie klauzul dodatkowych w części II zamówienia </w:t>
      </w:r>
      <w:r w:rsidRPr="003A0050">
        <w:rPr>
          <w:rFonts w:ascii="Tahoma" w:hAnsi="Tahoma" w:cs="Tahoma"/>
        </w:rPr>
        <w:t>– ocena kryterium polega na przyznaniu punktów za wprowadzenie do oferty dodatkowych klauzul rozszerzających ochronę ubezpieczeniową wg. następujących zasad:</w:t>
      </w:r>
    </w:p>
    <w:p w14:paraId="6D7483FD" w14:textId="55129735" w:rsidR="0061709F" w:rsidRPr="003A0050"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 xml:space="preserve">za rozszerzenie ochrony o klauzule nr </w:t>
      </w:r>
      <w:r w:rsidR="00282B8F" w:rsidRPr="003A0050">
        <w:rPr>
          <w:rFonts w:ascii="Tahoma" w:hAnsi="Tahoma" w:cs="Tahoma"/>
        </w:rPr>
        <w:t>5</w:t>
      </w:r>
      <w:r w:rsidRPr="003A0050">
        <w:rPr>
          <w:rFonts w:ascii="Tahoma" w:hAnsi="Tahoma" w:cs="Tahoma"/>
        </w:rPr>
        <w:t xml:space="preserve">, </w:t>
      </w:r>
      <w:r w:rsidR="00282B8F" w:rsidRPr="003A0050">
        <w:rPr>
          <w:rFonts w:ascii="Tahoma" w:hAnsi="Tahoma" w:cs="Tahoma"/>
        </w:rPr>
        <w:t>8</w:t>
      </w:r>
      <w:r w:rsidR="00A531BC">
        <w:rPr>
          <w:rFonts w:ascii="Tahoma" w:hAnsi="Tahoma" w:cs="Tahoma"/>
        </w:rPr>
        <w:t xml:space="preserve"> i</w:t>
      </w:r>
      <w:r w:rsidRPr="003A0050">
        <w:rPr>
          <w:rFonts w:ascii="Tahoma" w:hAnsi="Tahoma" w:cs="Tahoma"/>
        </w:rPr>
        <w:t xml:space="preserve"> 1</w:t>
      </w:r>
      <w:r w:rsidR="00282B8F" w:rsidRPr="003A0050">
        <w:rPr>
          <w:rFonts w:ascii="Tahoma" w:hAnsi="Tahoma" w:cs="Tahoma"/>
        </w:rPr>
        <w:t>3</w:t>
      </w:r>
      <w:r w:rsidRPr="003A0050">
        <w:rPr>
          <w:rFonts w:ascii="Tahoma" w:hAnsi="Tahoma" w:cs="Tahoma"/>
        </w:rPr>
        <w:t xml:space="preserve"> zostanie przyznanych po 6 punktów za każdą klauzulę,</w:t>
      </w:r>
    </w:p>
    <w:p w14:paraId="29F876ED" w14:textId="42700332" w:rsidR="0061709F" w:rsidRPr="003A0050"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 xml:space="preserve">za rozszerzenie ochrony o klauzule nr </w:t>
      </w:r>
      <w:r w:rsidR="00282B8F" w:rsidRPr="003A0050">
        <w:rPr>
          <w:rFonts w:ascii="Tahoma" w:hAnsi="Tahoma" w:cs="Tahoma"/>
        </w:rPr>
        <w:t>9</w:t>
      </w:r>
      <w:r w:rsidRPr="003A0050">
        <w:rPr>
          <w:rFonts w:ascii="Tahoma" w:hAnsi="Tahoma" w:cs="Tahoma"/>
        </w:rPr>
        <w:t xml:space="preserve">, </w:t>
      </w:r>
      <w:r w:rsidR="00282B8F" w:rsidRPr="003A0050">
        <w:rPr>
          <w:rFonts w:ascii="Tahoma" w:hAnsi="Tahoma" w:cs="Tahoma"/>
        </w:rPr>
        <w:t xml:space="preserve">10, </w:t>
      </w:r>
      <w:r w:rsidRPr="003A0050">
        <w:rPr>
          <w:rFonts w:ascii="Tahoma" w:hAnsi="Tahoma" w:cs="Tahoma"/>
        </w:rPr>
        <w:t>1</w:t>
      </w:r>
      <w:r w:rsidR="00282B8F" w:rsidRPr="003A0050">
        <w:rPr>
          <w:rFonts w:ascii="Tahoma" w:hAnsi="Tahoma" w:cs="Tahoma"/>
        </w:rPr>
        <w:t>2</w:t>
      </w:r>
      <w:r w:rsidRPr="003A0050">
        <w:rPr>
          <w:rFonts w:ascii="Tahoma" w:hAnsi="Tahoma" w:cs="Tahoma"/>
        </w:rPr>
        <w:t xml:space="preserve"> i 1</w:t>
      </w:r>
      <w:r w:rsidR="00A531BC">
        <w:rPr>
          <w:rFonts w:ascii="Tahoma" w:hAnsi="Tahoma" w:cs="Tahoma"/>
        </w:rPr>
        <w:t>4</w:t>
      </w:r>
      <w:r w:rsidRPr="003A0050">
        <w:rPr>
          <w:rFonts w:ascii="Tahoma" w:hAnsi="Tahoma" w:cs="Tahoma"/>
        </w:rPr>
        <w:t xml:space="preserve"> zostanie przyznanych po 8 punktów za każdą klauzulę,</w:t>
      </w:r>
    </w:p>
    <w:p w14:paraId="3BF718DF" w14:textId="20C8ADA4" w:rsidR="0061709F" w:rsidRPr="003A0050"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za rozszerzenie ochrony o klauzul</w:t>
      </w:r>
      <w:r w:rsidR="00A531BC">
        <w:rPr>
          <w:rFonts w:ascii="Tahoma" w:hAnsi="Tahoma" w:cs="Tahoma"/>
        </w:rPr>
        <w:t>e</w:t>
      </w:r>
      <w:r w:rsidRPr="003A0050">
        <w:rPr>
          <w:rFonts w:ascii="Tahoma" w:hAnsi="Tahoma" w:cs="Tahoma"/>
        </w:rPr>
        <w:t xml:space="preserve"> nr </w:t>
      </w:r>
      <w:r w:rsidR="00A531BC">
        <w:rPr>
          <w:rFonts w:ascii="Tahoma" w:hAnsi="Tahoma" w:cs="Tahoma"/>
        </w:rPr>
        <w:t xml:space="preserve">7 i </w:t>
      </w:r>
      <w:r w:rsidRPr="003A0050">
        <w:rPr>
          <w:rFonts w:ascii="Tahoma" w:hAnsi="Tahoma" w:cs="Tahoma"/>
        </w:rPr>
        <w:t>1</w:t>
      </w:r>
      <w:r w:rsidR="00282B8F" w:rsidRPr="003A0050">
        <w:rPr>
          <w:rFonts w:ascii="Tahoma" w:hAnsi="Tahoma" w:cs="Tahoma"/>
        </w:rPr>
        <w:t xml:space="preserve">1 </w:t>
      </w:r>
      <w:r w:rsidRPr="003A0050">
        <w:rPr>
          <w:rFonts w:ascii="Tahoma" w:hAnsi="Tahoma" w:cs="Tahoma"/>
        </w:rPr>
        <w:t xml:space="preserve">zostanie przyznanych </w:t>
      </w:r>
      <w:r w:rsidR="00A531BC">
        <w:rPr>
          <w:rFonts w:ascii="Tahoma" w:hAnsi="Tahoma" w:cs="Tahoma"/>
        </w:rPr>
        <w:t xml:space="preserve">po </w:t>
      </w:r>
      <w:r w:rsidRPr="003A0050">
        <w:rPr>
          <w:rFonts w:ascii="Tahoma" w:hAnsi="Tahoma" w:cs="Tahoma"/>
        </w:rPr>
        <w:t>10 punktów,</w:t>
      </w:r>
    </w:p>
    <w:p w14:paraId="1181F463" w14:textId="0CB92CEC" w:rsidR="0061709F" w:rsidRPr="003A0050"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 xml:space="preserve">za rozszerzenie ochrony o klauzulę nr </w:t>
      </w:r>
      <w:r w:rsidR="00282B8F" w:rsidRPr="003A0050">
        <w:rPr>
          <w:rFonts w:ascii="Tahoma" w:hAnsi="Tahoma" w:cs="Tahoma"/>
        </w:rPr>
        <w:t>6</w:t>
      </w:r>
      <w:r w:rsidRPr="003A0050">
        <w:rPr>
          <w:rFonts w:ascii="Tahoma" w:hAnsi="Tahoma" w:cs="Tahoma"/>
        </w:rPr>
        <w:t xml:space="preserve"> zostanie przyznanych </w:t>
      </w:r>
      <w:r w:rsidR="00A531BC">
        <w:rPr>
          <w:rFonts w:ascii="Tahoma" w:hAnsi="Tahoma" w:cs="Tahoma"/>
        </w:rPr>
        <w:t>3</w:t>
      </w:r>
      <w:r w:rsidRPr="003A0050">
        <w:rPr>
          <w:rFonts w:ascii="Tahoma" w:hAnsi="Tahoma" w:cs="Tahoma"/>
        </w:rPr>
        <w:t>0 punktów.</w:t>
      </w:r>
    </w:p>
    <w:p w14:paraId="4189377B" w14:textId="77777777" w:rsidR="00486194" w:rsidRPr="003A0050" w:rsidRDefault="00486194" w:rsidP="00486194">
      <w:pPr>
        <w:tabs>
          <w:tab w:val="num" w:pos="1560"/>
        </w:tabs>
        <w:suppressAutoHyphens/>
        <w:ind w:left="1560"/>
        <w:jc w:val="both"/>
        <w:rPr>
          <w:rFonts w:ascii="Tahoma" w:hAnsi="Tahoma" w:cs="Tahoma"/>
        </w:rPr>
      </w:pPr>
    </w:p>
    <w:p w14:paraId="48224865" w14:textId="77777777" w:rsidR="00486194" w:rsidRPr="003A0050" w:rsidRDefault="00486194" w:rsidP="00486194">
      <w:pPr>
        <w:tabs>
          <w:tab w:val="num" w:pos="1560"/>
        </w:tabs>
        <w:suppressAutoHyphens/>
        <w:ind w:left="1200"/>
        <w:jc w:val="both"/>
        <w:rPr>
          <w:rFonts w:ascii="Tahoma" w:hAnsi="Tahoma" w:cs="Tahoma"/>
        </w:rPr>
      </w:pPr>
    </w:p>
    <w:p w14:paraId="664014F1" w14:textId="77777777" w:rsidR="00486194" w:rsidRPr="003A0050" w:rsidRDefault="00486194" w:rsidP="00486194">
      <w:pPr>
        <w:ind w:left="284"/>
        <w:rPr>
          <w:rFonts w:ascii="Tahoma" w:hAnsi="Tahoma" w:cs="Tahoma"/>
          <w:u w:val="single"/>
        </w:rPr>
      </w:pPr>
      <w:r w:rsidRPr="003A0050">
        <w:rPr>
          <w:rFonts w:ascii="Tahoma" w:hAnsi="Tahoma" w:cs="Tahoma"/>
          <w:u w:val="single"/>
        </w:rPr>
        <w:t>W kryterium E Wykonawca może otrzymać maksymalnie 100 pkt (w przypadku akceptacji wszystkich klauzul dodatkowych).</w:t>
      </w:r>
    </w:p>
    <w:p w14:paraId="437061FA" w14:textId="77777777" w:rsidR="00486194" w:rsidRPr="003A0050" w:rsidRDefault="00486194" w:rsidP="00486194">
      <w:pPr>
        <w:ind w:left="284"/>
        <w:rPr>
          <w:rFonts w:ascii="Tahoma" w:hAnsi="Tahoma" w:cs="Tahoma"/>
          <w:u w:val="single"/>
        </w:rPr>
      </w:pPr>
    </w:p>
    <w:p w14:paraId="496B9A66" w14:textId="77777777" w:rsidR="00486194" w:rsidRPr="003A0050" w:rsidRDefault="00486194" w:rsidP="00486194">
      <w:pPr>
        <w:suppressAutoHyphens/>
        <w:ind w:left="1200"/>
        <w:jc w:val="both"/>
        <w:rPr>
          <w:rFonts w:ascii="Tahoma" w:hAnsi="Tahoma" w:cs="Tahoma"/>
        </w:rPr>
      </w:pPr>
    </w:p>
    <w:p w14:paraId="400F0815" w14:textId="77777777" w:rsidR="00486194" w:rsidRPr="003A0050" w:rsidRDefault="00486194" w:rsidP="00486194">
      <w:pPr>
        <w:ind w:left="709"/>
        <w:jc w:val="both"/>
        <w:rPr>
          <w:rFonts w:ascii="Tahoma" w:hAnsi="Tahoma" w:cs="Tahoma"/>
          <w:b/>
        </w:rPr>
      </w:pPr>
      <w:r w:rsidRPr="003A0050">
        <w:rPr>
          <w:rFonts w:ascii="Tahoma" w:hAnsi="Tahoma" w:cs="Tahoma"/>
          <w:b/>
        </w:rPr>
        <w:t>UWAGA:</w:t>
      </w:r>
    </w:p>
    <w:p w14:paraId="1BB5DCFB" w14:textId="22300939" w:rsidR="00486194" w:rsidRPr="003A0050" w:rsidRDefault="00486194" w:rsidP="00486194">
      <w:pPr>
        <w:ind w:left="709"/>
        <w:jc w:val="both"/>
        <w:rPr>
          <w:rFonts w:ascii="Tahoma" w:hAnsi="Tahoma" w:cs="Tahoma"/>
          <w:b/>
          <w:bCs/>
        </w:rPr>
      </w:pPr>
      <w:r w:rsidRPr="003A0050">
        <w:rPr>
          <w:rFonts w:ascii="Tahoma" w:hAnsi="Tahoma" w:cs="Tahoma"/>
          <w:b/>
          <w:bCs/>
        </w:rPr>
        <w:t xml:space="preserve">Brak zgody na włączenie do zakresu ubezpieczenia bądź zmiana treści którejkolwiek </w:t>
      </w:r>
      <w:r w:rsidRPr="003A0050">
        <w:rPr>
          <w:rFonts w:ascii="Tahoma" w:hAnsi="Tahoma" w:cs="Tahoma"/>
          <w:b/>
          <w:bCs/>
        </w:rPr>
        <w:br/>
        <w:t xml:space="preserve">z klauzul oznaczonych numerami od 1 do </w:t>
      </w:r>
      <w:r w:rsidR="00282B8F" w:rsidRPr="003A0050">
        <w:rPr>
          <w:rFonts w:ascii="Tahoma" w:hAnsi="Tahoma" w:cs="Tahoma"/>
          <w:b/>
          <w:bCs/>
        </w:rPr>
        <w:t>4</w:t>
      </w:r>
      <w:r w:rsidRPr="003A0050">
        <w:rPr>
          <w:rFonts w:ascii="Tahoma" w:hAnsi="Tahoma" w:cs="Tahoma"/>
          <w:b/>
          <w:bCs/>
        </w:rPr>
        <w:t xml:space="preserve"> spowoduje odrzucenie oferty dla tej części Zamówienia.</w:t>
      </w:r>
    </w:p>
    <w:p w14:paraId="2AEB4A5F" w14:textId="77777777" w:rsidR="00486194" w:rsidRPr="003A0050" w:rsidRDefault="00486194" w:rsidP="00486194">
      <w:pPr>
        <w:ind w:left="709"/>
        <w:jc w:val="both"/>
        <w:rPr>
          <w:rFonts w:ascii="Tahoma" w:hAnsi="Tahoma" w:cs="Tahoma"/>
          <w:b/>
        </w:rPr>
      </w:pPr>
    </w:p>
    <w:p w14:paraId="1F90F967" w14:textId="77777777" w:rsidR="00486194" w:rsidRPr="003A0050" w:rsidRDefault="00486194" w:rsidP="00486194">
      <w:pPr>
        <w:ind w:left="709"/>
        <w:jc w:val="both"/>
        <w:rPr>
          <w:rFonts w:ascii="Tahoma" w:hAnsi="Tahoma" w:cs="Tahoma"/>
          <w:b/>
        </w:rPr>
      </w:pPr>
      <w:r w:rsidRPr="003A0050">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3A0050" w:rsidRDefault="00486194" w:rsidP="00486194">
      <w:pPr>
        <w:jc w:val="both"/>
        <w:rPr>
          <w:rFonts w:ascii="Tahoma" w:hAnsi="Tahoma" w:cs="Tahoma"/>
        </w:rPr>
      </w:pPr>
    </w:p>
    <w:p w14:paraId="6109B8CC" w14:textId="77777777" w:rsidR="00486194" w:rsidRPr="003A0050" w:rsidRDefault="00486194" w:rsidP="00486194">
      <w:pPr>
        <w:ind w:left="360"/>
        <w:jc w:val="both"/>
        <w:rPr>
          <w:rFonts w:ascii="Tahoma" w:hAnsi="Tahoma" w:cs="Tahoma"/>
        </w:rPr>
      </w:pPr>
    </w:p>
    <w:p w14:paraId="4D036511" w14:textId="77777777" w:rsidR="00486194" w:rsidRPr="003A0050" w:rsidRDefault="00486194" w:rsidP="00486194">
      <w:pPr>
        <w:tabs>
          <w:tab w:val="num" w:pos="1866"/>
        </w:tabs>
        <w:ind w:left="502"/>
        <w:jc w:val="both"/>
        <w:rPr>
          <w:rFonts w:ascii="Tahoma" w:hAnsi="Tahoma" w:cs="Tahoma"/>
        </w:rPr>
      </w:pPr>
      <w:r w:rsidRPr="003A0050">
        <w:rPr>
          <w:rFonts w:ascii="Tahoma" w:hAnsi="Tahoma" w:cs="Tahoma"/>
        </w:rPr>
        <w:t>W celu wyboru najkorzystniejszej oferty w powiązaniu z przedstawionym wyżej kryterium Zamawiający będzie posługiwał się następującym wzorem:</w:t>
      </w:r>
    </w:p>
    <w:p w14:paraId="164919CA" w14:textId="77777777" w:rsidR="00486194" w:rsidRPr="003A0050" w:rsidRDefault="00486194" w:rsidP="00486194">
      <w:pPr>
        <w:jc w:val="both"/>
        <w:rPr>
          <w:rFonts w:ascii="Tahoma" w:hAnsi="Tahoma" w:cs="Tahoma"/>
        </w:rPr>
      </w:pPr>
    </w:p>
    <w:p w14:paraId="0D6F2158" w14:textId="71B822EB" w:rsidR="00486194" w:rsidRPr="003A0050" w:rsidRDefault="00486194" w:rsidP="00486194">
      <w:pPr>
        <w:ind w:left="284"/>
        <w:jc w:val="center"/>
        <w:rPr>
          <w:rFonts w:ascii="Tahoma" w:hAnsi="Tahoma" w:cs="Tahoma"/>
          <w:position w:val="2"/>
          <w:vertAlign w:val="superscript"/>
        </w:rPr>
      </w:pPr>
      <w:r w:rsidRPr="003A0050">
        <w:rPr>
          <w:rFonts w:ascii="Tahoma" w:hAnsi="Tahoma" w:cs="Tahoma"/>
        </w:rPr>
        <w:t>WO</w:t>
      </w:r>
      <w:r w:rsidRPr="003A0050">
        <w:rPr>
          <w:rFonts w:ascii="Tahoma" w:hAnsi="Tahoma" w:cs="Tahoma"/>
          <w:position w:val="-4"/>
        </w:rPr>
        <w:t>n</w:t>
      </w:r>
      <w:r w:rsidRPr="003A0050">
        <w:rPr>
          <w:rFonts w:ascii="Tahoma" w:hAnsi="Tahoma" w:cs="Tahoma"/>
        </w:rPr>
        <w:t xml:space="preserve"> = D</w:t>
      </w:r>
      <w:r w:rsidRPr="003A0050">
        <w:rPr>
          <w:rFonts w:ascii="Tahoma" w:hAnsi="Tahoma" w:cs="Tahoma"/>
          <w:position w:val="-4"/>
        </w:rPr>
        <w:t>n</w:t>
      </w:r>
      <w:r w:rsidRPr="003A0050">
        <w:rPr>
          <w:rFonts w:ascii="Tahoma" w:hAnsi="Tahoma" w:cs="Tahoma"/>
        </w:rPr>
        <w:t xml:space="preserve"> </w:t>
      </w:r>
      <w:r w:rsidRPr="003A0050">
        <w:rPr>
          <w:rFonts w:ascii="Tahoma" w:hAnsi="Tahoma" w:cs="Tahoma"/>
          <w:position w:val="4"/>
        </w:rPr>
        <w:t>x</w:t>
      </w:r>
      <w:r w:rsidRPr="003A0050">
        <w:rPr>
          <w:rFonts w:ascii="Tahoma" w:hAnsi="Tahoma" w:cs="Tahoma"/>
        </w:rPr>
        <w:t xml:space="preserve"> 0,</w:t>
      </w:r>
      <w:r w:rsidR="00341580" w:rsidRPr="003A0050">
        <w:rPr>
          <w:rFonts w:ascii="Tahoma" w:hAnsi="Tahoma" w:cs="Tahoma"/>
        </w:rPr>
        <w:t>8</w:t>
      </w:r>
      <w:r w:rsidRPr="003A0050">
        <w:rPr>
          <w:rFonts w:ascii="Tahoma" w:hAnsi="Tahoma" w:cs="Tahoma"/>
        </w:rPr>
        <w:t>0 + E</w:t>
      </w:r>
      <w:r w:rsidRPr="003A0050">
        <w:rPr>
          <w:rFonts w:ascii="Tahoma" w:hAnsi="Tahoma" w:cs="Tahoma"/>
          <w:position w:val="-4"/>
        </w:rPr>
        <w:t>n</w:t>
      </w:r>
      <w:r w:rsidRPr="003A0050">
        <w:rPr>
          <w:rFonts w:ascii="Tahoma" w:hAnsi="Tahoma" w:cs="Tahoma"/>
        </w:rPr>
        <w:t xml:space="preserve"> </w:t>
      </w:r>
      <w:r w:rsidRPr="003A0050">
        <w:rPr>
          <w:rFonts w:ascii="Tahoma" w:hAnsi="Tahoma" w:cs="Tahoma"/>
          <w:position w:val="-4"/>
          <w:vertAlign w:val="subscript"/>
        </w:rPr>
        <w:t xml:space="preserve"> </w:t>
      </w:r>
      <w:r w:rsidRPr="003A0050">
        <w:rPr>
          <w:rFonts w:ascii="Tahoma" w:hAnsi="Tahoma" w:cs="Tahoma"/>
          <w:position w:val="4"/>
        </w:rPr>
        <w:t>x</w:t>
      </w:r>
      <w:r w:rsidRPr="003A0050">
        <w:rPr>
          <w:rFonts w:ascii="Tahoma" w:hAnsi="Tahoma" w:cs="Tahoma"/>
        </w:rPr>
        <w:t xml:space="preserve"> 0,</w:t>
      </w:r>
      <w:r w:rsidR="00341580" w:rsidRPr="003A0050">
        <w:rPr>
          <w:rFonts w:ascii="Tahoma" w:hAnsi="Tahoma" w:cs="Tahoma"/>
        </w:rPr>
        <w:t>2</w:t>
      </w:r>
      <w:r w:rsidR="00037F8E" w:rsidRPr="003A0050">
        <w:rPr>
          <w:rFonts w:ascii="Tahoma" w:hAnsi="Tahoma" w:cs="Tahoma"/>
        </w:rPr>
        <w:t>0</w:t>
      </w:r>
    </w:p>
    <w:p w14:paraId="7B5EE0F7" w14:textId="77777777" w:rsidR="00486194" w:rsidRPr="003A0050" w:rsidRDefault="00486194" w:rsidP="00486194">
      <w:pPr>
        <w:ind w:left="284"/>
        <w:jc w:val="both"/>
        <w:rPr>
          <w:rFonts w:ascii="Tahoma" w:hAnsi="Tahoma" w:cs="Tahoma"/>
          <w:u w:val="single"/>
        </w:rPr>
      </w:pPr>
      <w:r w:rsidRPr="003A0050">
        <w:rPr>
          <w:rFonts w:ascii="Tahoma" w:hAnsi="Tahoma" w:cs="Tahoma"/>
          <w:u w:val="single"/>
        </w:rPr>
        <w:lastRenderedPageBreak/>
        <w:t>gdzie:</w:t>
      </w:r>
    </w:p>
    <w:p w14:paraId="01E9662F" w14:textId="77777777" w:rsidR="00486194" w:rsidRPr="003A0050" w:rsidRDefault="00486194" w:rsidP="00486194">
      <w:pPr>
        <w:ind w:left="284"/>
        <w:jc w:val="both"/>
        <w:rPr>
          <w:rFonts w:ascii="Tahoma" w:hAnsi="Tahoma" w:cs="Tahoma"/>
        </w:rPr>
      </w:pPr>
      <w:r w:rsidRPr="003A0050">
        <w:rPr>
          <w:rFonts w:ascii="Tahoma" w:hAnsi="Tahoma" w:cs="Tahoma"/>
        </w:rPr>
        <w:t>WO</w:t>
      </w:r>
      <w:r w:rsidRPr="003A0050">
        <w:rPr>
          <w:rFonts w:ascii="Tahoma" w:hAnsi="Tahoma" w:cs="Tahoma"/>
          <w:position w:val="-4"/>
        </w:rPr>
        <w:t>n</w:t>
      </w:r>
      <w:r w:rsidRPr="003A0050">
        <w:rPr>
          <w:rFonts w:ascii="Tahoma" w:hAnsi="Tahoma" w:cs="Tahoma"/>
        </w:rPr>
        <w:t xml:space="preserve"> - wskaźnik oceny oferty n</w:t>
      </w:r>
    </w:p>
    <w:p w14:paraId="7201D5B0" w14:textId="77777777" w:rsidR="00486194" w:rsidRPr="003A0050" w:rsidRDefault="00486194" w:rsidP="00486194">
      <w:pPr>
        <w:ind w:left="284"/>
        <w:jc w:val="both"/>
        <w:rPr>
          <w:rFonts w:ascii="Tahoma" w:hAnsi="Tahoma" w:cs="Tahoma"/>
          <w:position w:val="-4"/>
        </w:rPr>
      </w:pPr>
      <w:r w:rsidRPr="003A0050">
        <w:rPr>
          <w:rFonts w:ascii="Tahoma" w:hAnsi="Tahoma" w:cs="Tahoma"/>
        </w:rPr>
        <w:t>D</w:t>
      </w:r>
      <w:r w:rsidRPr="003A0050">
        <w:rPr>
          <w:rFonts w:ascii="Tahoma" w:hAnsi="Tahoma" w:cs="Tahoma"/>
          <w:position w:val="-4"/>
        </w:rPr>
        <w:t xml:space="preserve">n - </w:t>
      </w:r>
      <w:r w:rsidRPr="003A0050">
        <w:rPr>
          <w:rFonts w:ascii="Tahoma" w:hAnsi="Tahoma" w:cs="Tahoma"/>
        </w:rPr>
        <w:t>liczba punktów przyznana ofercie n dla kryterium D</w:t>
      </w:r>
    </w:p>
    <w:p w14:paraId="4B6FBF1E" w14:textId="77777777" w:rsidR="00486194" w:rsidRPr="003A0050" w:rsidRDefault="00486194" w:rsidP="00486194">
      <w:pPr>
        <w:ind w:left="284"/>
        <w:jc w:val="both"/>
        <w:rPr>
          <w:rFonts w:ascii="Tahoma" w:hAnsi="Tahoma" w:cs="Tahoma"/>
        </w:rPr>
      </w:pPr>
      <w:r w:rsidRPr="003A0050">
        <w:rPr>
          <w:rFonts w:ascii="Tahoma" w:hAnsi="Tahoma" w:cs="Tahoma"/>
        </w:rPr>
        <w:t>E</w:t>
      </w:r>
      <w:r w:rsidRPr="003A0050">
        <w:rPr>
          <w:rFonts w:ascii="Tahoma" w:hAnsi="Tahoma" w:cs="Tahoma"/>
          <w:position w:val="-4"/>
        </w:rPr>
        <w:t xml:space="preserve">n - </w:t>
      </w:r>
      <w:r w:rsidRPr="003A0050">
        <w:rPr>
          <w:rFonts w:ascii="Tahoma" w:hAnsi="Tahoma" w:cs="Tahoma"/>
        </w:rPr>
        <w:t>liczba punktów przyznana ofercie n dla kryterium E</w:t>
      </w:r>
    </w:p>
    <w:p w14:paraId="420EF342" w14:textId="77777777" w:rsidR="00486194" w:rsidRPr="003A0050" w:rsidRDefault="00486194" w:rsidP="00486194">
      <w:pPr>
        <w:ind w:left="284"/>
        <w:jc w:val="both"/>
        <w:rPr>
          <w:rFonts w:ascii="Tahoma" w:hAnsi="Tahoma" w:cs="Tahoma"/>
        </w:rPr>
      </w:pPr>
    </w:p>
    <w:p w14:paraId="52971227" w14:textId="77777777" w:rsidR="00486194" w:rsidRPr="003A0050" w:rsidRDefault="00486194" w:rsidP="00486194">
      <w:pPr>
        <w:ind w:left="284"/>
        <w:jc w:val="both"/>
        <w:rPr>
          <w:rFonts w:ascii="Tahoma" w:hAnsi="Tahoma" w:cs="Tahoma"/>
        </w:rPr>
      </w:pPr>
      <w:r w:rsidRPr="003A0050">
        <w:rPr>
          <w:rFonts w:ascii="Tahoma" w:hAnsi="Tahoma" w:cs="Tahoma"/>
        </w:rPr>
        <w:t>Zamówienie publiczne w części II zamówienia zostanie udzielone wykonawcy, który uzyska największą liczbę punktów na podstawie ww. wskaźnika wyliczonego dla każdej oferty.</w:t>
      </w:r>
    </w:p>
    <w:p w14:paraId="08A04095" w14:textId="77777777" w:rsidR="00486194" w:rsidRPr="003A0050" w:rsidRDefault="00486194" w:rsidP="00486194">
      <w:pPr>
        <w:ind w:left="284"/>
        <w:jc w:val="both"/>
        <w:rPr>
          <w:rFonts w:ascii="Tahoma" w:hAnsi="Tahoma" w:cs="Tahoma"/>
        </w:rPr>
      </w:pPr>
    </w:p>
    <w:p w14:paraId="68DD6BEA" w14:textId="77777777" w:rsidR="003D2AAE" w:rsidRPr="003A0050" w:rsidRDefault="003D2AAE" w:rsidP="00486194">
      <w:pPr>
        <w:ind w:left="284"/>
        <w:jc w:val="both"/>
        <w:rPr>
          <w:rFonts w:ascii="Tahoma" w:hAnsi="Tahoma" w:cs="Tahoma"/>
        </w:rPr>
      </w:pPr>
    </w:p>
    <w:p w14:paraId="1181CC06" w14:textId="77777777" w:rsidR="003D2AAE" w:rsidRPr="003A0050" w:rsidRDefault="003D2AAE" w:rsidP="00486194">
      <w:pPr>
        <w:ind w:left="284"/>
        <w:jc w:val="both"/>
        <w:rPr>
          <w:rFonts w:ascii="Tahoma" w:hAnsi="Tahoma" w:cs="Tahoma"/>
        </w:rPr>
      </w:pPr>
    </w:p>
    <w:p w14:paraId="3B7CB7C1" w14:textId="77777777" w:rsidR="00486194" w:rsidRPr="003A0050" w:rsidRDefault="00486194" w:rsidP="00486194">
      <w:pPr>
        <w:tabs>
          <w:tab w:val="left" w:pos="5245"/>
        </w:tabs>
        <w:jc w:val="both"/>
        <w:rPr>
          <w:rFonts w:ascii="Tahoma" w:hAnsi="Tahoma" w:cs="Tahoma"/>
          <w:b/>
        </w:rPr>
      </w:pPr>
      <w:r w:rsidRPr="003A0050">
        <w:rPr>
          <w:rFonts w:ascii="Tahoma" w:hAnsi="Tahoma" w:cs="Tahoma"/>
          <w:b/>
        </w:rPr>
        <w:t>Cześć III Zamówienia:</w:t>
      </w:r>
    </w:p>
    <w:p w14:paraId="3AA23C15" w14:textId="3B2495AB" w:rsidR="00486194" w:rsidRPr="003A0050" w:rsidRDefault="00282B8F" w:rsidP="00486194">
      <w:pPr>
        <w:tabs>
          <w:tab w:val="left" w:pos="5245"/>
        </w:tabs>
        <w:jc w:val="both"/>
        <w:rPr>
          <w:rFonts w:ascii="Tahoma" w:hAnsi="Tahoma" w:cs="Tahoma"/>
          <w:i/>
        </w:rPr>
      </w:pPr>
      <w:r w:rsidRPr="003A0050">
        <w:rPr>
          <w:rFonts w:ascii="Tahoma" w:hAnsi="Tahoma" w:cs="Tahoma"/>
          <w:i/>
        </w:rPr>
        <w:t>F.</w:t>
      </w:r>
      <w:r w:rsidR="00486194" w:rsidRPr="003A0050">
        <w:rPr>
          <w:rFonts w:ascii="Tahoma" w:hAnsi="Tahoma" w:cs="Tahoma"/>
          <w:i/>
        </w:rPr>
        <w:t xml:space="preserve"> Cena łączna ubezpieczenia – waga </w:t>
      </w:r>
      <w:r w:rsidR="00341580" w:rsidRPr="003A0050">
        <w:rPr>
          <w:rFonts w:ascii="Tahoma" w:hAnsi="Tahoma" w:cs="Tahoma"/>
          <w:i/>
        </w:rPr>
        <w:t>8</w:t>
      </w:r>
      <w:r w:rsidR="00486194" w:rsidRPr="003A0050">
        <w:rPr>
          <w:rFonts w:ascii="Tahoma" w:hAnsi="Tahoma" w:cs="Tahoma"/>
          <w:i/>
        </w:rPr>
        <w:t>0%</w:t>
      </w:r>
    </w:p>
    <w:p w14:paraId="7CE7CAB7" w14:textId="4B34BD08" w:rsidR="00486194" w:rsidRPr="003A0050" w:rsidRDefault="00282B8F" w:rsidP="00486194">
      <w:pPr>
        <w:tabs>
          <w:tab w:val="left" w:pos="5245"/>
        </w:tabs>
        <w:jc w:val="both"/>
        <w:rPr>
          <w:rFonts w:ascii="Tahoma" w:hAnsi="Tahoma" w:cs="Tahoma"/>
          <w:i/>
        </w:rPr>
      </w:pPr>
      <w:r w:rsidRPr="003A0050">
        <w:rPr>
          <w:rFonts w:ascii="Tahoma" w:hAnsi="Tahoma" w:cs="Tahoma"/>
          <w:i/>
        </w:rPr>
        <w:t>G</w:t>
      </w:r>
      <w:r w:rsidR="00486194" w:rsidRPr="003A0050">
        <w:rPr>
          <w:rFonts w:ascii="Tahoma" w:hAnsi="Tahoma" w:cs="Tahoma"/>
          <w:i/>
        </w:rPr>
        <w:t xml:space="preserve">. Zaakceptowanie klauzul dodatkowych – waga </w:t>
      </w:r>
      <w:r w:rsidR="00341580" w:rsidRPr="003A0050">
        <w:rPr>
          <w:rFonts w:ascii="Tahoma" w:hAnsi="Tahoma" w:cs="Tahoma"/>
          <w:i/>
        </w:rPr>
        <w:t>2</w:t>
      </w:r>
      <w:r w:rsidR="00486194" w:rsidRPr="003A0050">
        <w:rPr>
          <w:rFonts w:ascii="Tahoma" w:hAnsi="Tahoma" w:cs="Tahoma"/>
          <w:i/>
        </w:rPr>
        <w:t>0%</w:t>
      </w:r>
    </w:p>
    <w:p w14:paraId="6358CD8F" w14:textId="77777777" w:rsidR="00486194" w:rsidRPr="003A0050" w:rsidRDefault="00486194" w:rsidP="00486194">
      <w:pPr>
        <w:pStyle w:val="Tekstpodstawowywcity3"/>
        <w:spacing w:line="240" w:lineRule="auto"/>
        <w:rPr>
          <w:rFonts w:ascii="Tahoma" w:hAnsi="Tahoma" w:cs="Tahoma"/>
          <w:sz w:val="20"/>
        </w:rPr>
      </w:pPr>
    </w:p>
    <w:p w14:paraId="60D2C32F" w14:textId="3CCCBACA" w:rsidR="00486194" w:rsidRPr="003A0050" w:rsidRDefault="00282B8F" w:rsidP="00486194">
      <w:pPr>
        <w:ind w:left="360"/>
        <w:jc w:val="both"/>
        <w:rPr>
          <w:rFonts w:ascii="Tahoma" w:hAnsi="Tahoma" w:cs="Tahoma"/>
        </w:rPr>
      </w:pPr>
      <w:r w:rsidRPr="003A0050">
        <w:rPr>
          <w:rFonts w:ascii="Tahoma" w:hAnsi="Tahoma" w:cs="Tahoma"/>
          <w:b/>
        </w:rPr>
        <w:t>F</w:t>
      </w:r>
      <w:r w:rsidR="00486194" w:rsidRPr="003A0050">
        <w:rPr>
          <w:rFonts w:ascii="Tahoma" w:hAnsi="Tahoma" w:cs="Tahoma"/>
          <w:b/>
        </w:rPr>
        <w:t>. cena łączna ubezpieczenia w części III zamówienia</w:t>
      </w:r>
      <w:r w:rsidR="00486194" w:rsidRPr="003A0050">
        <w:rPr>
          <w:rFonts w:ascii="Tahoma" w:hAnsi="Tahoma" w:cs="Tahoma"/>
        </w:rPr>
        <w:t xml:space="preserve"> – suma składek za wszystkie ubezpieczenia będące przedmiotem niniejszej części zamówienia.</w:t>
      </w:r>
    </w:p>
    <w:p w14:paraId="1096D2EB" w14:textId="77777777" w:rsidR="00486194" w:rsidRPr="003A0050" w:rsidRDefault="00486194" w:rsidP="00486194">
      <w:pPr>
        <w:tabs>
          <w:tab w:val="num" w:pos="709"/>
        </w:tabs>
        <w:ind w:left="851" w:hanging="425"/>
        <w:jc w:val="both"/>
        <w:rPr>
          <w:rFonts w:ascii="Tahoma" w:hAnsi="Tahoma" w:cs="Tahoma"/>
        </w:rPr>
      </w:pPr>
      <w:r w:rsidRPr="003A0050">
        <w:rPr>
          <w:rFonts w:ascii="Tahoma" w:hAnsi="Tahoma" w:cs="Tahoma"/>
        </w:rPr>
        <w:tab/>
        <w:t xml:space="preserve">Oferty będą podlegały ocenie w kryterium </w:t>
      </w:r>
      <w:r w:rsidR="00E00FE7" w:rsidRPr="003A0050">
        <w:rPr>
          <w:rFonts w:ascii="Tahoma" w:hAnsi="Tahoma" w:cs="Tahoma"/>
        </w:rPr>
        <w:t>G</w:t>
      </w:r>
      <w:r w:rsidRPr="003A0050">
        <w:rPr>
          <w:rFonts w:ascii="Tahoma" w:hAnsi="Tahoma" w:cs="Tahoma"/>
        </w:rPr>
        <w:t xml:space="preserve"> według następującego wzoru:</w:t>
      </w:r>
    </w:p>
    <w:p w14:paraId="052649FB" w14:textId="77777777" w:rsidR="00486194" w:rsidRPr="003A0050" w:rsidRDefault="00486194" w:rsidP="00486194">
      <w:pPr>
        <w:ind w:left="2836"/>
        <w:jc w:val="both"/>
        <w:rPr>
          <w:rFonts w:ascii="Tahoma" w:hAnsi="Tahoma" w:cs="Tahoma"/>
        </w:rPr>
      </w:pPr>
    </w:p>
    <w:p w14:paraId="28F0D609" w14:textId="77777777" w:rsidR="00486194" w:rsidRPr="003A0050" w:rsidRDefault="00486194" w:rsidP="00486194">
      <w:pPr>
        <w:ind w:left="2836"/>
        <w:jc w:val="both"/>
        <w:rPr>
          <w:rFonts w:ascii="Tahoma" w:hAnsi="Tahoma" w:cs="Tahoma"/>
        </w:rPr>
      </w:pPr>
    </w:p>
    <w:p w14:paraId="3A4FE56C" w14:textId="77777777" w:rsidR="00486194" w:rsidRPr="003A0050" w:rsidRDefault="00486194" w:rsidP="00486194">
      <w:pPr>
        <w:ind w:left="2836"/>
        <w:jc w:val="both"/>
        <w:rPr>
          <w:rFonts w:ascii="Tahoma" w:hAnsi="Tahoma" w:cs="Tahoma"/>
          <w:vertAlign w:val="subscript"/>
          <w:lang w:val="de-DE"/>
        </w:rPr>
      </w:pPr>
      <w:r w:rsidRPr="003A0050">
        <w:rPr>
          <w:rFonts w:ascii="Tahoma" w:hAnsi="Tahoma" w:cs="Tahoma"/>
        </w:rPr>
        <w:t xml:space="preserve">       </w:t>
      </w:r>
      <w:r w:rsidRPr="003A0050">
        <w:rPr>
          <w:rFonts w:ascii="Tahoma" w:hAnsi="Tahoma" w:cs="Tahoma"/>
          <w:lang w:val="de-DE"/>
        </w:rPr>
        <w:t xml:space="preserve">P </w:t>
      </w:r>
      <w:r w:rsidRPr="003A0050">
        <w:rPr>
          <w:rFonts w:ascii="Tahoma" w:hAnsi="Tahoma" w:cs="Tahoma"/>
          <w:vertAlign w:val="subscript"/>
          <w:lang w:val="de-DE"/>
        </w:rPr>
        <w:t>min</w:t>
      </w:r>
    </w:p>
    <w:p w14:paraId="26212505" w14:textId="06D17BBF" w:rsidR="00486194" w:rsidRPr="003A0050" w:rsidRDefault="00486194" w:rsidP="00486194">
      <w:pPr>
        <w:ind w:left="315"/>
        <w:jc w:val="both"/>
        <w:rPr>
          <w:rFonts w:ascii="Tahoma" w:hAnsi="Tahoma" w:cs="Tahoma"/>
          <w:position w:val="2"/>
        </w:rPr>
      </w:pPr>
      <w:r w:rsidRPr="003A0050">
        <w:rPr>
          <w:rFonts w:ascii="Tahoma" w:hAnsi="Tahoma" w:cs="Tahoma"/>
          <w:lang w:val="de-DE"/>
        </w:rPr>
        <w:t xml:space="preserve">                                    </w:t>
      </w:r>
      <w:r w:rsidR="00282B8F" w:rsidRPr="003A0050">
        <w:rPr>
          <w:rFonts w:ascii="Tahoma" w:hAnsi="Tahoma" w:cs="Tahoma"/>
          <w:lang w:val="de-DE"/>
        </w:rPr>
        <w:t>F</w:t>
      </w:r>
      <w:r w:rsidRPr="003A0050">
        <w:rPr>
          <w:rFonts w:ascii="Tahoma" w:hAnsi="Tahoma" w:cs="Tahoma"/>
          <w:position w:val="-4"/>
          <w:lang w:val="de-DE"/>
        </w:rPr>
        <w:t xml:space="preserve">n </w:t>
      </w:r>
      <w:r w:rsidRPr="003A0050">
        <w:rPr>
          <w:rFonts w:ascii="Tahoma" w:hAnsi="Tahoma" w:cs="Tahoma"/>
          <w:lang w:val="de-DE"/>
        </w:rPr>
        <w:t xml:space="preserve">= </w:t>
      </w:r>
      <w:r w:rsidRPr="003A0050">
        <w:rPr>
          <w:rFonts w:ascii="Tahoma" w:hAnsi="Tahoma" w:cs="Tahoma"/>
          <w:position w:val="14"/>
          <w:lang w:val="de-DE"/>
        </w:rPr>
        <w:t>__________</w:t>
      </w:r>
      <w:r w:rsidRPr="003A0050">
        <w:rPr>
          <w:rFonts w:ascii="Tahoma" w:hAnsi="Tahoma" w:cs="Tahoma"/>
          <w:lang w:val="de-DE"/>
        </w:rPr>
        <w:t xml:space="preserve"> </w:t>
      </w:r>
      <w:r w:rsidRPr="003A0050">
        <w:rPr>
          <w:rFonts w:ascii="Tahoma" w:hAnsi="Tahoma" w:cs="Tahoma"/>
          <w:position w:val="2"/>
          <w:lang w:val="de-DE"/>
        </w:rPr>
        <w:t>x</w:t>
      </w:r>
      <w:r w:rsidRPr="003A0050">
        <w:rPr>
          <w:rFonts w:ascii="Tahoma" w:hAnsi="Tahoma" w:cs="Tahoma"/>
          <w:lang w:val="de-DE"/>
        </w:rPr>
        <w:t xml:space="preserve"> 100 </w:t>
      </w:r>
      <w:proofErr w:type="spellStart"/>
      <w:r w:rsidRPr="003A0050">
        <w:rPr>
          <w:rFonts w:ascii="Tahoma" w:hAnsi="Tahoma" w:cs="Tahoma"/>
          <w:lang w:val="de-DE"/>
        </w:rPr>
        <w:t>pkt.</w:t>
      </w:r>
      <w:proofErr w:type="spellEnd"/>
      <w:r w:rsidRPr="003A0050">
        <w:rPr>
          <w:rFonts w:ascii="Tahoma" w:hAnsi="Tahoma" w:cs="Tahoma"/>
          <w:lang w:val="de-DE"/>
        </w:rPr>
        <w:cr/>
      </w:r>
      <w:r w:rsidRPr="003A0050">
        <w:rPr>
          <w:rFonts w:ascii="Tahoma" w:hAnsi="Tahoma" w:cs="Tahoma"/>
          <w:position w:val="6"/>
          <w:lang w:val="de-DE"/>
        </w:rPr>
        <w:t xml:space="preserve">                                                  </w:t>
      </w:r>
      <w:r w:rsidRPr="003A0050">
        <w:rPr>
          <w:rFonts w:ascii="Tahoma" w:hAnsi="Tahoma" w:cs="Tahoma"/>
          <w:position w:val="6"/>
        </w:rPr>
        <w:t>P</w:t>
      </w:r>
      <w:r w:rsidRPr="003A0050">
        <w:rPr>
          <w:rFonts w:ascii="Tahoma" w:hAnsi="Tahoma" w:cs="Tahoma"/>
          <w:position w:val="2"/>
        </w:rPr>
        <w:t>n</w:t>
      </w:r>
    </w:p>
    <w:p w14:paraId="609600EA" w14:textId="2158C610" w:rsidR="00486194" w:rsidRPr="003A0050" w:rsidRDefault="00486194" w:rsidP="00486194">
      <w:pPr>
        <w:ind w:left="284"/>
        <w:rPr>
          <w:rFonts w:ascii="Tahoma" w:hAnsi="Tahoma" w:cs="Tahoma"/>
        </w:rPr>
      </w:pPr>
      <w:r w:rsidRPr="003A0050">
        <w:rPr>
          <w:rFonts w:ascii="Tahoma" w:hAnsi="Tahoma" w:cs="Tahoma"/>
        </w:rPr>
        <w:t xml:space="preserve">  </w:t>
      </w:r>
      <w:r w:rsidR="00282B8F" w:rsidRPr="003A0050">
        <w:rPr>
          <w:rFonts w:ascii="Tahoma" w:hAnsi="Tahoma" w:cs="Tahoma"/>
        </w:rPr>
        <w:t>F</w:t>
      </w:r>
      <w:r w:rsidRPr="003A0050">
        <w:rPr>
          <w:rFonts w:ascii="Tahoma" w:hAnsi="Tahoma" w:cs="Tahoma"/>
          <w:position w:val="-4"/>
        </w:rPr>
        <w:t>n</w:t>
      </w:r>
      <w:r w:rsidRPr="003A0050">
        <w:rPr>
          <w:rFonts w:ascii="Tahoma" w:hAnsi="Tahoma" w:cs="Tahoma"/>
          <w:vertAlign w:val="subscript"/>
        </w:rPr>
        <w:t xml:space="preserve">     </w:t>
      </w:r>
      <w:r w:rsidRPr="003A0050">
        <w:rPr>
          <w:rFonts w:ascii="Tahoma" w:hAnsi="Tahoma" w:cs="Tahoma"/>
        </w:rPr>
        <w:t xml:space="preserve">- liczba punktów przyznana ofercie n dla kryterium </w:t>
      </w:r>
      <w:r w:rsidR="00282B8F" w:rsidRPr="003A0050">
        <w:rPr>
          <w:rFonts w:ascii="Tahoma" w:hAnsi="Tahoma" w:cs="Tahoma"/>
        </w:rPr>
        <w:t>F</w:t>
      </w:r>
    </w:p>
    <w:p w14:paraId="75ADF183" w14:textId="77777777" w:rsidR="00486194" w:rsidRPr="003A0050" w:rsidRDefault="00486194" w:rsidP="00486194">
      <w:pPr>
        <w:ind w:left="284"/>
        <w:jc w:val="both"/>
        <w:rPr>
          <w:rFonts w:ascii="Tahoma" w:hAnsi="Tahoma" w:cs="Tahoma"/>
        </w:rPr>
      </w:pPr>
      <w:r w:rsidRPr="003A0050">
        <w:rPr>
          <w:rFonts w:ascii="Tahoma" w:hAnsi="Tahoma" w:cs="Tahoma"/>
        </w:rPr>
        <w:t xml:space="preserve">  n    - numer oferty</w:t>
      </w:r>
    </w:p>
    <w:p w14:paraId="2D172CFF" w14:textId="77777777" w:rsidR="00486194" w:rsidRPr="003A0050" w:rsidRDefault="00486194" w:rsidP="00486194">
      <w:pPr>
        <w:ind w:left="284"/>
        <w:jc w:val="both"/>
        <w:rPr>
          <w:rFonts w:ascii="Tahoma" w:hAnsi="Tahoma" w:cs="Tahoma"/>
        </w:rPr>
      </w:pPr>
      <w:r w:rsidRPr="003A0050">
        <w:rPr>
          <w:rFonts w:ascii="Tahoma" w:hAnsi="Tahoma" w:cs="Tahoma"/>
        </w:rPr>
        <w:t xml:space="preserve">  P</w:t>
      </w:r>
      <w:r w:rsidRPr="003A0050">
        <w:rPr>
          <w:rFonts w:ascii="Tahoma" w:hAnsi="Tahoma" w:cs="Tahoma"/>
          <w:position w:val="-4"/>
        </w:rPr>
        <w:t>min</w:t>
      </w:r>
      <w:r w:rsidRPr="003A0050">
        <w:rPr>
          <w:rFonts w:ascii="Tahoma" w:hAnsi="Tahoma" w:cs="Tahoma"/>
        </w:rPr>
        <w:t xml:space="preserve"> - cena minimalna wśród złożonych ofert</w:t>
      </w:r>
    </w:p>
    <w:p w14:paraId="6D25F698" w14:textId="77777777" w:rsidR="00486194" w:rsidRPr="003A0050" w:rsidRDefault="00486194" w:rsidP="00486194">
      <w:pPr>
        <w:ind w:left="284"/>
        <w:rPr>
          <w:rFonts w:ascii="Tahoma" w:hAnsi="Tahoma" w:cs="Tahoma"/>
        </w:rPr>
      </w:pPr>
      <w:r w:rsidRPr="003A0050">
        <w:rPr>
          <w:rFonts w:ascii="Tahoma" w:hAnsi="Tahoma" w:cs="Tahoma"/>
        </w:rPr>
        <w:t xml:space="preserve">  P</w:t>
      </w:r>
      <w:r w:rsidRPr="003A0050">
        <w:rPr>
          <w:rFonts w:ascii="Tahoma" w:hAnsi="Tahoma" w:cs="Tahoma"/>
          <w:position w:val="-4"/>
        </w:rPr>
        <w:t>n</w:t>
      </w:r>
      <w:r w:rsidRPr="003A0050">
        <w:rPr>
          <w:rFonts w:ascii="Tahoma" w:hAnsi="Tahoma" w:cs="Tahoma"/>
        </w:rPr>
        <w:t xml:space="preserve">    - cena zaproponowana przez Wykonawcę w ofercie n</w:t>
      </w:r>
    </w:p>
    <w:p w14:paraId="64721BC1" w14:textId="77777777" w:rsidR="00486194" w:rsidRPr="003A0050" w:rsidRDefault="00486194" w:rsidP="00486194">
      <w:pPr>
        <w:ind w:left="284"/>
        <w:rPr>
          <w:rFonts w:ascii="Tahoma" w:hAnsi="Tahoma" w:cs="Tahoma"/>
          <w:u w:val="single"/>
        </w:rPr>
      </w:pPr>
    </w:p>
    <w:p w14:paraId="089FA2BE" w14:textId="219B6301" w:rsidR="00486194" w:rsidRPr="003A0050" w:rsidRDefault="00282B8F" w:rsidP="00486194">
      <w:pPr>
        <w:ind w:left="426"/>
        <w:jc w:val="both"/>
        <w:rPr>
          <w:rFonts w:ascii="Tahoma" w:hAnsi="Tahoma" w:cs="Tahoma"/>
        </w:rPr>
      </w:pPr>
      <w:r w:rsidRPr="003A0050">
        <w:rPr>
          <w:rFonts w:ascii="Tahoma" w:hAnsi="Tahoma" w:cs="Tahoma"/>
          <w:b/>
        </w:rPr>
        <w:t>G</w:t>
      </w:r>
      <w:r w:rsidR="00486194" w:rsidRPr="003A0050">
        <w:rPr>
          <w:rFonts w:ascii="Tahoma" w:hAnsi="Tahoma" w:cs="Tahoma"/>
          <w:b/>
        </w:rPr>
        <w:t xml:space="preserve">. zaakceptowanie klauzul dodatkowych w części III zamówienia </w:t>
      </w:r>
      <w:r w:rsidR="00486194" w:rsidRPr="003A0050">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3A0050"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za</w:t>
      </w:r>
      <w:r w:rsidR="00282B8F" w:rsidRPr="003A0050">
        <w:rPr>
          <w:rFonts w:ascii="Tahoma" w:hAnsi="Tahoma" w:cs="Tahoma"/>
        </w:rPr>
        <w:t xml:space="preserve"> rozszerzenie ochrony o klauzule o</w:t>
      </w:r>
      <w:r w:rsidRPr="003A0050">
        <w:rPr>
          <w:rFonts w:ascii="Tahoma" w:hAnsi="Tahoma" w:cs="Tahoma"/>
        </w:rPr>
        <w:t xml:space="preserve"> nr </w:t>
      </w:r>
      <w:r w:rsidR="00282B8F" w:rsidRPr="003A0050">
        <w:rPr>
          <w:rFonts w:ascii="Tahoma" w:hAnsi="Tahoma" w:cs="Tahoma"/>
        </w:rPr>
        <w:t>5 i 13</w:t>
      </w:r>
      <w:r w:rsidRPr="003A0050">
        <w:rPr>
          <w:rFonts w:ascii="Tahoma" w:hAnsi="Tahoma" w:cs="Tahoma"/>
        </w:rPr>
        <w:t xml:space="preserve"> zostanie przyznanych </w:t>
      </w:r>
      <w:r w:rsidR="00282B8F" w:rsidRPr="003A0050">
        <w:rPr>
          <w:rFonts w:ascii="Tahoma" w:hAnsi="Tahoma" w:cs="Tahoma"/>
        </w:rPr>
        <w:t>po 6</w:t>
      </w:r>
      <w:r w:rsidRPr="003A0050">
        <w:rPr>
          <w:rFonts w:ascii="Tahoma" w:hAnsi="Tahoma" w:cs="Tahoma"/>
        </w:rPr>
        <w:t xml:space="preserve"> punktów</w:t>
      </w:r>
      <w:r w:rsidR="00282B8F" w:rsidRPr="003A0050">
        <w:rPr>
          <w:rFonts w:ascii="Tahoma" w:hAnsi="Tahoma" w:cs="Tahoma"/>
        </w:rPr>
        <w:t xml:space="preserve"> za każdą klauzulę</w:t>
      </w:r>
      <w:r w:rsidRPr="003A0050">
        <w:rPr>
          <w:rFonts w:ascii="Tahoma" w:hAnsi="Tahoma" w:cs="Tahoma"/>
        </w:rPr>
        <w:t>,</w:t>
      </w:r>
    </w:p>
    <w:p w14:paraId="14C0C056" w14:textId="109592E7" w:rsidR="00486194" w:rsidRPr="003A0050"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 xml:space="preserve">za rozszerzenie ochrony o klauzule o nr </w:t>
      </w:r>
      <w:r w:rsidR="001020BF" w:rsidRPr="003A0050">
        <w:rPr>
          <w:rFonts w:ascii="Tahoma" w:hAnsi="Tahoma" w:cs="Tahoma"/>
        </w:rPr>
        <w:t>7</w:t>
      </w:r>
      <w:r w:rsidRPr="003A0050">
        <w:rPr>
          <w:rFonts w:ascii="Tahoma" w:hAnsi="Tahoma" w:cs="Tahoma"/>
        </w:rPr>
        <w:t xml:space="preserve">, </w:t>
      </w:r>
      <w:r w:rsidR="001020BF" w:rsidRPr="003A0050">
        <w:rPr>
          <w:rFonts w:ascii="Tahoma" w:hAnsi="Tahoma" w:cs="Tahoma"/>
        </w:rPr>
        <w:t>8, 11, 12, 14</w:t>
      </w:r>
      <w:r w:rsidRPr="003A0050">
        <w:rPr>
          <w:rFonts w:ascii="Tahoma" w:hAnsi="Tahoma" w:cs="Tahoma"/>
        </w:rPr>
        <w:t xml:space="preserve"> i 1</w:t>
      </w:r>
      <w:r w:rsidR="001020BF" w:rsidRPr="003A0050">
        <w:rPr>
          <w:rFonts w:ascii="Tahoma" w:hAnsi="Tahoma" w:cs="Tahoma"/>
        </w:rPr>
        <w:t>5</w:t>
      </w:r>
      <w:r w:rsidRPr="003A0050">
        <w:rPr>
          <w:rFonts w:ascii="Tahoma" w:hAnsi="Tahoma" w:cs="Tahoma"/>
        </w:rPr>
        <w:t xml:space="preserve"> zostanie przyznanych po </w:t>
      </w:r>
      <w:r w:rsidR="001020BF" w:rsidRPr="003A0050">
        <w:rPr>
          <w:rFonts w:ascii="Tahoma" w:hAnsi="Tahoma" w:cs="Tahoma"/>
        </w:rPr>
        <w:t>8</w:t>
      </w:r>
      <w:r w:rsidRPr="003A0050">
        <w:rPr>
          <w:rFonts w:ascii="Tahoma" w:hAnsi="Tahoma" w:cs="Tahoma"/>
        </w:rPr>
        <w:t xml:space="preserve"> punktów za każdą klauzulę,</w:t>
      </w:r>
    </w:p>
    <w:p w14:paraId="17C5A3B1" w14:textId="23DA9000" w:rsidR="001020BF" w:rsidRPr="003A0050"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za rozszerzenie ochrony o klauzulę nr 10 zostanie przyznanych 10 punktów,</w:t>
      </w:r>
    </w:p>
    <w:p w14:paraId="1BA8C1AB" w14:textId="4B6AA4D9" w:rsidR="00486194" w:rsidRPr="003A0050"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3A0050">
        <w:rPr>
          <w:rFonts w:ascii="Tahoma" w:hAnsi="Tahoma" w:cs="Tahoma"/>
        </w:rPr>
        <w:t xml:space="preserve">za rozszerzenie ochrony o klauzule o nr </w:t>
      </w:r>
      <w:r w:rsidR="001020BF" w:rsidRPr="003A0050">
        <w:rPr>
          <w:rFonts w:ascii="Tahoma" w:hAnsi="Tahoma" w:cs="Tahoma"/>
        </w:rPr>
        <w:t xml:space="preserve">6 i 9 </w:t>
      </w:r>
      <w:r w:rsidRPr="003A0050">
        <w:rPr>
          <w:rFonts w:ascii="Tahoma" w:hAnsi="Tahoma" w:cs="Tahoma"/>
        </w:rPr>
        <w:t xml:space="preserve">zostanie przyznanych </w:t>
      </w:r>
      <w:r w:rsidR="001020BF" w:rsidRPr="003A0050">
        <w:rPr>
          <w:rFonts w:ascii="Tahoma" w:hAnsi="Tahoma" w:cs="Tahoma"/>
        </w:rPr>
        <w:t>po 15 punktów za każdą klauzulę.</w:t>
      </w:r>
    </w:p>
    <w:p w14:paraId="341A8B92" w14:textId="77777777" w:rsidR="00486194" w:rsidRPr="003A0050" w:rsidRDefault="00486194" w:rsidP="00486194">
      <w:pPr>
        <w:tabs>
          <w:tab w:val="num" w:pos="1560"/>
        </w:tabs>
        <w:suppressAutoHyphens/>
        <w:ind w:left="1560"/>
        <w:jc w:val="both"/>
        <w:rPr>
          <w:rFonts w:ascii="Tahoma" w:hAnsi="Tahoma" w:cs="Tahoma"/>
        </w:rPr>
      </w:pPr>
    </w:p>
    <w:p w14:paraId="796940B2" w14:textId="77777777" w:rsidR="00486194" w:rsidRPr="003A0050" w:rsidRDefault="00486194" w:rsidP="00486194">
      <w:pPr>
        <w:tabs>
          <w:tab w:val="num" w:pos="1560"/>
        </w:tabs>
        <w:suppressAutoHyphens/>
        <w:ind w:left="1200"/>
        <w:jc w:val="both"/>
        <w:rPr>
          <w:rFonts w:ascii="Tahoma" w:hAnsi="Tahoma" w:cs="Tahoma"/>
        </w:rPr>
      </w:pPr>
    </w:p>
    <w:p w14:paraId="55E3D2A4" w14:textId="50844A00" w:rsidR="00486194" w:rsidRPr="003A0050" w:rsidRDefault="00486194" w:rsidP="00486194">
      <w:pPr>
        <w:ind w:left="284"/>
        <w:rPr>
          <w:rFonts w:ascii="Tahoma" w:hAnsi="Tahoma" w:cs="Tahoma"/>
          <w:u w:val="single"/>
        </w:rPr>
      </w:pPr>
      <w:r w:rsidRPr="003A0050">
        <w:rPr>
          <w:rFonts w:ascii="Tahoma" w:hAnsi="Tahoma" w:cs="Tahoma"/>
          <w:u w:val="single"/>
        </w:rPr>
        <w:t xml:space="preserve">W kryterium </w:t>
      </w:r>
      <w:r w:rsidR="00282B8F" w:rsidRPr="003A0050">
        <w:rPr>
          <w:rFonts w:ascii="Tahoma" w:hAnsi="Tahoma" w:cs="Tahoma"/>
          <w:u w:val="single"/>
        </w:rPr>
        <w:t>G</w:t>
      </w:r>
      <w:r w:rsidRPr="003A0050">
        <w:rPr>
          <w:rFonts w:ascii="Tahoma" w:hAnsi="Tahoma" w:cs="Tahoma"/>
          <w:u w:val="single"/>
        </w:rPr>
        <w:t xml:space="preserve"> Wykonawca może otrzymać maksymalnie 100 pkt (w przypadku akceptacji wszystkich klauzul dodatkowych).</w:t>
      </w:r>
    </w:p>
    <w:p w14:paraId="2014BFA9" w14:textId="77777777" w:rsidR="00486194" w:rsidRPr="003A0050" w:rsidRDefault="00486194" w:rsidP="00486194">
      <w:pPr>
        <w:ind w:left="284"/>
        <w:rPr>
          <w:rFonts w:ascii="Tahoma" w:hAnsi="Tahoma" w:cs="Tahoma"/>
          <w:u w:val="single"/>
        </w:rPr>
      </w:pPr>
    </w:p>
    <w:p w14:paraId="57098751" w14:textId="77777777" w:rsidR="00486194" w:rsidRPr="003A0050" w:rsidRDefault="00486194" w:rsidP="00486194">
      <w:pPr>
        <w:suppressAutoHyphens/>
        <w:ind w:left="1200"/>
        <w:jc w:val="both"/>
        <w:rPr>
          <w:rFonts w:ascii="Tahoma" w:hAnsi="Tahoma" w:cs="Tahoma"/>
        </w:rPr>
      </w:pPr>
      <w:r w:rsidRPr="003A0050">
        <w:rPr>
          <w:rFonts w:ascii="Tahoma" w:hAnsi="Tahoma" w:cs="Tahoma"/>
        </w:rPr>
        <w:t xml:space="preserve"> </w:t>
      </w:r>
    </w:p>
    <w:p w14:paraId="23990EDC" w14:textId="77777777" w:rsidR="00486194" w:rsidRPr="003A0050" w:rsidRDefault="00486194" w:rsidP="00486194">
      <w:pPr>
        <w:ind w:left="709"/>
        <w:jc w:val="both"/>
        <w:rPr>
          <w:rFonts w:ascii="Tahoma" w:hAnsi="Tahoma" w:cs="Tahoma"/>
          <w:b/>
        </w:rPr>
      </w:pPr>
      <w:r w:rsidRPr="003A0050">
        <w:rPr>
          <w:rFonts w:ascii="Tahoma" w:hAnsi="Tahoma" w:cs="Tahoma"/>
          <w:b/>
        </w:rPr>
        <w:t>UWAGA:</w:t>
      </w:r>
    </w:p>
    <w:p w14:paraId="41DBDEFF" w14:textId="6EE18089" w:rsidR="00486194" w:rsidRPr="003A0050" w:rsidRDefault="00486194" w:rsidP="00486194">
      <w:pPr>
        <w:ind w:left="709"/>
        <w:jc w:val="both"/>
        <w:rPr>
          <w:rFonts w:ascii="Tahoma" w:hAnsi="Tahoma" w:cs="Tahoma"/>
          <w:b/>
          <w:bCs/>
        </w:rPr>
      </w:pPr>
      <w:r w:rsidRPr="003A0050">
        <w:rPr>
          <w:rFonts w:ascii="Tahoma" w:hAnsi="Tahoma" w:cs="Tahoma"/>
          <w:b/>
          <w:bCs/>
        </w:rPr>
        <w:t xml:space="preserve">Brak zgody na włączenie do zakresu ubezpieczenia bądź zmiana treści którejkolwiek </w:t>
      </w:r>
      <w:r w:rsidRPr="003A0050">
        <w:rPr>
          <w:rFonts w:ascii="Tahoma" w:hAnsi="Tahoma" w:cs="Tahoma"/>
          <w:b/>
          <w:bCs/>
        </w:rPr>
        <w:br/>
        <w:t xml:space="preserve">z klauzul oznaczonych numerami od 1 do </w:t>
      </w:r>
      <w:r w:rsidR="00282B8F" w:rsidRPr="003A0050">
        <w:rPr>
          <w:rFonts w:ascii="Tahoma" w:hAnsi="Tahoma" w:cs="Tahoma"/>
          <w:b/>
          <w:bCs/>
        </w:rPr>
        <w:t>4</w:t>
      </w:r>
      <w:r w:rsidRPr="003A0050">
        <w:rPr>
          <w:rFonts w:ascii="Tahoma" w:hAnsi="Tahoma" w:cs="Tahoma"/>
          <w:b/>
          <w:bCs/>
        </w:rPr>
        <w:t xml:space="preserve"> spowoduje odrzucenie oferty dla tej części Zamówienia.</w:t>
      </w:r>
    </w:p>
    <w:p w14:paraId="2B06A4A5" w14:textId="77777777" w:rsidR="00486194" w:rsidRPr="003A0050" w:rsidRDefault="00486194" w:rsidP="00486194">
      <w:pPr>
        <w:ind w:left="709"/>
        <w:jc w:val="both"/>
        <w:rPr>
          <w:rFonts w:ascii="Tahoma" w:hAnsi="Tahoma" w:cs="Tahoma"/>
          <w:b/>
        </w:rPr>
      </w:pPr>
    </w:p>
    <w:p w14:paraId="38E716C6" w14:textId="77777777" w:rsidR="00486194" w:rsidRPr="003A0050" w:rsidRDefault="00486194" w:rsidP="00486194">
      <w:pPr>
        <w:ind w:left="709"/>
        <w:jc w:val="both"/>
        <w:rPr>
          <w:rFonts w:ascii="Tahoma" w:hAnsi="Tahoma" w:cs="Tahoma"/>
          <w:b/>
        </w:rPr>
      </w:pPr>
      <w:r w:rsidRPr="003A0050">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3A0050" w:rsidRDefault="00486194" w:rsidP="00486194">
      <w:pPr>
        <w:jc w:val="both"/>
        <w:rPr>
          <w:rFonts w:ascii="Tahoma" w:hAnsi="Tahoma" w:cs="Tahoma"/>
        </w:rPr>
      </w:pPr>
    </w:p>
    <w:p w14:paraId="79798BB9" w14:textId="77777777" w:rsidR="00486194" w:rsidRPr="003A0050" w:rsidRDefault="00486194" w:rsidP="00486194">
      <w:pPr>
        <w:ind w:left="360"/>
        <w:jc w:val="both"/>
        <w:rPr>
          <w:rFonts w:ascii="Tahoma" w:hAnsi="Tahoma" w:cs="Tahoma"/>
        </w:rPr>
      </w:pPr>
    </w:p>
    <w:p w14:paraId="46F2247A" w14:textId="77777777" w:rsidR="00486194" w:rsidRPr="003A0050" w:rsidRDefault="00486194" w:rsidP="00486194">
      <w:pPr>
        <w:ind w:left="360"/>
        <w:jc w:val="both"/>
        <w:rPr>
          <w:rFonts w:ascii="Tahoma" w:hAnsi="Tahoma" w:cs="Tahoma"/>
        </w:rPr>
      </w:pPr>
    </w:p>
    <w:p w14:paraId="526E484B" w14:textId="77777777" w:rsidR="00486194" w:rsidRPr="003A0050" w:rsidRDefault="00486194" w:rsidP="00486194">
      <w:pPr>
        <w:tabs>
          <w:tab w:val="num" w:pos="1866"/>
        </w:tabs>
        <w:ind w:left="502"/>
        <w:jc w:val="both"/>
        <w:rPr>
          <w:rFonts w:ascii="Tahoma" w:hAnsi="Tahoma" w:cs="Tahoma"/>
        </w:rPr>
      </w:pPr>
      <w:r w:rsidRPr="003A0050">
        <w:rPr>
          <w:rFonts w:ascii="Tahoma" w:hAnsi="Tahoma" w:cs="Tahoma"/>
        </w:rPr>
        <w:t>W celu wyboru najkorzystniejszej oferty w powiązaniu z przedstawionym wyżej kryterium Zamawiający będzie posługiwał się następującym wzorem:</w:t>
      </w:r>
    </w:p>
    <w:p w14:paraId="6BD83544" w14:textId="77777777" w:rsidR="00486194" w:rsidRPr="003A0050" w:rsidRDefault="00486194" w:rsidP="00486194">
      <w:pPr>
        <w:jc w:val="both"/>
        <w:rPr>
          <w:rFonts w:ascii="Tahoma" w:hAnsi="Tahoma" w:cs="Tahoma"/>
        </w:rPr>
      </w:pPr>
    </w:p>
    <w:p w14:paraId="6080719B" w14:textId="49C42CD9" w:rsidR="00486194" w:rsidRPr="00C2748B" w:rsidRDefault="00486194" w:rsidP="00486194">
      <w:pPr>
        <w:ind w:left="284"/>
        <w:jc w:val="center"/>
        <w:rPr>
          <w:rFonts w:ascii="Tahoma" w:hAnsi="Tahoma" w:cs="Tahoma"/>
          <w:position w:val="2"/>
          <w:vertAlign w:val="superscript"/>
          <w:lang w:val="en-US"/>
        </w:rPr>
      </w:pPr>
      <w:r w:rsidRPr="00C2748B">
        <w:rPr>
          <w:rFonts w:ascii="Tahoma" w:hAnsi="Tahoma" w:cs="Tahoma"/>
          <w:lang w:val="en-US"/>
        </w:rPr>
        <w:t>WO</w:t>
      </w:r>
      <w:r w:rsidRPr="00C2748B">
        <w:rPr>
          <w:rFonts w:ascii="Tahoma" w:hAnsi="Tahoma" w:cs="Tahoma"/>
          <w:position w:val="-4"/>
          <w:lang w:val="en-US"/>
        </w:rPr>
        <w:t>n</w:t>
      </w:r>
      <w:r w:rsidRPr="00C2748B">
        <w:rPr>
          <w:rFonts w:ascii="Tahoma" w:hAnsi="Tahoma" w:cs="Tahoma"/>
          <w:lang w:val="en-US"/>
        </w:rPr>
        <w:t xml:space="preserve"> = </w:t>
      </w:r>
      <w:r w:rsidR="00282B8F" w:rsidRPr="00C2748B">
        <w:rPr>
          <w:rFonts w:ascii="Tahoma" w:hAnsi="Tahoma" w:cs="Tahoma"/>
          <w:lang w:val="en-US"/>
        </w:rPr>
        <w:t>F</w:t>
      </w:r>
      <w:r w:rsidRPr="00C2748B">
        <w:rPr>
          <w:rFonts w:ascii="Tahoma" w:hAnsi="Tahoma" w:cs="Tahoma"/>
          <w:position w:val="-4"/>
          <w:lang w:val="en-US"/>
        </w:rPr>
        <w:t>n</w:t>
      </w:r>
      <w:r w:rsidRPr="00C2748B">
        <w:rPr>
          <w:rFonts w:ascii="Tahoma" w:hAnsi="Tahoma" w:cs="Tahoma"/>
          <w:lang w:val="en-US"/>
        </w:rPr>
        <w:t xml:space="preserve"> </w:t>
      </w:r>
      <w:r w:rsidRPr="00C2748B">
        <w:rPr>
          <w:rFonts w:ascii="Tahoma" w:hAnsi="Tahoma" w:cs="Tahoma"/>
          <w:position w:val="4"/>
          <w:lang w:val="en-US"/>
        </w:rPr>
        <w:t>x</w:t>
      </w:r>
      <w:r w:rsidRPr="00C2748B">
        <w:rPr>
          <w:rFonts w:ascii="Tahoma" w:hAnsi="Tahoma" w:cs="Tahoma"/>
          <w:lang w:val="en-US"/>
        </w:rPr>
        <w:t xml:space="preserve"> 0,</w:t>
      </w:r>
      <w:r w:rsidR="00341580" w:rsidRPr="00C2748B">
        <w:rPr>
          <w:rFonts w:ascii="Tahoma" w:hAnsi="Tahoma" w:cs="Tahoma"/>
          <w:lang w:val="en-US"/>
        </w:rPr>
        <w:t>8</w:t>
      </w:r>
      <w:r w:rsidRPr="00C2748B">
        <w:rPr>
          <w:rFonts w:ascii="Tahoma" w:hAnsi="Tahoma" w:cs="Tahoma"/>
          <w:lang w:val="en-US"/>
        </w:rPr>
        <w:t xml:space="preserve">0 + </w:t>
      </w:r>
      <w:r w:rsidR="00282B8F" w:rsidRPr="00C2748B">
        <w:rPr>
          <w:rFonts w:ascii="Tahoma" w:hAnsi="Tahoma" w:cs="Tahoma"/>
          <w:lang w:val="en-US"/>
        </w:rPr>
        <w:t>G</w:t>
      </w:r>
      <w:r w:rsidRPr="00C2748B">
        <w:rPr>
          <w:rFonts w:ascii="Tahoma" w:hAnsi="Tahoma" w:cs="Tahoma"/>
          <w:position w:val="-4"/>
          <w:lang w:val="en-US"/>
        </w:rPr>
        <w:t>n</w:t>
      </w:r>
      <w:r w:rsidRPr="00C2748B">
        <w:rPr>
          <w:rFonts w:ascii="Tahoma" w:hAnsi="Tahoma" w:cs="Tahoma"/>
          <w:lang w:val="en-US"/>
        </w:rPr>
        <w:t xml:space="preserve"> </w:t>
      </w:r>
      <w:r w:rsidRPr="00C2748B">
        <w:rPr>
          <w:rFonts w:ascii="Tahoma" w:hAnsi="Tahoma" w:cs="Tahoma"/>
          <w:position w:val="-4"/>
          <w:vertAlign w:val="subscript"/>
          <w:lang w:val="en-US"/>
        </w:rPr>
        <w:t xml:space="preserve"> </w:t>
      </w:r>
      <w:r w:rsidRPr="00C2748B">
        <w:rPr>
          <w:rFonts w:ascii="Tahoma" w:hAnsi="Tahoma" w:cs="Tahoma"/>
          <w:position w:val="4"/>
          <w:lang w:val="en-US"/>
        </w:rPr>
        <w:t>x</w:t>
      </w:r>
      <w:r w:rsidRPr="00C2748B">
        <w:rPr>
          <w:rFonts w:ascii="Tahoma" w:hAnsi="Tahoma" w:cs="Tahoma"/>
          <w:lang w:val="en-US"/>
        </w:rPr>
        <w:t xml:space="preserve"> 0,</w:t>
      </w:r>
      <w:r w:rsidR="00341580" w:rsidRPr="00C2748B">
        <w:rPr>
          <w:rFonts w:ascii="Tahoma" w:hAnsi="Tahoma" w:cs="Tahoma"/>
          <w:lang w:val="en-US"/>
        </w:rPr>
        <w:t>2</w:t>
      </w:r>
      <w:r w:rsidRPr="00C2748B">
        <w:rPr>
          <w:rFonts w:ascii="Tahoma" w:hAnsi="Tahoma" w:cs="Tahoma"/>
          <w:lang w:val="en-US"/>
        </w:rPr>
        <w:t xml:space="preserve">0 </w:t>
      </w:r>
    </w:p>
    <w:p w14:paraId="3A93238C" w14:textId="77777777" w:rsidR="00486194" w:rsidRPr="00C2748B" w:rsidRDefault="00486194" w:rsidP="00486194">
      <w:pPr>
        <w:ind w:left="284"/>
        <w:jc w:val="both"/>
        <w:rPr>
          <w:rFonts w:ascii="Tahoma" w:hAnsi="Tahoma" w:cs="Tahoma"/>
          <w:lang w:val="en-US"/>
        </w:rPr>
      </w:pPr>
    </w:p>
    <w:p w14:paraId="39C77C57" w14:textId="77777777" w:rsidR="00486194" w:rsidRPr="00C2748B" w:rsidRDefault="00486194" w:rsidP="00486194">
      <w:pPr>
        <w:ind w:left="284"/>
        <w:jc w:val="both"/>
        <w:rPr>
          <w:rFonts w:ascii="Tahoma" w:hAnsi="Tahoma" w:cs="Tahoma"/>
          <w:u w:val="single"/>
          <w:lang w:val="en-US"/>
        </w:rPr>
      </w:pPr>
      <w:proofErr w:type="spellStart"/>
      <w:r w:rsidRPr="00C2748B">
        <w:rPr>
          <w:rFonts w:ascii="Tahoma" w:hAnsi="Tahoma" w:cs="Tahoma"/>
          <w:u w:val="single"/>
          <w:lang w:val="en-US"/>
        </w:rPr>
        <w:lastRenderedPageBreak/>
        <w:t>gdzie</w:t>
      </w:r>
      <w:proofErr w:type="spellEnd"/>
      <w:r w:rsidRPr="00C2748B">
        <w:rPr>
          <w:rFonts w:ascii="Tahoma" w:hAnsi="Tahoma" w:cs="Tahoma"/>
          <w:u w:val="single"/>
          <w:lang w:val="en-US"/>
        </w:rPr>
        <w:t>:</w:t>
      </w:r>
    </w:p>
    <w:p w14:paraId="34F9DE36" w14:textId="77777777" w:rsidR="00486194" w:rsidRPr="003A0050" w:rsidRDefault="00486194" w:rsidP="00486194">
      <w:pPr>
        <w:ind w:left="284"/>
        <w:jc w:val="both"/>
        <w:rPr>
          <w:rFonts w:ascii="Tahoma" w:hAnsi="Tahoma" w:cs="Tahoma"/>
        </w:rPr>
      </w:pPr>
      <w:r w:rsidRPr="003A0050">
        <w:rPr>
          <w:rFonts w:ascii="Tahoma" w:hAnsi="Tahoma" w:cs="Tahoma"/>
        </w:rPr>
        <w:t>WO</w:t>
      </w:r>
      <w:r w:rsidRPr="003A0050">
        <w:rPr>
          <w:rFonts w:ascii="Tahoma" w:hAnsi="Tahoma" w:cs="Tahoma"/>
          <w:position w:val="-4"/>
        </w:rPr>
        <w:t>n</w:t>
      </w:r>
      <w:r w:rsidRPr="003A0050">
        <w:rPr>
          <w:rFonts w:ascii="Tahoma" w:hAnsi="Tahoma" w:cs="Tahoma"/>
        </w:rPr>
        <w:t xml:space="preserve"> - wskaźnik oceny oferty n</w:t>
      </w:r>
    </w:p>
    <w:p w14:paraId="70CE97D4" w14:textId="2050B15B" w:rsidR="00486194" w:rsidRPr="003A0050" w:rsidRDefault="00282B8F" w:rsidP="00486194">
      <w:pPr>
        <w:ind w:left="284"/>
        <w:jc w:val="both"/>
        <w:rPr>
          <w:rFonts w:ascii="Tahoma" w:hAnsi="Tahoma" w:cs="Tahoma"/>
          <w:position w:val="-4"/>
        </w:rPr>
      </w:pPr>
      <w:r w:rsidRPr="003A0050">
        <w:rPr>
          <w:rFonts w:ascii="Tahoma" w:hAnsi="Tahoma" w:cs="Tahoma"/>
        </w:rPr>
        <w:t>F</w:t>
      </w:r>
      <w:r w:rsidR="00486194" w:rsidRPr="003A0050">
        <w:rPr>
          <w:rFonts w:ascii="Tahoma" w:hAnsi="Tahoma" w:cs="Tahoma"/>
          <w:position w:val="-4"/>
        </w:rPr>
        <w:t xml:space="preserve">n - </w:t>
      </w:r>
      <w:r w:rsidR="00486194" w:rsidRPr="003A0050">
        <w:rPr>
          <w:rFonts w:ascii="Tahoma" w:hAnsi="Tahoma" w:cs="Tahoma"/>
        </w:rPr>
        <w:t xml:space="preserve">liczba punktów przyznana ofercie n dla kryterium </w:t>
      </w:r>
      <w:r w:rsidRPr="003A0050">
        <w:rPr>
          <w:rFonts w:ascii="Tahoma" w:hAnsi="Tahoma" w:cs="Tahoma"/>
        </w:rPr>
        <w:t>F</w:t>
      </w:r>
    </w:p>
    <w:p w14:paraId="40A39488" w14:textId="3F993620" w:rsidR="00486194" w:rsidRPr="003A0050" w:rsidRDefault="00282B8F" w:rsidP="00486194">
      <w:pPr>
        <w:ind w:left="284"/>
        <w:jc w:val="both"/>
        <w:rPr>
          <w:rFonts w:ascii="Tahoma" w:hAnsi="Tahoma" w:cs="Tahoma"/>
          <w:position w:val="-4"/>
        </w:rPr>
      </w:pPr>
      <w:r w:rsidRPr="003A0050">
        <w:rPr>
          <w:rFonts w:ascii="Tahoma" w:hAnsi="Tahoma" w:cs="Tahoma"/>
        </w:rPr>
        <w:t>G</w:t>
      </w:r>
      <w:r w:rsidR="00486194" w:rsidRPr="003A0050">
        <w:rPr>
          <w:rFonts w:ascii="Tahoma" w:hAnsi="Tahoma" w:cs="Tahoma"/>
          <w:position w:val="-4"/>
        </w:rPr>
        <w:t xml:space="preserve">n - </w:t>
      </w:r>
      <w:r w:rsidR="00486194" w:rsidRPr="003A0050">
        <w:rPr>
          <w:rFonts w:ascii="Tahoma" w:hAnsi="Tahoma" w:cs="Tahoma"/>
        </w:rPr>
        <w:t xml:space="preserve">liczba punktów przyznana ofercie n dla kryterium </w:t>
      </w:r>
      <w:r w:rsidRPr="003A0050">
        <w:rPr>
          <w:rFonts w:ascii="Tahoma" w:hAnsi="Tahoma" w:cs="Tahoma"/>
        </w:rPr>
        <w:t>G</w:t>
      </w:r>
    </w:p>
    <w:p w14:paraId="5E85EA44" w14:textId="77777777" w:rsidR="00486194" w:rsidRPr="003A0050"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3A0050">
        <w:rPr>
          <w:rFonts w:ascii="Tahoma" w:hAnsi="Tahoma" w:cs="Tahoma"/>
        </w:rPr>
        <w:t>Zamówienie publiczne w części III zamówienia zostanie udzielone wykonawcy, który uzyska największą liczbę punktów na podstawie ww. wskaźnika wyliczonego dla każdej oferty.</w:t>
      </w: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82B25">
      <w:pPr>
        <w:pStyle w:val="Tekstpodstawowywcity3"/>
        <w:numPr>
          <w:ilvl w:val="1"/>
          <w:numId w:val="68"/>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82B25">
      <w:pPr>
        <w:pStyle w:val="Tekstpodstawowywcity3"/>
        <w:numPr>
          <w:ilvl w:val="1"/>
          <w:numId w:val="68"/>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82B25">
      <w:pPr>
        <w:pStyle w:val="Tekstpodstawowywcity3"/>
        <w:numPr>
          <w:ilvl w:val="1"/>
          <w:numId w:val="68"/>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82B25">
      <w:pPr>
        <w:pStyle w:val="Tekstpodstawowywcity3"/>
        <w:numPr>
          <w:ilvl w:val="1"/>
          <w:numId w:val="68"/>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885D73" w:rsidRDefault="0082744F" w:rsidP="00982B25">
      <w:pPr>
        <w:pStyle w:val="Tekstpodstawowywcity3"/>
        <w:numPr>
          <w:ilvl w:val="1"/>
          <w:numId w:val="68"/>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w:t>
      </w:r>
      <w:r w:rsidR="003C38B9" w:rsidRPr="00507E72">
        <w:rPr>
          <w:rFonts w:ascii="Tahoma" w:hAnsi="Tahoma" w:cs="Tahoma"/>
          <w:sz w:val="20"/>
        </w:rPr>
        <w:t>uje</w:t>
      </w:r>
      <w:r w:rsidRPr="00507E72">
        <w:rPr>
          <w:rFonts w:ascii="Tahoma" w:hAnsi="Tahoma" w:cs="Tahoma"/>
          <w:sz w:val="20"/>
        </w:rPr>
        <w:t xml:space="preserve"> oceny </w:t>
      </w:r>
      <w:r w:rsidRPr="00885D73">
        <w:rPr>
          <w:rFonts w:ascii="Tahoma" w:hAnsi="Tahoma" w:cs="Tahoma"/>
          <w:sz w:val="20"/>
        </w:rPr>
        <w:t xml:space="preserve">ofert, a następnie </w:t>
      </w:r>
      <w:r w:rsidR="003C38B9" w:rsidRPr="00885D73">
        <w:rPr>
          <w:rFonts w:ascii="Tahoma" w:hAnsi="Tahoma" w:cs="Tahoma"/>
          <w:sz w:val="20"/>
        </w:rPr>
        <w:t>bada</w:t>
      </w:r>
      <w:r w:rsidRPr="00885D73">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885D73" w:rsidRDefault="0082744F" w:rsidP="00982B25">
      <w:pPr>
        <w:pStyle w:val="Tekstpodstawowywcity3"/>
        <w:numPr>
          <w:ilvl w:val="1"/>
          <w:numId w:val="68"/>
        </w:numPr>
        <w:spacing w:line="240" w:lineRule="auto"/>
        <w:rPr>
          <w:rFonts w:ascii="Tahoma" w:hAnsi="Tahoma" w:cs="Tahoma"/>
          <w:sz w:val="20"/>
        </w:rPr>
      </w:pPr>
      <w:r w:rsidRPr="00885D73">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00565068" w:rsidRPr="00885D73">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885D73">
        <w:rPr>
          <w:rFonts w:ascii="Tahoma" w:hAnsi="Tahoma" w:cs="Tahoma"/>
          <w:sz w:val="20"/>
        </w:rPr>
        <w:t>, przy użyciu środków komunikacji elektronicznej, o których mowa w pkt. 10 SIWZ.</w:t>
      </w:r>
    </w:p>
    <w:p w14:paraId="0DAB29BC" w14:textId="50253270" w:rsidR="00492587" w:rsidRPr="00885D73" w:rsidRDefault="00492587" w:rsidP="00982B25">
      <w:pPr>
        <w:pStyle w:val="Tekstpodstawowywcity3"/>
        <w:numPr>
          <w:ilvl w:val="1"/>
          <w:numId w:val="68"/>
        </w:numPr>
        <w:spacing w:line="240" w:lineRule="auto"/>
        <w:rPr>
          <w:rFonts w:ascii="Tahoma" w:hAnsi="Tahoma" w:cs="Tahoma"/>
          <w:b/>
          <w:i/>
          <w:sz w:val="20"/>
        </w:rPr>
      </w:pPr>
      <w:r w:rsidRPr="00885D73">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885D73" w:rsidRDefault="0082744F" w:rsidP="00982B25">
      <w:pPr>
        <w:pStyle w:val="Tekstpodstawowywcity3"/>
        <w:numPr>
          <w:ilvl w:val="1"/>
          <w:numId w:val="68"/>
        </w:numPr>
        <w:spacing w:line="240" w:lineRule="auto"/>
        <w:rPr>
          <w:rFonts w:ascii="Tahoma" w:hAnsi="Tahoma" w:cs="Tahoma"/>
          <w:b/>
          <w:i/>
          <w:sz w:val="20"/>
        </w:rPr>
      </w:pPr>
      <w:r w:rsidRPr="00885D73">
        <w:rPr>
          <w:rFonts w:ascii="Tahoma" w:hAnsi="Tahoma" w:cs="Tahoma"/>
          <w:sz w:val="20"/>
        </w:rPr>
        <w:t>W toku badania i oceny złożonych ofert Zamawiający może żądać udzielenia przez Wykonawców wyjaśnień dotyczących treści złożonych przez nich ofert;</w:t>
      </w:r>
    </w:p>
    <w:p w14:paraId="351DF997" w14:textId="77777777" w:rsidR="0082744F" w:rsidRPr="009B1E18" w:rsidRDefault="0082744F" w:rsidP="00982B25">
      <w:pPr>
        <w:pStyle w:val="Tekstpodstawowywcity3"/>
        <w:numPr>
          <w:ilvl w:val="1"/>
          <w:numId w:val="68"/>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82B25">
      <w:pPr>
        <w:pStyle w:val="Akapitzlist"/>
        <w:numPr>
          <w:ilvl w:val="1"/>
          <w:numId w:val="69"/>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982B25">
      <w:pPr>
        <w:pStyle w:val="Akapitzlist"/>
        <w:numPr>
          <w:ilvl w:val="1"/>
          <w:numId w:val="69"/>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982B25">
      <w:pPr>
        <w:pStyle w:val="Akapitzlist"/>
        <w:numPr>
          <w:ilvl w:val="1"/>
          <w:numId w:val="69"/>
        </w:numPr>
        <w:jc w:val="both"/>
        <w:rPr>
          <w:rFonts w:ascii="Tahoma" w:hAnsi="Tahoma" w:cs="Tahoma"/>
          <w:sz w:val="20"/>
          <w:szCs w:val="20"/>
        </w:rPr>
      </w:pPr>
      <w:r w:rsidRPr="00D631FB">
        <w:rPr>
          <w:rFonts w:ascii="Tahoma" w:hAnsi="Tahoma" w:cs="Tahoma"/>
          <w:sz w:val="20"/>
          <w:szCs w:val="20"/>
        </w:rPr>
        <w:lastRenderedPageBreak/>
        <w:t xml:space="preserve">Przed zawarciem umowy o </w:t>
      </w:r>
      <w:r w:rsidRPr="003A0050">
        <w:rPr>
          <w:rFonts w:ascii="Tahoma" w:hAnsi="Tahoma" w:cs="Tahoma"/>
          <w:sz w:val="20"/>
          <w:szCs w:val="20"/>
        </w:rPr>
        <w:t>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w:t>
      </w:r>
      <w:r w:rsidR="00367206" w:rsidRPr="003A0050">
        <w:rPr>
          <w:rFonts w:ascii="Tahoma" w:hAnsi="Tahoma" w:cs="Tahoma"/>
          <w:sz w:val="20"/>
          <w:szCs w:val="20"/>
        </w:rPr>
        <w:t>Dz.U.</w:t>
      </w:r>
      <w:r w:rsidR="00D93B49" w:rsidRPr="003A0050">
        <w:rPr>
          <w:rFonts w:ascii="Tahoma" w:hAnsi="Tahoma" w:cs="Tahoma"/>
          <w:sz w:val="20"/>
          <w:szCs w:val="20"/>
        </w:rPr>
        <w:t xml:space="preserve"> 2019 poz</w:t>
      </w:r>
      <w:r w:rsidR="00367206" w:rsidRPr="003A0050">
        <w:rPr>
          <w:rFonts w:ascii="Tahoma" w:hAnsi="Tahoma" w:cs="Tahoma"/>
          <w:sz w:val="20"/>
          <w:szCs w:val="20"/>
        </w:rPr>
        <w:t>.</w:t>
      </w:r>
      <w:r w:rsidR="00D93B49" w:rsidRPr="003A0050">
        <w:rPr>
          <w:rFonts w:ascii="Tahoma" w:hAnsi="Tahoma" w:cs="Tahoma"/>
          <w:sz w:val="20"/>
          <w:szCs w:val="20"/>
        </w:rPr>
        <w:t xml:space="preserve"> </w:t>
      </w:r>
      <w:r w:rsidR="00367206" w:rsidRPr="003A0050">
        <w:rPr>
          <w:rFonts w:ascii="Tahoma" w:hAnsi="Tahoma" w:cs="Tahoma"/>
          <w:sz w:val="20"/>
          <w:szCs w:val="20"/>
        </w:rPr>
        <w:t>1881</w:t>
      </w:r>
      <w:r w:rsidRPr="003A0050">
        <w:rPr>
          <w:rFonts w:ascii="Tahoma" w:hAnsi="Tahoma" w:cs="Tahoma"/>
          <w:sz w:val="20"/>
          <w:szCs w:val="20"/>
        </w:rPr>
        <w:t>) dla poszczególnych ubezpieczeń stanowiących przedmiot zamówienia wraz z OWU. Dokumenty te mogą zostać złożone w postaci papierowej lub za pomocą innego trwałego nośnika w rozumieniu art. 2 pkt 4 Ustawy</w:t>
      </w:r>
      <w:r w:rsidRPr="00D631FB">
        <w:rPr>
          <w:rFonts w:ascii="Tahoma" w:hAnsi="Tahoma" w:cs="Tahoma"/>
          <w:sz w:val="20"/>
          <w:szCs w:val="20"/>
        </w:rPr>
        <w:t xml:space="preserve">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77777777" w:rsidR="0082744F" w:rsidRPr="00D34133" w:rsidRDefault="0082744F" w:rsidP="00982B25">
      <w:pPr>
        <w:pStyle w:val="Akapitzlist"/>
        <w:numPr>
          <w:ilvl w:val="1"/>
          <w:numId w:val="69"/>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982B25">
      <w:pPr>
        <w:pStyle w:val="Akapitzlist"/>
        <w:numPr>
          <w:ilvl w:val="1"/>
          <w:numId w:val="69"/>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3A0050"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2165B3" w:rsidRPr="00DE3698">
        <w:rPr>
          <w:rFonts w:ascii="Tahoma" w:hAnsi="Tahoma" w:cs="Tahoma"/>
          <w:b/>
          <w:i/>
        </w:rPr>
        <w:t xml:space="preserve">ubezpieczenie mienia </w:t>
      </w:r>
      <w:r w:rsidR="005A5584" w:rsidRPr="00DE3698">
        <w:rPr>
          <w:rFonts w:ascii="Tahoma" w:hAnsi="Tahoma" w:cs="Tahoma"/>
          <w:b/>
          <w:i/>
        </w:rPr>
        <w:t xml:space="preserve">i odpowiedzialności </w:t>
      </w:r>
      <w:r w:rsidR="002165B3" w:rsidRPr="003A0050">
        <w:rPr>
          <w:rFonts w:ascii="Tahoma" w:hAnsi="Tahoma" w:cs="Tahoma"/>
          <w:b/>
          <w:i/>
        </w:rPr>
        <w:t>Zamawiającego</w:t>
      </w:r>
      <w:r w:rsidR="005A5584" w:rsidRPr="003A0050">
        <w:rPr>
          <w:rFonts w:ascii="Tahoma" w:hAnsi="Tahoma" w:cs="Tahoma"/>
          <w:b/>
          <w:i/>
        </w:rPr>
        <w:t>.</w:t>
      </w:r>
    </w:p>
    <w:p w14:paraId="5FF1AB95" w14:textId="77777777" w:rsidR="0020301B" w:rsidRPr="00C43EC6" w:rsidRDefault="0020301B" w:rsidP="00DE3698">
      <w:pPr>
        <w:ind w:right="-1" w:firstLine="426"/>
        <w:jc w:val="both"/>
        <w:rPr>
          <w:rFonts w:ascii="Tahoma" w:hAnsi="Tahoma" w:cs="Tahoma"/>
          <w:u w:val="single"/>
        </w:rPr>
      </w:pPr>
      <w:r w:rsidRPr="003A0050">
        <w:rPr>
          <w:rFonts w:ascii="Tahoma" w:hAnsi="Tahoma" w:cs="Tahoma"/>
          <w:u w:val="single"/>
        </w:rPr>
        <w:t xml:space="preserve">Istotne postanowienia umowy stanowią załącznik nr </w:t>
      </w:r>
      <w:r w:rsidR="0027785F" w:rsidRPr="003A0050">
        <w:rPr>
          <w:rFonts w:ascii="Tahoma" w:hAnsi="Tahoma" w:cs="Tahoma"/>
          <w:u w:val="single"/>
        </w:rPr>
        <w:t>4</w:t>
      </w:r>
      <w:r w:rsidRPr="003A0050">
        <w:rPr>
          <w:rFonts w:ascii="Tahoma" w:hAnsi="Tahoma" w:cs="Tahoma"/>
          <w:u w:val="single"/>
        </w:rPr>
        <w:t xml:space="preserve">, </w:t>
      </w:r>
      <w:r w:rsidR="0027785F" w:rsidRPr="003A0050">
        <w:rPr>
          <w:rFonts w:ascii="Tahoma" w:hAnsi="Tahoma" w:cs="Tahoma"/>
          <w:u w:val="single"/>
        </w:rPr>
        <w:t>4</w:t>
      </w:r>
      <w:r w:rsidRPr="003A0050">
        <w:rPr>
          <w:rFonts w:ascii="Tahoma" w:hAnsi="Tahoma" w:cs="Tahoma"/>
          <w:u w:val="single"/>
        </w:rPr>
        <w:t xml:space="preserve">a, </w:t>
      </w:r>
      <w:r w:rsidR="0027785F" w:rsidRPr="003A0050">
        <w:rPr>
          <w:rFonts w:ascii="Tahoma" w:hAnsi="Tahoma" w:cs="Tahoma"/>
          <w:u w:val="single"/>
        </w:rPr>
        <w:t>4</w:t>
      </w:r>
      <w:r w:rsidRPr="003A0050">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82B2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82B2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82B2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82B25">
      <w:pPr>
        <w:pStyle w:val="Akapitzlist"/>
        <w:widowControl w:val="0"/>
        <w:numPr>
          <w:ilvl w:val="1"/>
          <w:numId w:val="70"/>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982B2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982B2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982B2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982B2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982B25">
      <w:pPr>
        <w:numPr>
          <w:ilvl w:val="0"/>
          <w:numId w:val="17"/>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82B25">
      <w:pPr>
        <w:pStyle w:val="Akapitzlist"/>
        <w:numPr>
          <w:ilvl w:val="1"/>
          <w:numId w:val="7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82B25">
      <w:pPr>
        <w:pStyle w:val="Akapitzlist"/>
        <w:numPr>
          <w:ilvl w:val="1"/>
          <w:numId w:val="70"/>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82B25">
      <w:pPr>
        <w:pStyle w:val="Akapitzlist"/>
        <w:numPr>
          <w:ilvl w:val="1"/>
          <w:numId w:val="70"/>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C05CC9" w:rsidRDefault="00681754" w:rsidP="00681754">
      <w:pPr>
        <w:spacing w:line="300" w:lineRule="exact"/>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6D37D7" w14:textId="50E6D352" w:rsidR="00F03E68" w:rsidRPr="00F03E68" w:rsidRDefault="00681754" w:rsidP="00982B25">
      <w:pPr>
        <w:pStyle w:val="Akapitzlist"/>
        <w:numPr>
          <w:ilvl w:val="0"/>
          <w:numId w:val="62"/>
        </w:numPr>
        <w:spacing w:line="300" w:lineRule="exact"/>
        <w:ind w:left="426" w:hanging="426"/>
        <w:contextualSpacing/>
        <w:jc w:val="both"/>
        <w:rPr>
          <w:rFonts w:ascii="Tahoma" w:eastAsia="Times New Roman" w:hAnsi="Tahoma" w:cs="Tahoma"/>
          <w:i/>
          <w:color w:val="FF0000"/>
          <w:sz w:val="20"/>
          <w:szCs w:val="20"/>
        </w:rPr>
      </w:pPr>
      <w:r w:rsidRPr="00F03E68">
        <w:rPr>
          <w:rFonts w:ascii="Tahoma" w:eastAsia="Times New Roman" w:hAnsi="Tahoma" w:cs="Tahoma"/>
          <w:sz w:val="20"/>
          <w:szCs w:val="20"/>
        </w:rPr>
        <w:t xml:space="preserve">Administratorem Pani/Pana danych osobowych jest </w:t>
      </w:r>
      <w:r w:rsidR="007D2141">
        <w:rPr>
          <w:rFonts w:ascii="Tahoma" w:eastAsia="Times New Roman" w:hAnsi="Tahoma" w:cs="Tahoma"/>
          <w:sz w:val="20"/>
          <w:szCs w:val="20"/>
        </w:rPr>
        <w:t>Gmina</w:t>
      </w:r>
      <w:r w:rsidR="00F03E68" w:rsidRPr="00F03E68">
        <w:rPr>
          <w:rFonts w:ascii="Tahoma" w:eastAsia="Times New Roman" w:hAnsi="Tahoma" w:cs="Tahoma"/>
          <w:sz w:val="20"/>
          <w:szCs w:val="20"/>
        </w:rPr>
        <w:t xml:space="preserve"> Gardeja z siedzibą przy ul. Kwidzyńskiej 27, 82-520 Gardeja </w:t>
      </w:r>
    </w:p>
    <w:p w14:paraId="19FD03FC" w14:textId="35B59211" w:rsidR="00681754" w:rsidRPr="007D2141" w:rsidRDefault="00681754" w:rsidP="007D2141">
      <w:pPr>
        <w:pStyle w:val="Akapitzlist"/>
        <w:numPr>
          <w:ilvl w:val="0"/>
          <w:numId w:val="62"/>
        </w:numPr>
        <w:spacing w:line="300" w:lineRule="exact"/>
        <w:ind w:left="426" w:hanging="426"/>
        <w:contextualSpacing/>
        <w:jc w:val="both"/>
        <w:rPr>
          <w:rFonts w:ascii="Tahoma" w:eastAsia="Times New Roman" w:hAnsi="Tahoma" w:cs="Tahoma"/>
          <w:i/>
          <w:color w:val="FF0000"/>
          <w:sz w:val="20"/>
          <w:szCs w:val="20"/>
        </w:rPr>
      </w:pPr>
      <w:r w:rsidRPr="00F03E68">
        <w:rPr>
          <w:rFonts w:ascii="Tahoma" w:hAnsi="Tahoma" w:cs="Tahoma"/>
          <w:sz w:val="20"/>
          <w:szCs w:val="20"/>
        </w:rPr>
        <w:t xml:space="preserve">Administrator powołał Inspektora Ochrony Danych. Ma Pani/Pan prawo do skontaktowania się </w:t>
      </w:r>
      <w:r w:rsidRPr="00F03E68">
        <w:rPr>
          <w:rFonts w:ascii="Tahoma" w:hAnsi="Tahoma" w:cs="Tahoma"/>
          <w:sz w:val="20"/>
          <w:szCs w:val="20"/>
        </w:rPr>
        <w:br/>
        <w:t xml:space="preserve">z Inspektorem Ochrony Danych poprzez wysłanie wiadomości elektronicznej na adres: </w:t>
      </w:r>
      <w:hyperlink r:id="rId9" w:history="1">
        <w:r w:rsidR="007D2141" w:rsidRPr="00561F92">
          <w:rPr>
            <w:rStyle w:val="Hipercze"/>
            <w:rFonts w:ascii="Tahoma" w:hAnsi="Tahoma" w:cs="Tahoma"/>
            <w:sz w:val="20"/>
            <w:szCs w:val="20"/>
          </w:rPr>
          <w:t>biuro@solvet</w:t>
        </w:r>
      </w:hyperlink>
      <w:r w:rsidR="007D2141">
        <w:rPr>
          <w:rStyle w:val="Hipercze"/>
          <w:rFonts w:ascii="Tahoma" w:hAnsi="Tahoma" w:cs="Tahoma"/>
          <w:sz w:val="20"/>
          <w:szCs w:val="20"/>
        </w:rPr>
        <w:t>.com.pl</w:t>
      </w:r>
      <w:r w:rsidRPr="00F03E68">
        <w:rPr>
          <w:rFonts w:ascii="Tahoma" w:hAnsi="Tahoma" w:cs="Tahoma"/>
          <w:sz w:val="20"/>
          <w:szCs w:val="20"/>
        </w:rPr>
        <w:t xml:space="preserve"> lub wysyłając korespondencję na adres: </w:t>
      </w:r>
      <w:r w:rsidR="007D2141" w:rsidRPr="00F03E68">
        <w:rPr>
          <w:rFonts w:ascii="Tahoma" w:eastAsia="Times New Roman" w:hAnsi="Tahoma" w:cs="Tahoma"/>
          <w:sz w:val="20"/>
          <w:szCs w:val="20"/>
        </w:rPr>
        <w:t>ul. Kwidzyńskiej 27, 82-520 Gardeja</w:t>
      </w:r>
      <w:r w:rsidR="007D2141">
        <w:rPr>
          <w:rFonts w:ascii="Tahoma" w:eastAsia="Times New Roman" w:hAnsi="Tahoma" w:cs="Tahoma"/>
          <w:sz w:val="20"/>
          <w:szCs w:val="20"/>
        </w:rPr>
        <w:t>.</w:t>
      </w:r>
    </w:p>
    <w:p w14:paraId="1A8E9C90" w14:textId="61CEC689" w:rsidR="00681754" w:rsidRPr="0029358C" w:rsidRDefault="00681754" w:rsidP="00982B25">
      <w:pPr>
        <w:pStyle w:val="Akapitzlist"/>
        <w:numPr>
          <w:ilvl w:val="0"/>
          <w:numId w:val="63"/>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przetwarzane będą na podstawie art. 6 ust. 1 lit. c</w:t>
      </w:r>
      <w:r w:rsidRPr="00C05CC9">
        <w:rPr>
          <w:rFonts w:ascii="Tahoma" w:eastAsia="Times New Roman" w:hAnsi="Tahoma" w:cs="Tahoma"/>
          <w:i/>
          <w:sz w:val="20"/>
          <w:szCs w:val="20"/>
        </w:rPr>
        <w:t xml:space="preserve"> </w:t>
      </w:r>
      <w:r w:rsidRPr="00C05CC9">
        <w:rPr>
          <w:rFonts w:ascii="Tahoma" w:eastAsia="Times New Roman" w:hAnsi="Tahoma" w:cs="Tahoma"/>
          <w:sz w:val="20"/>
          <w:szCs w:val="20"/>
        </w:rPr>
        <w:t xml:space="preserve">RODO w celu </w:t>
      </w:r>
      <w:r w:rsidRPr="00C05CC9">
        <w:rPr>
          <w:rFonts w:ascii="Tahoma" w:hAnsi="Tahoma" w:cs="Tahoma"/>
          <w:sz w:val="20"/>
          <w:szCs w:val="20"/>
        </w:rPr>
        <w:t xml:space="preserve">związanym </w:t>
      </w:r>
      <w:r w:rsidRPr="00C05CC9">
        <w:rPr>
          <w:rFonts w:ascii="Tahoma" w:hAnsi="Tahoma" w:cs="Tahoma"/>
          <w:sz w:val="20"/>
          <w:szCs w:val="20"/>
        </w:rPr>
        <w:br/>
        <w:t xml:space="preserve">z postępowaniem o udzielenie zamówienia publicznego </w:t>
      </w:r>
      <w:r w:rsidR="0048527B">
        <w:rPr>
          <w:rFonts w:ascii="Tahoma" w:hAnsi="Tahoma" w:cs="Tahoma"/>
          <w:sz w:val="20"/>
          <w:szCs w:val="20"/>
        </w:rPr>
        <w:t xml:space="preserve">pn. </w:t>
      </w:r>
      <w:r w:rsidR="0048527B" w:rsidRPr="0048527B">
        <w:rPr>
          <w:rFonts w:ascii="Tahoma" w:hAnsi="Tahoma" w:cs="Tahoma"/>
          <w:b/>
          <w:sz w:val="20"/>
          <w:szCs w:val="20"/>
        </w:rPr>
        <w:t>„Ubezpieczenie mienia i odpowiedzialności Gminy Gardeja” znak sprawy I.271.17.2020</w:t>
      </w:r>
      <w:r w:rsidRPr="00C05CC9">
        <w:rPr>
          <w:rFonts w:ascii="Tahoma" w:hAnsi="Tahoma" w:cs="Tahoma"/>
          <w:i/>
          <w:color w:val="FF0000"/>
          <w:sz w:val="20"/>
          <w:szCs w:val="20"/>
        </w:rPr>
        <w:t xml:space="preserve"> </w:t>
      </w:r>
      <w:r w:rsidRPr="00C05CC9">
        <w:rPr>
          <w:rFonts w:ascii="Tahoma" w:hAnsi="Tahoma" w:cs="Tahoma"/>
          <w:sz w:val="20"/>
          <w:szCs w:val="20"/>
        </w:rPr>
        <w:t>prowadzonym w trybie przetargu nieograniczonego</w:t>
      </w:r>
      <w:r>
        <w:rPr>
          <w:rFonts w:ascii="Tahoma" w:hAnsi="Tahoma" w:cs="Tahoma"/>
          <w:sz w:val="20"/>
          <w:szCs w:val="20"/>
        </w:rPr>
        <w:t xml:space="preserve">, w związku z wymogami, jakie na zamawiającego nakładają przepisy </w:t>
      </w:r>
      <w:r w:rsidRPr="00C05CC9">
        <w:rPr>
          <w:rFonts w:ascii="Tahoma" w:eastAsia="Times New Roman" w:hAnsi="Tahoma" w:cs="Tahoma"/>
          <w:sz w:val="20"/>
          <w:szCs w:val="20"/>
        </w:rPr>
        <w:t xml:space="preserve">ustawy z dnia 29 stycznia 2004 r. – Prawo zamówień publicznych </w:t>
      </w:r>
      <w:r w:rsidR="000C58DA" w:rsidRPr="000C58DA">
        <w:rPr>
          <w:rFonts w:ascii="Tahoma" w:eastAsia="Times New Roman" w:hAnsi="Tahoma" w:cs="Tahoma"/>
          <w:sz w:val="20"/>
          <w:szCs w:val="20"/>
        </w:rPr>
        <w:t>(Dz. U. 2019 poz. 1843</w:t>
      </w:r>
      <w:r w:rsidR="00D557B8">
        <w:rPr>
          <w:rFonts w:ascii="Tahoma" w:eastAsia="Times New Roman" w:hAnsi="Tahoma" w:cs="Tahoma"/>
          <w:sz w:val="20"/>
          <w:szCs w:val="20"/>
        </w:rPr>
        <w:t xml:space="preserve"> z </w:t>
      </w:r>
      <w:proofErr w:type="spellStart"/>
      <w:r w:rsidR="00D557B8">
        <w:rPr>
          <w:rFonts w:ascii="Tahoma" w:eastAsia="Times New Roman" w:hAnsi="Tahoma" w:cs="Tahoma"/>
          <w:sz w:val="20"/>
          <w:szCs w:val="20"/>
        </w:rPr>
        <w:t>późn</w:t>
      </w:r>
      <w:proofErr w:type="spellEnd"/>
      <w:r w:rsidR="00D557B8">
        <w:rPr>
          <w:rFonts w:ascii="Tahoma" w:eastAsia="Times New Roman" w:hAnsi="Tahoma" w:cs="Tahoma"/>
          <w:sz w:val="20"/>
          <w:szCs w:val="20"/>
        </w:rPr>
        <w:t>. zm.</w:t>
      </w:r>
      <w:r w:rsidR="000C58DA" w:rsidRPr="000C58DA">
        <w:rPr>
          <w:rFonts w:ascii="Tahoma" w:eastAsia="Times New Roman" w:hAnsi="Tahoma" w:cs="Tahoma"/>
          <w:sz w:val="20"/>
          <w:szCs w:val="20"/>
        </w:rPr>
        <w:t xml:space="preserve">), </w:t>
      </w:r>
      <w:r w:rsidRPr="00C05CC9">
        <w:rPr>
          <w:rFonts w:ascii="Tahoma" w:eastAsia="Times New Roman" w:hAnsi="Tahoma" w:cs="Tahoma"/>
          <w:sz w:val="20"/>
          <w:szCs w:val="20"/>
        </w:rPr>
        <w:t>zwanej dalej Ustawą</w:t>
      </w:r>
      <w:r>
        <w:rPr>
          <w:rFonts w:ascii="Tahoma" w:eastAsia="Times New Roman" w:hAnsi="Tahoma" w:cs="Tahoma"/>
          <w:sz w:val="20"/>
          <w:szCs w:val="20"/>
        </w:rPr>
        <w:t>. O</w:t>
      </w:r>
      <w:r w:rsidRPr="00C05CC9">
        <w:rPr>
          <w:rFonts w:ascii="Tahoma" w:eastAsia="Times New Roman" w:hAnsi="Tahoma" w:cs="Tahoma"/>
          <w:sz w:val="20"/>
          <w:szCs w:val="20"/>
        </w:rPr>
        <w:t xml:space="preserve">dbiorcami Pani/Pana danych osobowych będzie broker ubezpieczeniowy Maximus Broker Sp. z o.o. oraz osoby lub podmioty, którym udostępniona zostanie dokumentacja postępowania w </w:t>
      </w:r>
      <w:r>
        <w:rPr>
          <w:rFonts w:ascii="Tahoma" w:eastAsia="Times New Roman" w:hAnsi="Tahoma" w:cs="Tahoma"/>
          <w:sz w:val="20"/>
          <w:szCs w:val="20"/>
        </w:rPr>
        <w:t xml:space="preserve">zgodnie z obowiązkiem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82B25">
      <w:pPr>
        <w:pStyle w:val="Akapitzlist"/>
        <w:numPr>
          <w:ilvl w:val="0"/>
          <w:numId w:val="63"/>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82B25">
      <w:pPr>
        <w:pStyle w:val="Akapitzlist"/>
        <w:numPr>
          <w:ilvl w:val="0"/>
          <w:numId w:val="63"/>
        </w:numPr>
        <w:spacing w:line="300" w:lineRule="exact"/>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82B25">
      <w:pPr>
        <w:pStyle w:val="Akapitzlist"/>
        <w:numPr>
          <w:ilvl w:val="0"/>
          <w:numId w:val="63"/>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82B25">
      <w:pPr>
        <w:pStyle w:val="Akapitzlist"/>
        <w:numPr>
          <w:ilvl w:val="1"/>
          <w:numId w:val="73"/>
        </w:numPr>
        <w:spacing w:line="300" w:lineRule="exact"/>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82B25">
      <w:pPr>
        <w:pStyle w:val="Akapitzlist"/>
        <w:numPr>
          <w:ilvl w:val="1"/>
          <w:numId w:val="73"/>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82B25">
      <w:pPr>
        <w:pStyle w:val="Akapitzlist"/>
        <w:numPr>
          <w:ilvl w:val="1"/>
          <w:numId w:val="73"/>
        </w:numPr>
        <w:spacing w:line="300" w:lineRule="exact"/>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82B25">
      <w:pPr>
        <w:pStyle w:val="Akapitzlist"/>
        <w:numPr>
          <w:ilvl w:val="0"/>
          <w:numId w:val="63"/>
        </w:numPr>
        <w:spacing w:line="300" w:lineRule="exact"/>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3E7BD0">
      <w:pPr>
        <w:tabs>
          <w:tab w:val="num" w:pos="709"/>
        </w:tabs>
        <w:ind w:left="709" w:hanging="567"/>
        <w:jc w:val="both"/>
        <w:rPr>
          <w:rFonts w:ascii="Tahoma" w:hAnsi="Tahoma" w:cs="Tahoma"/>
        </w:rPr>
      </w:pPr>
    </w:p>
    <w:p w14:paraId="3E8A688F" w14:textId="77777777" w:rsidR="0061739C" w:rsidRDefault="0061739C" w:rsidP="003E7BD0">
      <w:pPr>
        <w:tabs>
          <w:tab w:val="num" w:pos="709"/>
        </w:tabs>
        <w:ind w:left="709" w:hanging="567"/>
        <w:jc w:val="both"/>
        <w:rPr>
          <w:rFonts w:ascii="Tahoma" w:hAnsi="Tahoma" w:cs="Tahoma"/>
        </w:rPr>
      </w:pPr>
    </w:p>
    <w:p w14:paraId="5ED9FB42" w14:textId="77777777" w:rsidR="0061739C" w:rsidRDefault="0061739C" w:rsidP="003E7BD0">
      <w:pPr>
        <w:tabs>
          <w:tab w:val="num" w:pos="709"/>
        </w:tabs>
        <w:ind w:left="709" w:hanging="567"/>
        <w:jc w:val="both"/>
        <w:rPr>
          <w:rFonts w:ascii="Tahoma" w:hAnsi="Tahoma" w:cs="Tahoma"/>
        </w:rPr>
      </w:pPr>
    </w:p>
    <w:p w14:paraId="6B88ED7D" w14:textId="77777777" w:rsidR="0061739C" w:rsidRDefault="0061739C" w:rsidP="003E7BD0">
      <w:pPr>
        <w:tabs>
          <w:tab w:val="num" w:pos="709"/>
        </w:tabs>
        <w:ind w:left="709" w:hanging="567"/>
        <w:jc w:val="both"/>
        <w:rPr>
          <w:rFonts w:ascii="Tahoma" w:hAnsi="Tahoma" w:cs="Tahoma"/>
        </w:rPr>
      </w:pPr>
    </w:p>
    <w:p w14:paraId="7F0BBE6E" w14:textId="77777777" w:rsidR="0061739C" w:rsidRDefault="0061739C" w:rsidP="003E7BD0">
      <w:pPr>
        <w:tabs>
          <w:tab w:val="num" w:pos="709"/>
        </w:tabs>
        <w:ind w:left="709" w:hanging="567"/>
        <w:jc w:val="both"/>
        <w:rPr>
          <w:rFonts w:ascii="Tahoma" w:hAnsi="Tahoma" w:cs="Tahoma"/>
        </w:rPr>
      </w:pPr>
    </w:p>
    <w:p w14:paraId="00958311" w14:textId="77777777" w:rsidR="0061739C" w:rsidRDefault="0061739C" w:rsidP="003E7BD0">
      <w:pPr>
        <w:tabs>
          <w:tab w:val="num" w:pos="709"/>
        </w:tabs>
        <w:ind w:left="709" w:hanging="567"/>
        <w:jc w:val="both"/>
        <w:rPr>
          <w:rFonts w:ascii="Tahoma" w:hAnsi="Tahoma" w:cs="Tahoma"/>
        </w:rPr>
      </w:pPr>
    </w:p>
    <w:p w14:paraId="02D1D575" w14:textId="77777777" w:rsidR="0061739C" w:rsidRDefault="0061739C"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Pr="00F03E68" w:rsidRDefault="00AC3110" w:rsidP="003E7BD0">
      <w:pPr>
        <w:ind w:left="360" w:hanging="360"/>
        <w:jc w:val="both"/>
        <w:outlineLvl w:val="0"/>
        <w:rPr>
          <w:rFonts w:ascii="Tahoma" w:hAnsi="Tahoma" w:cs="Tahoma"/>
        </w:rPr>
      </w:pPr>
      <w:r w:rsidRPr="00F03E68">
        <w:rPr>
          <w:rFonts w:ascii="Tahoma" w:hAnsi="Tahoma" w:cs="Tahoma"/>
        </w:rPr>
        <w:t>Złącznik Nr 2 – Oświadczenie nr 1</w:t>
      </w:r>
    </w:p>
    <w:p w14:paraId="7B0BBA60" w14:textId="77777777" w:rsidR="00AC3110" w:rsidRPr="00F03E68" w:rsidRDefault="00AC3110" w:rsidP="003E7BD0">
      <w:pPr>
        <w:ind w:left="360" w:hanging="360"/>
        <w:jc w:val="both"/>
        <w:outlineLvl w:val="0"/>
        <w:rPr>
          <w:rFonts w:ascii="Tahoma" w:hAnsi="Tahoma" w:cs="Tahoma"/>
        </w:rPr>
      </w:pPr>
      <w:r w:rsidRPr="00F03E68">
        <w:rPr>
          <w:rFonts w:ascii="Tahoma" w:hAnsi="Tahoma" w:cs="Tahoma"/>
        </w:rPr>
        <w:t>Załącznik Nr 3 – Oświadczenie nr 2</w:t>
      </w:r>
    </w:p>
    <w:p w14:paraId="0BF9DEAD" w14:textId="77777777" w:rsidR="003E7BD0" w:rsidRPr="00F03E68" w:rsidRDefault="003E7BD0" w:rsidP="003E7BD0">
      <w:pPr>
        <w:ind w:left="360" w:hanging="360"/>
        <w:jc w:val="both"/>
        <w:outlineLvl w:val="0"/>
        <w:rPr>
          <w:rFonts w:ascii="Tahoma" w:hAnsi="Tahoma" w:cs="Tahoma"/>
        </w:rPr>
      </w:pPr>
      <w:r w:rsidRPr="00F03E68">
        <w:rPr>
          <w:rFonts w:ascii="Tahoma" w:hAnsi="Tahoma" w:cs="Tahoma"/>
        </w:rPr>
        <w:t xml:space="preserve">Załącznik Nr </w:t>
      </w:r>
      <w:r w:rsidR="00AC3110" w:rsidRPr="00F03E68">
        <w:rPr>
          <w:rFonts w:ascii="Tahoma" w:hAnsi="Tahoma" w:cs="Tahoma"/>
        </w:rPr>
        <w:t>4</w:t>
      </w:r>
      <w:r w:rsidRPr="00F03E68">
        <w:rPr>
          <w:rFonts w:ascii="Tahoma" w:hAnsi="Tahoma" w:cs="Tahoma"/>
        </w:rPr>
        <w:t xml:space="preserve"> – </w:t>
      </w:r>
      <w:r w:rsidR="00D839B8" w:rsidRPr="00F03E68">
        <w:rPr>
          <w:rFonts w:ascii="Tahoma" w:hAnsi="Tahoma" w:cs="Tahoma"/>
        </w:rPr>
        <w:t>Istotne postanowienia umowy</w:t>
      </w:r>
      <w:r w:rsidR="00C439E3" w:rsidRPr="00F03E68">
        <w:rPr>
          <w:rFonts w:ascii="Tahoma" w:hAnsi="Tahoma" w:cs="Tahoma"/>
        </w:rPr>
        <w:t xml:space="preserve"> dla część I</w:t>
      </w:r>
    </w:p>
    <w:p w14:paraId="0BE0589C" w14:textId="77777777" w:rsidR="006A1ECE" w:rsidRPr="00F03E68" w:rsidRDefault="006A1ECE" w:rsidP="006A1ECE">
      <w:pPr>
        <w:ind w:left="360" w:hanging="360"/>
        <w:jc w:val="both"/>
        <w:outlineLvl w:val="0"/>
        <w:rPr>
          <w:rFonts w:ascii="Tahoma" w:hAnsi="Tahoma" w:cs="Tahoma"/>
        </w:rPr>
      </w:pPr>
      <w:r w:rsidRPr="00F03E68">
        <w:rPr>
          <w:rFonts w:ascii="Tahoma" w:hAnsi="Tahoma" w:cs="Tahoma"/>
        </w:rPr>
        <w:t xml:space="preserve">Załącznik Nr </w:t>
      </w:r>
      <w:r w:rsidR="00AC3110" w:rsidRPr="00F03E68">
        <w:rPr>
          <w:rFonts w:ascii="Tahoma" w:hAnsi="Tahoma" w:cs="Tahoma"/>
        </w:rPr>
        <w:t>4</w:t>
      </w:r>
      <w:r w:rsidRPr="00F03E68">
        <w:rPr>
          <w:rFonts w:ascii="Tahoma" w:hAnsi="Tahoma" w:cs="Tahoma"/>
        </w:rPr>
        <w:t xml:space="preserve">a - </w:t>
      </w:r>
      <w:r w:rsidR="00D839B8" w:rsidRPr="00F03E68">
        <w:rPr>
          <w:rFonts w:ascii="Tahoma" w:hAnsi="Tahoma" w:cs="Tahoma"/>
        </w:rPr>
        <w:t>Istotne postanowienia umowy</w:t>
      </w:r>
      <w:r w:rsidRPr="00F03E68">
        <w:rPr>
          <w:rFonts w:ascii="Tahoma" w:hAnsi="Tahoma" w:cs="Tahoma"/>
        </w:rPr>
        <w:t xml:space="preserve"> dla część II zamówienia</w:t>
      </w:r>
    </w:p>
    <w:p w14:paraId="38B41045" w14:textId="77777777" w:rsidR="00AB029A" w:rsidRPr="00F03E68" w:rsidRDefault="00AB029A" w:rsidP="006A1ECE">
      <w:pPr>
        <w:ind w:left="360" w:hanging="360"/>
        <w:jc w:val="both"/>
        <w:outlineLvl w:val="0"/>
        <w:rPr>
          <w:rFonts w:ascii="Tahoma" w:hAnsi="Tahoma" w:cs="Tahoma"/>
        </w:rPr>
      </w:pPr>
      <w:r w:rsidRPr="00F03E68">
        <w:rPr>
          <w:rFonts w:ascii="Tahoma" w:hAnsi="Tahoma" w:cs="Tahoma"/>
        </w:rPr>
        <w:t xml:space="preserve">Załącznik Nr </w:t>
      </w:r>
      <w:r w:rsidR="00AC3110" w:rsidRPr="00F03E68">
        <w:rPr>
          <w:rFonts w:ascii="Tahoma" w:hAnsi="Tahoma" w:cs="Tahoma"/>
        </w:rPr>
        <w:t>4</w:t>
      </w:r>
      <w:r w:rsidRPr="00F03E68">
        <w:rPr>
          <w:rFonts w:ascii="Tahoma" w:hAnsi="Tahoma" w:cs="Tahoma"/>
        </w:rPr>
        <w:t xml:space="preserve">b - </w:t>
      </w:r>
      <w:r w:rsidR="00D839B8" w:rsidRPr="00F03E68">
        <w:rPr>
          <w:rFonts w:ascii="Tahoma" w:hAnsi="Tahoma" w:cs="Tahoma"/>
        </w:rPr>
        <w:t xml:space="preserve">Istotne postanowienia umowy </w:t>
      </w:r>
      <w:r w:rsidRPr="00F03E68">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F03E68">
        <w:rPr>
          <w:rFonts w:ascii="Tahoma" w:hAnsi="Tahoma" w:cs="Tahoma"/>
        </w:rPr>
        <w:t xml:space="preserve">Załącznik Nr </w:t>
      </w:r>
      <w:r w:rsidR="00AC3110" w:rsidRPr="00F03E68">
        <w:rPr>
          <w:rFonts w:ascii="Tahoma" w:hAnsi="Tahoma" w:cs="Tahoma"/>
        </w:rPr>
        <w:t>5</w:t>
      </w:r>
      <w:r w:rsidRPr="00F03E68">
        <w:rPr>
          <w:rFonts w:ascii="Tahoma" w:hAnsi="Tahoma" w:cs="Tahoma"/>
        </w:rPr>
        <w:t xml:space="preserve"> – Program </w:t>
      </w:r>
      <w:r w:rsidR="006A1ECE" w:rsidRPr="00F03E68">
        <w:rPr>
          <w:rFonts w:ascii="Tahoma" w:hAnsi="Tahoma" w:cs="Tahoma"/>
        </w:rPr>
        <w:t>u</w:t>
      </w:r>
      <w:r w:rsidRPr="00F03E68">
        <w:rPr>
          <w:rFonts w:ascii="Tahoma" w:hAnsi="Tahoma" w:cs="Tahoma"/>
        </w:rPr>
        <w:t>bezpieczenia</w:t>
      </w:r>
      <w:r w:rsidRPr="00444923">
        <w:rPr>
          <w:rFonts w:ascii="Tahoma" w:hAnsi="Tahoma" w:cs="Tahoma"/>
        </w:rPr>
        <w:t xml:space="preserve"> </w:t>
      </w:r>
    </w:p>
    <w:p w14:paraId="47A4E4B2"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C2748B" w:rsidRDefault="008061FE" w:rsidP="008061FE">
      <w:pPr>
        <w:spacing w:line="360" w:lineRule="auto"/>
        <w:ind w:right="6803"/>
        <w:rPr>
          <w:rFonts w:ascii="Tahoma" w:hAnsi="Tahoma" w:cs="Tahoma"/>
        </w:rPr>
      </w:pPr>
      <w:r w:rsidRPr="00C2748B">
        <w:rPr>
          <w:rFonts w:ascii="Tahoma" w:hAnsi="Tahoma" w:cs="Tahoma"/>
        </w:rPr>
        <w:t>Tel.:………………………………………..</w:t>
      </w:r>
    </w:p>
    <w:p w14:paraId="36DEA68F" w14:textId="77777777" w:rsidR="006E3DB1" w:rsidRPr="00C2748B" w:rsidRDefault="00FA2E86" w:rsidP="00F83F7C">
      <w:pPr>
        <w:ind w:right="6803"/>
        <w:rPr>
          <w:rFonts w:ascii="Tahoma" w:hAnsi="Tahoma" w:cs="Tahoma"/>
        </w:rPr>
      </w:pPr>
      <w:r w:rsidRPr="00C2748B">
        <w:rPr>
          <w:rFonts w:ascii="Tahoma" w:hAnsi="Tahoma" w:cs="Tahoma"/>
        </w:rPr>
        <w:t>e-mail: ………………………………...</w:t>
      </w:r>
    </w:p>
    <w:p w14:paraId="16A898F0" w14:textId="77777777" w:rsidR="006E3DB1" w:rsidRPr="00C2748B" w:rsidRDefault="006E3DB1" w:rsidP="00F83F7C">
      <w:pPr>
        <w:ind w:right="6803"/>
        <w:rPr>
          <w:rFonts w:ascii="Tahoma" w:hAnsi="Tahoma" w:cs="Tahoma"/>
        </w:rPr>
      </w:pPr>
    </w:p>
    <w:p w14:paraId="5CFFF29F" w14:textId="77777777" w:rsidR="00F47B00" w:rsidRPr="00C2748B" w:rsidRDefault="00F47B00" w:rsidP="00F83F7C">
      <w:pPr>
        <w:jc w:val="both"/>
        <w:rPr>
          <w:rFonts w:ascii="Tahoma" w:hAnsi="Tahoma" w:cs="Tahoma"/>
        </w:rPr>
      </w:pPr>
    </w:p>
    <w:p w14:paraId="3356AE9C" w14:textId="77777777" w:rsidR="00F03E68" w:rsidRPr="00C2748B" w:rsidRDefault="00F03E68" w:rsidP="00F03E6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2748B">
        <w:rPr>
          <w:rFonts w:ascii="Tahoma" w:hAnsi="Tahoma" w:cs="Tahoma"/>
          <w:b/>
        </w:rPr>
        <w:t>Gmina Gardeja</w:t>
      </w:r>
    </w:p>
    <w:p w14:paraId="1F755CE2" w14:textId="77777777" w:rsidR="00F03E68" w:rsidRPr="00C2748B" w:rsidRDefault="00F03E68" w:rsidP="00F03E6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2748B">
        <w:rPr>
          <w:rFonts w:ascii="Tahoma" w:hAnsi="Tahoma" w:cs="Tahoma"/>
          <w:b/>
        </w:rPr>
        <w:t>ul. Kwidzyńska 27</w:t>
      </w:r>
    </w:p>
    <w:p w14:paraId="18DE341D" w14:textId="74790524" w:rsidR="004B5DAC" w:rsidRPr="009A4838" w:rsidRDefault="00F03E68" w:rsidP="00F03E68">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2748B">
        <w:rPr>
          <w:rFonts w:ascii="Tahoma" w:hAnsi="Tahoma" w:cs="Tahoma"/>
          <w:b/>
        </w:rPr>
        <w:t>82-520 Gardeja</w:t>
      </w: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F03E68" w:rsidRDefault="00F47B00" w:rsidP="00F83F7C">
      <w:pPr>
        <w:jc w:val="both"/>
        <w:rPr>
          <w:rFonts w:ascii="Tahoma" w:hAnsi="Tahoma" w:cs="Tahoma"/>
        </w:rPr>
      </w:pPr>
      <w:r w:rsidRPr="009A4838">
        <w:rPr>
          <w:rFonts w:ascii="Tahoma" w:hAnsi="Tahoma" w:cs="Tahoma"/>
        </w:rPr>
        <w:tab/>
      </w:r>
      <w:r w:rsidRPr="00F03E68">
        <w:rPr>
          <w:rFonts w:ascii="Tahoma" w:hAnsi="Tahoma" w:cs="Tahoma"/>
        </w:rPr>
        <w:t xml:space="preserve">Przystępując do przetargu na </w:t>
      </w:r>
      <w:r w:rsidR="000B371D" w:rsidRPr="00F03E68">
        <w:rPr>
          <w:rFonts w:ascii="Tahoma" w:hAnsi="Tahoma" w:cs="Tahoma"/>
          <w:b/>
          <w:i/>
        </w:rPr>
        <w:t>UBEZPIECZENIE MIENIA I ODPOWIEDZIALNOŚCI</w:t>
      </w:r>
      <w:r w:rsidR="00FA2E86" w:rsidRPr="00F03E68">
        <w:rPr>
          <w:rFonts w:ascii="Tahoma" w:hAnsi="Tahoma" w:cs="Tahoma"/>
          <w:b/>
          <w:i/>
        </w:rPr>
        <w:t xml:space="preserve"> ZAMAWIAJĄCEGO</w:t>
      </w:r>
      <w:r w:rsidR="002C20A4" w:rsidRPr="00F03E68">
        <w:rPr>
          <w:rFonts w:ascii="Tahoma" w:hAnsi="Tahoma" w:cs="Tahoma"/>
          <w:b/>
          <w:i/>
        </w:rPr>
        <w:t xml:space="preserve"> </w:t>
      </w:r>
      <w:r w:rsidRPr="00F03E68">
        <w:rPr>
          <w:rFonts w:ascii="Tahoma" w:hAnsi="Tahoma" w:cs="Tahoma"/>
        </w:rPr>
        <w:t xml:space="preserve">zgodnie ze </w:t>
      </w:r>
      <w:r w:rsidR="0074519C" w:rsidRPr="00F03E68">
        <w:rPr>
          <w:rFonts w:ascii="Tahoma" w:hAnsi="Tahoma" w:cs="Tahoma"/>
        </w:rPr>
        <w:t>SIWZ</w:t>
      </w:r>
      <w:r w:rsidR="006D1F49" w:rsidRPr="00F03E68">
        <w:rPr>
          <w:rFonts w:ascii="Tahoma" w:hAnsi="Tahoma" w:cs="Tahoma"/>
        </w:rPr>
        <w:t>,</w:t>
      </w:r>
      <w:r w:rsidR="004C307E" w:rsidRPr="00F03E68">
        <w:rPr>
          <w:rFonts w:ascii="Tahoma" w:hAnsi="Tahoma" w:cs="Tahoma"/>
        </w:rPr>
        <w:t xml:space="preserve"> oferujemy wykonanie zamówienia</w:t>
      </w:r>
      <w:r w:rsidR="004178D9" w:rsidRPr="00F03E68">
        <w:rPr>
          <w:rFonts w:ascii="Tahoma" w:hAnsi="Tahoma" w:cs="Tahoma"/>
        </w:rPr>
        <w:t>:</w:t>
      </w:r>
    </w:p>
    <w:p w14:paraId="78376C2C" w14:textId="77777777" w:rsidR="004178D9" w:rsidRPr="00F03E68" w:rsidRDefault="004178D9" w:rsidP="00F83F7C">
      <w:pPr>
        <w:jc w:val="both"/>
        <w:rPr>
          <w:rFonts w:ascii="Tahoma" w:hAnsi="Tahoma" w:cs="Tahoma"/>
          <w:b/>
        </w:rPr>
      </w:pPr>
      <w:r w:rsidRPr="00F03E68">
        <w:rPr>
          <w:rFonts w:ascii="Tahoma" w:hAnsi="Tahoma" w:cs="Tahoma"/>
          <w:b/>
        </w:rPr>
        <w:t>w części I Zamówienia*</w:t>
      </w:r>
    </w:p>
    <w:p w14:paraId="013DCBA6" w14:textId="77777777" w:rsidR="004178D9" w:rsidRPr="00F03E68" w:rsidRDefault="004178D9" w:rsidP="00F83F7C">
      <w:pPr>
        <w:jc w:val="both"/>
        <w:rPr>
          <w:rFonts w:ascii="Tahoma" w:hAnsi="Tahoma" w:cs="Tahoma"/>
          <w:b/>
        </w:rPr>
      </w:pPr>
      <w:r w:rsidRPr="00F03E68">
        <w:rPr>
          <w:rFonts w:ascii="Tahoma" w:hAnsi="Tahoma" w:cs="Tahoma"/>
          <w:b/>
        </w:rPr>
        <w:t>w części II Zamówienia*</w:t>
      </w:r>
    </w:p>
    <w:p w14:paraId="3ABA55EE" w14:textId="77777777" w:rsidR="004178D9" w:rsidRPr="00F03E68" w:rsidRDefault="004178D9" w:rsidP="00F83F7C">
      <w:pPr>
        <w:jc w:val="both"/>
        <w:rPr>
          <w:rFonts w:ascii="Tahoma" w:hAnsi="Tahoma" w:cs="Tahoma"/>
          <w:b/>
        </w:rPr>
      </w:pPr>
      <w:r w:rsidRPr="00F03E68">
        <w:rPr>
          <w:rFonts w:ascii="Tahoma" w:hAnsi="Tahoma" w:cs="Tahoma"/>
          <w:b/>
        </w:rPr>
        <w:t>w części III Zamówienia*</w:t>
      </w:r>
    </w:p>
    <w:p w14:paraId="197F4EE6" w14:textId="77777777" w:rsidR="00F47B00" w:rsidRPr="00F03E68" w:rsidRDefault="00F47B00" w:rsidP="00F83F7C">
      <w:pPr>
        <w:jc w:val="both"/>
        <w:rPr>
          <w:rFonts w:ascii="Tahoma" w:hAnsi="Tahoma" w:cs="Tahoma"/>
        </w:rPr>
      </w:pPr>
      <w:r w:rsidRPr="00F03E68">
        <w:rPr>
          <w:rFonts w:ascii="Tahoma" w:hAnsi="Tahoma" w:cs="Tahoma"/>
        </w:rPr>
        <w:t>na następujących warunkach:</w:t>
      </w:r>
    </w:p>
    <w:p w14:paraId="44029EC7" w14:textId="77777777" w:rsidR="00FA2E86" w:rsidRPr="00F03E6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F03E68">
        <w:rPr>
          <w:rFonts w:ascii="Tahoma" w:hAnsi="Tahoma" w:cs="Tahoma"/>
          <w:b/>
        </w:rPr>
        <w:t>Część I Zamówienia</w:t>
      </w:r>
    </w:p>
    <w:p w14:paraId="0538FAC1" w14:textId="77777777" w:rsidR="008061FE" w:rsidRPr="009A4838" w:rsidRDefault="008061FE" w:rsidP="008061FE">
      <w:pPr>
        <w:pStyle w:val="Tekstpodstawowywcity"/>
        <w:ind w:left="0"/>
        <w:rPr>
          <w:rFonts w:ascii="Tahoma" w:hAnsi="Tahoma" w:cs="Tahoma"/>
          <w:b w:val="0"/>
          <w:sz w:val="20"/>
          <w:u w:val="none"/>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p>
    <w:p w14:paraId="75F86140" w14:textId="77777777" w:rsidR="008061FE" w:rsidRPr="009A4838" w:rsidRDefault="008061FE" w:rsidP="008061FE">
      <w:pPr>
        <w:pStyle w:val="Tekstpodstawowywcity"/>
        <w:ind w:left="0"/>
        <w:rPr>
          <w:rFonts w:ascii="Tahoma" w:hAnsi="Tahoma" w:cs="Tahoma"/>
          <w:b w:val="0"/>
          <w:sz w:val="20"/>
          <w:highlight w:val="green"/>
          <w:u w:val="none"/>
        </w:rPr>
      </w:pPr>
    </w:p>
    <w:p w14:paraId="54B7DBB8" w14:textId="62334F6D" w:rsidR="008061FE" w:rsidRPr="009A4838" w:rsidRDefault="008061FE" w:rsidP="00540942">
      <w:pPr>
        <w:numPr>
          <w:ilvl w:val="0"/>
          <w:numId w:val="13"/>
        </w:numPr>
        <w:spacing w:line="360" w:lineRule="auto"/>
        <w:jc w:val="both"/>
        <w:rPr>
          <w:rFonts w:ascii="Tahoma" w:hAnsi="Tahoma" w:cs="Tahoma"/>
        </w:rPr>
      </w:pPr>
      <w:r w:rsidRPr="009A4838">
        <w:rPr>
          <w:rFonts w:ascii="Tahoma" w:hAnsi="Tahoma" w:cs="Tahoma"/>
        </w:rPr>
        <w:t xml:space="preserve">ubezpieczenia majątkowe: </w:t>
      </w:r>
      <w:bookmarkStart w:id="1" w:name="_Hlk52795544"/>
      <w:r w:rsidRPr="009A4838">
        <w:rPr>
          <w:rFonts w:ascii="Tahoma" w:hAnsi="Tahoma" w:cs="Tahoma"/>
        </w:rPr>
        <w:t xml:space="preserve">od  </w:t>
      </w:r>
      <w:r w:rsidR="00F03E68">
        <w:rPr>
          <w:rFonts w:ascii="Tahoma" w:hAnsi="Tahoma" w:cs="Tahoma"/>
        </w:rPr>
        <w:t>01.01.2021 r.</w:t>
      </w:r>
      <w:r w:rsidRPr="009A4838">
        <w:rPr>
          <w:rFonts w:ascii="Tahoma" w:hAnsi="Tahoma" w:cs="Tahoma"/>
        </w:rPr>
        <w:t xml:space="preserve"> do </w:t>
      </w:r>
      <w:r w:rsidR="00452AC7">
        <w:rPr>
          <w:rFonts w:ascii="Tahoma" w:hAnsi="Tahoma" w:cs="Tahoma"/>
        </w:rPr>
        <w:t>31.12.202</w:t>
      </w:r>
      <w:r w:rsidR="00A03B59">
        <w:rPr>
          <w:rFonts w:ascii="Tahoma" w:hAnsi="Tahoma" w:cs="Tahoma"/>
        </w:rPr>
        <w:t>3 r.</w:t>
      </w:r>
      <w:bookmarkEnd w:id="1"/>
    </w:p>
    <w:p w14:paraId="213E1F59" w14:textId="77777777" w:rsidR="00F47B00" w:rsidRPr="00A03B59" w:rsidRDefault="00F47B00" w:rsidP="0033543E">
      <w:pPr>
        <w:tabs>
          <w:tab w:val="left" w:pos="360"/>
          <w:tab w:val="num" w:pos="928"/>
        </w:tabs>
        <w:ind w:left="349"/>
        <w:jc w:val="both"/>
        <w:rPr>
          <w:rFonts w:ascii="Tahoma" w:hAnsi="Tahoma" w:cs="Tahoma"/>
          <w:b/>
        </w:rPr>
      </w:pPr>
      <w:r w:rsidRPr="00A03B59">
        <w:rPr>
          <w:rFonts w:ascii="Tahoma" w:hAnsi="Tahoma" w:cs="Tahoma"/>
          <w:b/>
        </w:rPr>
        <w:t xml:space="preserve">Cena łączna: </w:t>
      </w:r>
      <w:r w:rsidRPr="00A03B59">
        <w:rPr>
          <w:rFonts w:ascii="Tahoma" w:hAnsi="Tahoma" w:cs="Tahoma"/>
          <w:b/>
        </w:rPr>
        <w:tab/>
        <w:t xml:space="preserve">……………………… zł </w:t>
      </w:r>
    </w:p>
    <w:p w14:paraId="67456588" w14:textId="77777777" w:rsidR="00F13161" w:rsidRPr="00A03B59" w:rsidRDefault="00F13161" w:rsidP="00F83F7C">
      <w:pPr>
        <w:tabs>
          <w:tab w:val="left" w:pos="360"/>
        </w:tabs>
        <w:ind w:left="709"/>
        <w:jc w:val="both"/>
        <w:rPr>
          <w:rFonts w:ascii="Tahoma" w:hAnsi="Tahoma" w:cs="Tahoma"/>
        </w:rPr>
      </w:pPr>
    </w:p>
    <w:p w14:paraId="6C550831" w14:textId="77777777" w:rsidR="00F13161" w:rsidRPr="00A03B59" w:rsidRDefault="00F13161" w:rsidP="00F13161">
      <w:pPr>
        <w:rPr>
          <w:rFonts w:ascii="Tahoma" w:hAnsi="Tahoma" w:cs="Tahoma"/>
        </w:rPr>
      </w:pPr>
    </w:p>
    <w:p w14:paraId="388C9A7F" w14:textId="77777777" w:rsidR="00A03B59" w:rsidRDefault="00A03B59" w:rsidP="00F13161">
      <w:pPr>
        <w:rPr>
          <w:rFonts w:ascii="Tahoma" w:hAnsi="Tahoma" w:cs="Tahoma"/>
        </w:rPr>
      </w:pPr>
    </w:p>
    <w:p w14:paraId="4869D057" w14:textId="77777777" w:rsidR="00A03B59" w:rsidRDefault="00A03B59" w:rsidP="00F13161">
      <w:pPr>
        <w:rPr>
          <w:rFonts w:ascii="Tahoma" w:hAnsi="Tahoma" w:cs="Tahoma"/>
        </w:rPr>
      </w:pPr>
    </w:p>
    <w:p w14:paraId="766E1BFA" w14:textId="77777777" w:rsidR="00A03B59" w:rsidRDefault="00A03B59" w:rsidP="00F13161">
      <w:pPr>
        <w:rPr>
          <w:rFonts w:ascii="Tahoma" w:hAnsi="Tahoma" w:cs="Tahoma"/>
        </w:rPr>
      </w:pPr>
    </w:p>
    <w:p w14:paraId="65246949" w14:textId="77777777" w:rsidR="00A03B59" w:rsidRDefault="00A03B59" w:rsidP="00F13161">
      <w:pPr>
        <w:rPr>
          <w:rFonts w:ascii="Tahoma" w:hAnsi="Tahoma" w:cs="Tahoma"/>
        </w:rPr>
      </w:pPr>
    </w:p>
    <w:p w14:paraId="22626E35" w14:textId="77777777" w:rsidR="00A03B59" w:rsidRDefault="00A03B59" w:rsidP="00F13161">
      <w:pPr>
        <w:rPr>
          <w:rFonts w:ascii="Tahoma" w:hAnsi="Tahoma" w:cs="Tahoma"/>
        </w:rPr>
      </w:pPr>
    </w:p>
    <w:p w14:paraId="43CB8C90" w14:textId="77777777" w:rsidR="00A03B59" w:rsidRDefault="00A03B59" w:rsidP="00F13161">
      <w:pPr>
        <w:rPr>
          <w:rFonts w:ascii="Tahoma" w:hAnsi="Tahoma" w:cs="Tahoma"/>
        </w:rPr>
      </w:pPr>
    </w:p>
    <w:p w14:paraId="15282E53" w14:textId="352ABE19" w:rsidR="00F13161" w:rsidRDefault="00F13161" w:rsidP="00F13161">
      <w:pPr>
        <w:rPr>
          <w:rFonts w:ascii="Tahoma" w:hAnsi="Tahoma" w:cs="Tahoma"/>
        </w:rPr>
      </w:pPr>
      <w:r w:rsidRPr="00A03B59">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4185D6A2" w14:textId="3BE8257F" w:rsidR="00B7186D" w:rsidRPr="009A4838" w:rsidRDefault="00B7186D" w:rsidP="00CD05D8">
      <w:pPr>
        <w:ind w:left="60"/>
        <w:jc w:val="both"/>
        <w:rPr>
          <w:rFonts w:ascii="Tahoma" w:hAnsi="Tahoma" w:cs="Tahoma"/>
          <w:b/>
        </w:rPr>
      </w:pPr>
      <w:r w:rsidRPr="00A03B59">
        <w:rPr>
          <w:rFonts w:ascii="Tahoma" w:hAnsi="Tahoma" w:cs="Tahoma"/>
          <w:b/>
        </w:rPr>
        <w:t xml:space="preserve">Akceptujemy wszystkie klauzule obligatoryjne od nr </w:t>
      </w:r>
      <w:r w:rsidRPr="00416902">
        <w:rPr>
          <w:rFonts w:ascii="Tahoma" w:hAnsi="Tahoma" w:cs="Tahoma"/>
          <w:b/>
        </w:rPr>
        <w:t xml:space="preserve">1 do </w:t>
      </w:r>
      <w:r w:rsidR="0066004C" w:rsidRPr="00416902">
        <w:rPr>
          <w:rFonts w:ascii="Tahoma" w:hAnsi="Tahoma" w:cs="Tahoma"/>
          <w:b/>
        </w:rPr>
        <w:t>40</w:t>
      </w:r>
      <w:r w:rsidRPr="00416902">
        <w:rPr>
          <w:rFonts w:ascii="Tahoma" w:hAnsi="Tahoma" w:cs="Tahoma"/>
          <w:b/>
        </w:rPr>
        <w:t xml:space="preserve"> oraz na</w:t>
      </w:r>
      <w:r w:rsidR="001C0F8A" w:rsidRPr="00416902">
        <w:rPr>
          <w:rFonts w:ascii="Tahoma" w:hAnsi="Tahoma" w:cs="Tahoma"/>
          <w:b/>
        </w:rPr>
        <w:t xml:space="preserve">stępujące </w:t>
      </w:r>
      <w:r w:rsidR="001C0F8A" w:rsidRPr="00A03B59">
        <w:rPr>
          <w:rFonts w:ascii="Tahoma" w:hAnsi="Tahoma" w:cs="Tahoma"/>
          <w:b/>
        </w:rPr>
        <w:t>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373F03F4" w:rsidR="00B7186D" w:rsidRPr="00B977C5" w:rsidRDefault="00BD4553" w:rsidP="000E1B5E">
            <w:pPr>
              <w:suppressAutoHyphens/>
              <w:jc w:val="center"/>
              <w:rPr>
                <w:rFonts w:ascii="Tahoma" w:hAnsi="Tahoma" w:cs="Tahoma"/>
              </w:rPr>
            </w:pPr>
            <w:r w:rsidRPr="00B977C5">
              <w:rPr>
                <w:rFonts w:ascii="Tahoma" w:hAnsi="Tahoma" w:cs="Tahoma"/>
              </w:rPr>
              <w:t>4</w:t>
            </w:r>
            <w:r w:rsidR="0066004C">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B5E1A" w:rsidRDefault="00B7186D" w:rsidP="005E761E">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B7186D"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7190DF1B" w:rsidR="00B7186D" w:rsidRPr="00B977C5" w:rsidRDefault="00BD4553" w:rsidP="001B29A7">
            <w:pPr>
              <w:suppressAutoHyphens/>
              <w:jc w:val="center"/>
              <w:rPr>
                <w:rFonts w:ascii="Tahoma" w:hAnsi="Tahoma" w:cs="Tahoma"/>
              </w:rPr>
            </w:pPr>
            <w:r w:rsidRPr="00B977C5">
              <w:rPr>
                <w:rFonts w:ascii="Tahoma" w:hAnsi="Tahoma" w:cs="Tahoma"/>
              </w:rPr>
              <w:t>4</w:t>
            </w:r>
            <w:r w:rsidR="0066004C">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42194318" w14:textId="77777777" w:rsidR="00B7186D" w:rsidRPr="001B5E1A" w:rsidRDefault="00B7186D" w:rsidP="005E761E">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1B5E1A"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1B5E1A" w:rsidRDefault="00771BD2" w:rsidP="005E761E">
            <w:pPr>
              <w:jc w:val="center"/>
              <w:rPr>
                <w:rFonts w:ascii="Tahoma" w:hAnsi="Tahoma" w:cs="Tahoma"/>
              </w:rPr>
            </w:pPr>
            <w:r w:rsidRPr="001B5E1A">
              <w:rPr>
                <w:rFonts w:ascii="Tahoma" w:hAnsi="Tahoma" w:cs="Tahoma"/>
              </w:rPr>
              <w:t>6</w:t>
            </w:r>
            <w:r w:rsidR="002F48D9" w:rsidRPr="001B5E1A">
              <w:rPr>
                <w:rFonts w:ascii="Tahoma" w:hAnsi="Tahoma" w:cs="Tahoma"/>
              </w:rPr>
              <w:t xml:space="preserve"> pkt</w:t>
            </w:r>
          </w:p>
        </w:tc>
      </w:tr>
      <w:tr w:rsidR="00CA1D18"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788E1614" w:rsidR="00CA1D18" w:rsidRPr="00B977C5" w:rsidRDefault="00BD4553" w:rsidP="000E1B5E">
            <w:pPr>
              <w:suppressAutoHyphens/>
              <w:jc w:val="center"/>
              <w:rPr>
                <w:rFonts w:ascii="Tahoma" w:hAnsi="Tahoma" w:cs="Tahoma"/>
              </w:rPr>
            </w:pPr>
            <w:r w:rsidRPr="00B977C5">
              <w:rPr>
                <w:rFonts w:ascii="Tahoma" w:hAnsi="Tahoma" w:cs="Tahoma"/>
              </w:rPr>
              <w:t>4</w:t>
            </w:r>
            <w:r w:rsidR="0066004C">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40584193" w14:textId="77777777" w:rsidR="00CA1D18" w:rsidRPr="001B5E1A" w:rsidRDefault="005B5FF6" w:rsidP="000A13A2">
            <w:pPr>
              <w:ind w:left="131"/>
              <w:rPr>
                <w:rFonts w:ascii="Tahoma" w:hAnsi="Tahoma" w:cs="Tahoma"/>
              </w:rPr>
            </w:pPr>
            <w:r w:rsidRPr="001B5E1A">
              <w:rPr>
                <w:rFonts w:ascii="Tahoma" w:hAnsi="Tahoma" w:cs="Tahoma"/>
              </w:rPr>
              <w:t xml:space="preserve">Klauzula strajków, </w:t>
            </w:r>
            <w:r w:rsidR="000A13A2" w:rsidRPr="001B5E1A">
              <w:rPr>
                <w:rFonts w:ascii="Tahoma" w:hAnsi="Tahoma" w:cs="Tahoma"/>
              </w:rPr>
              <w:t xml:space="preserve">rozruchów, zamieszek </w:t>
            </w:r>
            <w:r w:rsidRPr="001B5E1A">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1B5E1A"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1B5E1A" w:rsidRDefault="00771BD2" w:rsidP="005E761E">
            <w:pPr>
              <w:jc w:val="center"/>
              <w:rPr>
                <w:rFonts w:ascii="Tahoma" w:hAnsi="Tahoma" w:cs="Tahoma"/>
              </w:rPr>
            </w:pPr>
            <w:r w:rsidRPr="001B5E1A">
              <w:rPr>
                <w:rFonts w:ascii="Tahoma" w:hAnsi="Tahoma" w:cs="Tahoma"/>
              </w:rPr>
              <w:t>6</w:t>
            </w:r>
            <w:r w:rsidR="005B5FF6" w:rsidRPr="001B5E1A">
              <w:rPr>
                <w:rFonts w:ascii="Tahoma" w:hAnsi="Tahoma" w:cs="Tahoma"/>
              </w:rPr>
              <w:t xml:space="preserve"> pkt</w:t>
            </w:r>
          </w:p>
        </w:tc>
      </w:tr>
      <w:tr w:rsidR="00B7186D"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453CF172" w:rsidR="00B7186D" w:rsidRPr="00B977C5" w:rsidRDefault="00BD4553" w:rsidP="000E1B5E">
            <w:pPr>
              <w:suppressAutoHyphens/>
              <w:jc w:val="center"/>
              <w:rPr>
                <w:rFonts w:ascii="Tahoma" w:hAnsi="Tahoma" w:cs="Tahoma"/>
              </w:rPr>
            </w:pPr>
            <w:r w:rsidRPr="00B977C5">
              <w:rPr>
                <w:rFonts w:ascii="Tahoma" w:hAnsi="Tahoma" w:cs="Tahoma"/>
              </w:rPr>
              <w:t>4</w:t>
            </w:r>
            <w:r w:rsidR="0066004C">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2E01E6A4" w14:textId="77777777" w:rsidR="00B7186D" w:rsidRPr="0067525B" w:rsidRDefault="00B7186D" w:rsidP="005E761E">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B7186D" w:rsidRPr="0067525B" w:rsidRDefault="00771BD2" w:rsidP="005E761E">
            <w:pPr>
              <w:jc w:val="center"/>
              <w:rPr>
                <w:rFonts w:ascii="Tahoma" w:hAnsi="Tahoma" w:cs="Tahoma"/>
              </w:rPr>
            </w:pPr>
            <w:r w:rsidRPr="0067525B">
              <w:rPr>
                <w:rFonts w:ascii="Tahoma" w:hAnsi="Tahoma" w:cs="Tahoma"/>
              </w:rPr>
              <w:t>4</w:t>
            </w:r>
            <w:r w:rsidR="00B7186D" w:rsidRPr="0067525B">
              <w:rPr>
                <w:rFonts w:ascii="Tahoma" w:hAnsi="Tahoma" w:cs="Tahoma"/>
              </w:rPr>
              <w:t xml:space="preserve"> pkt</w:t>
            </w:r>
          </w:p>
        </w:tc>
      </w:tr>
      <w:tr w:rsidR="00B7186D"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0F172839" w:rsidR="00B7186D" w:rsidRPr="00B977C5" w:rsidRDefault="00BD4553" w:rsidP="000E1B5E">
            <w:pPr>
              <w:suppressAutoHyphens/>
              <w:jc w:val="center"/>
              <w:rPr>
                <w:rFonts w:ascii="Tahoma" w:hAnsi="Tahoma" w:cs="Tahoma"/>
              </w:rPr>
            </w:pPr>
            <w:r w:rsidRPr="00B977C5">
              <w:rPr>
                <w:rFonts w:ascii="Tahoma" w:hAnsi="Tahoma" w:cs="Tahoma"/>
              </w:rPr>
              <w:t>4</w:t>
            </w:r>
            <w:r w:rsidR="0066004C">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23A05BC3" w14:textId="77777777" w:rsidR="00B7186D" w:rsidRPr="0067525B" w:rsidRDefault="00B7186D" w:rsidP="005E761E">
            <w:pPr>
              <w:ind w:left="131"/>
              <w:rPr>
                <w:rFonts w:ascii="Tahoma" w:hAnsi="Tahoma" w:cs="Tahoma"/>
              </w:rPr>
            </w:pPr>
            <w:r w:rsidRPr="0067525B">
              <w:rPr>
                <w:rFonts w:ascii="Tahoma" w:hAnsi="Tahoma" w:cs="Tahoma"/>
              </w:rPr>
              <w:t>Klauzula funduszu prewencyjnego</w:t>
            </w:r>
            <w:r w:rsidR="00664369" w:rsidRPr="0067525B">
              <w:rPr>
                <w:rFonts w:ascii="Tahoma" w:hAnsi="Tahoma" w:cs="Tahoma"/>
              </w:rPr>
              <w:t xml:space="preserve"> I</w:t>
            </w:r>
            <w:r w:rsidR="00D36C56" w:rsidRPr="0067525B">
              <w:rPr>
                <w:rFonts w:ascii="Tahoma" w:hAnsi="Tahoma" w:cs="Tahoma"/>
              </w:rPr>
              <w:t xml:space="preserve"> **</w:t>
            </w:r>
          </w:p>
        </w:tc>
        <w:tc>
          <w:tcPr>
            <w:tcW w:w="992" w:type="dxa"/>
            <w:tcBorders>
              <w:top w:val="single" w:sz="6" w:space="0" w:color="auto"/>
              <w:left w:val="single" w:sz="1" w:space="0" w:color="000000"/>
              <w:bottom w:val="single" w:sz="6" w:space="0" w:color="auto"/>
            </w:tcBorders>
            <w:vAlign w:val="center"/>
          </w:tcPr>
          <w:p w14:paraId="59ED1790"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B7186D" w:rsidRPr="0066004C" w:rsidRDefault="00664369" w:rsidP="00033D07">
            <w:pPr>
              <w:jc w:val="center"/>
              <w:rPr>
                <w:rFonts w:ascii="Tahoma" w:hAnsi="Tahoma" w:cs="Tahoma"/>
              </w:rPr>
            </w:pPr>
            <w:r w:rsidRPr="0066004C">
              <w:rPr>
                <w:rFonts w:ascii="Tahoma" w:hAnsi="Tahoma" w:cs="Tahoma"/>
              </w:rPr>
              <w:t>8</w:t>
            </w:r>
            <w:r w:rsidR="002F48D9" w:rsidRPr="0066004C">
              <w:rPr>
                <w:rFonts w:ascii="Tahoma" w:hAnsi="Tahoma" w:cs="Tahoma"/>
              </w:rPr>
              <w:t xml:space="preserve"> pkt</w:t>
            </w:r>
          </w:p>
        </w:tc>
      </w:tr>
      <w:tr w:rsidR="00664369"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61291C97" w:rsidR="00664369" w:rsidRPr="00B977C5" w:rsidRDefault="00BD4553" w:rsidP="000E1B5E">
            <w:pPr>
              <w:suppressAutoHyphens/>
              <w:jc w:val="center"/>
              <w:rPr>
                <w:rFonts w:ascii="Tahoma" w:hAnsi="Tahoma" w:cs="Tahoma"/>
              </w:rPr>
            </w:pPr>
            <w:r w:rsidRPr="00B977C5">
              <w:rPr>
                <w:rFonts w:ascii="Tahoma" w:hAnsi="Tahoma" w:cs="Tahoma"/>
              </w:rPr>
              <w:t>4</w:t>
            </w:r>
            <w:r w:rsidR="0066004C">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516DFCAE" w14:textId="77777777" w:rsidR="00664369" w:rsidRPr="0067525B" w:rsidRDefault="00664369" w:rsidP="005E761E">
            <w:pPr>
              <w:ind w:left="131"/>
              <w:rPr>
                <w:rFonts w:ascii="Tahoma" w:hAnsi="Tahoma" w:cs="Tahoma"/>
                <w:bCs/>
              </w:rPr>
            </w:pPr>
            <w:r w:rsidRPr="0067525B">
              <w:rPr>
                <w:rFonts w:ascii="Tahoma" w:hAnsi="Tahoma" w:cs="Tahoma"/>
                <w:bCs/>
              </w:rPr>
              <w:t>Klauzula funduszu prewencyjnego II</w:t>
            </w:r>
            <w:r w:rsidR="00D36C56" w:rsidRPr="0067525B">
              <w:rPr>
                <w:rFonts w:ascii="Tahoma" w:hAnsi="Tahoma" w:cs="Tahoma"/>
                <w:bCs/>
              </w:rPr>
              <w:t xml:space="preserve">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67525B"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64369" w:rsidRPr="0066004C" w:rsidRDefault="00664369" w:rsidP="00664369">
            <w:pPr>
              <w:jc w:val="center"/>
              <w:rPr>
                <w:rFonts w:ascii="Tahoma" w:hAnsi="Tahoma" w:cs="Tahoma"/>
              </w:rPr>
            </w:pPr>
            <w:r w:rsidRPr="0066004C">
              <w:rPr>
                <w:rFonts w:ascii="Tahoma" w:hAnsi="Tahoma" w:cs="Tahoma"/>
              </w:rPr>
              <w:t>16 pkt</w:t>
            </w:r>
          </w:p>
        </w:tc>
      </w:tr>
      <w:tr w:rsidR="00B7186D"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46C59689" w:rsidR="00B7186D" w:rsidRPr="00B977C5" w:rsidRDefault="00BD4553" w:rsidP="00664369">
            <w:pPr>
              <w:suppressAutoHyphens/>
              <w:jc w:val="center"/>
              <w:rPr>
                <w:rFonts w:ascii="Tahoma" w:hAnsi="Tahoma" w:cs="Tahoma"/>
              </w:rPr>
            </w:pPr>
            <w:r w:rsidRPr="00B977C5">
              <w:rPr>
                <w:rFonts w:ascii="Tahoma" w:hAnsi="Tahoma" w:cs="Tahoma"/>
              </w:rPr>
              <w:t>4</w:t>
            </w:r>
            <w:r w:rsidR="0066004C">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6321C2C3" w14:textId="77777777" w:rsidR="00B7186D" w:rsidRPr="0067525B" w:rsidRDefault="00B7186D" w:rsidP="005E761E">
            <w:pPr>
              <w:ind w:left="131"/>
              <w:rPr>
                <w:rFonts w:ascii="Tahoma" w:hAnsi="Tahoma" w:cs="Tahoma"/>
                <w:bCs/>
              </w:rPr>
            </w:pPr>
            <w:r w:rsidRPr="0067525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67525B"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66004C" w:rsidRDefault="00EF0087" w:rsidP="005E761E">
            <w:pPr>
              <w:jc w:val="center"/>
              <w:rPr>
                <w:rFonts w:ascii="Tahoma" w:hAnsi="Tahoma" w:cs="Tahoma"/>
              </w:rPr>
            </w:pPr>
            <w:r w:rsidRPr="0066004C">
              <w:rPr>
                <w:rFonts w:ascii="Tahoma" w:hAnsi="Tahoma" w:cs="Tahoma"/>
              </w:rPr>
              <w:t>4</w:t>
            </w:r>
            <w:r w:rsidR="002F48D9" w:rsidRPr="0066004C">
              <w:rPr>
                <w:rFonts w:ascii="Tahoma" w:hAnsi="Tahoma" w:cs="Tahoma"/>
              </w:rPr>
              <w:t xml:space="preserve"> pkt</w:t>
            </w:r>
          </w:p>
        </w:tc>
      </w:tr>
      <w:tr w:rsidR="00484CD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4745ECE4" w:rsidR="00484CD3" w:rsidRPr="00B977C5" w:rsidRDefault="00BD4553" w:rsidP="00664369">
            <w:pPr>
              <w:suppressAutoHyphens/>
              <w:jc w:val="center"/>
              <w:rPr>
                <w:rFonts w:ascii="Tahoma" w:hAnsi="Tahoma" w:cs="Tahoma"/>
              </w:rPr>
            </w:pPr>
            <w:r w:rsidRPr="00B977C5">
              <w:rPr>
                <w:rFonts w:ascii="Tahoma" w:hAnsi="Tahoma" w:cs="Tahoma"/>
              </w:rPr>
              <w:t>4</w:t>
            </w:r>
            <w:r w:rsidR="0066004C">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144DFFDD" w14:textId="77777777" w:rsidR="00484CD3" w:rsidRPr="0067525B" w:rsidRDefault="00432E79" w:rsidP="005E761E">
            <w:pPr>
              <w:ind w:left="131"/>
              <w:rPr>
                <w:rFonts w:ascii="Tahoma" w:hAnsi="Tahoma" w:cs="Tahoma"/>
                <w:bCs/>
              </w:rPr>
            </w:pPr>
            <w:r w:rsidRPr="0067525B">
              <w:rPr>
                <w:rFonts w:ascii="Tahoma" w:hAnsi="Tahoma" w:cs="Tahoma"/>
                <w:bCs/>
              </w:rPr>
              <w:t xml:space="preserve">Klauzula </w:t>
            </w:r>
            <w:r w:rsidR="00033D07" w:rsidRPr="0067525B">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73F3E42D" w:rsidR="00484CD3" w:rsidRPr="0066004C" w:rsidRDefault="00375B3C" w:rsidP="00EF0087">
            <w:pPr>
              <w:jc w:val="center"/>
              <w:rPr>
                <w:rFonts w:ascii="Tahoma" w:hAnsi="Tahoma" w:cs="Tahoma"/>
              </w:rPr>
            </w:pPr>
            <w:r w:rsidRPr="0066004C">
              <w:rPr>
                <w:rFonts w:ascii="Tahoma" w:hAnsi="Tahoma" w:cs="Tahoma"/>
              </w:rPr>
              <w:t>1</w:t>
            </w:r>
            <w:r w:rsidR="0066004C" w:rsidRPr="0066004C">
              <w:rPr>
                <w:rFonts w:ascii="Tahoma" w:hAnsi="Tahoma" w:cs="Tahoma"/>
              </w:rPr>
              <w:t>4</w:t>
            </w:r>
            <w:r w:rsidRPr="0066004C">
              <w:rPr>
                <w:rFonts w:ascii="Tahoma" w:hAnsi="Tahoma" w:cs="Tahoma"/>
              </w:rPr>
              <w:t xml:space="preserve"> pkt</w:t>
            </w:r>
          </w:p>
        </w:tc>
      </w:tr>
      <w:tr w:rsidR="00484CD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20510226" w:rsidR="00484CD3" w:rsidRPr="00B977C5" w:rsidRDefault="00BD4553" w:rsidP="00664369">
            <w:pPr>
              <w:suppressAutoHyphens/>
              <w:jc w:val="center"/>
              <w:rPr>
                <w:rFonts w:ascii="Tahoma" w:hAnsi="Tahoma" w:cs="Tahoma"/>
              </w:rPr>
            </w:pPr>
            <w:r w:rsidRPr="00B977C5">
              <w:rPr>
                <w:rFonts w:ascii="Tahoma" w:hAnsi="Tahoma" w:cs="Tahoma"/>
              </w:rPr>
              <w:t>4</w:t>
            </w:r>
            <w:r w:rsidR="0066004C">
              <w:rPr>
                <w:rFonts w:ascii="Tahoma" w:hAnsi="Tahoma" w:cs="Tahoma"/>
              </w:rPr>
              <w:t>9</w:t>
            </w:r>
          </w:p>
        </w:tc>
        <w:tc>
          <w:tcPr>
            <w:tcW w:w="5742" w:type="dxa"/>
            <w:tcBorders>
              <w:top w:val="single" w:sz="6" w:space="0" w:color="auto"/>
              <w:left w:val="single" w:sz="6" w:space="0" w:color="auto"/>
              <w:bottom w:val="single" w:sz="6" w:space="0" w:color="auto"/>
            </w:tcBorders>
            <w:vAlign w:val="center"/>
          </w:tcPr>
          <w:p w14:paraId="71888CCC" w14:textId="77777777" w:rsidR="00484CD3" w:rsidRPr="0067525B" w:rsidRDefault="00432E79" w:rsidP="005E761E">
            <w:pPr>
              <w:ind w:left="131"/>
              <w:rPr>
                <w:rFonts w:ascii="Tahoma" w:hAnsi="Tahoma" w:cs="Tahoma"/>
                <w:bCs/>
              </w:rPr>
            </w:pPr>
            <w:r w:rsidRPr="0067525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66004C" w:rsidRDefault="00771BD2" w:rsidP="005E761E">
            <w:pPr>
              <w:jc w:val="center"/>
              <w:rPr>
                <w:rFonts w:ascii="Tahoma" w:hAnsi="Tahoma" w:cs="Tahoma"/>
              </w:rPr>
            </w:pPr>
            <w:r w:rsidRPr="0066004C">
              <w:rPr>
                <w:rFonts w:ascii="Tahoma" w:hAnsi="Tahoma" w:cs="Tahoma"/>
              </w:rPr>
              <w:t>4</w:t>
            </w:r>
            <w:r w:rsidR="00375B3C" w:rsidRPr="0066004C">
              <w:rPr>
                <w:rFonts w:ascii="Tahoma" w:hAnsi="Tahoma" w:cs="Tahoma"/>
              </w:rPr>
              <w:t xml:space="preserve"> pkt</w:t>
            </w:r>
          </w:p>
        </w:tc>
      </w:tr>
      <w:tr w:rsidR="00484CD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407486FE" w:rsidR="00484CD3" w:rsidRPr="00B977C5" w:rsidRDefault="0066004C" w:rsidP="00664369">
            <w:pPr>
              <w:suppressAutoHyphens/>
              <w:jc w:val="center"/>
              <w:rPr>
                <w:rFonts w:ascii="Tahoma" w:hAnsi="Tahoma" w:cs="Tahoma"/>
              </w:rPr>
            </w:pPr>
            <w:r>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720A87E6" w14:textId="77777777" w:rsidR="00484CD3" w:rsidRPr="0067525B" w:rsidRDefault="00432E79" w:rsidP="005E761E">
            <w:pPr>
              <w:ind w:left="131"/>
              <w:rPr>
                <w:rFonts w:ascii="Tahoma" w:hAnsi="Tahoma" w:cs="Tahoma"/>
                <w:bCs/>
              </w:rPr>
            </w:pPr>
            <w:r w:rsidRPr="0067525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66004C" w:rsidRDefault="00033D07" w:rsidP="005E761E">
            <w:pPr>
              <w:jc w:val="center"/>
              <w:rPr>
                <w:rFonts w:ascii="Tahoma" w:hAnsi="Tahoma" w:cs="Tahoma"/>
              </w:rPr>
            </w:pPr>
            <w:r w:rsidRPr="0066004C">
              <w:rPr>
                <w:rFonts w:ascii="Tahoma" w:hAnsi="Tahoma" w:cs="Tahoma"/>
              </w:rPr>
              <w:t>8</w:t>
            </w:r>
            <w:r w:rsidR="00375B3C" w:rsidRPr="0066004C">
              <w:rPr>
                <w:rFonts w:ascii="Tahoma" w:hAnsi="Tahoma" w:cs="Tahoma"/>
              </w:rPr>
              <w:t xml:space="preserve"> pkt</w:t>
            </w:r>
          </w:p>
        </w:tc>
      </w:tr>
      <w:tr w:rsidR="00484CD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283E7C21" w:rsidR="00484CD3" w:rsidRPr="00B977C5" w:rsidRDefault="00BD4553" w:rsidP="00664369">
            <w:pPr>
              <w:suppressAutoHyphens/>
              <w:jc w:val="center"/>
              <w:rPr>
                <w:rFonts w:ascii="Tahoma" w:hAnsi="Tahoma" w:cs="Tahoma"/>
              </w:rPr>
            </w:pPr>
            <w:r w:rsidRPr="00B977C5">
              <w:rPr>
                <w:rFonts w:ascii="Tahoma" w:hAnsi="Tahoma" w:cs="Tahoma"/>
              </w:rPr>
              <w:t>5</w:t>
            </w:r>
            <w:r w:rsidR="0066004C">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615F2C8B" w14:textId="77777777" w:rsidR="00484CD3" w:rsidRPr="0067525B" w:rsidRDefault="00432E79" w:rsidP="005E761E">
            <w:pPr>
              <w:ind w:left="131"/>
              <w:rPr>
                <w:rFonts w:ascii="Tahoma" w:hAnsi="Tahoma" w:cs="Tahoma"/>
                <w:bCs/>
              </w:rPr>
            </w:pPr>
            <w:r w:rsidRPr="0067525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67525B"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66004C" w:rsidRDefault="00771BD2" w:rsidP="005E761E">
            <w:pPr>
              <w:jc w:val="center"/>
              <w:rPr>
                <w:rFonts w:ascii="Tahoma" w:hAnsi="Tahoma" w:cs="Tahoma"/>
              </w:rPr>
            </w:pPr>
            <w:r w:rsidRPr="0066004C">
              <w:rPr>
                <w:rFonts w:ascii="Tahoma" w:hAnsi="Tahoma" w:cs="Tahoma"/>
              </w:rPr>
              <w:t>4</w:t>
            </w:r>
            <w:r w:rsidR="00375B3C" w:rsidRPr="0066004C">
              <w:rPr>
                <w:rFonts w:ascii="Tahoma" w:hAnsi="Tahoma" w:cs="Tahoma"/>
              </w:rPr>
              <w:t xml:space="preserve"> pkt</w:t>
            </w:r>
          </w:p>
        </w:tc>
      </w:tr>
      <w:tr w:rsidR="000E1B5E"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530795B2" w:rsidR="000E1B5E" w:rsidRPr="00B977C5" w:rsidRDefault="00BD4553" w:rsidP="005E6A84">
            <w:pPr>
              <w:suppressAutoHyphens/>
              <w:jc w:val="center"/>
              <w:rPr>
                <w:rFonts w:ascii="Tahoma" w:hAnsi="Tahoma" w:cs="Tahoma"/>
              </w:rPr>
            </w:pPr>
            <w:r w:rsidRPr="00B977C5">
              <w:rPr>
                <w:rFonts w:ascii="Tahoma" w:hAnsi="Tahoma" w:cs="Tahoma"/>
              </w:rPr>
              <w:t>5</w:t>
            </w:r>
            <w:r w:rsidR="0066004C">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621C0EE7" w14:textId="77777777" w:rsidR="000E1B5E" w:rsidRPr="0067525B" w:rsidRDefault="00771BD2" w:rsidP="005E761E">
            <w:pPr>
              <w:ind w:left="131"/>
              <w:rPr>
                <w:rFonts w:ascii="Tahoma" w:hAnsi="Tahoma" w:cs="Tahoma"/>
                <w:bCs/>
              </w:rPr>
            </w:pPr>
            <w:r w:rsidRPr="0067525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67525B"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66004C" w:rsidRDefault="00EF0087" w:rsidP="005E761E">
            <w:pPr>
              <w:jc w:val="center"/>
              <w:rPr>
                <w:rFonts w:ascii="Tahoma" w:hAnsi="Tahoma" w:cs="Tahoma"/>
              </w:rPr>
            </w:pPr>
            <w:r w:rsidRPr="0066004C">
              <w:rPr>
                <w:rFonts w:ascii="Tahoma" w:hAnsi="Tahoma" w:cs="Tahoma"/>
              </w:rPr>
              <w:t>6</w:t>
            </w:r>
            <w:r w:rsidR="00771BD2" w:rsidRPr="0066004C">
              <w:rPr>
                <w:rFonts w:ascii="Tahoma" w:hAnsi="Tahoma" w:cs="Tahoma"/>
              </w:rPr>
              <w:t xml:space="preserve"> pkt</w:t>
            </w:r>
          </w:p>
        </w:tc>
      </w:tr>
      <w:tr w:rsidR="007D791F"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4D296AD7" w:rsidR="007D791F" w:rsidRPr="00B977C5" w:rsidRDefault="00BD4553" w:rsidP="005E6A84">
            <w:pPr>
              <w:suppressAutoHyphens/>
              <w:jc w:val="center"/>
              <w:rPr>
                <w:rFonts w:ascii="Tahoma" w:hAnsi="Tahoma" w:cs="Tahoma"/>
              </w:rPr>
            </w:pPr>
            <w:r w:rsidRPr="00B977C5">
              <w:rPr>
                <w:rFonts w:ascii="Tahoma" w:hAnsi="Tahoma" w:cs="Tahoma"/>
              </w:rPr>
              <w:t>5</w:t>
            </w:r>
            <w:r w:rsidR="0066004C">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51435963" w14:textId="77777777" w:rsidR="007D791F" w:rsidRPr="0067525B" w:rsidRDefault="007D791F" w:rsidP="00664369">
            <w:pPr>
              <w:ind w:left="131"/>
              <w:rPr>
                <w:rFonts w:ascii="Tahoma" w:hAnsi="Tahoma" w:cs="Tahoma"/>
                <w:bCs/>
              </w:rPr>
            </w:pPr>
            <w:r w:rsidRPr="0067525B">
              <w:rPr>
                <w:rFonts w:ascii="Tahoma" w:hAnsi="Tahoma" w:cs="Tahoma"/>
                <w:bCs/>
              </w:rPr>
              <w:t xml:space="preserve">Klauzula </w:t>
            </w:r>
            <w:r w:rsidR="00664369" w:rsidRPr="0067525B">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67525B"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11C4C60B" w:rsidR="007D791F" w:rsidRPr="0066004C" w:rsidRDefault="00033D07" w:rsidP="00EF0087">
            <w:pPr>
              <w:jc w:val="center"/>
              <w:rPr>
                <w:rFonts w:ascii="Tahoma" w:hAnsi="Tahoma" w:cs="Tahoma"/>
              </w:rPr>
            </w:pPr>
            <w:r w:rsidRPr="0066004C">
              <w:rPr>
                <w:rFonts w:ascii="Tahoma" w:hAnsi="Tahoma" w:cs="Tahoma"/>
              </w:rPr>
              <w:t>1</w:t>
            </w:r>
            <w:r w:rsidR="0066004C" w:rsidRPr="0066004C">
              <w:rPr>
                <w:rFonts w:ascii="Tahoma" w:hAnsi="Tahoma" w:cs="Tahoma"/>
              </w:rPr>
              <w:t>4</w:t>
            </w:r>
            <w:r w:rsidR="00771BD2" w:rsidRPr="0066004C">
              <w:rPr>
                <w:rFonts w:ascii="Tahoma" w:hAnsi="Tahoma" w:cs="Tahoma"/>
              </w:rPr>
              <w:t xml:space="preserve"> pkt</w:t>
            </w:r>
          </w:p>
        </w:tc>
      </w:tr>
      <w:tr w:rsidR="003F1095"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6BE4C52D" w:rsidR="003F1095" w:rsidRPr="00B977C5" w:rsidRDefault="00BD4553" w:rsidP="00731BF1">
            <w:pPr>
              <w:suppressAutoHyphens/>
              <w:jc w:val="center"/>
              <w:rPr>
                <w:rFonts w:ascii="Tahoma" w:hAnsi="Tahoma" w:cs="Tahoma"/>
              </w:rPr>
            </w:pPr>
            <w:r w:rsidRPr="00B977C5">
              <w:rPr>
                <w:rFonts w:ascii="Tahoma" w:hAnsi="Tahoma" w:cs="Tahoma"/>
              </w:rPr>
              <w:t>5</w:t>
            </w:r>
            <w:r w:rsidR="0066004C">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58979753" w14:textId="77777777" w:rsidR="003F1095" w:rsidRPr="0067525B" w:rsidRDefault="003F1095" w:rsidP="00C5621E">
            <w:pPr>
              <w:ind w:left="131"/>
              <w:rPr>
                <w:rFonts w:ascii="Tahoma" w:hAnsi="Tahoma" w:cs="Tahoma"/>
                <w:bCs/>
              </w:rPr>
            </w:pPr>
            <w:r w:rsidRPr="0067525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67525B"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66004C" w:rsidRDefault="00010755" w:rsidP="00C5621E">
            <w:pPr>
              <w:jc w:val="center"/>
              <w:rPr>
                <w:rFonts w:ascii="Tahoma" w:hAnsi="Tahoma" w:cs="Tahoma"/>
              </w:rPr>
            </w:pPr>
            <w:r w:rsidRPr="0066004C">
              <w:rPr>
                <w:rFonts w:ascii="Tahoma" w:hAnsi="Tahoma" w:cs="Tahoma"/>
              </w:rPr>
              <w:t>8</w:t>
            </w:r>
            <w:r w:rsidR="003F1095" w:rsidRPr="0066004C">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039AB615"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4B3458" w:rsidRPr="00EF0087">
        <w:rPr>
          <w:rFonts w:ascii="Tahoma" w:hAnsi="Tahoma" w:cs="Tahoma"/>
          <w:sz w:val="18"/>
          <w:szCs w:val="18"/>
        </w:rPr>
        <w:t>4</w:t>
      </w:r>
      <w:r w:rsidRPr="00EF0087">
        <w:rPr>
          <w:rFonts w:ascii="Tahoma" w:hAnsi="Tahoma" w:cs="Tahoma"/>
          <w:sz w:val="18"/>
          <w:szCs w:val="18"/>
        </w:rPr>
        <w:t xml:space="preserve"> albo klauzulę nr 4</w:t>
      </w:r>
      <w:r w:rsidR="004B3458" w:rsidRPr="00EF0087">
        <w:rPr>
          <w:rFonts w:ascii="Tahoma" w:hAnsi="Tahoma" w:cs="Tahoma"/>
          <w:sz w:val="18"/>
          <w:szCs w:val="18"/>
        </w:rPr>
        <w:t>5</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4B3458">
        <w:rPr>
          <w:rFonts w:ascii="Tahoma" w:hAnsi="Tahoma" w:cs="Tahoma"/>
          <w:sz w:val="18"/>
          <w:szCs w:val="18"/>
        </w:rPr>
        <w:t>4</w:t>
      </w:r>
      <w:r w:rsidRPr="0067525B">
        <w:rPr>
          <w:rFonts w:ascii="Tahoma" w:hAnsi="Tahoma" w:cs="Tahoma"/>
          <w:sz w:val="18"/>
          <w:szCs w:val="18"/>
        </w:rPr>
        <w:t xml:space="preserve"> jak i klauzuli nr 4</w:t>
      </w:r>
      <w:r w:rsidR="004B3458">
        <w:rPr>
          <w:rFonts w:ascii="Tahoma" w:hAnsi="Tahoma" w:cs="Tahoma"/>
          <w:sz w:val="18"/>
          <w:szCs w:val="18"/>
        </w:rPr>
        <w:t>5</w:t>
      </w:r>
      <w:r w:rsidRPr="0067525B">
        <w:rPr>
          <w:rFonts w:ascii="Tahoma" w:hAnsi="Tahoma" w:cs="Tahoma"/>
          <w:sz w:val="18"/>
          <w:szCs w:val="18"/>
        </w:rPr>
        <w:t>, Zamawiający uzna, że do oferty ma zastosowanie klauzula korzystniejsza dla Zamawiającego (klauzula nr 4</w:t>
      </w:r>
      <w:r w:rsidR="004B3458">
        <w:rPr>
          <w:rFonts w:ascii="Tahoma" w:hAnsi="Tahoma" w:cs="Tahoma"/>
          <w:sz w:val="18"/>
          <w:szCs w:val="18"/>
        </w:rPr>
        <w:t>5</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przezornej </w:t>
            </w:r>
            <w:r w:rsidRPr="00EF0087">
              <w:rPr>
                <w:rFonts w:ascii="Tahoma" w:hAnsi="Tahoma" w:cs="Tahoma"/>
                <w:sz w:val="20"/>
                <w:szCs w:val="20"/>
              </w:rPr>
              <w:lastRenderedPageBreak/>
              <w:t>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lastRenderedPageBreak/>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66004C" w:rsidRDefault="004B6FE0" w:rsidP="00A52F7D">
            <w:pPr>
              <w:pStyle w:val="Akapitzlist"/>
              <w:ind w:left="0"/>
              <w:jc w:val="both"/>
              <w:outlineLvl w:val="0"/>
              <w:rPr>
                <w:rFonts w:ascii="Tahoma" w:hAnsi="Tahoma" w:cs="Tahoma"/>
                <w:sz w:val="20"/>
                <w:szCs w:val="20"/>
              </w:rPr>
            </w:pPr>
            <w:r w:rsidRPr="0066004C">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66004C" w:rsidRDefault="004B6FE0" w:rsidP="00A52F7D">
            <w:pPr>
              <w:pStyle w:val="Akapitzlist"/>
              <w:ind w:left="0"/>
              <w:outlineLvl w:val="0"/>
              <w:rPr>
                <w:rFonts w:ascii="Tahoma" w:hAnsi="Tahoma" w:cs="Tahoma"/>
                <w:sz w:val="20"/>
                <w:szCs w:val="20"/>
              </w:rPr>
            </w:pPr>
            <w:r w:rsidRPr="0066004C">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66004C"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66004C" w:rsidRDefault="004B6FE0" w:rsidP="00A52F7D">
            <w:pPr>
              <w:pStyle w:val="Akapitzlist"/>
              <w:ind w:left="0"/>
              <w:outlineLvl w:val="0"/>
              <w:rPr>
                <w:rFonts w:ascii="Tahoma" w:hAnsi="Tahoma" w:cs="Tahoma"/>
                <w:sz w:val="20"/>
                <w:szCs w:val="20"/>
              </w:rPr>
            </w:pPr>
            <w:r w:rsidRPr="0066004C">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66004C" w:rsidRDefault="004B6FE0" w:rsidP="00A52F7D">
            <w:pPr>
              <w:pStyle w:val="Akapitzlist"/>
              <w:ind w:left="0"/>
              <w:jc w:val="both"/>
              <w:outlineLvl w:val="0"/>
              <w:rPr>
                <w:rFonts w:ascii="Tahoma" w:hAnsi="Tahoma" w:cs="Tahoma"/>
                <w:sz w:val="20"/>
                <w:szCs w:val="20"/>
              </w:rPr>
            </w:pPr>
            <w:r w:rsidRPr="0066004C">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66004C" w:rsidRDefault="004B6FE0" w:rsidP="00A52F7D">
            <w:pPr>
              <w:pStyle w:val="Akapitzlist"/>
              <w:ind w:left="0"/>
              <w:outlineLvl w:val="0"/>
              <w:rPr>
                <w:rFonts w:ascii="Tahoma" w:hAnsi="Tahoma" w:cs="Tahoma"/>
                <w:sz w:val="20"/>
                <w:szCs w:val="20"/>
              </w:rPr>
            </w:pPr>
            <w:r w:rsidRPr="0066004C">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66004C"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66004C" w:rsidRDefault="004B6FE0" w:rsidP="00A52F7D">
            <w:pPr>
              <w:pStyle w:val="Akapitzlist"/>
              <w:ind w:left="0"/>
              <w:outlineLvl w:val="0"/>
              <w:rPr>
                <w:rFonts w:ascii="Tahoma" w:hAnsi="Tahoma" w:cs="Tahoma"/>
                <w:sz w:val="20"/>
                <w:szCs w:val="20"/>
              </w:rPr>
            </w:pPr>
            <w:r w:rsidRPr="0066004C">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2E2F690E" w:rsidR="004B6FE0" w:rsidRPr="0066004C" w:rsidRDefault="004B6FE0" w:rsidP="00EE099B">
            <w:pPr>
              <w:pStyle w:val="Akapitzlist"/>
              <w:ind w:left="0"/>
              <w:jc w:val="both"/>
              <w:outlineLvl w:val="0"/>
              <w:rPr>
                <w:rFonts w:ascii="Tahoma" w:hAnsi="Tahoma" w:cs="Tahoma"/>
                <w:sz w:val="20"/>
                <w:szCs w:val="20"/>
              </w:rPr>
            </w:pPr>
            <w:r w:rsidRPr="0066004C">
              <w:rPr>
                <w:rFonts w:ascii="Tahoma" w:hAnsi="Tahoma" w:cs="Tahoma"/>
                <w:sz w:val="20"/>
                <w:szCs w:val="20"/>
              </w:rPr>
              <w:t xml:space="preserve">Zwiększenie </w:t>
            </w:r>
            <w:r w:rsidR="00EE099B" w:rsidRPr="0066004C">
              <w:rPr>
                <w:rFonts w:ascii="Tahoma" w:hAnsi="Tahoma" w:cs="Tahoma"/>
                <w:sz w:val="20"/>
                <w:szCs w:val="20"/>
              </w:rPr>
              <w:t>limitu odpowiedzialności</w:t>
            </w:r>
            <w:r w:rsidRPr="0066004C">
              <w:rPr>
                <w:rFonts w:ascii="Tahoma" w:hAnsi="Tahoma" w:cs="Tahoma"/>
                <w:sz w:val="20"/>
                <w:szCs w:val="20"/>
              </w:rPr>
              <w:t xml:space="preserve"> w ubezpieczeniu odpowiedzialności cywilnej zarządcy drogi</w:t>
            </w:r>
            <w:r w:rsidR="00507E72" w:rsidRPr="0066004C">
              <w:rPr>
                <w:rFonts w:ascii="Tahoma" w:hAnsi="Tahoma" w:cs="Tahoma"/>
                <w:sz w:val="20"/>
                <w:szCs w:val="20"/>
              </w:rPr>
              <w:t xml:space="preserve"> </w:t>
            </w:r>
          </w:p>
        </w:tc>
        <w:tc>
          <w:tcPr>
            <w:tcW w:w="2693" w:type="dxa"/>
          </w:tcPr>
          <w:p w14:paraId="22455D3A" w14:textId="74DAA830" w:rsidR="004B6FE0" w:rsidRPr="0066004C" w:rsidRDefault="004B6FE0" w:rsidP="0096483D">
            <w:pPr>
              <w:pStyle w:val="Akapitzlist"/>
              <w:ind w:left="0"/>
              <w:outlineLvl w:val="0"/>
              <w:rPr>
                <w:rFonts w:ascii="Tahoma" w:hAnsi="Tahoma" w:cs="Tahoma"/>
                <w:sz w:val="20"/>
                <w:szCs w:val="20"/>
              </w:rPr>
            </w:pPr>
            <w:r w:rsidRPr="0066004C">
              <w:rPr>
                <w:rFonts w:ascii="Tahoma" w:hAnsi="Tahoma" w:cs="Tahoma"/>
                <w:sz w:val="20"/>
                <w:szCs w:val="20"/>
              </w:rPr>
              <w:t xml:space="preserve">Zwiększenie </w:t>
            </w:r>
            <w:r w:rsidR="0096483D" w:rsidRPr="0066004C">
              <w:rPr>
                <w:rFonts w:ascii="Tahoma" w:hAnsi="Tahoma" w:cs="Tahoma"/>
                <w:sz w:val="20"/>
                <w:szCs w:val="20"/>
              </w:rPr>
              <w:t>limitu</w:t>
            </w:r>
            <w:r w:rsidRPr="0066004C">
              <w:rPr>
                <w:rFonts w:ascii="Tahoma" w:hAnsi="Tahoma" w:cs="Tahoma"/>
                <w:sz w:val="20"/>
                <w:szCs w:val="20"/>
              </w:rPr>
              <w:t xml:space="preserve">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66004C"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66004C" w:rsidRDefault="004B6FE0" w:rsidP="0096483D">
            <w:pPr>
              <w:pStyle w:val="Akapitzlist"/>
              <w:ind w:left="0"/>
              <w:outlineLvl w:val="0"/>
              <w:rPr>
                <w:rFonts w:ascii="Tahoma" w:hAnsi="Tahoma" w:cs="Tahoma"/>
                <w:sz w:val="20"/>
                <w:szCs w:val="20"/>
              </w:rPr>
            </w:pPr>
            <w:r w:rsidRPr="0066004C">
              <w:rPr>
                <w:rFonts w:ascii="Tahoma" w:hAnsi="Tahoma" w:cs="Tahoma"/>
                <w:sz w:val="20"/>
                <w:szCs w:val="20"/>
              </w:rPr>
              <w:t xml:space="preserve">Zwiększenie </w:t>
            </w:r>
            <w:r w:rsidR="0096483D" w:rsidRPr="0066004C">
              <w:rPr>
                <w:rFonts w:ascii="Tahoma" w:hAnsi="Tahoma" w:cs="Tahoma"/>
                <w:sz w:val="20"/>
                <w:szCs w:val="20"/>
              </w:rPr>
              <w:t>limitu</w:t>
            </w:r>
            <w:r w:rsidRPr="0066004C">
              <w:rPr>
                <w:rFonts w:ascii="Tahoma" w:hAnsi="Tahoma" w:cs="Tahoma"/>
                <w:sz w:val="20"/>
                <w:szCs w:val="20"/>
              </w:rPr>
              <w:t xml:space="preserve">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A03B59"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xml:space="preserve">.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w:t>
      </w:r>
      <w:r w:rsidR="00AD571E" w:rsidRPr="00A03B59">
        <w:rPr>
          <w:rFonts w:ascii="Tahoma" w:hAnsi="Tahoma"/>
          <w:position w:val="-4"/>
          <w:sz w:val="18"/>
          <w:szCs w:val="18"/>
        </w:rPr>
        <w:t>przez Wykonawcę.</w:t>
      </w:r>
    </w:p>
    <w:p w14:paraId="367337F3" w14:textId="77777777" w:rsidR="00282F37" w:rsidRPr="00A03B59" w:rsidRDefault="00282F37" w:rsidP="00F02186">
      <w:pPr>
        <w:spacing w:line="360" w:lineRule="auto"/>
        <w:jc w:val="both"/>
        <w:rPr>
          <w:rFonts w:ascii="Tahoma" w:hAnsi="Tahoma"/>
          <w:b/>
          <w:position w:val="-4"/>
        </w:rPr>
      </w:pPr>
    </w:p>
    <w:p w14:paraId="21829D37" w14:textId="77777777" w:rsidR="0033543E" w:rsidRPr="00A03B59" w:rsidRDefault="00075A20" w:rsidP="00CD05D8">
      <w:pPr>
        <w:ind w:left="60"/>
        <w:jc w:val="both"/>
        <w:rPr>
          <w:rFonts w:ascii="Tahoma" w:hAnsi="Tahoma"/>
          <w:b/>
          <w:position w:val="-4"/>
        </w:rPr>
      </w:pPr>
      <w:r w:rsidRPr="00A03B59">
        <w:rPr>
          <w:rFonts w:ascii="Tahoma" w:hAnsi="Tahoma"/>
          <w:b/>
          <w:position w:val="-4"/>
        </w:rPr>
        <w:t xml:space="preserve">Część II Zamówienia </w:t>
      </w:r>
    </w:p>
    <w:p w14:paraId="2AD610A3" w14:textId="77777777" w:rsidR="00E77978" w:rsidRPr="00A03B59" w:rsidRDefault="00E77978" w:rsidP="00E77978">
      <w:pPr>
        <w:pStyle w:val="Tekstpodstawowywcity"/>
        <w:ind w:left="0"/>
        <w:rPr>
          <w:rFonts w:ascii="Tahoma" w:hAnsi="Tahoma" w:cs="Tahoma"/>
          <w:b w:val="0"/>
          <w:sz w:val="20"/>
          <w:u w:val="none"/>
        </w:rPr>
      </w:pPr>
    </w:p>
    <w:p w14:paraId="714905E5" w14:textId="4EF771A1" w:rsidR="0033543E" w:rsidRPr="00A03B59" w:rsidRDefault="0033543E" w:rsidP="00E77978">
      <w:pPr>
        <w:pStyle w:val="Tekstpodstawowywcity"/>
        <w:ind w:left="0"/>
        <w:rPr>
          <w:rFonts w:ascii="Tahoma" w:hAnsi="Tahoma" w:cs="Tahoma"/>
          <w:b w:val="0"/>
          <w:sz w:val="20"/>
          <w:u w:val="none"/>
        </w:rPr>
      </w:pPr>
      <w:r w:rsidRPr="00A03B59">
        <w:rPr>
          <w:rFonts w:ascii="Tahoma" w:hAnsi="Tahoma" w:cs="Tahoma"/>
          <w:b w:val="0"/>
          <w:sz w:val="20"/>
          <w:u w:val="none"/>
        </w:rPr>
        <w:t xml:space="preserve">Oferta obejmuje okres ubezpieczenia wskazany w </w:t>
      </w:r>
      <w:r w:rsidR="0074519C" w:rsidRPr="00A03B59">
        <w:rPr>
          <w:rFonts w:ascii="Tahoma" w:hAnsi="Tahoma" w:cs="Tahoma"/>
          <w:b w:val="0"/>
          <w:sz w:val="20"/>
          <w:u w:val="none"/>
        </w:rPr>
        <w:t>SIWZ</w:t>
      </w:r>
      <w:r w:rsidRPr="00A03B59">
        <w:rPr>
          <w:rFonts w:ascii="Tahoma" w:hAnsi="Tahoma" w:cs="Tahoma"/>
          <w:b w:val="0"/>
          <w:sz w:val="20"/>
          <w:u w:val="none"/>
        </w:rPr>
        <w:t xml:space="preserve"> to jest:</w:t>
      </w:r>
      <w:r w:rsidR="00E77978" w:rsidRPr="00A03B59">
        <w:rPr>
          <w:rFonts w:ascii="Tahoma" w:hAnsi="Tahoma" w:cs="Tahoma"/>
          <w:b w:val="0"/>
          <w:sz w:val="20"/>
          <w:u w:val="none"/>
        </w:rPr>
        <w:t xml:space="preserve"> </w:t>
      </w:r>
      <w:r w:rsidR="00B67419">
        <w:rPr>
          <w:rFonts w:ascii="Tahoma" w:hAnsi="Tahoma" w:cs="Tahoma"/>
          <w:b w:val="0"/>
          <w:sz w:val="20"/>
          <w:u w:val="none"/>
        </w:rPr>
        <w:t>3</w:t>
      </w:r>
      <w:r w:rsidRPr="00A03B59">
        <w:rPr>
          <w:rFonts w:ascii="Tahoma" w:hAnsi="Tahoma" w:cs="Tahoma"/>
          <w:b w:val="0"/>
          <w:sz w:val="20"/>
          <w:u w:val="none"/>
        </w:rPr>
        <w:t xml:space="preserve"> okresy roczne, maksymalnie okres ubezpieczeń komunikacyjnych zakończy się </w:t>
      </w:r>
      <w:r w:rsidR="00B67419">
        <w:rPr>
          <w:rFonts w:ascii="Tahoma" w:hAnsi="Tahoma" w:cs="Tahoma"/>
          <w:b w:val="0"/>
          <w:sz w:val="20"/>
          <w:u w:val="none"/>
        </w:rPr>
        <w:t>30.12.2024 r.</w:t>
      </w:r>
    </w:p>
    <w:p w14:paraId="19740360" w14:textId="77777777" w:rsidR="00E77978" w:rsidRPr="00A03B59" w:rsidRDefault="00E77978" w:rsidP="00E77978">
      <w:pPr>
        <w:pStyle w:val="Tekstpodstawowywcity"/>
        <w:ind w:left="0"/>
        <w:rPr>
          <w:rFonts w:ascii="Tahoma" w:hAnsi="Tahoma" w:cs="Tahoma"/>
          <w:b w:val="0"/>
          <w:sz w:val="20"/>
          <w:u w:val="none"/>
        </w:rPr>
      </w:pPr>
    </w:p>
    <w:p w14:paraId="12B243FB" w14:textId="77777777" w:rsidR="0033543E" w:rsidRPr="00A03B59" w:rsidRDefault="0033543E" w:rsidP="0033543E">
      <w:pPr>
        <w:tabs>
          <w:tab w:val="left" w:pos="360"/>
          <w:tab w:val="num" w:pos="928"/>
        </w:tabs>
        <w:ind w:left="349"/>
        <w:jc w:val="both"/>
        <w:rPr>
          <w:rFonts w:ascii="Tahoma" w:hAnsi="Tahoma" w:cs="Tahoma"/>
          <w:b/>
        </w:rPr>
      </w:pPr>
      <w:r w:rsidRPr="00A03B59">
        <w:rPr>
          <w:rFonts w:ascii="Tahoma" w:hAnsi="Tahoma" w:cs="Tahoma"/>
          <w:b/>
        </w:rPr>
        <w:t xml:space="preserve">Cena łączna: </w:t>
      </w:r>
      <w:r w:rsidRPr="00A03B59">
        <w:rPr>
          <w:rFonts w:ascii="Tahoma" w:hAnsi="Tahoma" w:cs="Tahoma"/>
          <w:b/>
        </w:rPr>
        <w:tab/>
        <w:t xml:space="preserve">……………………… zł </w:t>
      </w:r>
    </w:p>
    <w:p w14:paraId="5BE6C04F" w14:textId="77777777" w:rsidR="0033543E" w:rsidRPr="00A03B59" w:rsidRDefault="0033543E" w:rsidP="0033543E">
      <w:pPr>
        <w:tabs>
          <w:tab w:val="left" w:pos="360"/>
        </w:tabs>
        <w:ind w:left="709"/>
        <w:jc w:val="both"/>
        <w:rPr>
          <w:rFonts w:ascii="Tahoma" w:hAnsi="Tahoma" w:cs="Tahoma"/>
        </w:rPr>
      </w:pPr>
    </w:p>
    <w:p w14:paraId="3E6C8585" w14:textId="65DB00C1" w:rsidR="00C16497" w:rsidRPr="00A03B59" w:rsidRDefault="00C16497" w:rsidP="00C16497">
      <w:pPr>
        <w:ind w:left="60"/>
        <w:jc w:val="both"/>
        <w:rPr>
          <w:rFonts w:ascii="Tahoma" w:hAnsi="Tahoma" w:cs="Tahoma"/>
          <w:b/>
        </w:rPr>
      </w:pPr>
      <w:r w:rsidRPr="00A03B59">
        <w:rPr>
          <w:rFonts w:ascii="Tahoma" w:hAnsi="Tahoma" w:cs="Tahoma"/>
          <w:b/>
        </w:rPr>
        <w:t xml:space="preserve">Akceptujemy wszystkie klauzule obligatoryjne od nr 1 do </w:t>
      </w:r>
      <w:r w:rsidR="00EF0087" w:rsidRPr="00A03B59">
        <w:rPr>
          <w:rFonts w:ascii="Tahoma" w:hAnsi="Tahoma" w:cs="Tahoma"/>
          <w:b/>
        </w:rPr>
        <w:t>4</w:t>
      </w:r>
      <w:r w:rsidRPr="00A03B59">
        <w:rPr>
          <w:rFonts w:ascii="Tahoma" w:hAnsi="Tahoma" w:cs="Tahoma"/>
          <w:b/>
        </w:rPr>
        <w:t xml:space="preserve"> oraz następujące klauzule fakultatywne w części II zamówienia:</w:t>
      </w:r>
    </w:p>
    <w:p w14:paraId="644B0B97" w14:textId="77777777" w:rsidR="00C16497" w:rsidRPr="00A03B59"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A03B59" w14:paraId="67B52132" w14:textId="77777777" w:rsidTr="00C16497">
        <w:trPr>
          <w:trHeight w:val="480"/>
          <w:jc w:val="center"/>
        </w:trPr>
        <w:tc>
          <w:tcPr>
            <w:tcW w:w="1003" w:type="dxa"/>
            <w:vAlign w:val="center"/>
          </w:tcPr>
          <w:p w14:paraId="2E089C9D" w14:textId="77777777" w:rsidR="00C16497" w:rsidRPr="00A03B59" w:rsidRDefault="00C16497" w:rsidP="005E6D3F">
            <w:pPr>
              <w:jc w:val="center"/>
              <w:rPr>
                <w:rFonts w:ascii="Tahoma" w:hAnsi="Tahoma" w:cs="Tahoma"/>
                <w:b/>
              </w:rPr>
            </w:pPr>
            <w:r w:rsidRPr="00A03B59">
              <w:rPr>
                <w:rFonts w:ascii="Tahoma" w:hAnsi="Tahoma" w:cs="Tahoma"/>
                <w:b/>
              </w:rPr>
              <w:t>Nr</w:t>
            </w:r>
          </w:p>
          <w:p w14:paraId="1B6CF713" w14:textId="77777777" w:rsidR="00C16497" w:rsidRPr="00A03B59" w:rsidRDefault="00C16497" w:rsidP="005E6D3F">
            <w:pPr>
              <w:jc w:val="center"/>
              <w:rPr>
                <w:rFonts w:ascii="Tahoma" w:hAnsi="Tahoma" w:cs="Tahoma"/>
                <w:b/>
              </w:rPr>
            </w:pPr>
            <w:r w:rsidRPr="00A03B59">
              <w:rPr>
                <w:rFonts w:ascii="Tahoma" w:hAnsi="Tahoma" w:cs="Tahoma"/>
                <w:b/>
              </w:rPr>
              <w:t>klauzuli</w:t>
            </w:r>
          </w:p>
        </w:tc>
        <w:tc>
          <w:tcPr>
            <w:tcW w:w="5742" w:type="dxa"/>
            <w:vAlign w:val="center"/>
          </w:tcPr>
          <w:p w14:paraId="3E4F44AE" w14:textId="77777777" w:rsidR="00C16497" w:rsidRPr="00A03B59" w:rsidRDefault="00C16497" w:rsidP="005E6D3F">
            <w:pPr>
              <w:jc w:val="center"/>
              <w:rPr>
                <w:rFonts w:ascii="Tahoma" w:hAnsi="Tahoma" w:cs="Tahoma"/>
                <w:b/>
              </w:rPr>
            </w:pPr>
            <w:r w:rsidRPr="00A03B59">
              <w:rPr>
                <w:rFonts w:ascii="Tahoma" w:hAnsi="Tahoma" w:cs="Tahoma"/>
                <w:b/>
              </w:rPr>
              <w:t>Nazwa klauzuli</w:t>
            </w:r>
          </w:p>
        </w:tc>
        <w:tc>
          <w:tcPr>
            <w:tcW w:w="992" w:type="dxa"/>
            <w:vAlign w:val="center"/>
          </w:tcPr>
          <w:p w14:paraId="020AAA92" w14:textId="77777777" w:rsidR="00C16497" w:rsidRPr="00A03B59" w:rsidRDefault="00C16497" w:rsidP="005E6D3F">
            <w:pPr>
              <w:jc w:val="center"/>
              <w:rPr>
                <w:rFonts w:ascii="Tahoma" w:hAnsi="Tahoma" w:cs="Tahoma"/>
                <w:b/>
                <w:sz w:val="18"/>
                <w:szCs w:val="18"/>
              </w:rPr>
            </w:pPr>
            <w:r w:rsidRPr="00A03B59">
              <w:rPr>
                <w:rFonts w:ascii="Tahoma" w:hAnsi="Tahoma" w:cs="Tahoma"/>
                <w:b/>
                <w:sz w:val="18"/>
                <w:szCs w:val="18"/>
              </w:rPr>
              <w:t>TAK/NIE</w:t>
            </w:r>
            <w:r w:rsidR="00AD571E" w:rsidRPr="00A03B59">
              <w:rPr>
                <w:rFonts w:ascii="Tahoma" w:hAnsi="Tahoma" w:cs="Tahoma"/>
                <w:b/>
                <w:sz w:val="18"/>
                <w:szCs w:val="18"/>
              </w:rPr>
              <w:t>*</w:t>
            </w:r>
          </w:p>
        </w:tc>
        <w:tc>
          <w:tcPr>
            <w:tcW w:w="1669" w:type="dxa"/>
            <w:vAlign w:val="center"/>
          </w:tcPr>
          <w:p w14:paraId="6E3E50F8" w14:textId="77777777" w:rsidR="00C16497" w:rsidRPr="00A03B59" w:rsidRDefault="00767320" w:rsidP="005E6D3F">
            <w:pPr>
              <w:jc w:val="center"/>
              <w:rPr>
                <w:rFonts w:ascii="Tahoma" w:hAnsi="Tahoma" w:cs="Tahoma"/>
                <w:b/>
              </w:rPr>
            </w:pPr>
            <w:r w:rsidRPr="00A03B59">
              <w:rPr>
                <w:rFonts w:ascii="Tahoma" w:hAnsi="Tahoma" w:cs="Tahoma"/>
                <w:b/>
              </w:rPr>
              <w:t>Liczba punktów</w:t>
            </w:r>
          </w:p>
        </w:tc>
      </w:tr>
      <w:tr w:rsidR="006E2585" w:rsidRPr="00A03B59" w14:paraId="1E4C4D5C" w14:textId="77777777" w:rsidTr="00C16497">
        <w:trPr>
          <w:trHeight w:val="386"/>
          <w:jc w:val="center"/>
        </w:trPr>
        <w:tc>
          <w:tcPr>
            <w:tcW w:w="1003" w:type="dxa"/>
            <w:vAlign w:val="center"/>
          </w:tcPr>
          <w:p w14:paraId="2AC769AF" w14:textId="55D3C4B3" w:rsidR="006E2585" w:rsidRPr="00A03B59" w:rsidRDefault="00EF0087" w:rsidP="006E2585">
            <w:pPr>
              <w:suppressAutoHyphens/>
              <w:jc w:val="center"/>
              <w:rPr>
                <w:rFonts w:ascii="Tahoma" w:hAnsi="Tahoma" w:cs="Tahoma"/>
              </w:rPr>
            </w:pPr>
            <w:r w:rsidRPr="00A03B59">
              <w:rPr>
                <w:rFonts w:ascii="Tahoma" w:hAnsi="Tahoma" w:cs="Tahoma"/>
              </w:rPr>
              <w:t>5</w:t>
            </w:r>
          </w:p>
        </w:tc>
        <w:tc>
          <w:tcPr>
            <w:tcW w:w="5742" w:type="dxa"/>
            <w:vAlign w:val="center"/>
          </w:tcPr>
          <w:p w14:paraId="3F2E3557" w14:textId="77777777" w:rsidR="006E2585" w:rsidRPr="00A03B59" w:rsidRDefault="006E2585" w:rsidP="006E2585">
            <w:pPr>
              <w:ind w:left="131"/>
              <w:rPr>
                <w:rFonts w:ascii="Tahoma" w:hAnsi="Tahoma" w:cs="Tahoma"/>
              </w:rPr>
            </w:pPr>
            <w:r w:rsidRPr="00A03B59">
              <w:rPr>
                <w:rFonts w:ascii="Tahoma" w:hAnsi="Tahoma" w:cs="Tahoma"/>
              </w:rPr>
              <w:t>Klauzula zaliczki na poczet odszkodowania</w:t>
            </w:r>
          </w:p>
        </w:tc>
        <w:tc>
          <w:tcPr>
            <w:tcW w:w="992" w:type="dxa"/>
            <w:vAlign w:val="center"/>
          </w:tcPr>
          <w:p w14:paraId="6AC1317B" w14:textId="77777777" w:rsidR="006E2585" w:rsidRPr="00A03B59" w:rsidRDefault="006E2585" w:rsidP="006E2585">
            <w:pPr>
              <w:jc w:val="center"/>
              <w:rPr>
                <w:rFonts w:ascii="Tahoma" w:hAnsi="Tahoma" w:cs="Tahoma"/>
              </w:rPr>
            </w:pPr>
          </w:p>
        </w:tc>
        <w:tc>
          <w:tcPr>
            <w:tcW w:w="1669" w:type="dxa"/>
            <w:vAlign w:val="center"/>
          </w:tcPr>
          <w:p w14:paraId="10942496" w14:textId="77777777" w:rsidR="006E2585" w:rsidRPr="00A03B59" w:rsidRDefault="006E2585" w:rsidP="006E2585">
            <w:pPr>
              <w:jc w:val="center"/>
              <w:rPr>
                <w:rFonts w:ascii="Tahoma" w:hAnsi="Tahoma" w:cs="Tahoma"/>
              </w:rPr>
            </w:pPr>
            <w:r w:rsidRPr="00A03B59">
              <w:rPr>
                <w:rFonts w:ascii="Tahoma" w:hAnsi="Tahoma" w:cs="Tahoma"/>
              </w:rPr>
              <w:t>6 pkt</w:t>
            </w:r>
          </w:p>
        </w:tc>
      </w:tr>
      <w:tr w:rsidR="006E2585" w:rsidRPr="00A03B59" w14:paraId="23F82B37" w14:textId="77777777" w:rsidTr="00C16497">
        <w:trPr>
          <w:trHeight w:val="413"/>
          <w:jc w:val="center"/>
        </w:trPr>
        <w:tc>
          <w:tcPr>
            <w:tcW w:w="1003" w:type="dxa"/>
            <w:vAlign w:val="center"/>
          </w:tcPr>
          <w:p w14:paraId="7040851B" w14:textId="523B2047" w:rsidR="006E2585" w:rsidRPr="00A03B59" w:rsidRDefault="00EF0087" w:rsidP="006E2585">
            <w:pPr>
              <w:suppressAutoHyphens/>
              <w:jc w:val="center"/>
              <w:rPr>
                <w:rFonts w:ascii="Tahoma" w:hAnsi="Tahoma" w:cs="Tahoma"/>
              </w:rPr>
            </w:pPr>
            <w:r w:rsidRPr="00A03B59">
              <w:rPr>
                <w:rFonts w:ascii="Tahoma" w:hAnsi="Tahoma" w:cs="Tahoma"/>
              </w:rPr>
              <w:t>6</w:t>
            </w:r>
          </w:p>
        </w:tc>
        <w:tc>
          <w:tcPr>
            <w:tcW w:w="5742" w:type="dxa"/>
            <w:vAlign w:val="center"/>
          </w:tcPr>
          <w:p w14:paraId="763F4FF8" w14:textId="77777777" w:rsidR="006E2585" w:rsidRPr="00A03B59" w:rsidRDefault="006E2585" w:rsidP="006E2585">
            <w:pPr>
              <w:ind w:left="131"/>
              <w:rPr>
                <w:rFonts w:ascii="Tahoma" w:hAnsi="Tahoma" w:cs="Tahoma"/>
              </w:rPr>
            </w:pPr>
            <w:r w:rsidRPr="00A03B59">
              <w:rPr>
                <w:rFonts w:ascii="Tahoma" w:hAnsi="Tahoma" w:cs="Tahoma"/>
              </w:rPr>
              <w:t>Klauzula funduszu prewencyjnego</w:t>
            </w:r>
          </w:p>
        </w:tc>
        <w:tc>
          <w:tcPr>
            <w:tcW w:w="992" w:type="dxa"/>
            <w:vAlign w:val="center"/>
          </w:tcPr>
          <w:p w14:paraId="75EBE456" w14:textId="77777777" w:rsidR="006E2585" w:rsidRPr="00A03B59" w:rsidRDefault="006E2585" w:rsidP="006E2585">
            <w:pPr>
              <w:jc w:val="center"/>
              <w:rPr>
                <w:rFonts w:ascii="Tahoma" w:hAnsi="Tahoma" w:cs="Tahoma"/>
              </w:rPr>
            </w:pPr>
          </w:p>
        </w:tc>
        <w:tc>
          <w:tcPr>
            <w:tcW w:w="1669" w:type="dxa"/>
            <w:vAlign w:val="center"/>
          </w:tcPr>
          <w:p w14:paraId="75A3B232" w14:textId="07123E2F" w:rsidR="006E2585" w:rsidRPr="00A03B59" w:rsidRDefault="0066004C" w:rsidP="006E2585">
            <w:pPr>
              <w:jc w:val="center"/>
              <w:rPr>
                <w:rFonts w:ascii="Tahoma" w:hAnsi="Tahoma" w:cs="Tahoma"/>
              </w:rPr>
            </w:pPr>
            <w:r>
              <w:rPr>
                <w:rFonts w:ascii="Tahoma" w:hAnsi="Tahoma" w:cs="Tahoma"/>
              </w:rPr>
              <w:t>3</w:t>
            </w:r>
            <w:r w:rsidR="006E2585" w:rsidRPr="00A03B59">
              <w:rPr>
                <w:rFonts w:ascii="Tahoma" w:hAnsi="Tahoma" w:cs="Tahoma"/>
              </w:rPr>
              <w:t>0 pkt</w:t>
            </w:r>
          </w:p>
        </w:tc>
      </w:tr>
      <w:tr w:rsidR="006E2585" w:rsidRPr="00A03B59" w14:paraId="7EE39A23" w14:textId="77777777" w:rsidTr="00C16497">
        <w:trPr>
          <w:trHeight w:val="344"/>
          <w:jc w:val="center"/>
        </w:trPr>
        <w:tc>
          <w:tcPr>
            <w:tcW w:w="1003" w:type="dxa"/>
            <w:vAlign w:val="center"/>
          </w:tcPr>
          <w:p w14:paraId="029EAAFC" w14:textId="07C5F054" w:rsidR="006E2585" w:rsidRPr="00A03B59" w:rsidRDefault="00EF0087" w:rsidP="006E2585">
            <w:pPr>
              <w:suppressAutoHyphens/>
              <w:jc w:val="center"/>
              <w:rPr>
                <w:rFonts w:ascii="Tahoma" w:hAnsi="Tahoma" w:cs="Tahoma"/>
              </w:rPr>
            </w:pPr>
            <w:r w:rsidRPr="00A03B59">
              <w:rPr>
                <w:rFonts w:ascii="Tahoma" w:hAnsi="Tahoma" w:cs="Tahoma"/>
              </w:rPr>
              <w:t>7</w:t>
            </w:r>
          </w:p>
        </w:tc>
        <w:tc>
          <w:tcPr>
            <w:tcW w:w="5742" w:type="dxa"/>
            <w:vAlign w:val="center"/>
          </w:tcPr>
          <w:p w14:paraId="1C123C66" w14:textId="77777777" w:rsidR="006E2585" w:rsidRPr="00A03B59" w:rsidRDefault="006E2585" w:rsidP="006E2585">
            <w:pPr>
              <w:ind w:left="131"/>
              <w:rPr>
                <w:rFonts w:ascii="Tahoma" w:hAnsi="Tahoma" w:cs="Tahoma"/>
              </w:rPr>
            </w:pPr>
            <w:r w:rsidRPr="00A03B59">
              <w:rPr>
                <w:rFonts w:ascii="Tahoma" w:hAnsi="Tahoma" w:cs="Tahoma"/>
              </w:rPr>
              <w:t>Klauzula gwarantowanej sumy ubezpieczenia</w:t>
            </w:r>
          </w:p>
        </w:tc>
        <w:tc>
          <w:tcPr>
            <w:tcW w:w="992" w:type="dxa"/>
            <w:vAlign w:val="center"/>
          </w:tcPr>
          <w:p w14:paraId="02A3C70A" w14:textId="77777777" w:rsidR="006E2585" w:rsidRPr="00A03B59" w:rsidRDefault="006E2585" w:rsidP="006E2585">
            <w:pPr>
              <w:jc w:val="center"/>
              <w:rPr>
                <w:rFonts w:ascii="Tahoma" w:hAnsi="Tahoma" w:cs="Tahoma"/>
              </w:rPr>
            </w:pPr>
          </w:p>
        </w:tc>
        <w:tc>
          <w:tcPr>
            <w:tcW w:w="1669" w:type="dxa"/>
            <w:vAlign w:val="center"/>
          </w:tcPr>
          <w:p w14:paraId="601774AA" w14:textId="3AD3496B" w:rsidR="006E2585" w:rsidRPr="00A03B59" w:rsidRDefault="0066004C" w:rsidP="006E2585">
            <w:pPr>
              <w:jc w:val="center"/>
              <w:rPr>
                <w:rFonts w:ascii="Tahoma" w:hAnsi="Tahoma" w:cs="Tahoma"/>
              </w:rPr>
            </w:pPr>
            <w:r>
              <w:rPr>
                <w:rFonts w:ascii="Tahoma" w:hAnsi="Tahoma" w:cs="Tahoma"/>
              </w:rPr>
              <w:t>10</w:t>
            </w:r>
            <w:r w:rsidR="006E2585" w:rsidRPr="00A03B59">
              <w:rPr>
                <w:rFonts w:ascii="Tahoma" w:hAnsi="Tahoma" w:cs="Tahoma"/>
              </w:rPr>
              <w:t xml:space="preserve"> pkt</w:t>
            </w:r>
          </w:p>
        </w:tc>
      </w:tr>
      <w:tr w:rsidR="006E2585" w:rsidRPr="00A03B59" w14:paraId="4CABD63F" w14:textId="77777777" w:rsidTr="00C16497">
        <w:trPr>
          <w:trHeight w:val="405"/>
          <w:jc w:val="center"/>
        </w:trPr>
        <w:tc>
          <w:tcPr>
            <w:tcW w:w="1003" w:type="dxa"/>
            <w:vAlign w:val="center"/>
          </w:tcPr>
          <w:p w14:paraId="7C9D35A2" w14:textId="7F1A0ABB" w:rsidR="006E2585" w:rsidRPr="00A03B59" w:rsidRDefault="00EF0087" w:rsidP="006E2585">
            <w:pPr>
              <w:suppressAutoHyphens/>
              <w:jc w:val="center"/>
              <w:rPr>
                <w:rFonts w:ascii="Tahoma" w:hAnsi="Tahoma" w:cs="Tahoma"/>
              </w:rPr>
            </w:pPr>
            <w:r w:rsidRPr="00A03B59">
              <w:rPr>
                <w:rFonts w:ascii="Tahoma" w:hAnsi="Tahoma" w:cs="Tahoma"/>
              </w:rPr>
              <w:t>8</w:t>
            </w:r>
          </w:p>
        </w:tc>
        <w:tc>
          <w:tcPr>
            <w:tcW w:w="5742" w:type="dxa"/>
            <w:vAlign w:val="center"/>
          </w:tcPr>
          <w:p w14:paraId="361F910C" w14:textId="77777777" w:rsidR="006E2585" w:rsidRPr="00A03B59" w:rsidRDefault="006E2585" w:rsidP="006E2585">
            <w:pPr>
              <w:ind w:left="131"/>
              <w:rPr>
                <w:rFonts w:ascii="Tahoma" w:hAnsi="Tahoma" w:cs="Tahoma"/>
              </w:rPr>
            </w:pPr>
            <w:r w:rsidRPr="00A03B59">
              <w:rPr>
                <w:rFonts w:ascii="Tahoma" w:hAnsi="Tahoma" w:cs="Tahoma"/>
              </w:rPr>
              <w:t>Klauzula pokrycia kosztów wymiany zamków i zabezpieczeń</w:t>
            </w:r>
          </w:p>
        </w:tc>
        <w:tc>
          <w:tcPr>
            <w:tcW w:w="992" w:type="dxa"/>
            <w:vAlign w:val="center"/>
          </w:tcPr>
          <w:p w14:paraId="740C4350" w14:textId="77777777" w:rsidR="006E2585" w:rsidRPr="00A03B59" w:rsidRDefault="006E2585" w:rsidP="006E2585">
            <w:pPr>
              <w:jc w:val="center"/>
              <w:rPr>
                <w:rFonts w:ascii="Tahoma" w:hAnsi="Tahoma" w:cs="Tahoma"/>
              </w:rPr>
            </w:pPr>
          </w:p>
        </w:tc>
        <w:tc>
          <w:tcPr>
            <w:tcW w:w="1669" w:type="dxa"/>
            <w:vAlign w:val="center"/>
          </w:tcPr>
          <w:p w14:paraId="157F389F" w14:textId="77777777" w:rsidR="006E2585" w:rsidRPr="00A03B59" w:rsidRDefault="006E2585" w:rsidP="006E2585">
            <w:pPr>
              <w:jc w:val="center"/>
              <w:rPr>
                <w:rFonts w:ascii="Tahoma" w:hAnsi="Tahoma" w:cs="Tahoma"/>
              </w:rPr>
            </w:pPr>
            <w:r w:rsidRPr="00A03B59">
              <w:rPr>
                <w:rFonts w:ascii="Tahoma" w:hAnsi="Tahoma" w:cs="Tahoma"/>
              </w:rPr>
              <w:t>6 pkt</w:t>
            </w:r>
          </w:p>
        </w:tc>
      </w:tr>
      <w:tr w:rsidR="006E2585" w:rsidRPr="00A03B59" w14:paraId="473A598A" w14:textId="77777777" w:rsidTr="00C16497">
        <w:trPr>
          <w:trHeight w:val="411"/>
          <w:jc w:val="center"/>
        </w:trPr>
        <w:tc>
          <w:tcPr>
            <w:tcW w:w="1003" w:type="dxa"/>
            <w:vAlign w:val="center"/>
          </w:tcPr>
          <w:p w14:paraId="77470859" w14:textId="07611E8B" w:rsidR="006E2585" w:rsidRPr="00A03B59" w:rsidRDefault="00EF0087" w:rsidP="006E2585">
            <w:pPr>
              <w:suppressAutoHyphens/>
              <w:jc w:val="center"/>
              <w:rPr>
                <w:rFonts w:ascii="Tahoma" w:hAnsi="Tahoma" w:cs="Tahoma"/>
              </w:rPr>
            </w:pPr>
            <w:r w:rsidRPr="00A03B59">
              <w:rPr>
                <w:rFonts w:ascii="Tahoma" w:hAnsi="Tahoma" w:cs="Tahoma"/>
              </w:rPr>
              <w:t>9</w:t>
            </w:r>
          </w:p>
        </w:tc>
        <w:tc>
          <w:tcPr>
            <w:tcW w:w="5742" w:type="dxa"/>
            <w:vAlign w:val="center"/>
          </w:tcPr>
          <w:p w14:paraId="7B1839E3" w14:textId="77777777" w:rsidR="006E2585" w:rsidRPr="00A03B59" w:rsidRDefault="006E2585" w:rsidP="006E2585">
            <w:pPr>
              <w:ind w:left="131"/>
              <w:rPr>
                <w:rFonts w:ascii="Tahoma" w:hAnsi="Tahoma" w:cs="Tahoma"/>
              </w:rPr>
            </w:pPr>
            <w:r w:rsidRPr="00A03B59">
              <w:rPr>
                <w:rFonts w:ascii="Tahoma" w:hAnsi="Tahoma" w:cs="Tahoma"/>
              </w:rPr>
              <w:t>Klauzula zassania wody do silnika</w:t>
            </w:r>
          </w:p>
        </w:tc>
        <w:tc>
          <w:tcPr>
            <w:tcW w:w="992" w:type="dxa"/>
            <w:vAlign w:val="center"/>
          </w:tcPr>
          <w:p w14:paraId="6B71A788" w14:textId="77777777" w:rsidR="006E2585" w:rsidRPr="00A03B59" w:rsidRDefault="006E2585" w:rsidP="006E2585">
            <w:pPr>
              <w:jc w:val="center"/>
              <w:rPr>
                <w:rFonts w:ascii="Tahoma" w:hAnsi="Tahoma" w:cs="Tahoma"/>
              </w:rPr>
            </w:pPr>
          </w:p>
        </w:tc>
        <w:tc>
          <w:tcPr>
            <w:tcW w:w="1669" w:type="dxa"/>
            <w:vAlign w:val="center"/>
          </w:tcPr>
          <w:p w14:paraId="0235062B" w14:textId="77777777" w:rsidR="006E2585" w:rsidRPr="00A03B59" w:rsidRDefault="006E2585" w:rsidP="006E2585">
            <w:pPr>
              <w:jc w:val="center"/>
              <w:rPr>
                <w:rFonts w:ascii="Tahoma" w:hAnsi="Tahoma" w:cs="Tahoma"/>
              </w:rPr>
            </w:pPr>
            <w:r w:rsidRPr="00A03B59">
              <w:rPr>
                <w:rFonts w:ascii="Tahoma" w:hAnsi="Tahoma" w:cs="Tahoma"/>
              </w:rPr>
              <w:t>8 pkt</w:t>
            </w:r>
          </w:p>
        </w:tc>
      </w:tr>
      <w:tr w:rsidR="006E2585" w:rsidRPr="00A03B59" w14:paraId="3E3DE75A" w14:textId="77777777" w:rsidTr="00C16497">
        <w:trPr>
          <w:trHeight w:val="411"/>
          <w:jc w:val="center"/>
        </w:trPr>
        <w:tc>
          <w:tcPr>
            <w:tcW w:w="1003" w:type="dxa"/>
            <w:vAlign w:val="center"/>
          </w:tcPr>
          <w:p w14:paraId="2489ECA3" w14:textId="4EF67078" w:rsidR="006E2585" w:rsidRPr="00A03B59" w:rsidRDefault="00EF0087" w:rsidP="006E2585">
            <w:pPr>
              <w:suppressAutoHyphens/>
              <w:jc w:val="center"/>
              <w:rPr>
                <w:rFonts w:ascii="Tahoma" w:hAnsi="Tahoma" w:cs="Tahoma"/>
              </w:rPr>
            </w:pPr>
            <w:r w:rsidRPr="00A03B59">
              <w:rPr>
                <w:rFonts w:ascii="Tahoma" w:hAnsi="Tahoma" w:cs="Tahoma"/>
              </w:rPr>
              <w:t>10</w:t>
            </w:r>
          </w:p>
        </w:tc>
        <w:tc>
          <w:tcPr>
            <w:tcW w:w="5742" w:type="dxa"/>
            <w:vAlign w:val="center"/>
          </w:tcPr>
          <w:p w14:paraId="5A47EA1A" w14:textId="77777777" w:rsidR="006E2585" w:rsidRPr="00A03B59" w:rsidRDefault="006E2585" w:rsidP="006E2585">
            <w:pPr>
              <w:ind w:left="131"/>
              <w:rPr>
                <w:rFonts w:ascii="Tahoma" w:hAnsi="Tahoma" w:cs="Tahoma"/>
              </w:rPr>
            </w:pPr>
            <w:r w:rsidRPr="00A03B59">
              <w:rPr>
                <w:rFonts w:ascii="Tahoma" w:hAnsi="Tahoma" w:cs="Tahoma"/>
              </w:rPr>
              <w:t>Klauzula zmiany definicji szkody całkowitej</w:t>
            </w:r>
          </w:p>
        </w:tc>
        <w:tc>
          <w:tcPr>
            <w:tcW w:w="992" w:type="dxa"/>
            <w:vAlign w:val="center"/>
          </w:tcPr>
          <w:p w14:paraId="13ECCCD4" w14:textId="77777777" w:rsidR="006E2585" w:rsidRPr="00A03B59" w:rsidRDefault="006E2585" w:rsidP="006E2585">
            <w:pPr>
              <w:jc w:val="center"/>
              <w:rPr>
                <w:rFonts w:ascii="Tahoma" w:hAnsi="Tahoma" w:cs="Tahoma"/>
              </w:rPr>
            </w:pPr>
          </w:p>
        </w:tc>
        <w:tc>
          <w:tcPr>
            <w:tcW w:w="1669" w:type="dxa"/>
            <w:vAlign w:val="center"/>
          </w:tcPr>
          <w:p w14:paraId="7E7A8B46" w14:textId="77777777" w:rsidR="006E2585" w:rsidRPr="00A03B59" w:rsidRDefault="006E2585" w:rsidP="006E2585">
            <w:pPr>
              <w:jc w:val="center"/>
              <w:rPr>
                <w:rFonts w:ascii="Tahoma" w:hAnsi="Tahoma" w:cs="Tahoma"/>
              </w:rPr>
            </w:pPr>
            <w:r w:rsidRPr="00A03B59">
              <w:rPr>
                <w:rFonts w:ascii="Tahoma" w:hAnsi="Tahoma" w:cs="Tahoma"/>
              </w:rPr>
              <w:t>8 pkt</w:t>
            </w:r>
          </w:p>
        </w:tc>
      </w:tr>
      <w:tr w:rsidR="006E2585" w:rsidRPr="00A03B59" w14:paraId="0F906CED" w14:textId="77777777" w:rsidTr="00C16497">
        <w:trPr>
          <w:trHeight w:val="411"/>
          <w:jc w:val="center"/>
        </w:trPr>
        <w:tc>
          <w:tcPr>
            <w:tcW w:w="1003" w:type="dxa"/>
            <w:vAlign w:val="center"/>
          </w:tcPr>
          <w:p w14:paraId="67E14953" w14:textId="601BF3D1" w:rsidR="006E2585" w:rsidRPr="00A03B59" w:rsidRDefault="00EF0087" w:rsidP="00EF0087">
            <w:pPr>
              <w:suppressAutoHyphens/>
              <w:jc w:val="center"/>
              <w:rPr>
                <w:rFonts w:ascii="Tahoma" w:hAnsi="Tahoma" w:cs="Tahoma"/>
              </w:rPr>
            </w:pPr>
            <w:r w:rsidRPr="00A03B59">
              <w:rPr>
                <w:rFonts w:ascii="Tahoma" w:hAnsi="Tahoma" w:cs="Tahoma"/>
              </w:rPr>
              <w:t>11</w:t>
            </w:r>
          </w:p>
        </w:tc>
        <w:tc>
          <w:tcPr>
            <w:tcW w:w="5742" w:type="dxa"/>
            <w:vAlign w:val="center"/>
          </w:tcPr>
          <w:p w14:paraId="48C6E8FE" w14:textId="77777777" w:rsidR="006E2585" w:rsidRPr="00A03B59" w:rsidRDefault="006E2585" w:rsidP="006E2585">
            <w:pPr>
              <w:ind w:left="131"/>
              <w:rPr>
                <w:rFonts w:ascii="Tahoma" w:hAnsi="Tahoma" w:cs="Tahoma"/>
              </w:rPr>
            </w:pPr>
            <w:r w:rsidRPr="00A03B59">
              <w:rPr>
                <w:rFonts w:ascii="Tahoma" w:hAnsi="Tahoma" w:cs="Tahoma"/>
              </w:rPr>
              <w:t>Klauzula odpowiedzialności dla szkód kradzieżowych</w:t>
            </w:r>
          </w:p>
        </w:tc>
        <w:tc>
          <w:tcPr>
            <w:tcW w:w="992" w:type="dxa"/>
            <w:vAlign w:val="center"/>
          </w:tcPr>
          <w:p w14:paraId="11E52B13" w14:textId="77777777" w:rsidR="006E2585" w:rsidRPr="00A03B59" w:rsidRDefault="006E2585" w:rsidP="006E2585">
            <w:pPr>
              <w:jc w:val="center"/>
              <w:rPr>
                <w:rFonts w:ascii="Tahoma" w:hAnsi="Tahoma" w:cs="Tahoma"/>
              </w:rPr>
            </w:pPr>
          </w:p>
        </w:tc>
        <w:tc>
          <w:tcPr>
            <w:tcW w:w="1669" w:type="dxa"/>
            <w:vAlign w:val="center"/>
          </w:tcPr>
          <w:p w14:paraId="1FB2205E" w14:textId="77777777" w:rsidR="006E2585" w:rsidRPr="00A03B59" w:rsidRDefault="006E2585" w:rsidP="006E2585">
            <w:pPr>
              <w:jc w:val="center"/>
              <w:rPr>
                <w:rFonts w:ascii="Tahoma" w:hAnsi="Tahoma" w:cs="Tahoma"/>
              </w:rPr>
            </w:pPr>
            <w:r w:rsidRPr="00A03B59">
              <w:rPr>
                <w:rFonts w:ascii="Tahoma" w:hAnsi="Tahoma" w:cs="Tahoma"/>
              </w:rPr>
              <w:t>10 pkt</w:t>
            </w:r>
          </w:p>
        </w:tc>
      </w:tr>
      <w:tr w:rsidR="006E2585" w:rsidRPr="00A03B59" w14:paraId="2FF2BE04" w14:textId="77777777" w:rsidTr="00C16497">
        <w:trPr>
          <w:trHeight w:val="411"/>
          <w:jc w:val="center"/>
        </w:trPr>
        <w:tc>
          <w:tcPr>
            <w:tcW w:w="1003" w:type="dxa"/>
            <w:vAlign w:val="center"/>
          </w:tcPr>
          <w:p w14:paraId="32AF6B1C" w14:textId="726007CA" w:rsidR="006E2585" w:rsidRPr="00A03B59" w:rsidRDefault="00EF0087" w:rsidP="00EF0087">
            <w:pPr>
              <w:suppressAutoHyphens/>
              <w:jc w:val="center"/>
              <w:rPr>
                <w:rFonts w:ascii="Tahoma" w:hAnsi="Tahoma" w:cs="Tahoma"/>
              </w:rPr>
            </w:pPr>
            <w:r w:rsidRPr="00A03B59">
              <w:rPr>
                <w:rFonts w:ascii="Tahoma" w:hAnsi="Tahoma" w:cs="Tahoma"/>
              </w:rPr>
              <w:t>12</w:t>
            </w:r>
          </w:p>
        </w:tc>
        <w:tc>
          <w:tcPr>
            <w:tcW w:w="5742" w:type="dxa"/>
            <w:vAlign w:val="center"/>
          </w:tcPr>
          <w:p w14:paraId="0EACCEB1" w14:textId="77777777" w:rsidR="006E2585" w:rsidRPr="00A03B59" w:rsidRDefault="006E2585" w:rsidP="006E2585">
            <w:pPr>
              <w:ind w:left="131"/>
              <w:rPr>
                <w:rFonts w:ascii="Tahoma" w:hAnsi="Tahoma" w:cs="Tahoma"/>
              </w:rPr>
            </w:pPr>
            <w:r w:rsidRPr="00A03B59">
              <w:rPr>
                <w:rFonts w:ascii="Tahoma" w:hAnsi="Tahoma" w:cs="Tahoma"/>
              </w:rPr>
              <w:t>Klauzula zabezpieczeń dla nowo nabytych pojazdów</w:t>
            </w:r>
          </w:p>
        </w:tc>
        <w:tc>
          <w:tcPr>
            <w:tcW w:w="992" w:type="dxa"/>
            <w:vAlign w:val="center"/>
          </w:tcPr>
          <w:p w14:paraId="168214A6" w14:textId="77777777" w:rsidR="006E2585" w:rsidRPr="00A03B59" w:rsidRDefault="006E2585" w:rsidP="006E2585">
            <w:pPr>
              <w:jc w:val="center"/>
              <w:rPr>
                <w:rFonts w:ascii="Tahoma" w:hAnsi="Tahoma" w:cs="Tahoma"/>
              </w:rPr>
            </w:pPr>
          </w:p>
        </w:tc>
        <w:tc>
          <w:tcPr>
            <w:tcW w:w="1669" w:type="dxa"/>
            <w:vAlign w:val="center"/>
          </w:tcPr>
          <w:p w14:paraId="175EEE90" w14:textId="77777777" w:rsidR="006E2585" w:rsidRPr="00A03B59" w:rsidRDefault="006E2585" w:rsidP="006E2585">
            <w:pPr>
              <w:jc w:val="center"/>
              <w:rPr>
                <w:rFonts w:ascii="Tahoma" w:hAnsi="Tahoma" w:cs="Tahoma"/>
              </w:rPr>
            </w:pPr>
            <w:r w:rsidRPr="00A03B59">
              <w:rPr>
                <w:rFonts w:ascii="Tahoma" w:hAnsi="Tahoma" w:cs="Tahoma"/>
              </w:rPr>
              <w:t>8 pkt</w:t>
            </w:r>
          </w:p>
        </w:tc>
      </w:tr>
      <w:tr w:rsidR="007E5DA1" w:rsidRPr="00A03B59" w14:paraId="1A8AE5E8" w14:textId="77777777" w:rsidTr="00C16497">
        <w:trPr>
          <w:trHeight w:val="411"/>
          <w:jc w:val="center"/>
        </w:trPr>
        <w:tc>
          <w:tcPr>
            <w:tcW w:w="1003" w:type="dxa"/>
            <w:vAlign w:val="center"/>
          </w:tcPr>
          <w:p w14:paraId="4ED6537F" w14:textId="4A4C0047" w:rsidR="007E5DA1" w:rsidRPr="00A03B59" w:rsidRDefault="007E5DA1" w:rsidP="00EF0087">
            <w:pPr>
              <w:suppressAutoHyphens/>
              <w:jc w:val="center"/>
              <w:rPr>
                <w:rFonts w:ascii="Tahoma" w:hAnsi="Tahoma" w:cs="Tahoma"/>
              </w:rPr>
            </w:pPr>
            <w:r w:rsidRPr="00A03B59">
              <w:rPr>
                <w:rFonts w:ascii="Tahoma" w:hAnsi="Tahoma" w:cs="Tahoma"/>
              </w:rPr>
              <w:t>1</w:t>
            </w:r>
            <w:r w:rsidR="0066004C">
              <w:rPr>
                <w:rFonts w:ascii="Tahoma" w:hAnsi="Tahoma" w:cs="Tahoma"/>
              </w:rPr>
              <w:t>3</w:t>
            </w:r>
          </w:p>
        </w:tc>
        <w:tc>
          <w:tcPr>
            <w:tcW w:w="5742" w:type="dxa"/>
            <w:vAlign w:val="center"/>
          </w:tcPr>
          <w:p w14:paraId="0F4E19C3" w14:textId="625D3E64" w:rsidR="007E5DA1" w:rsidRPr="00A03B59" w:rsidRDefault="007E5DA1" w:rsidP="007E5DA1">
            <w:pPr>
              <w:ind w:left="131"/>
              <w:rPr>
                <w:rFonts w:ascii="Tahoma" w:hAnsi="Tahoma" w:cs="Tahoma"/>
              </w:rPr>
            </w:pPr>
            <w:r w:rsidRPr="00A03B59">
              <w:rPr>
                <w:rFonts w:ascii="Tahoma" w:hAnsi="Tahoma" w:cs="Tahoma"/>
              </w:rPr>
              <w:t>Klauzula wynajmu pojazdu zastępczego</w:t>
            </w:r>
            <w:r w:rsidR="00EF0087" w:rsidRPr="00A03B59">
              <w:rPr>
                <w:rFonts w:ascii="Tahoma" w:hAnsi="Tahoma" w:cs="Tahoma"/>
              </w:rPr>
              <w:t xml:space="preserve"> </w:t>
            </w:r>
            <w:r w:rsidR="0066004C">
              <w:rPr>
                <w:rFonts w:ascii="Tahoma" w:hAnsi="Tahoma" w:cs="Tahoma"/>
              </w:rPr>
              <w:t>I</w:t>
            </w:r>
          </w:p>
        </w:tc>
        <w:tc>
          <w:tcPr>
            <w:tcW w:w="992" w:type="dxa"/>
            <w:vAlign w:val="center"/>
          </w:tcPr>
          <w:p w14:paraId="423F1386" w14:textId="77777777" w:rsidR="007E5DA1" w:rsidRPr="00A03B59" w:rsidRDefault="007E5DA1" w:rsidP="007E5DA1">
            <w:pPr>
              <w:jc w:val="center"/>
              <w:rPr>
                <w:rFonts w:ascii="Tahoma" w:hAnsi="Tahoma" w:cs="Tahoma"/>
              </w:rPr>
            </w:pPr>
          </w:p>
        </w:tc>
        <w:tc>
          <w:tcPr>
            <w:tcW w:w="1669" w:type="dxa"/>
            <w:vAlign w:val="center"/>
          </w:tcPr>
          <w:p w14:paraId="08DCD2AD" w14:textId="77777777" w:rsidR="007E5DA1" w:rsidRPr="00A03B59" w:rsidRDefault="0044781A" w:rsidP="007E5DA1">
            <w:pPr>
              <w:jc w:val="center"/>
              <w:rPr>
                <w:rFonts w:ascii="Tahoma" w:hAnsi="Tahoma" w:cs="Tahoma"/>
              </w:rPr>
            </w:pPr>
            <w:r w:rsidRPr="00A03B59">
              <w:rPr>
                <w:rFonts w:ascii="Tahoma" w:hAnsi="Tahoma" w:cs="Tahoma"/>
              </w:rPr>
              <w:t>6</w:t>
            </w:r>
            <w:r w:rsidR="007E5DA1" w:rsidRPr="00A03B59">
              <w:rPr>
                <w:rFonts w:ascii="Tahoma" w:hAnsi="Tahoma" w:cs="Tahoma"/>
              </w:rPr>
              <w:t xml:space="preserve"> pkt</w:t>
            </w:r>
          </w:p>
        </w:tc>
      </w:tr>
      <w:tr w:rsidR="00010755" w:rsidRPr="00A03B59" w14:paraId="1BE46C5E" w14:textId="77777777" w:rsidTr="00C16497">
        <w:trPr>
          <w:trHeight w:val="411"/>
          <w:jc w:val="center"/>
        </w:trPr>
        <w:tc>
          <w:tcPr>
            <w:tcW w:w="1003" w:type="dxa"/>
            <w:vAlign w:val="center"/>
          </w:tcPr>
          <w:p w14:paraId="5DA2AB74" w14:textId="6296AE1F" w:rsidR="00010755" w:rsidRPr="00A03B59" w:rsidRDefault="00010755" w:rsidP="00EF0087">
            <w:pPr>
              <w:suppressAutoHyphens/>
              <w:jc w:val="center"/>
              <w:rPr>
                <w:rFonts w:ascii="Tahoma" w:hAnsi="Tahoma" w:cs="Tahoma"/>
              </w:rPr>
            </w:pPr>
            <w:r w:rsidRPr="00A03B59">
              <w:rPr>
                <w:rFonts w:ascii="Tahoma" w:hAnsi="Tahoma" w:cs="Tahoma"/>
              </w:rPr>
              <w:t>1</w:t>
            </w:r>
            <w:r w:rsidR="0066004C">
              <w:rPr>
                <w:rFonts w:ascii="Tahoma" w:hAnsi="Tahoma" w:cs="Tahoma"/>
              </w:rPr>
              <w:t>4</w:t>
            </w:r>
          </w:p>
        </w:tc>
        <w:tc>
          <w:tcPr>
            <w:tcW w:w="5742" w:type="dxa"/>
            <w:vAlign w:val="center"/>
          </w:tcPr>
          <w:p w14:paraId="4498677E" w14:textId="77777777" w:rsidR="00010755" w:rsidRPr="00A03B59" w:rsidRDefault="00010755" w:rsidP="007E5DA1">
            <w:pPr>
              <w:ind w:left="131"/>
              <w:rPr>
                <w:rFonts w:ascii="Tahoma" w:hAnsi="Tahoma" w:cs="Tahoma"/>
              </w:rPr>
            </w:pPr>
            <w:r w:rsidRPr="00A03B59">
              <w:rPr>
                <w:rFonts w:ascii="Tahoma" w:hAnsi="Tahoma" w:cs="Tahoma"/>
              </w:rPr>
              <w:t>Klauzula wynajmu pojazdu zastępczego plus</w:t>
            </w:r>
          </w:p>
        </w:tc>
        <w:tc>
          <w:tcPr>
            <w:tcW w:w="992" w:type="dxa"/>
            <w:vAlign w:val="center"/>
          </w:tcPr>
          <w:p w14:paraId="25C72B43" w14:textId="77777777" w:rsidR="00010755" w:rsidRPr="00A03B59" w:rsidRDefault="00010755" w:rsidP="007E5DA1">
            <w:pPr>
              <w:jc w:val="center"/>
              <w:rPr>
                <w:rFonts w:ascii="Tahoma" w:hAnsi="Tahoma" w:cs="Tahoma"/>
              </w:rPr>
            </w:pPr>
          </w:p>
        </w:tc>
        <w:tc>
          <w:tcPr>
            <w:tcW w:w="1669" w:type="dxa"/>
            <w:vAlign w:val="center"/>
          </w:tcPr>
          <w:p w14:paraId="64D35EB0" w14:textId="6AF4A7C2" w:rsidR="00010755" w:rsidRPr="00A03B59" w:rsidRDefault="0066004C" w:rsidP="007E5DA1">
            <w:pPr>
              <w:jc w:val="center"/>
              <w:rPr>
                <w:rFonts w:ascii="Tahoma" w:hAnsi="Tahoma" w:cs="Tahoma"/>
              </w:rPr>
            </w:pPr>
            <w:r>
              <w:rPr>
                <w:rFonts w:ascii="Tahoma" w:hAnsi="Tahoma" w:cs="Tahoma"/>
              </w:rPr>
              <w:t>8</w:t>
            </w:r>
            <w:r w:rsidR="00010755" w:rsidRPr="00A03B59">
              <w:rPr>
                <w:rFonts w:ascii="Tahoma" w:hAnsi="Tahoma" w:cs="Tahoma"/>
              </w:rPr>
              <w:t xml:space="preserve"> pkt</w:t>
            </w:r>
          </w:p>
        </w:tc>
      </w:tr>
    </w:tbl>
    <w:p w14:paraId="251E113D" w14:textId="77777777" w:rsidR="00E06B22" w:rsidRPr="00A03B59" w:rsidRDefault="00E06B22" w:rsidP="00E06B22">
      <w:pPr>
        <w:ind w:left="60"/>
        <w:jc w:val="both"/>
        <w:rPr>
          <w:rFonts w:ascii="Tahoma" w:hAnsi="Tahoma"/>
          <w:position w:val="-4"/>
          <w:sz w:val="18"/>
          <w:szCs w:val="18"/>
        </w:rPr>
      </w:pPr>
    </w:p>
    <w:p w14:paraId="0D8828C1" w14:textId="77777777" w:rsidR="00E06B22" w:rsidRPr="00A03B59" w:rsidRDefault="00E06B22" w:rsidP="00E06B22">
      <w:pPr>
        <w:ind w:left="60"/>
        <w:jc w:val="both"/>
        <w:rPr>
          <w:rFonts w:ascii="Tahoma" w:hAnsi="Tahoma"/>
          <w:position w:val="-4"/>
          <w:sz w:val="18"/>
          <w:szCs w:val="18"/>
        </w:rPr>
      </w:pPr>
      <w:r w:rsidRPr="00A03B59">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A03B59" w:rsidRDefault="007601BD" w:rsidP="008061FE">
      <w:pPr>
        <w:ind w:left="709" w:hanging="360"/>
        <w:rPr>
          <w:rFonts w:ascii="Tahoma" w:hAnsi="Tahoma" w:cs="Tahoma"/>
        </w:rPr>
      </w:pPr>
    </w:p>
    <w:p w14:paraId="0C3BC93C" w14:textId="77777777" w:rsidR="004C5392" w:rsidRPr="00A03B59" w:rsidRDefault="004C5392" w:rsidP="00DE2403">
      <w:pPr>
        <w:ind w:left="60"/>
        <w:jc w:val="both"/>
        <w:rPr>
          <w:rFonts w:ascii="Tahoma" w:hAnsi="Tahoma"/>
          <w:b/>
          <w:position w:val="-4"/>
        </w:rPr>
      </w:pPr>
    </w:p>
    <w:p w14:paraId="6E7BE782" w14:textId="77777777" w:rsidR="00DE2403" w:rsidRPr="00A03B59" w:rsidRDefault="00DE2403" w:rsidP="00DE2403">
      <w:pPr>
        <w:ind w:left="60"/>
        <w:jc w:val="both"/>
        <w:rPr>
          <w:rFonts w:ascii="Tahoma" w:hAnsi="Tahoma"/>
          <w:b/>
          <w:position w:val="-4"/>
        </w:rPr>
      </w:pPr>
      <w:r w:rsidRPr="00A03B59">
        <w:rPr>
          <w:rFonts w:ascii="Tahoma" w:hAnsi="Tahoma"/>
          <w:b/>
          <w:position w:val="-4"/>
        </w:rPr>
        <w:t xml:space="preserve">Część III Zamówienia </w:t>
      </w:r>
    </w:p>
    <w:p w14:paraId="226D5233" w14:textId="7D709F6A" w:rsidR="00DE2403" w:rsidRPr="00A03B59" w:rsidRDefault="00DE2403" w:rsidP="00DE2403">
      <w:pPr>
        <w:pStyle w:val="Tekstpodstawowywcity"/>
        <w:ind w:left="0"/>
        <w:rPr>
          <w:rFonts w:ascii="Tahoma" w:hAnsi="Tahoma" w:cs="Tahoma"/>
          <w:b w:val="0"/>
          <w:sz w:val="20"/>
          <w:u w:val="none"/>
        </w:rPr>
      </w:pPr>
      <w:r w:rsidRPr="00A03B59">
        <w:rPr>
          <w:rFonts w:ascii="Tahoma" w:hAnsi="Tahoma" w:cs="Tahoma"/>
          <w:b w:val="0"/>
          <w:sz w:val="20"/>
          <w:u w:val="none"/>
        </w:rPr>
        <w:t>Oferta obejmuje okres ubezpieczenia wskazany w SIWZ to jest:</w:t>
      </w:r>
      <w:r w:rsidR="00E77978" w:rsidRPr="00A03B59">
        <w:rPr>
          <w:rFonts w:ascii="Tahoma" w:hAnsi="Tahoma" w:cs="Tahoma"/>
          <w:b w:val="0"/>
          <w:sz w:val="20"/>
          <w:u w:val="none"/>
        </w:rPr>
        <w:t xml:space="preserve"> </w:t>
      </w:r>
      <w:r w:rsidR="00B67419" w:rsidRPr="00B67419">
        <w:rPr>
          <w:rFonts w:ascii="Tahoma" w:hAnsi="Tahoma" w:cs="Tahoma"/>
          <w:b w:val="0"/>
          <w:sz w:val="20"/>
          <w:u w:val="none"/>
        </w:rPr>
        <w:t>od  01.01.2021 r. do 31.12.2023 r.</w:t>
      </w:r>
    </w:p>
    <w:p w14:paraId="56F73EA0" w14:textId="77777777" w:rsidR="00DE2403" w:rsidRPr="00A03B59" w:rsidRDefault="00DE2403" w:rsidP="00DE2403">
      <w:pPr>
        <w:pStyle w:val="Tekstpodstawowywcity"/>
        <w:ind w:left="0"/>
        <w:rPr>
          <w:rFonts w:ascii="Tahoma" w:hAnsi="Tahoma" w:cs="Tahoma"/>
          <w:b w:val="0"/>
          <w:sz w:val="20"/>
          <w:u w:val="none"/>
        </w:rPr>
      </w:pPr>
    </w:p>
    <w:p w14:paraId="662A60A1" w14:textId="77777777" w:rsidR="00DE2403" w:rsidRPr="00A03B59" w:rsidRDefault="00DE2403" w:rsidP="00DE2403">
      <w:pPr>
        <w:tabs>
          <w:tab w:val="left" w:pos="360"/>
          <w:tab w:val="num" w:pos="928"/>
        </w:tabs>
        <w:ind w:left="349"/>
        <w:jc w:val="both"/>
        <w:rPr>
          <w:rFonts w:ascii="Tahoma" w:hAnsi="Tahoma" w:cs="Tahoma"/>
          <w:b/>
        </w:rPr>
      </w:pPr>
      <w:r w:rsidRPr="00A03B59">
        <w:rPr>
          <w:rFonts w:ascii="Tahoma" w:hAnsi="Tahoma" w:cs="Tahoma"/>
          <w:b/>
        </w:rPr>
        <w:t xml:space="preserve">Cena łączna: </w:t>
      </w:r>
      <w:r w:rsidRPr="00A03B59">
        <w:rPr>
          <w:rFonts w:ascii="Tahoma" w:hAnsi="Tahoma" w:cs="Tahoma"/>
          <w:b/>
        </w:rPr>
        <w:tab/>
        <w:t xml:space="preserve">……………………… zł </w:t>
      </w:r>
    </w:p>
    <w:p w14:paraId="02C9FEE5" w14:textId="77777777" w:rsidR="00DE2403" w:rsidRPr="00A03B59" w:rsidRDefault="00DE2403" w:rsidP="00DE2403">
      <w:pPr>
        <w:tabs>
          <w:tab w:val="left" w:pos="360"/>
        </w:tabs>
        <w:ind w:left="709"/>
        <w:jc w:val="both"/>
        <w:rPr>
          <w:rFonts w:ascii="Tahoma" w:hAnsi="Tahoma" w:cs="Tahoma"/>
        </w:rPr>
      </w:pPr>
    </w:p>
    <w:p w14:paraId="1A445B14" w14:textId="46C77D57" w:rsidR="00DE2403" w:rsidRPr="00A03B59" w:rsidRDefault="00DE2403" w:rsidP="00DE2403">
      <w:pPr>
        <w:ind w:left="60"/>
        <w:jc w:val="both"/>
        <w:rPr>
          <w:rFonts w:ascii="Tahoma" w:hAnsi="Tahoma" w:cs="Tahoma"/>
          <w:b/>
        </w:rPr>
      </w:pPr>
      <w:r w:rsidRPr="00A03B59">
        <w:rPr>
          <w:rFonts w:ascii="Tahoma" w:hAnsi="Tahoma" w:cs="Tahoma"/>
          <w:b/>
        </w:rPr>
        <w:t xml:space="preserve">Akceptujemy wszystkie klauzule obligatoryjne od nr 1 do </w:t>
      </w:r>
      <w:r w:rsidR="004C5392" w:rsidRPr="00A03B59">
        <w:rPr>
          <w:rFonts w:ascii="Tahoma" w:hAnsi="Tahoma" w:cs="Tahoma"/>
          <w:b/>
        </w:rPr>
        <w:t>4</w:t>
      </w:r>
      <w:r w:rsidRPr="00A03B59">
        <w:rPr>
          <w:rFonts w:ascii="Tahoma" w:hAnsi="Tahoma" w:cs="Tahoma"/>
          <w:b/>
        </w:rPr>
        <w:t xml:space="preserve"> oraz następujące klauzule fakultatywne w części III zamówienia:</w:t>
      </w:r>
    </w:p>
    <w:p w14:paraId="4B66D779" w14:textId="77777777" w:rsidR="00DE2403" w:rsidRPr="00A03B59"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A03B59" w14:paraId="56203CDE" w14:textId="77777777" w:rsidTr="000456F9">
        <w:trPr>
          <w:trHeight w:val="480"/>
          <w:jc w:val="center"/>
        </w:trPr>
        <w:tc>
          <w:tcPr>
            <w:tcW w:w="1003" w:type="dxa"/>
            <w:vAlign w:val="center"/>
          </w:tcPr>
          <w:p w14:paraId="43651932" w14:textId="77777777" w:rsidR="00DE2403" w:rsidRPr="00A03B59" w:rsidRDefault="00DE2403" w:rsidP="005E6D3F">
            <w:pPr>
              <w:jc w:val="center"/>
              <w:rPr>
                <w:rFonts w:ascii="Tahoma" w:hAnsi="Tahoma" w:cs="Tahoma"/>
                <w:b/>
              </w:rPr>
            </w:pPr>
            <w:r w:rsidRPr="00A03B59">
              <w:rPr>
                <w:rFonts w:ascii="Tahoma" w:hAnsi="Tahoma" w:cs="Tahoma"/>
                <w:b/>
              </w:rPr>
              <w:lastRenderedPageBreak/>
              <w:t>Nr</w:t>
            </w:r>
          </w:p>
          <w:p w14:paraId="18845DA5" w14:textId="77777777" w:rsidR="00DE2403" w:rsidRPr="00A03B59" w:rsidRDefault="00DE2403" w:rsidP="005E6D3F">
            <w:pPr>
              <w:jc w:val="center"/>
              <w:rPr>
                <w:rFonts w:ascii="Tahoma" w:hAnsi="Tahoma" w:cs="Tahoma"/>
                <w:b/>
              </w:rPr>
            </w:pPr>
            <w:r w:rsidRPr="00A03B59">
              <w:rPr>
                <w:rFonts w:ascii="Tahoma" w:hAnsi="Tahoma" w:cs="Tahoma"/>
                <w:b/>
              </w:rPr>
              <w:t>klauzuli</w:t>
            </w:r>
          </w:p>
        </w:tc>
        <w:tc>
          <w:tcPr>
            <w:tcW w:w="5742" w:type="dxa"/>
            <w:vAlign w:val="center"/>
          </w:tcPr>
          <w:p w14:paraId="29094B8C" w14:textId="77777777" w:rsidR="00DE2403" w:rsidRPr="00A03B59" w:rsidRDefault="00DE2403" w:rsidP="005E6D3F">
            <w:pPr>
              <w:jc w:val="center"/>
              <w:rPr>
                <w:rFonts w:ascii="Tahoma" w:hAnsi="Tahoma" w:cs="Tahoma"/>
                <w:b/>
              </w:rPr>
            </w:pPr>
            <w:r w:rsidRPr="00A03B59">
              <w:rPr>
                <w:rFonts w:ascii="Tahoma" w:hAnsi="Tahoma" w:cs="Tahoma"/>
                <w:b/>
              </w:rPr>
              <w:t>Nazwa klauzuli</w:t>
            </w:r>
          </w:p>
        </w:tc>
        <w:tc>
          <w:tcPr>
            <w:tcW w:w="992" w:type="dxa"/>
            <w:vAlign w:val="center"/>
          </w:tcPr>
          <w:p w14:paraId="64A41412" w14:textId="77777777" w:rsidR="00DE2403" w:rsidRPr="00A03B59" w:rsidRDefault="00DE2403" w:rsidP="005E6D3F">
            <w:pPr>
              <w:jc w:val="center"/>
              <w:rPr>
                <w:rFonts w:ascii="Tahoma" w:hAnsi="Tahoma" w:cs="Tahoma"/>
                <w:b/>
                <w:sz w:val="18"/>
                <w:szCs w:val="18"/>
              </w:rPr>
            </w:pPr>
            <w:r w:rsidRPr="00A03B59">
              <w:rPr>
                <w:rFonts w:ascii="Tahoma" w:hAnsi="Tahoma" w:cs="Tahoma"/>
                <w:b/>
                <w:sz w:val="18"/>
                <w:szCs w:val="18"/>
              </w:rPr>
              <w:t>TAK/NIE</w:t>
            </w:r>
            <w:r w:rsidR="00E06B22" w:rsidRPr="00A03B59">
              <w:rPr>
                <w:rFonts w:ascii="Tahoma" w:hAnsi="Tahoma" w:cs="Tahoma"/>
                <w:b/>
                <w:sz w:val="18"/>
                <w:szCs w:val="18"/>
              </w:rPr>
              <w:t>*</w:t>
            </w:r>
          </w:p>
        </w:tc>
        <w:tc>
          <w:tcPr>
            <w:tcW w:w="1559" w:type="dxa"/>
            <w:vAlign w:val="center"/>
          </w:tcPr>
          <w:p w14:paraId="05A2EB0E" w14:textId="77777777" w:rsidR="00DE2403" w:rsidRPr="00A03B59" w:rsidRDefault="00767320" w:rsidP="005E6D3F">
            <w:pPr>
              <w:jc w:val="center"/>
              <w:rPr>
                <w:rFonts w:ascii="Tahoma" w:hAnsi="Tahoma" w:cs="Tahoma"/>
                <w:b/>
              </w:rPr>
            </w:pPr>
            <w:r w:rsidRPr="00A03B59">
              <w:rPr>
                <w:rFonts w:ascii="Tahoma" w:hAnsi="Tahoma" w:cs="Tahoma"/>
                <w:b/>
              </w:rPr>
              <w:t>Liczba punktów</w:t>
            </w:r>
          </w:p>
        </w:tc>
      </w:tr>
      <w:tr w:rsidR="006E2585" w:rsidRPr="00A03B59" w14:paraId="394868B5" w14:textId="77777777" w:rsidTr="000456F9">
        <w:trPr>
          <w:trHeight w:val="386"/>
          <w:jc w:val="center"/>
        </w:trPr>
        <w:tc>
          <w:tcPr>
            <w:tcW w:w="1003" w:type="dxa"/>
            <w:vAlign w:val="center"/>
          </w:tcPr>
          <w:p w14:paraId="2DCC071D" w14:textId="676F4B1A" w:rsidR="006E2585" w:rsidRPr="00A03B59" w:rsidRDefault="004C5392" w:rsidP="006E2585">
            <w:pPr>
              <w:suppressAutoHyphens/>
              <w:jc w:val="center"/>
              <w:rPr>
                <w:rFonts w:ascii="Tahoma" w:hAnsi="Tahoma" w:cs="Tahoma"/>
              </w:rPr>
            </w:pPr>
            <w:r w:rsidRPr="00A03B59">
              <w:rPr>
                <w:rFonts w:ascii="Tahoma" w:hAnsi="Tahoma" w:cs="Tahoma"/>
              </w:rPr>
              <w:t>5</w:t>
            </w:r>
          </w:p>
        </w:tc>
        <w:tc>
          <w:tcPr>
            <w:tcW w:w="5742" w:type="dxa"/>
            <w:vAlign w:val="center"/>
          </w:tcPr>
          <w:p w14:paraId="07399DAF" w14:textId="77777777" w:rsidR="006E2585" w:rsidRPr="00A03B59" w:rsidRDefault="006E2585" w:rsidP="006E2585">
            <w:pPr>
              <w:ind w:left="131"/>
              <w:rPr>
                <w:rFonts w:ascii="Tahoma" w:hAnsi="Tahoma" w:cs="Tahoma"/>
              </w:rPr>
            </w:pPr>
            <w:r w:rsidRPr="00A03B59">
              <w:rPr>
                <w:rFonts w:ascii="Tahoma" w:hAnsi="Tahoma" w:cs="Tahoma"/>
              </w:rPr>
              <w:t>Klauzula zaliczki na poczet odszkodowania</w:t>
            </w:r>
          </w:p>
        </w:tc>
        <w:tc>
          <w:tcPr>
            <w:tcW w:w="992" w:type="dxa"/>
            <w:vAlign w:val="center"/>
          </w:tcPr>
          <w:p w14:paraId="4862F440" w14:textId="77777777" w:rsidR="006E2585" w:rsidRPr="00A03B59" w:rsidRDefault="006E2585" w:rsidP="006E2585">
            <w:pPr>
              <w:jc w:val="center"/>
              <w:rPr>
                <w:rFonts w:ascii="Tahoma" w:hAnsi="Tahoma" w:cs="Tahoma"/>
              </w:rPr>
            </w:pPr>
          </w:p>
        </w:tc>
        <w:tc>
          <w:tcPr>
            <w:tcW w:w="1559" w:type="dxa"/>
            <w:vAlign w:val="center"/>
          </w:tcPr>
          <w:p w14:paraId="17412580" w14:textId="2C895F58" w:rsidR="006E2585" w:rsidRPr="00A03B59" w:rsidRDefault="004C5392" w:rsidP="006E2585">
            <w:pPr>
              <w:jc w:val="center"/>
              <w:rPr>
                <w:rFonts w:ascii="Tahoma" w:hAnsi="Tahoma" w:cs="Tahoma"/>
              </w:rPr>
            </w:pPr>
            <w:r w:rsidRPr="00A03B59">
              <w:rPr>
                <w:rFonts w:ascii="Tahoma" w:hAnsi="Tahoma" w:cs="Tahoma"/>
              </w:rPr>
              <w:t>6</w:t>
            </w:r>
            <w:r w:rsidR="006E2585" w:rsidRPr="00A03B59">
              <w:rPr>
                <w:rFonts w:ascii="Tahoma" w:hAnsi="Tahoma" w:cs="Tahoma"/>
              </w:rPr>
              <w:t xml:space="preserve"> pkt</w:t>
            </w:r>
          </w:p>
        </w:tc>
      </w:tr>
      <w:tr w:rsidR="006E2585" w:rsidRPr="00A03B59" w14:paraId="6609E90F" w14:textId="77777777" w:rsidTr="000456F9">
        <w:trPr>
          <w:trHeight w:val="413"/>
          <w:jc w:val="center"/>
        </w:trPr>
        <w:tc>
          <w:tcPr>
            <w:tcW w:w="1003" w:type="dxa"/>
            <w:vAlign w:val="center"/>
          </w:tcPr>
          <w:p w14:paraId="29E5ACFD" w14:textId="46025D41" w:rsidR="006E2585" w:rsidRPr="00A03B59" w:rsidRDefault="004C5392" w:rsidP="006E2585">
            <w:pPr>
              <w:suppressAutoHyphens/>
              <w:jc w:val="center"/>
              <w:rPr>
                <w:rFonts w:ascii="Tahoma" w:hAnsi="Tahoma" w:cs="Tahoma"/>
              </w:rPr>
            </w:pPr>
            <w:r w:rsidRPr="00A03B59">
              <w:rPr>
                <w:rFonts w:ascii="Tahoma" w:hAnsi="Tahoma" w:cs="Tahoma"/>
              </w:rPr>
              <w:t>6</w:t>
            </w:r>
          </w:p>
        </w:tc>
        <w:tc>
          <w:tcPr>
            <w:tcW w:w="5742" w:type="dxa"/>
            <w:vAlign w:val="center"/>
          </w:tcPr>
          <w:p w14:paraId="6B2A3974" w14:textId="77777777" w:rsidR="006E2585" w:rsidRPr="00A03B59" w:rsidRDefault="006E2585" w:rsidP="006E2585">
            <w:pPr>
              <w:ind w:left="131"/>
              <w:rPr>
                <w:rFonts w:ascii="Tahoma" w:hAnsi="Tahoma" w:cs="Tahoma"/>
              </w:rPr>
            </w:pPr>
            <w:r w:rsidRPr="00A03B59">
              <w:rPr>
                <w:rFonts w:ascii="Tahoma" w:hAnsi="Tahoma" w:cs="Tahoma"/>
              </w:rPr>
              <w:t>Klauzula funduszu prewencyjnego</w:t>
            </w:r>
          </w:p>
        </w:tc>
        <w:tc>
          <w:tcPr>
            <w:tcW w:w="992" w:type="dxa"/>
            <w:vAlign w:val="center"/>
          </w:tcPr>
          <w:p w14:paraId="4DEB0549" w14:textId="77777777" w:rsidR="006E2585" w:rsidRPr="00A03B59" w:rsidRDefault="006E2585" w:rsidP="006E2585">
            <w:pPr>
              <w:jc w:val="center"/>
              <w:rPr>
                <w:rFonts w:ascii="Tahoma" w:hAnsi="Tahoma" w:cs="Tahoma"/>
              </w:rPr>
            </w:pPr>
          </w:p>
        </w:tc>
        <w:tc>
          <w:tcPr>
            <w:tcW w:w="1559" w:type="dxa"/>
            <w:vAlign w:val="center"/>
          </w:tcPr>
          <w:p w14:paraId="4C369BF5" w14:textId="23FC6B75" w:rsidR="006E2585" w:rsidRPr="00A03B59" w:rsidRDefault="000456F9" w:rsidP="006E2585">
            <w:pPr>
              <w:jc w:val="center"/>
              <w:rPr>
                <w:rFonts w:ascii="Tahoma" w:hAnsi="Tahoma" w:cs="Tahoma"/>
              </w:rPr>
            </w:pPr>
            <w:r w:rsidRPr="00A03B59">
              <w:rPr>
                <w:rFonts w:ascii="Tahoma" w:hAnsi="Tahoma" w:cs="Tahoma"/>
              </w:rPr>
              <w:t>15</w:t>
            </w:r>
            <w:r w:rsidR="006E2585" w:rsidRPr="00A03B59">
              <w:rPr>
                <w:rFonts w:ascii="Tahoma" w:hAnsi="Tahoma" w:cs="Tahoma"/>
              </w:rPr>
              <w:t xml:space="preserve"> pkt</w:t>
            </w:r>
          </w:p>
        </w:tc>
      </w:tr>
      <w:tr w:rsidR="006E2585" w:rsidRPr="00A03B59" w14:paraId="5AD7D556" w14:textId="77777777" w:rsidTr="000456F9">
        <w:trPr>
          <w:trHeight w:val="344"/>
          <w:jc w:val="center"/>
        </w:trPr>
        <w:tc>
          <w:tcPr>
            <w:tcW w:w="1003" w:type="dxa"/>
            <w:vAlign w:val="center"/>
          </w:tcPr>
          <w:p w14:paraId="253EC33C" w14:textId="681E3E58" w:rsidR="006E2585" w:rsidRPr="00A03B59" w:rsidRDefault="004C5392" w:rsidP="006E2585">
            <w:pPr>
              <w:suppressAutoHyphens/>
              <w:jc w:val="center"/>
              <w:rPr>
                <w:rFonts w:ascii="Tahoma" w:hAnsi="Tahoma" w:cs="Tahoma"/>
              </w:rPr>
            </w:pPr>
            <w:r w:rsidRPr="00A03B59">
              <w:rPr>
                <w:rFonts w:ascii="Tahoma" w:hAnsi="Tahoma" w:cs="Tahoma"/>
              </w:rPr>
              <w:t>7</w:t>
            </w:r>
          </w:p>
        </w:tc>
        <w:tc>
          <w:tcPr>
            <w:tcW w:w="5742" w:type="dxa"/>
            <w:vAlign w:val="center"/>
          </w:tcPr>
          <w:p w14:paraId="73D4A604" w14:textId="77777777" w:rsidR="006E2585" w:rsidRPr="00A03B59" w:rsidRDefault="006E2585" w:rsidP="006E2585">
            <w:pPr>
              <w:ind w:left="131"/>
              <w:rPr>
                <w:rFonts w:ascii="Tahoma" w:hAnsi="Tahoma" w:cs="Tahoma"/>
              </w:rPr>
            </w:pPr>
            <w:r w:rsidRPr="00A03B59">
              <w:rPr>
                <w:rFonts w:ascii="Tahoma" w:hAnsi="Tahoma" w:cs="Tahoma"/>
              </w:rPr>
              <w:t>Klauzula zasiłku dziennego</w:t>
            </w:r>
          </w:p>
        </w:tc>
        <w:tc>
          <w:tcPr>
            <w:tcW w:w="992" w:type="dxa"/>
            <w:vAlign w:val="center"/>
          </w:tcPr>
          <w:p w14:paraId="3FF1E3C2" w14:textId="77777777" w:rsidR="006E2585" w:rsidRPr="00A03B59" w:rsidRDefault="006E2585" w:rsidP="006E2585">
            <w:pPr>
              <w:jc w:val="center"/>
              <w:rPr>
                <w:rFonts w:ascii="Tahoma" w:hAnsi="Tahoma" w:cs="Tahoma"/>
              </w:rPr>
            </w:pPr>
          </w:p>
        </w:tc>
        <w:tc>
          <w:tcPr>
            <w:tcW w:w="1559" w:type="dxa"/>
            <w:vAlign w:val="center"/>
          </w:tcPr>
          <w:p w14:paraId="3DBB7081" w14:textId="647BF549" w:rsidR="006E2585" w:rsidRPr="00A03B59" w:rsidRDefault="000456F9" w:rsidP="006E2585">
            <w:pPr>
              <w:jc w:val="center"/>
              <w:rPr>
                <w:rFonts w:ascii="Tahoma" w:hAnsi="Tahoma" w:cs="Tahoma"/>
              </w:rPr>
            </w:pPr>
            <w:r w:rsidRPr="00A03B59">
              <w:rPr>
                <w:rFonts w:ascii="Tahoma" w:hAnsi="Tahoma" w:cs="Tahoma"/>
              </w:rPr>
              <w:t>8</w:t>
            </w:r>
            <w:r w:rsidR="006E2585" w:rsidRPr="00A03B59">
              <w:rPr>
                <w:rFonts w:ascii="Tahoma" w:hAnsi="Tahoma" w:cs="Tahoma"/>
              </w:rPr>
              <w:t xml:space="preserve"> pkt</w:t>
            </w:r>
          </w:p>
        </w:tc>
      </w:tr>
      <w:tr w:rsidR="006E2585" w:rsidRPr="00A03B59" w14:paraId="372AA657" w14:textId="77777777" w:rsidTr="000456F9">
        <w:trPr>
          <w:trHeight w:val="405"/>
          <w:jc w:val="center"/>
        </w:trPr>
        <w:tc>
          <w:tcPr>
            <w:tcW w:w="1003" w:type="dxa"/>
            <w:vAlign w:val="center"/>
          </w:tcPr>
          <w:p w14:paraId="2520213B" w14:textId="2761BF87" w:rsidR="006E2585" w:rsidRPr="00A03B59" w:rsidRDefault="004C5392" w:rsidP="006E2585">
            <w:pPr>
              <w:suppressAutoHyphens/>
              <w:jc w:val="center"/>
              <w:rPr>
                <w:rFonts w:ascii="Tahoma" w:hAnsi="Tahoma" w:cs="Tahoma"/>
              </w:rPr>
            </w:pPr>
            <w:r w:rsidRPr="00A03B59">
              <w:rPr>
                <w:rFonts w:ascii="Tahoma" w:hAnsi="Tahoma" w:cs="Tahoma"/>
              </w:rPr>
              <w:t>8</w:t>
            </w:r>
          </w:p>
        </w:tc>
        <w:tc>
          <w:tcPr>
            <w:tcW w:w="5742" w:type="dxa"/>
            <w:vAlign w:val="center"/>
          </w:tcPr>
          <w:p w14:paraId="5CA797DE" w14:textId="77777777" w:rsidR="006E2585" w:rsidRPr="00A03B59" w:rsidRDefault="006E2585" w:rsidP="006E2585">
            <w:pPr>
              <w:ind w:left="131"/>
              <w:rPr>
                <w:rFonts w:ascii="Tahoma" w:hAnsi="Tahoma" w:cs="Tahoma"/>
              </w:rPr>
            </w:pPr>
            <w:r w:rsidRPr="00A03B59">
              <w:rPr>
                <w:rFonts w:ascii="Tahoma" w:hAnsi="Tahoma" w:cs="Tahoma"/>
              </w:rPr>
              <w:t>Klauzula rozszerzenia zakresu o zawał serca i udar mózgu</w:t>
            </w:r>
          </w:p>
        </w:tc>
        <w:tc>
          <w:tcPr>
            <w:tcW w:w="992" w:type="dxa"/>
            <w:vAlign w:val="center"/>
          </w:tcPr>
          <w:p w14:paraId="247A0BC6" w14:textId="77777777" w:rsidR="006E2585" w:rsidRPr="00A03B59" w:rsidRDefault="006E2585" w:rsidP="006E2585">
            <w:pPr>
              <w:jc w:val="center"/>
              <w:rPr>
                <w:rFonts w:ascii="Tahoma" w:hAnsi="Tahoma" w:cs="Tahoma"/>
              </w:rPr>
            </w:pPr>
          </w:p>
        </w:tc>
        <w:tc>
          <w:tcPr>
            <w:tcW w:w="1559" w:type="dxa"/>
            <w:vAlign w:val="center"/>
          </w:tcPr>
          <w:p w14:paraId="79226286" w14:textId="31989B72" w:rsidR="006E2585" w:rsidRPr="00A03B59" w:rsidRDefault="000456F9" w:rsidP="006E2585">
            <w:pPr>
              <w:jc w:val="center"/>
              <w:rPr>
                <w:rFonts w:ascii="Tahoma" w:hAnsi="Tahoma" w:cs="Tahoma"/>
              </w:rPr>
            </w:pPr>
            <w:r w:rsidRPr="00A03B59">
              <w:rPr>
                <w:rFonts w:ascii="Tahoma" w:hAnsi="Tahoma" w:cs="Tahoma"/>
              </w:rPr>
              <w:t>8</w:t>
            </w:r>
            <w:r w:rsidR="004C5392" w:rsidRPr="00A03B59">
              <w:rPr>
                <w:rFonts w:ascii="Tahoma" w:hAnsi="Tahoma" w:cs="Tahoma"/>
              </w:rPr>
              <w:t xml:space="preserve"> </w:t>
            </w:r>
            <w:r w:rsidR="006E2585" w:rsidRPr="00A03B59">
              <w:rPr>
                <w:rFonts w:ascii="Tahoma" w:hAnsi="Tahoma" w:cs="Tahoma"/>
              </w:rPr>
              <w:t>pkt</w:t>
            </w:r>
          </w:p>
        </w:tc>
      </w:tr>
      <w:tr w:rsidR="006E2585" w:rsidRPr="00A03B59" w14:paraId="5103C036" w14:textId="77777777" w:rsidTr="000456F9">
        <w:trPr>
          <w:trHeight w:val="411"/>
          <w:jc w:val="center"/>
        </w:trPr>
        <w:tc>
          <w:tcPr>
            <w:tcW w:w="1003" w:type="dxa"/>
            <w:vAlign w:val="center"/>
          </w:tcPr>
          <w:p w14:paraId="7A3C3497" w14:textId="7277929A" w:rsidR="006E2585" w:rsidRPr="00A03B59" w:rsidRDefault="004C5392" w:rsidP="006E2585">
            <w:pPr>
              <w:suppressAutoHyphens/>
              <w:jc w:val="center"/>
              <w:rPr>
                <w:rFonts w:ascii="Tahoma" w:hAnsi="Tahoma" w:cs="Tahoma"/>
              </w:rPr>
            </w:pPr>
            <w:r w:rsidRPr="00A03B59">
              <w:rPr>
                <w:rFonts w:ascii="Tahoma" w:hAnsi="Tahoma" w:cs="Tahoma"/>
              </w:rPr>
              <w:t>9</w:t>
            </w:r>
          </w:p>
        </w:tc>
        <w:tc>
          <w:tcPr>
            <w:tcW w:w="5742" w:type="dxa"/>
            <w:vAlign w:val="center"/>
          </w:tcPr>
          <w:p w14:paraId="72BA6EA7" w14:textId="77777777" w:rsidR="006E2585" w:rsidRPr="00A03B59" w:rsidRDefault="006E2585" w:rsidP="006E2585">
            <w:pPr>
              <w:ind w:left="131"/>
              <w:rPr>
                <w:rFonts w:ascii="Tahoma" w:hAnsi="Tahoma" w:cs="Tahoma"/>
              </w:rPr>
            </w:pPr>
            <w:r w:rsidRPr="00A03B59">
              <w:rPr>
                <w:rFonts w:ascii="Tahoma" w:hAnsi="Tahoma" w:cs="Tahoma"/>
              </w:rPr>
              <w:t>Klauzula czasowego zakresu ochrony</w:t>
            </w:r>
          </w:p>
        </w:tc>
        <w:tc>
          <w:tcPr>
            <w:tcW w:w="992" w:type="dxa"/>
            <w:vAlign w:val="center"/>
          </w:tcPr>
          <w:p w14:paraId="7533E8C9" w14:textId="77777777" w:rsidR="006E2585" w:rsidRPr="00A03B59" w:rsidRDefault="006E2585" w:rsidP="006E2585">
            <w:pPr>
              <w:jc w:val="center"/>
              <w:rPr>
                <w:rFonts w:ascii="Tahoma" w:hAnsi="Tahoma" w:cs="Tahoma"/>
              </w:rPr>
            </w:pPr>
          </w:p>
        </w:tc>
        <w:tc>
          <w:tcPr>
            <w:tcW w:w="1559" w:type="dxa"/>
            <w:vAlign w:val="center"/>
          </w:tcPr>
          <w:p w14:paraId="63766B6A" w14:textId="77777777" w:rsidR="006E2585" w:rsidRPr="00A03B59" w:rsidRDefault="006E2585" w:rsidP="006E2585">
            <w:pPr>
              <w:jc w:val="center"/>
              <w:rPr>
                <w:rFonts w:ascii="Tahoma" w:hAnsi="Tahoma" w:cs="Tahoma"/>
              </w:rPr>
            </w:pPr>
            <w:r w:rsidRPr="00A03B59">
              <w:rPr>
                <w:rFonts w:ascii="Tahoma" w:hAnsi="Tahoma" w:cs="Tahoma"/>
              </w:rPr>
              <w:t>15 pkt</w:t>
            </w:r>
          </w:p>
        </w:tc>
      </w:tr>
      <w:tr w:rsidR="006E2585" w:rsidRPr="00A03B59" w14:paraId="57CEB85E" w14:textId="77777777" w:rsidTr="000456F9">
        <w:trPr>
          <w:trHeight w:val="411"/>
          <w:jc w:val="center"/>
        </w:trPr>
        <w:tc>
          <w:tcPr>
            <w:tcW w:w="1003" w:type="dxa"/>
            <w:vAlign w:val="center"/>
          </w:tcPr>
          <w:p w14:paraId="17F1B761" w14:textId="67446460" w:rsidR="006E2585" w:rsidRPr="00A03B59" w:rsidRDefault="004C5392" w:rsidP="006E2585">
            <w:pPr>
              <w:suppressAutoHyphens/>
              <w:jc w:val="center"/>
              <w:rPr>
                <w:rFonts w:ascii="Tahoma" w:hAnsi="Tahoma" w:cs="Tahoma"/>
              </w:rPr>
            </w:pPr>
            <w:r w:rsidRPr="00A03B59">
              <w:rPr>
                <w:rFonts w:ascii="Tahoma" w:hAnsi="Tahoma" w:cs="Tahoma"/>
              </w:rPr>
              <w:t>10</w:t>
            </w:r>
          </w:p>
        </w:tc>
        <w:tc>
          <w:tcPr>
            <w:tcW w:w="5742" w:type="dxa"/>
            <w:vAlign w:val="center"/>
          </w:tcPr>
          <w:p w14:paraId="2F14BCF6" w14:textId="77777777" w:rsidR="006E2585" w:rsidRPr="00A03B59" w:rsidRDefault="006E2585" w:rsidP="006E2585">
            <w:pPr>
              <w:ind w:left="131"/>
              <w:rPr>
                <w:rFonts w:ascii="Tahoma" w:hAnsi="Tahoma" w:cs="Tahoma"/>
              </w:rPr>
            </w:pPr>
            <w:r w:rsidRPr="00A03B59">
              <w:rPr>
                <w:rFonts w:ascii="Tahoma" w:hAnsi="Tahoma" w:cs="Tahoma"/>
              </w:rPr>
              <w:t>Klauzula automatycznego pokrycia w NNW OSP</w:t>
            </w:r>
          </w:p>
        </w:tc>
        <w:tc>
          <w:tcPr>
            <w:tcW w:w="992" w:type="dxa"/>
            <w:vAlign w:val="center"/>
          </w:tcPr>
          <w:p w14:paraId="49A1F019" w14:textId="77777777" w:rsidR="006E2585" w:rsidRPr="00A03B59" w:rsidRDefault="006E2585" w:rsidP="006E2585">
            <w:pPr>
              <w:jc w:val="center"/>
              <w:rPr>
                <w:rFonts w:ascii="Tahoma" w:hAnsi="Tahoma" w:cs="Tahoma"/>
              </w:rPr>
            </w:pPr>
          </w:p>
        </w:tc>
        <w:tc>
          <w:tcPr>
            <w:tcW w:w="1559" w:type="dxa"/>
            <w:vAlign w:val="center"/>
          </w:tcPr>
          <w:p w14:paraId="6484DAE7" w14:textId="77777777" w:rsidR="006E2585" w:rsidRPr="00A03B59" w:rsidRDefault="006E2585" w:rsidP="006E2585">
            <w:pPr>
              <w:jc w:val="center"/>
              <w:rPr>
                <w:rFonts w:ascii="Tahoma" w:hAnsi="Tahoma" w:cs="Tahoma"/>
              </w:rPr>
            </w:pPr>
            <w:r w:rsidRPr="00A03B59">
              <w:rPr>
                <w:rFonts w:ascii="Tahoma" w:hAnsi="Tahoma" w:cs="Tahoma"/>
              </w:rPr>
              <w:t>10 pkt</w:t>
            </w:r>
          </w:p>
        </w:tc>
      </w:tr>
      <w:tr w:rsidR="006E2585" w:rsidRPr="00A03B59" w14:paraId="361A8C5D" w14:textId="77777777" w:rsidTr="000456F9">
        <w:trPr>
          <w:trHeight w:val="411"/>
          <w:jc w:val="center"/>
        </w:trPr>
        <w:tc>
          <w:tcPr>
            <w:tcW w:w="1003" w:type="dxa"/>
            <w:vAlign w:val="center"/>
          </w:tcPr>
          <w:p w14:paraId="3083CFEE" w14:textId="32835437" w:rsidR="006E2585" w:rsidRPr="00A03B59" w:rsidRDefault="006E2585" w:rsidP="004C5392">
            <w:pPr>
              <w:suppressAutoHyphens/>
              <w:jc w:val="center"/>
              <w:rPr>
                <w:rFonts w:ascii="Tahoma" w:hAnsi="Tahoma" w:cs="Tahoma"/>
              </w:rPr>
            </w:pPr>
            <w:r w:rsidRPr="00A03B59">
              <w:rPr>
                <w:rFonts w:ascii="Tahoma" w:hAnsi="Tahoma" w:cs="Tahoma"/>
              </w:rPr>
              <w:t>1</w:t>
            </w:r>
            <w:r w:rsidR="004C5392" w:rsidRPr="00A03B59">
              <w:rPr>
                <w:rFonts w:ascii="Tahoma" w:hAnsi="Tahoma" w:cs="Tahoma"/>
              </w:rPr>
              <w:t>1</w:t>
            </w:r>
          </w:p>
        </w:tc>
        <w:tc>
          <w:tcPr>
            <w:tcW w:w="5742" w:type="dxa"/>
            <w:vAlign w:val="center"/>
          </w:tcPr>
          <w:p w14:paraId="4BCCB8E0" w14:textId="77777777" w:rsidR="006E2585" w:rsidRPr="00A03B59" w:rsidRDefault="006E2585" w:rsidP="006E2585">
            <w:pPr>
              <w:ind w:left="131"/>
              <w:rPr>
                <w:rFonts w:ascii="Tahoma" w:hAnsi="Tahoma" w:cs="Tahoma"/>
              </w:rPr>
            </w:pPr>
            <w:r w:rsidRPr="00A03B59">
              <w:rPr>
                <w:rFonts w:ascii="Tahoma" w:hAnsi="Tahoma" w:cs="Tahoma"/>
              </w:rPr>
              <w:t>Klauzula zwrotu kosztów badań lekarskich</w:t>
            </w:r>
          </w:p>
        </w:tc>
        <w:tc>
          <w:tcPr>
            <w:tcW w:w="992" w:type="dxa"/>
            <w:vAlign w:val="center"/>
          </w:tcPr>
          <w:p w14:paraId="07DD33EF" w14:textId="77777777" w:rsidR="006E2585" w:rsidRPr="00A03B59" w:rsidRDefault="006E2585" w:rsidP="006E2585">
            <w:pPr>
              <w:jc w:val="center"/>
              <w:rPr>
                <w:rFonts w:ascii="Tahoma" w:hAnsi="Tahoma" w:cs="Tahoma"/>
              </w:rPr>
            </w:pPr>
          </w:p>
        </w:tc>
        <w:tc>
          <w:tcPr>
            <w:tcW w:w="1559" w:type="dxa"/>
            <w:vAlign w:val="center"/>
          </w:tcPr>
          <w:p w14:paraId="4C1E0109" w14:textId="471A296A" w:rsidR="006E2585" w:rsidRPr="00A03B59" w:rsidRDefault="004C5392" w:rsidP="006E2585">
            <w:pPr>
              <w:jc w:val="center"/>
              <w:rPr>
                <w:rFonts w:ascii="Tahoma" w:hAnsi="Tahoma" w:cs="Tahoma"/>
              </w:rPr>
            </w:pPr>
            <w:r w:rsidRPr="00A03B59">
              <w:rPr>
                <w:rFonts w:ascii="Tahoma" w:hAnsi="Tahoma" w:cs="Tahoma"/>
              </w:rPr>
              <w:t>8</w:t>
            </w:r>
            <w:r w:rsidR="006E2585" w:rsidRPr="00A03B59">
              <w:rPr>
                <w:rFonts w:ascii="Tahoma" w:hAnsi="Tahoma" w:cs="Tahoma"/>
              </w:rPr>
              <w:t xml:space="preserve"> pkt</w:t>
            </w:r>
          </w:p>
        </w:tc>
      </w:tr>
      <w:tr w:rsidR="006E2585" w:rsidRPr="00A03B59" w14:paraId="60DC9D58" w14:textId="77777777" w:rsidTr="000456F9">
        <w:trPr>
          <w:trHeight w:val="411"/>
          <w:jc w:val="center"/>
        </w:trPr>
        <w:tc>
          <w:tcPr>
            <w:tcW w:w="1003" w:type="dxa"/>
            <w:vAlign w:val="center"/>
          </w:tcPr>
          <w:p w14:paraId="33879A50" w14:textId="5C976203" w:rsidR="006E2585" w:rsidRPr="00A03B59" w:rsidRDefault="006E2585" w:rsidP="004C5392">
            <w:pPr>
              <w:suppressAutoHyphens/>
              <w:jc w:val="center"/>
              <w:rPr>
                <w:rFonts w:ascii="Tahoma" w:hAnsi="Tahoma" w:cs="Tahoma"/>
              </w:rPr>
            </w:pPr>
            <w:r w:rsidRPr="00A03B59">
              <w:rPr>
                <w:rFonts w:ascii="Tahoma" w:hAnsi="Tahoma" w:cs="Tahoma"/>
              </w:rPr>
              <w:t>1</w:t>
            </w:r>
            <w:r w:rsidR="004C5392" w:rsidRPr="00A03B59">
              <w:rPr>
                <w:rFonts w:ascii="Tahoma" w:hAnsi="Tahoma" w:cs="Tahoma"/>
              </w:rPr>
              <w:t>2</w:t>
            </w:r>
          </w:p>
        </w:tc>
        <w:tc>
          <w:tcPr>
            <w:tcW w:w="5742" w:type="dxa"/>
            <w:vAlign w:val="center"/>
          </w:tcPr>
          <w:p w14:paraId="7437B052" w14:textId="77777777" w:rsidR="006E2585" w:rsidRPr="00A03B59" w:rsidRDefault="006E2585" w:rsidP="006E2585">
            <w:pPr>
              <w:ind w:left="131"/>
              <w:rPr>
                <w:rFonts w:ascii="Tahoma" w:hAnsi="Tahoma" w:cs="Tahoma"/>
              </w:rPr>
            </w:pPr>
            <w:r w:rsidRPr="00A03B59">
              <w:rPr>
                <w:rFonts w:ascii="Tahoma" w:hAnsi="Tahoma" w:cs="Tahoma"/>
              </w:rPr>
              <w:t>Klauzula zwiększenia sumy ubezpieczenia w ubezpieczeniu bezimiennym</w:t>
            </w:r>
          </w:p>
        </w:tc>
        <w:tc>
          <w:tcPr>
            <w:tcW w:w="992" w:type="dxa"/>
            <w:vAlign w:val="center"/>
          </w:tcPr>
          <w:p w14:paraId="17744203" w14:textId="77777777" w:rsidR="006E2585" w:rsidRPr="00A03B59" w:rsidRDefault="006E2585" w:rsidP="006E2585">
            <w:pPr>
              <w:jc w:val="center"/>
              <w:rPr>
                <w:rFonts w:ascii="Tahoma" w:hAnsi="Tahoma" w:cs="Tahoma"/>
              </w:rPr>
            </w:pPr>
          </w:p>
        </w:tc>
        <w:tc>
          <w:tcPr>
            <w:tcW w:w="1559" w:type="dxa"/>
            <w:vAlign w:val="center"/>
          </w:tcPr>
          <w:p w14:paraId="62152941" w14:textId="66CDB66F" w:rsidR="006E2585" w:rsidRPr="00A03B59" w:rsidRDefault="000456F9" w:rsidP="006E2585">
            <w:pPr>
              <w:jc w:val="center"/>
              <w:rPr>
                <w:rFonts w:ascii="Tahoma" w:hAnsi="Tahoma" w:cs="Tahoma"/>
              </w:rPr>
            </w:pPr>
            <w:r w:rsidRPr="00A03B59">
              <w:rPr>
                <w:rFonts w:ascii="Tahoma" w:hAnsi="Tahoma" w:cs="Tahoma"/>
              </w:rPr>
              <w:t>8</w:t>
            </w:r>
            <w:r w:rsidR="006E2585" w:rsidRPr="00A03B59">
              <w:rPr>
                <w:rFonts w:ascii="Tahoma" w:hAnsi="Tahoma" w:cs="Tahoma"/>
              </w:rPr>
              <w:t xml:space="preserve"> pkt</w:t>
            </w:r>
          </w:p>
        </w:tc>
      </w:tr>
      <w:tr w:rsidR="004C5392" w:rsidRPr="00A03B59" w14:paraId="0FE97673" w14:textId="77777777" w:rsidTr="000456F9">
        <w:trPr>
          <w:trHeight w:val="411"/>
          <w:jc w:val="center"/>
        </w:trPr>
        <w:tc>
          <w:tcPr>
            <w:tcW w:w="1003" w:type="dxa"/>
            <w:vAlign w:val="center"/>
          </w:tcPr>
          <w:p w14:paraId="305F34D0" w14:textId="0A7A8625" w:rsidR="004C5392" w:rsidRPr="00A03B59" w:rsidRDefault="004C5392" w:rsidP="004C5392">
            <w:pPr>
              <w:suppressAutoHyphens/>
              <w:jc w:val="center"/>
              <w:rPr>
                <w:rFonts w:ascii="Tahoma" w:hAnsi="Tahoma" w:cs="Tahoma"/>
              </w:rPr>
            </w:pPr>
            <w:r w:rsidRPr="00A03B59">
              <w:rPr>
                <w:rFonts w:ascii="Tahoma" w:hAnsi="Tahoma" w:cs="Tahoma"/>
              </w:rPr>
              <w:t>13</w:t>
            </w:r>
          </w:p>
        </w:tc>
        <w:tc>
          <w:tcPr>
            <w:tcW w:w="5742" w:type="dxa"/>
            <w:vAlign w:val="center"/>
          </w:tcPr>
          <w:p w14:paraId="4F79E4E8" w14:textId="613B9320" w:rsidR="004C5392" w:rsidRPr="00A03B59" w:rsidRDefault="004C5392" w:rsidP="006E2585">
            <w:pPr>
              <w:ind w:left="131"/>
              <w:rPr>
                <w:rFonts w:ascii="Tahoma" w:hAnsi="Tahoma" w:cs="Tahoma"/>
              </w:rPr>
            </w:pPr>
            <w:r w:rsidRPr="00A03B59">
              <w:rPr>
                <w:rFonts w:ascii="Tahoma" w:hAnsi="Tahoma" w:cs="Tahoma"/>
              </w:rPr>
              <w:t>Klauzula zwiększenia limitu odpowiedzialności dla kosztów leczenia</w:t>
            </w:r>
          </w:p>
        </w:tc>
        <w:tc>
          <w:tcPr>
            <w:tcW w:w="992" w:type="dxa"/>
            <w:vAlign w:val="center"/>
          </w:tcPr>
          <w:p w14:paraId="124F6DDA" w14:textId="77777777" w:rsidR="004C5392" w:rsidRPr="00A03B59" w:rsidRDefault="004C5392" w:rsidP="006E2585">
            <w:pPr>
              <w:jc w:val="center"/>
              <w:rPr>
                <w:rFonts w:ascii="Tahoma" w:hAnsi="Tahoma" w:cs="Tahoma"/>
              </w:rPr>
            </w:pPr>
          </w:p>
        </w:tc>
        <w:tc>
          <w:tcPr>
            <w:tcW w:w="1559" w:type="dxa"/>
            <w:vAlign w:val="center"/>
          </w:tcPr>
          <w:p w14:paraId="0C36084F" w14:textId="31834946" w:rsidR="004C5392" w:rsidRPr="00A03B59" w:rsidRDefault="004C5392" w:rsidP="006E2585">
            <w:pPr>
              <w:jc w:val="center"/>
              <w:rPr>
                <w:rFonts w:ascii="Tahoma" w:hAnsi="Tahoma" w:cs="Tahoma"/>
              </w:rPr>
            </w:pPr>
            <w:r w:rsidRPr="00A03B59">
              <w:rPr>
                <w:rFonts w:ascii="Tahoma" w:hAnsi="Tahoma" w:cs="Tahoma"/>
              </w:rPr>
              <w:t>6 pkt</w:t>
            </w:r>
          </w:p>
        </w:tc>
      </w:tr>
      <w:tr w:rsidR="004C5392" w:rsidRPr="00A03B59" w14:paraId="2EAE9A55" w14:textId="77777777" w:rsidTr="000456F9">
        <w:trPr>
          <w:trHeight w:val="411"/>
          <w:jc w:val="center"/>
        </w:trPr>
        <w:tc>
          <w:tcPr>
            <w:tcW w:w="1003" w:type="dxa"/>
            <w:vAlign w:val="center"/>
          </w:tcPr>
          <w:p w14:paraId="0A71D2A7" w14:textId="1978F6F6" w:rsidR="004C5392" w:rsidRPr="00A03B59" w:rsidRDefault="004C5392" w:rsidP="004C5392">
            <w:pPr>
              <w:suppressAutoHyphens/>
              <w:jc w:val="center"/>
              <w:rPr>
                <w:rFonts w:ascii="Tahoma" w:hAnsi="Tahoma" w:cs="Tahoma"/>
              </w:rPr>
            </w:pPr>
            <w:r w:rsidRPr="00A03B59">
              <w:rPr>
                <w:rFonts w:ascii="Tahoma" w:hAnsi="Tahoma" w:cs="Tahoma"/>
              </w:rPr>
              <w:t>14</w:t>
            </w:r>
          </w:p>
        </w:tc>
        <w:tc>
          <w:tcPr>
            <w:tcW w:w="5742" w:type="dxa"/>
            <w:vAlign w:val="center"/>
          </w:tcPr>
          <w:p w14:paraId="4BAAFEF9" w14:textId="07952437" w:rsidR="004C5392" w:rsidRPr="00A03B59" w:rsidRDefault="004C5392" w:rsidP="006E2585">
            <w:pPr>
              <w:ind w:left="131"/>
              <w:rPr>
                <w:rFonts w:ascii="Tahoma" w:hAnsi="Tahoma" w:cs="Tahoma"/>
              </w:rPr>
            </w:pPr>
            <w:r w:rsidRPr="00A03B59">
              <w:rPr>
                <w:rFonts w:ascii="Tahoma" w:hAnsi="Tahoma" w:cs="Tahoma"/>
              </w:rPr>
              <w:t>Klauzula kosztów leczenia stomatologicznego</w:t>
            </w:r>
          </w:p>
        </w:tc>
        <w:tc>
          <w:tcPr>
            <w:tcW w:w="992" w:type="dxa"/>
            <w:vAlign w:val="center"/>
          </w:tcPr>
          <w:p w14:paraId="7A047A09" w14:textId="77777777" w:rsidR="004C5392" w:rsidRPr="00A03B59" w:rsidRDefault="004C5392" w:rsidP="006E2585">
            <w:pPr>
              <w:jc w:val="center"/>
              <w:rPr>
                <w:rFonts w:ascii="Tahoma" w:hAnsi="Tahoma" w:cs="Tahoma"/>
              </w:rPr>
            </w:pPr>
          </w:p>
        </w:tc>
        <w:tc>
          <w:tcPr>
            <w:tcW w:w="1559" w:type="dxa"/>
            <w:vAlign w:val="center"/>
          </w:tcPr>
          <w:p w14:paraId="18CA9479" w14:textId="280C54C8" w:rsidR="004C5392" w:rsidRPr="00A03B59" w:rsidRDefault="004C5392" w:rsidP="006E2585">
            <w:pPr>
              <w:jc w:val="center"/>
              <w:rPr>
                <w:rFonts w:ascii="Tahoma" w:hAnsi="Tahoma" w:cs="Tahoma"/>
              </w:rPr>
            </w:pPr>
            <w:r w:rsidRPr="00A03B59">
              <w:rPr>
                <w:rFonts w:ascii="Tahoma" w:hAnsi="Tahoma" w:cs="Tahoma"/>
              </w:rPr>
              <w:t>8 pkt</w:t>
            </w:r>
          </w:p>
        </w:tc>
      </w:tr>
      <w:tr w:rsidR="004C5392" w:rsidRPr="00A03B59" w14:paraId="19311189" w14:textId="77777777" w:rsidTr="000456F9">
        <w:trPr>
          <w:trHeight w:val="411"/>
          <w:jc w:val="center"/>
        </w:trPr>
        <w:tc>
          <w:tcPr>
            <w:tcW w:w="1003" w:type="dxa"/>
            <w:vAlign w:val="center"/>
          </w:tcPr>
          <w:p w14:paraId="7B638771" w14:textId="50A6F3B6" w:rsidR="004C5392" w:rsidRPr="00A03B59" w:rsidRDefault="004C5392" w:rsidP="004C5392">
            <w:pPr>
              <w:suppressAutoHyphens/>
              <w:jc w:val="center"/>
              <w:rPr>
                <w:rFonts w:ascii="Tahoma" w:hAnsi="Tahoma" w:cs="Tahoma"/>
              </w:rPr>
            </w:pPr>
            <w:r w:rsidRPr="00A03B59">
              <w:rPr>
                <w:rFonts w:ascii="Tahoma" w:hAnsi="Tahoma" w:cs="Tahoma"/>
              </w:rPr>
              <w:t>15</w:t>
            </w:r>
          </w:p>
        </w:tc>
        <w:tc>
          <w:tcPr>
            <w:tcW w:w="5742" w:type="dxa"/>
            <w:vAlign w:val="center"/>
          </w:tcPr>
          <w:p w14:paraId="344FEEB7" w14:textId="0BA730EB" w:rsidR="004C5392" w:rsidRPr="00A03B59" w:rsidRDefault="004C5392" w:rsidP="006E2585">
            <w:pPr>
              <w:ind w:left="131"/>
              <w:rPr>
                <w:rFonts w:ascii="Tahoma" w:hAnsi="Tahoma" w:cs="Tahoma"/>
              </w:rPr>
            </w:pPr>
            <w:r w:rsidRPr="00A03B59">
              <w:rPr>
                <w:rFonts w:ascii="Tahoma" w:hAnsi="Tahoma" w:cs="Tahoma"/>
              </w:rPr>
              <w:t>Klauzula świadczenia za pobyt w szpitalu</w:t>
            </w:r>
          </w:p>
        </w:tc>
        <w:tc>
          <w:tcPr>
            <w:tcW w:w="992" w:type="dxa"/>
            <w:vAlign w:val="center"/>
          </w:tcPr>
          <w:p w14:paraId="7985B546" w14:textId="77777777" w:rsidR="004C5392" w:rsidRPr="00A03B59" w:rsidRDefault="004C5392" w:rsidP="006E2585">
            <w:pPr>
              <w:jc w:val="center"/>
              <w:rPr>
                <w:rFonts w:ascii="Tahoma" w:hAnsi="Tahoma" w:cs="Tahoma"/>
              </w:rPr>
            </w:pPr>
          </w:p>
        </w:tc>
        <w:tc>
          <w:tcPr>
            <w:tcW w:w="1559" w:type="dxa"/>
            <w:vAlign w:val="center"/>
          </w:tcPr>
          <w:p w14:paraId="1988339F" w14:textId="7C1D32FA" w:rsidR="004C5392" w:rsidRPr="00A03B59" w:rsidRDefault="004C5392" w:rsidP="006E2585">
            <w:pPr>
              <w:jc w:val="center"/>
              <w:rPr>
                <w:rFonts w:ascii="Tahoma" w:hAnsi="Tahoma" w:cs="Tahoma"/>
              </w:rPr>
            </w:pPr>
            <w:r w:rsidRPr="00A03B59">
              <w:rPr>
                <w:rFonts w:ascii="Tahoma" w:hAnsi="Tahoma" w:cs="Tahoma"/>
              </w:rPr>
              <w:t>8 pkt</w:t>
            </w:r>
          </w:p>
        </w:tc>
      </w:tr>
    </w:tbl>
    <w:p w14:paraId="0A8D270B" w14:textId="77777777" w:rsidR="00E77978" w:rsidRPr="00A03B59" w:rsidRDefault="00E77978" w:rsidP="00E77978">
      <w:pPr>
        <w:ind w:left="60"/>
        <w:jc w:val="both"/>
        <w:rPr>
          <w:rFonts w:ascii="Tahoma" w:hAnsi="Tahoma"/>
          <w:b/>
          <w:position w:val="-4"/>
        </w:rPr>
      </w:pPr>
    </w:p>
    <w:p w14:paraId="641F7DF4" w14:textId="77777777" w:rsidR="00E06B22" w:rsidRPr="00A03B59" w:rsidRDefault="00E06B22" w:rsidP="00E06B22">
      <w:pPr>
        <w:ind w:left="60"/>
        <w:jc w:val="both"/>
        <w:rPr>
          <w:rFonts w:ascii="Tahoma" w:hAnsi="Tahoma"/>
          <w:position w:val="-4"/>
          <w:sz w:val="18"/>
          <w:szCs w:val="18"/>
        </w:rPr>
      </w:pPr>
      <w:r w:rsidRPr="00A03B59">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A03B59" w:rsidRDefault="00AA6A21" w:rsidP="00E77978">
      <w:pPr>
        <w:ind w:left="60"/>
        <w:jc w:val="both"/>
        <w:rPr>
          <w:rFonts w:ascii="Tahoma" w:hAnsi="Tahoma"/>
          <w:b/>
          <w:position w:val="-4"/>
        </w:rPr>
      </w:pPr>
    </w:p>
    <w:p w14:paraId="70B9E863" w14:textId="77777777" w:rsidR="008061FE" w:rsidRPr="00A03B59" w:rsidRDefault="007601BD" w:rsidP="008061FE">
      <w:pPr>
        <w:ind w:left="709" w:hanging="360"/>
        <w:rPr>
          <w:rFonts w:ascii="Tahoma" w:hAnsi="Tahoma" w:cs="Tahoma"/>
        </w:rPr>
      </w:pPr>
      <w:r w:rsidRPr="00A03B59">
        <w:rPr>
          <w:rFonts w:ascii="Tahoma" w:hAnsi="Tahoma" w:cs="Tahoma"/>
        </w:rPr>
        <w:t>Oświadczenie d</w:t>
      </w:r>
      <w:r w:rsidR="0033543E" w:rsidRPr="00A03B59">
        <w:rPr>
          <w:rFonts w:ascii="Tahoma" w:hAnsi="Tahoma" w:cs="Tahoma"/>
        </w:rPr>
        <w:t>otycz</w:t>
      </w:r>
      <w:r w:rsidRPr="00A03B59">
        <w:rPr>
          <w:rFonts w:ascii="Tahoma" w:hAnsi="Tahoma" w:cs="Tahoma"/>
        </w:rPr>
        <w:t>ące</w:t>
      </w:r>
      <w:r w:rsidR="0033543E" w:rsidRPr="00A03B59">
        <w:rPr>
          <w:rFonts w:ascii="Tahoma" w:hAnsi="Tahoma" w:cs="Tahoma"/>
        </w:rPr>
        <w:t xml:space="preserve"> wszystkich części Zamówienia:</w:t>
      </w:r>
    </w:p>
    <w:p w14:paraId="27151853" w14:textId="3118ABFA" w:rsidR="00F47B00" w:rsidRPr="00A03B59" w:rsidRDefault="001F47E4" w:rsidP="00540942">
      <w:pPr>
        <w:numPr>
          <w:ilvl w:val="0"/>
          <w:numId w:val="15"/>
        </w:numPr>
        <w:rPr>
          <w:rFonts w:ascii="Tahoma" w:hAnsi="Tahoma" w:cs="Tahoma"/>
        </w:rPr>
      </w:pPr>
      <w:r w:rsidRPr="00A03B59">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A03B59">
        <w:rPr>
          <w:rFonts w:ascii="Tahoma" w:hAnsi="Tahoma" w:cs="Tahoma"/>
        </w:rPr>
        <w:t>).</w:t>
      </w:r>
    </w:p>
    <w:p w14:paraId="6F52F374" w14:textId="77777777" w:rsidR="00F47B00" w:rsidRPr="00A03B59" w:rsidRDefault="00F47B00" w:rsidP="00540942">
      <w:pPr>
        <w:numPr>
          <w:ilvl w:val="0"/>
          <w:numId w:val="15"/>
        </w:numPr>
        <w:jc w:val="both"/>
        <w:rPr>
          <w:rFonts w:ascii="Tahoma" w:hAnsi="Tahoma" w:cs="Tahoma"/>
        </w:rPr>
      </w:pPr>
      <w:r w:rsidRPr="00A03B59">
        <w:rPr>
          <w:rFonts w:ascii="Tahoma" w:hAnsi="Tahoma" w:cs="Tahoma"/>
        </w:rPr>
        <w:t xml:space="preserve">Oświadczamy, że uzyskaliśmy informacje niezbędne do przygotowania oferty i właściwego wykonania zamówienia oraz przyjmujemy warunki określone w </w:t>
      </w:r>
      <w:r w:rsidR="0074519C" w:rsidRPr="00A03B59">
        <w:rPr>
          <w:rFonts w:ascii="Tahoma" w:hAnsi="Tahoma" w:cs="Tahoma"/>
        </w:rPr>
        <w:t>SIWZ</w:t>
      </w:r>
      <w:r w:rsidRPr="00A03B59">
        <w:rPr>
          <w:rFonts w:ascii="Tahoma" w:hAnsi="Tahoma" w:cs="Tahoma"/>
        </w:rPr>
        <w:t>.</w:t>
      </w:r>
    </w:p>
    <w:p w14:paraId="5C529808" w14:textId="77777777" w:rsidR="00F47B00" w:rsidRPr="00A03B59" w:rsidRDefault="00F47B00" w:rsidP="00540942">
      <w:pPr>
        <w:numPr>
          <w:ilvl w:val="0"/>
          <w:numId w:val="15"/>
        </w:numPr>
        <w:jc w:val="both"/>
        <w:rPr>
          <w:rFonts w:ascii="Tahoma" w:hAnsi="Tahoma" w:cs="Tahoma"/>
        </w:rPr>
      </w:pPr>
      <w:r w:rsidRPr="00A03B59">
        <w:rPr>
          <w:rFonts w:ascii="Tahoma" w:hAnsi="Tahoma" w:cs="Tahoma"/>
        </w:rPr>
        <w:t>Oświadczamy, że jesteśmy związani niniejs</w:t>
      </w:r>
      <w:r w:rsidR="000B6D46" w:rsidRPr="00A03B59">
        <w:rPr>
          <w:rFonts w:ascii="Tahoma" w:hAnsi="Tahoma" w:cs="Tahoma"/>
        </w:rPr>
        <w:t>zą ofertą przez okres 30 dni od daty upływu terminu składania ofert</w:t>
      </w:r>
      <w:r w:rsidRPr="00A03B59">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w:t>
      </w:r>
      <w:r w:rsidRPr="0067525B">
        <w:rPr>
          <w:rFonts w:ascii="Tahoma" w:hAnsi="Tahoma" w:cs="Tahoma"/>
        </w:rPr>
        <w:lastRenderedPageBreak/>
        <w:t>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B67419" w14:paraId="4B3EA142" w14:textId="77777777" w:rsidTr="000D2EF8">
        <w:tc>
          <w:tcPr>
            <w:tcW w:w="4765" w:type="dxa"/>
            <w:shd w:val="clear" w:color="auto" w:fill="auto"/>
          </w:tcPr>
          <w:p w14:paraId="02FEB823" w14:textId="77777777" w:rsidR="00BA44E8" w:rsidRPr="00B67419" w:rsidRDefault="00BA44E8" w:rsidP="000D2EF8">
            <w:pPr>
              <w:jc w:val="center"/>
              <w:rPr>
                <w:rFonts w:ascii="Tahoma" w:hAnsi="Tahoma" w:cs="Tahoma"/>
                <w:b/>
              </w:rPr>
            </w:pPr>
            <w:r w:rsidRPr="00B67419">
              <w:rPr>
                <w:rFonts w:ascii="Tahoma" w:hAnsi="Tahoma" w:cs="Tahoma"/>
                <w:b/>
              </w:rPr>
              <w:t>Ryzyko</w:t>
            </w:r>
          </w:p>
        </w:tc>
        <w:tc>
          <w:tcPr>
            <w:tcW w:w="4824" w:type="dxa"/>
            <w:shd w:val="clear" w:color="auto" w:fill="auto"/>
          </w:tcPr>
          <w:p w14:paraId="00EAD01D" w14:textId="77777777" w:rsidR="00BA44E8" w:rsidRPr="00B67419" w:rsidRDefault="00BA44E8" w:rsidP="00F9694A">
            <w:pPr>
              <w:jc w:val="center"/>
              <w:rPr>
                <w:rFonts w:ascii="Tahoma" w:hAnsi="Tahoma" w:cs="Tahoma"/>
                <w:b/>
              </w:rPr>
            </w:pPr>
            <w:r w:rsidRPr="00B67419">
              <w:rPr>
                <w:rFonts w:ascii="Tahoma" w:hAnsi="Tahoma" w:cs="Tahoma"/>
                <w:b/>
              </w:rPr>
              <w:t xml:space="preserve">Warunki ubezpieczenia mające zastosowanie do danego </w:t>
            </w:r>
            <w:r w:rsidR="00F9694A" w:rsidRPr="00B67419">
              <w:rPr>
                <w:rFonts w:ascii="Tahoma" w:hAnsi="Tahoma" w:cs="Tahoma"/>
                <w:b/>
              </w:rPr>
              <w:t>ubezpieczenia</w:t>
            </w:r>
          </w:p>
        </w:tc>
      </w:tr>
      <w:tr w:rsidR="008953C6" w:rsidRPr="00B67419" w14:paraId="431B7567" w14:textId="77777777" w:rsidTr="005E6D3F">
        <w:tc>
          <w:tcPr>
            <w:tcW w:w="9589" w:type="dxa"/>
            <w:gridSpan w:val="2"/>
            <w:shd w:val="clear" w:color="auto" w:fill="auto"/>
          </w:tcPr>
          <w:p w14:paraId="3CBD3EB5" w14:textId="77777777" w:rsidR="008953C6" w:rsidRPr="00B67419" w:rsidRDefault="008953C6" w:rsidP="008953C6">
            <w:pPr>
              <w:jc w:val="center"/>
              <w:rPr>
                <w:rFonts w:ascii="Tahoma" w:hAnsi="Tahoma" w:cs="Tahoma"/>
                <w:b/>
              </w:rPr>
            </w:pPr>
            <w:r w:rsidRPr="00B67419">
              <w:rPr>
                <w:rFonts w:ascii="Tahoma" w:hAnsi="Tahoma" w:cs="Tahoma"/>
                <w:b/>
              </w:rPr>
              <w:t>Część I zamówienia</w:t>
            </w:r>
          </w:p>
        </w:tc>
      </w:tr>
      <w:tr w:rsidR="00BA44E8" w:rsidRPr="00B67419" w14:paraId="2B22DDFF" w14:textId="77777777" w:rsidTr="000D2EF8">
        <w:tc>
          <w:tcPr>
            <w:tcW w:w="4765" w:type="dxa"/>
            <w:shd w:val="clear" w:color="auto" w:fill="auto"/>
          </w:tcPr>
          <w:p w14:paraId="0F73CD7B" w14:textId="77777777" w:rsidR="00BA44E8" w:rsidRPr="00B67419" w:rsidRDefault="008953C6" w:rsidP="000D2EF8">
            <w:pPr>
              <w:jc w:val="both"/>
              <w:rPr>
                <w:rFonts w:ascii="Tahoma" w:hAnsi="Tahoma" w:cs="Tahoma"/>
              </w:rPr>
            </w:pPr>
            <w:r w:rsidRPr="00B67419">
              <w:rPr>
                <w:rFonts w:ascii="Tahoma" w:hAnsi="Tahoma" w:cs="Tahoma"/>
              </w:rPr>
              <w:t>………………………</w:t>
            </w:r>
          </w:p>
        </w:tc>
        <w:tc>
          <w:tcPr>
            <w:tcW w:w="4824" w:type="dxa"/>
            <w:shd w:val="clear" w:color="auto" w:fill="auto"/>
          </w:tcPr>
          <w:p w14:paraId="689EB216" w14:textId="77777777" w:rsidR="00BA44E8" w:rsidRPr="00B67419" w:rsidRDefault="00BA44E8" w:rsidP="000D2EF8">
            <w:pPr>
              <w:jc w:val="both"/>
              <w:rPr>
                <w:rFonts w:ascii="Tahoma" w:hAnsi="Tahoma" w:cs="Tahoma"/>
              </w:rPr>
            </w:pPr>
            <w:r w:rsidRPr="00B67419">
              <w:rPr>
                <w:rFonts w:ascii="Tahoma" w:hAnsi="Tahoma" w:cs="Tahoma"/>
              </w:rPr>
              <w:t>OWU …..</w:t>
            </w:r>
          </w:p>
        </w:tc>
      </w:tr>
      <w:tr w:rsidR="00BA44E8" w:rsidRPr="00B67419" w14:paraId="181FE93C" w14:textId="77777777" w:rsidTr="000D2EF8">
        <w:tc>
          <w:tcPr>
            <w:tcW w:w="4765" w:type="dxa"/>
            <w:shd w:val="clear" w:color="auto" w:fill="auto"/>
          </w:tcPr>
          <w:p w14:paraId="73AB379B" w14:textId="77777777" w:rsidR="00BA44E8" w:rsidRPr="00B67419" w:rsidRDefault="008953C6" w:rsidP="000D2EF8">
            <w:pPr>
              <w:jc w:val="both"/>
              <w:rPr>
                <w:rFonts w:ascii="Tahoma" w:hAnsi="Tahoma" w:cs="Tahoma"/>
              </w:rPr>
            </w:pPr>
            <w:r w:rsidRPr="00B67419">
              <w:rPr>
                <w:rFonts w:ascii="Tahoma" w:hAnsi="Tahoma" w:cs="Tahoma"/>
              </w:rPr>
              <w:t>………………………</w:t>
            </w:r>
          </w:p>
        </w:tc>
        <w:tc>
          <w:tcPr>
            <w:tcW w:w="4824" w:type="dxa"/>
            <w:shd w:val="clear" w:color="auto" w:fill="auto"/>
          </w:tcPr>
          <w:p w14:paraId="0A812973" w14:textId="77777777" w:rsidR="00BA44E8" w:rsidRPr="00B67419" w:rsidRDefault="00BA44E8">
            <w:r w:rsidRPr="00B67419">
              <w:rPr>
                <w:rFonts w:ascii="Tahoma" w:hAnsi="Tahoma" w:cs="Tahoma"/>
              </w:rPr>
              <w:t>OWU …..</w:t>
            </w:r>
          </w:p>
        </w:tc>
      </w:tr>
      <w:tr w:rsidR="00BA44E8" w:rsidRPr="00B67419" w14:paraId="45A9E1A5" w14:textId="77777777" w:rsidTr="000D2EF8">
        <w:tc>
          <w:tcPr>
            <w:tcW w:w="4765" w:type="dxa"/>
            <w:shd w:val="clear" w:color="auto" w:fill="auto"/>
          </w:tcPr>
          <w:p w14:paraId="1B436F14" w14:textId="77777777" w:rsidR="00BA44E8" w:rsidRPr="00B67419" w:rsidRDefault="008953C6" w:rsidP="000D2EF8">
            <w:pPr>
              <w:jc w:val="both"/>
              <w:rPr>
                <w:rFonts w:ascii="Tahoma" w:hAnsi="Tahoma" w:cs="Tahoma"/>
              </w:rPr>
            </w:pPr>
            <w:r w:rsidRPr="00B67419">
              <w:rPr>
                <w:rFonts w:ascii="Tahoma" w:hAnsi="Tahoma" w:cs="Tahoma"/>
              </w:rPr>
              <w:t>………………………</w:t>
            </w:r>
          </w:p>
        </w:tc>
        <w:tc>
          <w:tcPr>
            <w:tcW w:w="4824" w:type="dxa"/>
            <w:shd w:val="clear" w:color="auto" w:fill="auto"/>
          </w:tcPr>
          <w:p w14:paraId="0509024C" w14:textId="77777777" w:rsidR="00BA44E8" w:rsidRPr="00B67419" w:rsidRDefault="00BA44E8">
            <w:r w:rsidRPr="00B67419">
              <w:rPr>
                <w:rFonts w:ascii="Tahoma" w:hAnsi="Tahoma" w:cs="Tahoma"/>
              </w:rPr>
              <w:t>OWU …..</w:t>
            </w:r>
          </w:p>
        </w:tc>
      </w:tr>
      <w:tr w:rsidR="008953C6" w:rsidRPr="00B67419" w14:paraId="07BA5EFD" w14:textId="77777777" w:rsidTr="005E6D3F">
        <w:tc>
          <w:tcPr>
            <w:tcW w:w="9589" w:type="dxa"/>
            <w:gridSpan w:val="2"/>
            <w:shd w:val="clear" w:color="auto" w:fill="auto"/>
          </w:tcPr>
          <w:p w14:paraId="21424E16" w14:textId="77777777" w:rsidR="008953C6" w:rsidRPr="00B67419" w:rsidRDefault="008953C6" w:rsidP="008953C6">
            <w:pPr>
              <w:jc w:val="center"/>
            </w:pPr>
            <w:r w:rsidRPr="00B67419">
              <w:rPr>
                <w:rFonts w:ascii="Tahoma" w:hAnsi="Tahoma" w:cs="Tahoma"/>
                <w:b/>
              </w:rPr>
              <w:t>Część II zamówienia</w:t>
            </w:r>
          </w:p>
        </w:tc>
      </w:tr>
      <w:tr w:rsidR="00BA44E8" w:rsidRPr="00B67419" w14:paraId="445A70B2" w14:textId="77777777" w:rsidTr="000D2EF8">
        <w:tc>
          <w:tcPr>
            <w:tcW w:w="4765" w:type="dxa"/>
            <w:shd w:val="clear" w:color="auto" w:fill="auto"/>
          </w:tcPr>
          <w:p w14:paraId="13DABDD8" w14:textId="77777777" w:rsidR="00BA44E8" w:rsidRPr="00B67419" w:rsidRDefault="008953C6" w:rsidP="000D2EF8">
            <w:pPr>
              <w:jc w:val="both"/>
              <w:rPr>
                <w:rFonts w:ascii="Tahoma" w:hAnsi="Tahoma" w:cs="Tahoma"/>
              </w:rPr>
            </w:pPr>
            <w:r w:rsidRPr="00B67419">
              <w:rPr>
                <w:rFonts w:ascii="Tahoma" w:hAnsi="Tahoma" w:cs="Tahoma"/>
              </w:rPr>
              <w:t>……………………..</w:t>
            </w:r>
            <w:r w:rsidR="00F9694A" w:rsidRPr="00B67419">
              <w:rPr>
                <w:rFonts w:ascii="Tahoma" w:hAnsi="Tahoma" w:cs="Tahoma"/>
              </w:rPr>
              <w:t xml:space="preserve"> </w:t>
            </w:r>
          </w:p>
        </w:tc>
        <w:tc>
          <w:tcPr>
            <w:tcW w:w="4824" w:type="dxa"/>
            <w:shd w:val="clear" w:color="auto" w:fill="auto"/>
          </w:tcPr>
          <w:p w14:paraId="49B1C835" w14:textId="77777777" w:rsidR="00BA44E8" w:rsidRPr="00B67419" w:rsidRDefault="00BA44E8">
            <w:r w:rsidRPr="00B67419">
              <w:rPr>
                <w:rFonts w:ascii="Tahoma" w:hAnsi="Tahoma" w:cs="Tahoma"/>
              </w:rPr>
              <w:t>OWU …..</w:t>
            </w:r>
          </w:p>
        </w:tc>
      </w:tr>
      <w:tr w:rsidR="00F9694A" w:rsidRPr="00B67419" w14:paraId="691A3494" w14:textId="77777777" w:rsidTr="000D2EF8">
        <w:tc>
          <w:tcPr>
            <w:tcW w:w="4765" w:type="dxa"/>
            <w:shd w:val="clear" w:color="auto" w:fill="auto"/>
          </w:tcPr>
          <w:p w14:paraId="5CA23587" w14:textId="77777777" w:rsidR="00F9694A" w:rsidRPr="00B67419" w:rsidRDefault="008953C6" w:rsidP="000D2EF8">
            <w:pPr>
              <w:jc w:val="both"/>
              <w:rPr>
                <w:rFonts w:ascii="Tahoma" w:hAnsi="Tahoma" w:cs="Tahoma"/>
              </w:rPr>
            </w:pPr>
            <w:r w:rsidRPr="00B67419">
              <w:rPr>
                <w:rFonts w:ascii="Tahoma" w:hAnsi="Tahoma" w:cs="Tahoma"/>
              </w:rPr>
              <w:t>……………………..</w:t>
            </w:r>
          </w:p>
        </w:tc>
        <w:tc>
          <w:tcPr>
            <w:tcW w:w="4824" w:type="dxa"/>
            <w:shd w:val="clear" w:color="auto" w:fill="auto"/>
          </w:tcPr>
          <w:p w14:paraId="55EC6637" w14:textId="77777777" w:rsidR="00F9694A" w:rsidRPr="00B67419" w:rsidRDefault="00F9694A">
            <w:pPr>
              <w:rPr>
                <w:rFonts w:ascii="Tahoma" w:hAnsi="Tahoma" w:cs="Tahoma"/>
              </w:rPr>
            </w:pPr>
            <w:r w:rsidRPr="00B67419">
              <w:rPr>
                <w:rFonts w:ascii="Tahoma" w:hAnsi="Tahoma" w:cs="Tahoma"/>
              </w:rPr>
              <w:t>OWU …..</w:t>
            </w:r>
          </w:p>
        </w:tc>
      </w:tr>
      <w:tr w:rsidR="008953C6" w:rsidRPr="00B67419" w14:paraId="5725C537" w14:textId="77777777" w:rsidTr="005E6D3F">
        <w:tc>
          <w:tcPr>
            <w:tcW w:w="9589" w:type="dxa"/>
            <w:gridSpan w:val="2"/>
            <w:shd w:val="clear" w:color="auto" w:fill="auto"/>
          </w:tcPr>
          <w:p w14:paraId="2D60017C" w14:textId="77777777" w:rsidR="008953C6" w:rsidRPr="00B67419" w:rsidRDefault="008953C6" w:rsidP="008953C6">
            <w:pPr>
              <w:jc w:val="center"/>
              <w:rPr>
                <w:rFonts w:ascii="Tahoma" w:hAnsi="Tahoma" w:cs="Tahoma"/>
              </w:rPr>
            </w:pPr>
            <w:r w:rsidRPr="00B67419">
              <w:rPr>
                <w:rFonts w:ascii="Tahoma" w:hAnsi="Tahoma" w:cs="Tahoma"/>
                <w:b/>
              </w:rPr>
              <w:t>Część III zamówienia</w:t>
            </w:r>
          </w:p>
        </w:tc>
      </w:tr>
      <w:tr w:rsidR="00F9694A" w:rsidRPr="00B67419" w14:paraId="1BC4ACFD" w14:textId="77777777" w:rsidTr="000D2EF8">
        <w:tc>
          <w:tcPr>
            <w:tcW w:w="4765" w:type="dxa"/>
            <w:shd w:val="clear" w:color="auto" w:fill="auto"/>
          </w:tcPr>
          <w:p w14:paraId="5F0BC0A5" w14:textId="77777777" w:rsidR="00F9694A" w:rsidRPr="00B67419" w:rsidRDefault="008953C6" w:rsidP="000D2EF8">
            <w:pPr>
              <w:jc w:val="both"/>
              <w:rPr>
                <w:rFonts w:ascii="Tahoma" w:hAnsi="Tahoma" w:cs="Tahoma"/>
              </w:rPr>
            </w:pPr>
            <w:r w:rsidRPr="00B67419">
              <w:rPr>
                <w:rFonts w:ascii="Tahoma" w:hAnsi="Tahoma" w:cs="Tahoma"/>
              </w:rPr>
              <w:t>……………………….</w:t>
            </w:r>
          </w:p>
        </w:tc>
        <w:tc>
          <w:tcPr>
            <w:tcW w:w="4824" w:type="dxa"/>
            <w:shd w:val="clear" w:color="auto" w:fill="auto"/>
          </w:tcPr>
          <w:p w14:paraId="60EA68D5" w14:textId="77777777" w:rsidR="00F9694A" w:rsidRPr="00B67419" w:rsidRDefault="00F9694A">
            <w:pPr>
              <w:rPr>
                <w:rFonts w:ascii="Tahoma" w:hAnsi="Tahoma" w:cs="Tahoma"/>
              </w:rPr>
            </w:pPr>
            <w:r w:rsidRPr="00B67419">
              <w:rPr>
                <w:rFonts w:ascii="Tahoma" w:hAnsi="Tahoma" w:cs="Tahoma"/>
              </w:rPr>
              <w:t>OWU …..</w:t>
            </w:r>
          </w:p>
        </w:tc>
      </w:tr>
    </w:tbl>
    <w:p w14:paraId="632D382E" w14:textId="77777777" w:rsidR="00BC1296" w:rsidRPr="00B67419" w:rsidRDefault="00BC1296" w:rsidP="00BC1296">
      <w:pPr>
        <w:ind w:left="720"/>
        <w:jc w:val="both"/>
        <w:rPr>
          <w:rFonts w:ascii="Tahoma" w:hAnsi="Tahoma" w:cs="Tahoma"/>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B67419">
        <w:rPr>
          <w:rFonts w:ascii="Tahoma" w:eastAsia="Times New Roman" w:hAnsi="Tahoma" w:cs="Tahoma"/>
          <w:sz w:val="20"/>
          <w:szCs w:val="20"/>
        </w:rPr>
        <w:t>Zobowiązujemy się, w przypadku oceny naszej oferty ja</w:t>
      </w:r>
      <w:r w:rsidRPr="00845187">
        <w:rPr>
          <w:rFonts w:ascii="Tahoma" w:eastAsia="Times New Roman" w:hAnsi="Tahoma" w:cs="Tahoma"/>
          <w:sz w:val="20"/>
          <w:szCs w:val="20"/>
        </w:rPr>
        <w:t xml:space="preserve">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9A78A0"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9A78A0"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9A78A0"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B67419" w:rsidRDefault="004600CA" w:rsidP="004600CA">
      <w:pPr>
        <w:spacing w:line="360" w:lineRule="auto"/>
        <w:jc w:val="both"/>
        <w:rPr>
          <w:rFonts w:ascii="Tahoma" w:eastAsia="Arial Narrow" w:hAnsi="Tahoma" w:cs="Tahoma"/>
          <w:bCs/>
        </w:rPr>
      </w:pPr>
      <w:r w:rsidRPr="002C6C99">
        <w:rPr>
          <w:rFonts w:ascii="Tahoma" w:eastAsia="Arial Narrow" w:hAnsi="Tahoma" w:cs="Tahoma"/>
          <w:bCs/>
        </w:rPr>
        <w:t>Dotyczy</w:t>
      </w:r>
      <w:r w:rsidRPr="00B67419">
        <w:rPr>
          <w:rFonts w:ascii="Tahoma" w:eastAsia="Arial Narrow" w:hAnsi="Tahoma" w:cs="Tahoma"/>
          <w:bCs/>
        </w:rPr>
        <w:t xml:space="preserve">: postępowania prowadzonego w trybie przetargu nieograniczonego na </w:t>
      </w:r>
    </w:p>
    <w:p w14:paraId="2EE267B7" w14:textId="77777777" w:rsidR="004600CA" w:rsidRPr="00B67419" w:rsidRDefault="004600CA" w:rsidP="004600CA">
      <w:pPr>
        <w:pStyle w:val="Nagwek21"/>
        <w:keepNext/>
        <w:spacing w:line="360" w:lineRule="auto"/>
        <w:rPr>
          <w:rFonts w:ascii="Tahoma" w:hAnsi="Tahoma" w:cs="Tahoma"/>
          <w:b/>
          <w:i/>
          <w:sz w:val="20"/>
          <w:szCs w:val="20"/>
        </w:rPr>
      </w:pPr>
      <w:r w:rsidRPr="00B67419">
        <w:rPr>
          <w:rFonts w:ascii="Tahoma" w:hAnsi="Tahoma" w:cs="Tahoma"/>
          <w:b/>
          <w:i/>
          <w:sz w:val="20"/>
          <w:szCs w:val="20"/>
        </w:rPr>
        <w:t>OCHRONĘ UBEZPIECZENIOWĄ ZAMAWIAJĄCEGO</w:t>
      </w:r>
    </w:p>
    <w:p w14:paraId="3EB1B60A" w14:textId="77777777" w:rsidR="004600CA" w:rsidRPr="00B67419" w:rsidRDefault="004600CA" w:rsidP="004600CA">
      <w:pPr>
        <w:jc w:val="both"/>
        <w:rPr>
          <w:rFonts w:ascii="Tahoma" w:hAnsi="Tahoma" w:cs="Tahoma"/>
          <w:b/>
          <w:i/>
        </w:rPr>
      </w:pPr>
      <w:r w:rsidRPr="00B67419">
        <w:rPr>
          <w:rFonts w:ascii="Tahoma" w:hAnsi="Tahoma" w:cs="Tahoma"/>
          <w:b/>
          <w:i/>
        </w:rPr>
        <w:t>- w części I Zamówienia*</w:t>
      </w:r>
    </w:p>
    <w:p w14:paraId="42A18050" w14:textId="77777777" w:rsidR="004600CA" w:rsidRPr="00B67419" w:rsidRDefault="004600CA" w:rsidP="004600CA">
      <w:pPr>
        <w:jc w:val="both"/>
        <w:rPr>
          <w:rFonts w:ascii="Tahoma" w:hAnsi="Tahoma" w:cs="Tahoma"/>
          <w:b/>
          <w:i/>
        </w:rPr>
      </w:pPr>
      <w:r w:rsidRPr="00B67419">
        <w:rPr>
          <w:rFonts w:ascii="Tahoma" w:hAnsi="Tahoma" w:cs="Tahoma"/>
          <w:b/>
          <w:i/>
        </w:rPr>
        <w:t>- w części II Zamówienia*</w:t>
      </w:r>
    </w:p>
    <w:p w14:paraId="48C45F5E" w14:textId="77777777" w:rsidR="004600CA" w:rsidRPr="00B67419" w:rsidRDefault="00E536F4" w:rsidP="004600CA">
      <w:pPr>
        <w:rPr>
          <w:rFonts w:ascii="Tahoma" w:eastAsia="Arial Narrow" w:hAnsi="Tahoma" w:cs="Tahoma"/>
          <w:lang w:eastAsia="ar-SA"/>
        </w:rPr>
      </w:pPr>
      <w:r w:rsidRPr="00B67419">
        <w:rPr>
          <w:rFonts w:ascii="Tahoma" w:hAnsi="Tahoma" w:cs="Tahoma"/>
          <w:b/>
          <w:i/>
        </w:rPr>
        <w:t>- w części III Zamówienia*</w:t>
      </w:r>
    </w:p>
    <w:p w14:paraId="308B7EFA" w14:textId="77777777" w:rsidR="004600CA" w:rsidRPr="00B6741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B67419">
        <w:rPr>
          <w:rFonts w:ascii="Tahoma" w:eastAsia="Arial Narrow" w:hAnsi="Tahoma" w:cs="Tahoma"/>
          <w:b/>
          <w:bCs/>
        </w:rPr>
        <w:t xml:space="preserve">Oświadczam, </w:t>
      </w:r>
      <w:r w:rsidR="00F21972" w:rsidRPr="00B67419">
        <w:rPr>
          <w:rFonts w:ascii="Tahoma" w:hAnsi="Tahoma" w:cs="Tahoma"/>
          <w:b/>
          <w:bCs/>
        </w:rPr>
        <w:t>że nie podlegam</w:t>
      </w:r>
      <w:r w:rsidR="00CA42F6" w:rsidRPr="00B67419">
        <w:rPr>
          <w:rFonts w:ascii="Tahoma" w:hAnsi="Tahoma" w:cs="Tahoma"/>
          <w:b/>
          <w:bCs/>
        </w:rPr>
        <w:t xml:space="preserve"> </w:t>
      </w:r>
      <w:r w:rsidR="00F21972" w:rsidRPr="00B67419">
        <w:rPr>
          <w:rFonts w:ascii="Tahoma" w:hAnsi="Tahoma" w:cs="Tahoma"/>
          <w:b/>
          <w:bCs/>
        </w:rPr>
        <w:t xml:space="preserve">wykluczeniu z postępowania o udzielenie zamówienia na podstawie art. 24 ust. 1 </w:t>
      </w:r>
      <w:r w:rsidR="00F21972" w:rsidRPr="00B67419">
        <w:rPr>
          <w:rFonts w:ascii="Tahoma" w:hAnsi="Tahoma" w:cs="Tahoma"/>
          <w:b/>
          <w:bCs/>
          <w:i/>
        </w:rPr>
        <w:t>pkt 12-2</w:t>
      </w:r>
      <w:r w:rsidR="007949C5" w:rsidRPr="00B67419">
        <w:rPr>
          <w:rFonts w:ascii="Tahoma" w:hAnsi="Tahoma" w:cs="Tahoma"/>
          <w:b/>
          <w:bCs/>
          <w:i/>
        </w:rPr>
        <w:t xml:space="preserve">3 </w:t>
      </w:r>
      <w:r w:rsidR="00F21972" w:rsidRPr="00B67419">
        <w:rPr>
          <w:rFonts w:ascii="Tahoma" w:hAnsi="Tahoma" w:cs="Tahoma"/>
          <w:b/>
          <w:bCs/>
          <w:i/>
        </w:rPr>
        <w:t>oraz ust. 5 pkt. 1</w:t>
      </w:r>
      <w:r w:rsidR="00F21972" w:rsidRPr="00B67419">
        <w:rPr>
          <w:rFonts w:ascii="Tahoma" w:hAnsi="Tahoma" w:cs="Tahoma"/>
          <w:b/>
          <w:bCs/>
        </w:rPr>
        <w:t xml:space="preserve"> </w:t>
      </w:r>
      <w:r w:rsidRPr="00B67419">
        <w:rPr>
          <w:rFonts w:ascii="Tahoma" w:eastAsia="Arial Narrow" w:hAnsi="Tahoma" w:cs="Tahoma"/>
          <w:b/>
          <w:bCs/>
        </w:rPr>
        <w:t xml:space="preserve"> </w:t>
      </w:r>
      <w:r w:rsidR="00F21972" w:rsidRPr="00B67419">
        <w:rPr>
          <w:rFonts w:ascii="Tahoma" w:eastAsia="Arial Narrow" w:hAnsi="Tahoma" w:cs="Tahoma"/>
          <w:b/>
          <w:bCs/>
        </w:rPr>
        <w:t xml:space="preserve">i </w:t>
      </w:r>
      <w:r w:rsidRPr="00B67419">
        <w:rPr>
          <w:rFonts w:ascii="Tahoma" w:eastAsia="Arial Narrow" w:hAnsi="Tahoma" w:cs="Tahoma"/>
          <w:b/>
          <w:bCs/>
        </w:rPr>
        <w:t xml:space="preserve">mogę ubiegać się </w:t>
      </w:r>
      <w:r w:rsidRPr="00B67419">
        <w:rPr>
          <w:rFonts w:ascii="Tahoma" w:hAnsi="Tahoma" w:cs="Tahoma"/>
          <w:b/>
          <w:bCs/>
        </w:rPr>
        <w:t xml:space="preserve">o udzielenie zamówienia </w:t>
      </w:r>
      <w:r w:rsidR="004E4096" w:rsidRPr="00B67419">
        <w:rPr>
          <w:rFonts w:ascii="Tahoma" w:eastAsia="Arial Narrow" w:hAnsi="Tahoma" w:cs="Tahoma"/>
          <w:b/>
          <w:bCs/>
        </w:rPr>
        <w:t xml:space="preserve">oraz </w:t>
      </w:r>
      <w:r w:rsidRPr="00B67419">
        <w:rPr>
          <w:rFonts w:ascii="Tahoma" w:eastAsia="Arial Narrow" w:hAnsi="Tahoma" w:cs="Tahoma"/>
          <w:b/>
          <w:bCs/>
        </w:rPr>
        <w:t>spełniam</w:t>
      </w:r>
      <w:r w:rsidR="004E4096" w:rsidRPr="00B67419">
        <w:rPr>
          <w:rFonts w:ascii="Tahoma" w:eastAsia="Arial Narrow" w:hAnsi="Tahoma" w:cs="Tahoma"/>
          <w:b/>
          <w:bCs/>
          <w:strike/>
        </w:rPr>
        <w:t xml:space="preserve"> </w:t>
      </w:r>
      <w:r w:rsidRPr="00B67419">
        <w:rPr>
          <w:rFonts w:ascii="Tahoma" w:eastAsia="Arial Narrow" w:hAnsi="Tahoma" w:cs="Tahoma"/>
          <w:b/>
          <w:bCs/>
        </w:rPr>
        <w:t xml:space="preserve">warunki </w:t>
      </w:r>
      <w:r w:rsidRPr="00B67419">
        <w:rPr>
          <w:rFonts w:ascii="Tahoma" w:hAnsi="Tahoma" w:cs="Tahoma"/>
          <w:b/>
        </w:rPr>
        <w:t>określone w</w:t>
      </w:r>
      <w:r w:rsidRPr="00287F91">
        <w:rPr>
          <w:rFonts w:ascii="Tahoma" w:hAnsi="Tahoma" w:cs="Tahoma"/>
          <w:b/>
        </w:rPr>
        <w:t xml:space="preserve">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0EFBCD07" w14:textId="77777777" w:rsidR="00C0796F" w:rsidRDefault="00C0796F" w:rsidP="00C0796F">
      <w:pPr>
        <w:pStyle w:val="Tekstpodstawowywcity2"/>
        <w:spacing w:line="240" w:lineRule="auto"/>
        <w:ind w:left="0" w:firstLine="0"/>
        <w:rPr>
          <w:rFonts w:ascii="Tahoma" w:hAnsi="Tahoma" w:cs="Tahoma"/>
          <w:sz w:val="20"/>
          <w:highlight w:val="red"/>
        </w:rPr>
      </w:pPr>
    </w:p>
    <w:p w14:paraId="6CF5430F" w14:textId="01D40AF0" w:rsidR="00C0796F" w:rsidRDefault="00C0796F" w:rsidP="00C0796F">
      <w:pPr>
        <w:pStyle w:val="Tekstpodstawowywcity2"/>
        <w:spacing w:line="240" w:lineRule="auto"/>
        <w:ind w:left="0" w:firstLine="0"/>
        <w:rPr>
          <w:rFonts w:ascii="Tahoma" w:hAnsi="Tahoma" w:cs="Tahoma"/>
          <w:i/>
          <w:sz w:val="20"/>
          <w:highlight w:val="magenta"/>
        </w:rPr>
      </w:pP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02B14CA" w:rsidR="00053D82" w:rsidRDefault="00053D82" w:rsidP="00C439E3">
      <w:pPr>
        <w:rPr>
          <w:color w:val="0070C0"/>
        </w:rPr>
      </w:pPr>
    </w:p>
    <w:p w14:paraId="3FC9768E" w14:textId="2ED5F217" w:rsidR="00B67419" w:rsidRDefault="00B67419" w:rsidP="00C439E3">
      <w:pPr>
        <w:rPr>
          <w:color w:val="0070C0"/>
        </w:rPr>
      </w:pPr>
    </w:p>
    <w:p w14:paraId="60B5214A" w14:textId="77777777" w:rsidR="00B67419" w:rsidRPr="00252FC7" w:rsidRDefault="00B67419" w:rsidP="00C439E3">
      <w:pPr>
        <w:rPr>
          <w:color w:val="0070C0"/>
        </w:rPr>
      </w:pPr>
    </w:p>
    <w:p w14:paraId="74FD5F08" w14:textId="77777777" w:rsidR="00C439E3" w:rsidRPr="00252FC7" w:rsidRDefault="00C439E3" w:rsidP="00C439E3">
      <w:pPr>
        <w:rPr>
          <w:color w:val="0070C0"/>
        </w:rPr>
      </w:pPr>
    </w:p>
    <w:p w14:paraId="3733B715" w14:textId="77777777" w:rsidR="00C439E3" w:rsidRDefault="00C439E3" w:rsidP="00C439E3">
      <w:pPr>
        <w:rPr>
          <w:rFonts w:ascii="Tahoma" w:hAnsi="Tahoma" w:cs="Tahoma"/>
        </w:rPr>
      </w:pPr>
      <w:r w:rsidRPr="00B67419">
        <w:rPr>
          <w:rFonts w:ascii="Tahoma" w:hAnsi="Tahoma" w:cs="Tahoma"/>
        </w:rPr>
        <w:t>*niepotrzebne skreślić</w:t>
      </w: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C2748B" w:rsidRDefault="007949C5" w:rsidP="007949C5">
      <w:pPr>
        <w:jc w:val="both"/>
        <w:rPr>
          <w:rFonts w:ascii="Tahoma" w:hAnsi="Tahoma" w:cs="Tahoma"/>
        </w:rPr>
      </w:pPr>
    </w:p>
    <w:p w14:paraId="1974EE66" w14:textId="77777777" w:rsidR="00B67419" w:rsidRPr="00C2748B" w:rsidRDefault="00B67419" w:rsidP="00B67419">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2748B">
        <w:rPr>
          <w:rFonts w:ascii="Tahoma" w:hAnsi="Tahoma" w:cs="Tahoma"/>
          <w:b/>
        </w:rPr>
        <w:t>Gmina Gardeja</w:t>
      </w:r>
    </w:p>
    <w:p w14:paraId="35EA8809" w14:textId="77777777" w:rsidR="00B67419" w:rsidRPr="00C2748B" w:rsidRDefault="00B67419" w:rsidP="00B67419">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2748B">
        <w:rPr>
          <w:rFonts w:ascii="Tahoma" w:hAnsi="Tahoma" w:cs="Tahoma"/>
          <w:b/>
        </w:rPr>
        <w:t>ul. Kwidzyńska 27</w:t>
      </w:r>
    </w:p>
    <w:p w14:paraId="017197F7" w14:textId="77777777" w:rsidR="00B67419" w:rsidRPr="009A4838" w:rsidRDefault="00B67419" w:rsidP="00B67419">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C2748B">
        <w:rPr>
          <w:rFonts w:ascii="Tahoma" w:hAnsi="Tahoma" w:cs="Tahoma"/>
          <w:b/>
        </w:rPr>
        <w:t>82-520 Gardeja</w:t>
      </w: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B67419"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w:t>
      </w:r>
      <w:r w:rsidRPr="00B67419">
        <w:rPr>
          <w:rFonts w:ascii="Tahoma" w:eastAsia="Arial Narrow" w:hAnsi="Tahoma" w:cs="Tahoma"/>
          <w:bCs/>
        </w:rPr>
        <w:t xml:space="preserve">prowadzonego w trybie przetargu nieograniczonego na </w:t>
      </w:r>
    </w:p>
    <w:p w14:paraId="60ABB102" w14:textId="77777777" w:rsidR="007949C5" w:rsidRPr="00B67419" w:rsidRDefault="007949C5" w:rsidP="007949C5">
      <w:pPr>
        <w:pStyle w:val="Nagwek21"/>
        <w:keepNext/>
        <w:spacing w:line="360" w:lineRule="auto"/>
        <w:rPr>
          <w:rFonts w:ascii="Tahoma" w:hAnsi="Tahoma" w:cs="Tahoma"/>
          <w:b/>
          <w:i/>
          <w:sz w:val="20"/>
          <w:szCs w:val="20"/>
        </w:rPr>
      </w:pPr>
      <w:r w:rsidRPr="00B67419">
        <w:rPr>
          <w:rFonts w:ascii="Tahoma" w:hAnsi="Tahoma" w:cs="Tahoma"/>
          <w:b/>
          <w:i/>
          <w:sz w:val="20"/>
          <w:szCs w:val="20"/>
        </w:rPr>
        <w:t>OCHRONĘ UBEZPIECZENIOWĄ ZAMAWIAJĄCEGO</w:t>
      </w:r>
    </w:p>
    <w:p w14:paraId="35B2742A" w14:textId="77777777" w:rsidR="007949C5" w:rsidRPr="00B67419" w:rsidRDefault="007949C5" w:rsidP="007949C5">
      <w:pPr>
        <w:jc w:val="both"/>
        <w:rPr>
          <w:rFonts w:ascii="Tahoma" w:hAnsi="Tahoma" w:cs="Tahoma"/>
          <w:b/>
          <w:i/>
        </w:rPr>
      </w:pPr>
      <w:r w:rsidRPr="00B67419">
        <w:rPr>
          <w:rFonts w:ascii="Tahoma" w:hAnsi="Tahoma" w:cs="Tahoma"/>
          <w:b/>
          <w:i/>
        </w:rPr>
        <w:t>- w części I Zamówienia*</w:t>
      </w:r>
    </w:p>
    <w:p w14:paraId="1A1F5251" w14:textId="77777777" w:rsidR="007949C5" w:rsidRPr="00B67419" w:rsidRDefault="007949C5" w:rsidP="007949C5">
      <w:pPr>
        <w:jc w:val="both"/>
        <w:rPr>
          <w:rFonts w:ascii="Tahoma" w:hAnsi="Tahoma" w:cs="Tahoma"/>
          <w:b/>
          <w:i/>
        </w:rPr>
      </w:pPr>
      <w:r w:rsidRPr="00B67419">
        <w:rPr>
          <w:rFonts w:ascii="Tahoma" w:hAnsi="Tahoma" w:cs="Tahoma"/>
          <w:b/>
          <w:i/>
        </w:rPr>
        <w:t>- w części II Zamówienia*</w:t>
      </w:r>
    </w:p>
    <w:p w14:paraId="3EA5A5D9" w14:textId="77777777" w:rsidR="007949C5" w:rsidRPr="00B67419" w:rsidRDefault="007949C5" w:rsidP="007949C5">
      <w:pPr>
        <w:jc w:val="both"/>
        <w:rPr>
          <w:rFonts w:ascii="Tahoma" w:hAnsi="Tahoma" w:cs="Tahoma"/>
          <w:b/>
          <w:i/>
        </w:rPr>
      </w:pPr>
      <w:r w:rsidRPr="00B67419">
        <w:rPr>
          <w:rFonts w:ascii="Tahoma" w:hAnsi="Tahoma" w:cs="Tahoma"/>
          <w:b/>
          <w:i/>
        </w:rPr>
        <w:t>- w części III Zamówienia*</w:t>
      </w:r>
    </w:p>
    <w:p w14:paraId="73D8470D" w14:textId="77777777" w:rsidR="007949C5" w:rsidRPr="00B67419"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B67419">
        <w:rPr>
          <w:rFonts w:ascii="Tahoma" w:hAnsi="Tahoma" w:cs="Tahoma"/>
          <w:b/>
          <w:bCs/>
          <w:color w:val="auto"/>
          <w:sz w:val="20"/>
          <w:szCs w:val="20"/>
        </w:rPr>
        <w:t xml:space="preserve">Na podstawie art. 24 ust. 11 Ustawy z dnia 29 stycznia 2004 roku Prawo Zamówień Publicznych </w:t>
      </w:r>
      <w:r w:rsidR="000C58DA" w:rsidRPr="00B67419">
        <w:rPr>
          <w:rFonts w:ascii="Tahoma" w:hAnsi="Tahoma" w:cs="Tahoma"/>
          <w:b/>
          <w:bCs/>
          <w:color w:val="auto"/>
          <w:sz w:val="20"/>
          <w:szCs w:val="20"/>
        </w:rPr>
        <w:t>(Dz. U. 2019 poz. 1843</w:t>
      </w:r>
      <w:r w:rsidR="00D557B8" w:rsidRPr="00B67419">
        <w:rPr>
          <w:rFonts w:ascii="Tahoma" w:hAnsi="Tahoma" w:cs="Tahoma"/>
          <w:b/>
          <w:bCs/>
          <w:color w:val="auto"/>
          <w:sz w:val="20"/>
          <w:szCs w:val="20"/>
        </w:rPr>
        <w:t xml:space="preserve"> z </w:t>
      </w:r>
      <w:proofErr w:type="spellStart"/>
      <w:r w:rsidR="00D557B8" w:rsidRPr="00B67419">
        <w:rPr>
          <w:rFonts w:ascii="Tahoma" w:hAnsi="Tahoma" w:cs="Tahoma"/>
          <w:b/>
          <w:bCs/>
          <w:color w:val="auto"/>
          <w:sz w:val="20"/>
          <w:szCs w:val="20"/>
        </w:rPr>
        <w:t>późn</w:t>
      </w:r>
      <w:proofErr w:type="spellEnd"/>
      <w:r w:rsidR="00D557B8" w:rsidRPr="00B67419">
        <w:rPr>
          <w:rFonts w:ascii="Tahoma" w:hAnsi="Tahoma" w:cs="Tahoma"/>
          <w:b/>
          <w:bCs/>
          <w:color w:val="auto"/>
          <w:sz w:val="20"/>
          <w:szCs w:val="20"/>
        </w:rPr>
        <w:t>. zm.</w:t>
      </w:r>
      <w:r w:rsidR="000C58DA" w:rsidRPr="00B67419">
        <w:rPr>
          <w:rFonts w:ascii="Tahoma" w:hAnsi="Tahoma" w:cs="Tahoma"/>
          <w:b/>
          <w:bCs/>
          <w:color w:val="auto"/>
          <w:sz w:val="20"/>
          <w:szCs w:val="20"/>
        </w:rPr>
        <w:t xml:space="preserve">), </w:t>
      </w:r>
      <w:r w:rsidRPr="00B67419">
        <w:rPr>
          <w:rFonts w:ascii="Tahoma" w:hAnsi="Tahoma" w:cs="Tahoma"/>
          <w:b/>
          <w:bCs/>
          <w:color w:val="auto"/>
          <w:sz w:val="20"/>
          <w:szCs w:val="20"/>
        </w:rPr>
        <w:t>zwanej dalej Ustawą, w związku z zamieszczoną przez Zamawiającego na stronie i</w:t>
      </w:r>
      <w:r w:rsidRPr="00287F91">
        <w:rPr>
          <w:rFonts w:ascii="Tahoma" w:hAnsi="Tahoma" w:cs="Tahoma"/>
          <w:b/>
          <w:bCs/>
          <w:color w:val="auto"/>
          <w:sz w:val="20"/>
          <w:szCs w:val="20"/>
        </w:rPr>
        <w:t xml:space="preserve">nternetowej informacją o firmach Wykonawców, którzy złożyli oferty w terminie informuję, że </w:t>
      </w:r>
    </w:p>
    <w:p w14:paraId="412F8592" w14:textId="77777777" w:rsidR="007949C5" w:rsidRPr="00287F91" w:rsidRDefault="007949C5" w:rsidP="00982B2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982B25">
      <w:pPr>
        <w:pStyle w:val="Default"/>
        <w:numPr>
          <w:ilvl w:val="1"/>
          <w:numId w:val="17"/>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3C22063F" w14:textId="514AF6EC" w:rsidR="00B67419" w:rsidRDefault="00B67419" w:rsidP="004673A1">
      <w:pPr>
        <w:ind w:right="567"/>
        <w:jc w:val="both"/>
        <w:rPr>
          <w:rFonts w:ascii="Tahoma" w:hAnsi="Tahoma" w:cs="Tahoma"/>
          <w:i/>
          <w:u w:val="single"/>
        </w:rPr>
      </w:pPr>
    </w:p>
    <w:p w14:paraId="43EFA07F" w14:textId="77777777" w:rsidR="00B67419" w:rsidRDefault="00B67419"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49343F59" w:rsidR="00F26A0F" w:rsidRPr="007D791F" w:rsidRDefault="00F26A0F" w:rsidP="00F26A0F">
      <w:pPr>
        <w:jc w:val="both"/>
        <w:rPr>
          <w:rFonts w:ascii="Tahoma" w:hAnsi="Tahoma" w:cs="Tahoma"/>
        </w:rPr>
      </w:pPr>
      <w:r w:rsidRPr="004A0B27">
        <w:rPr>
          <w:rFonts w:ascii="Tahoma" w:hAnsi="Tahoma" w:cs="Tahoma"/>
        </w:rPr>
        <w:t xml:space="preserve">Zawarta w dniu ......................... w </w:t>
      </w:r>
      <w:r w:rsidR="00B67419">
        <w:rPr>
          <w:rFonts w:ascii="Tahoma" w:hAnsi="Tahoma" w:cs="Tahoma"/>
        </w:rPr>
        <w:t xml:space="preserve">Gardei </w:t>
      </w:r>
      <w:r w:rsidRPr="004A0B27">
        <w:rPr>
          <w:rFonts w:ascii="Tahoma" w:hAnsi="Tahoma" w:cs="Tahoma"/>
        </w:rPr>
        <w:t xml:space="preserve">pomiędzy </w:t>
      </w:r>
      <w:r w:rsidR="00B67419">
        <w:rPr>
          <w:rFonts w:ascii="Tahoma" w:hAnsi="Tahoma" w:cs="Tahoma"/>
        </w:rPr>
        <w:t>Gminą Gardeja</w:t>
      </w:r>
      <w:r w:rsidRPr="004A0B27">
        <w:rPr>
          <w:rFonts w:ascii="Tahoma" w:hAnsi="Tahoma" w:cs="Tahoma"/>
        </w:rPr>
        <w:t xml:space="preserve"> reprezentowan</w:t>
      </w:r>
      <w:r w:rsidR="00B67419">
        <w:rPr>
          <w:rFonts w:ascii="Tahoma" w:hAnsi="Tahoma" w:cs="Tahoma"/>
        </w:rPr>
        <w:t>ą</w:t>
      </w:r>
      <w:r w:rsidRPr="007D791F">
        <w:rPr>
          <w:rFonts w:ascii="Tahoma" w:hAnsi="Tahoma" w:cs="Tahoma"/>
        </w:rPr>
        <w:t xml:space="preserve"> przez:</w:t>
      </w:r>
    </w:p>
    <w:p w14:paraId="7081D317" w14:textId="3275F7E7" w:rsidR="00F26A0F" w:rsidRPr="00CA6DD4" w:rsidRDefault="00CA6DD4" w:rsidP="00753C70">
      <w:pPr>
        <w:numPr>
          <w:ilvl w:val="0"/>
          <w:numId w:val="8"/>
        </w:numPr>
        <w:tabs>
          <w:tab w:val="clear" w:pos="1429"/>
        </w:tabs>
        <w:jc w:val="both"/>
        <w:rPr>
          <w:rFonts w:ascii="Tahoma" w:hAnsi="Tahoma" w:cs="Tahoma"/>
        </w:rPr>
      </w:pPr>
      <w:r w:rsidRPr="00CA6DD4">
        <w:rPr>
          <w:rFonts w:ascii="Tahoma" w:hAnsi="Tahoma" w:cs="Tahoma"/>
        </w:rPr>
        <w:t>Wójt</w:t>
      </w:r>
      <w:r>
        <w:rPr>
          <w:rFonts w:ascii="Tahoma" w:hAnsi="Tahoma" w:cs="Tahoma"/>
        </w:rPr>
        <w:t>a</w:t>
      </w:r>
      <w:r w:rsidRPr="00CA6DD4">
        <w:rPr>
          <w:rFonts w:ascii="Tahoma" w:hAnsi="Tahoma" w:cs="Tahoma"/>
        </w:rPr>
        <w:t xml:space="preserve"> Gminy</w:t>
      </w:r>
      <w:r>
        <w:rPr>
          <w:rFonts w:ascii="Tahoma" w:hAnsi="Tahoma" w:cs="Tahoma"/>
        </w:rPr>
        <w:t xml:space="preserve"> - </w:t>
      </w:r>
      <w:r w:rsidRPr="00CA6DD4">
        <w:rPr>
          <w:rFonts w:ascii="Tahoma" w:hAnsi="Tahoma" w:cs="Tahoma"/>
        </w:rPr>
        <w:t>Kazimierz</w:t>
      </w:r>
      <w:r>
        <w:rPr>
          <w:rFonts w:ascii="Tahoma" w:hAnsi="Tahoma" w:cs="Tahoma"/>
        </w:rPr>
        <w:t>a</w:t>
      </w:r>
      <w:r w:rsidRPr="00CA6DD4">
        <w:rPr>
          <w:rFonts w:ascii="Tahoma" w:hAnsi="Tahoma" w:cs="Tahoma"/>
        </w:rPr>
        <w:t xml:space="preserve"> Kwiatkowski</w:t>
      </w:r>
      <w:r>
        <w:rPr>
          <w:rFonts w:ascii="Tahoma" w:hAnsi="Tahoma" w:cs="Tahoma"/>
        </w:rPr>
        <w:t>ego</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CA6DD4"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w:t>
      </w:r>
      <w:r w:rsidRPr="00CA6DD4">
        <w:rPr>
          <w:rFonts w:ascii="Tahoma" w:hAnsi="Tahoma" w:cs="Tahoma"/>
        </w:rPr>
        <w:t xml:space="preserve">następujących ubezpieczeń: </w:t>
      </w:r>
    </w:p>
    <w:p w14:paraId="69F9FFF8" w14:textId="77777777" w:rsidR="00F26A0F" w:rsidRPr="00CA6DD4" w:rsidRDefault="0051594D" w:rsidP="00540942">
      <w:pPr>
        <w:numPr>
          <w:ilvl w:val="0"/>
          <w:numId w:val="14"/>
        </w:numPr>
        <w:tabs>
          <w:tab w:val="clear" w:pos="2136"/>
        </w:tabs>
        <w:ind w:left="426"/>
        <w:jc w:val="both"/>
        <w:rPr>
          <w:rFonts w:ascii="Tahoma" w:hAnsi="Tahoma" w:cs="Tahoma"/>
        </w:rPr>
      </w:pPr>
      <w:r w:rsidRPr="00CA6DD4">
        <w:rPr>
          <w:rFonts w:ascii="Tahoma" w:hAnsi="Tahoma" w:cs="Tahoma"/>
        </w:rPr>
        <w:t xml:space="preserve">mienia </w:t>
      </w:r>
      <w:r w:rsidR="00F26A0F" w:rsidRPr="00CA6DD4">
        <w:rPr>
          <w:rFonts w:ascii="Tahoma" w:hAnsi="Tahoma" w:cs="Tahoma"/>
        </w:rPr>
        <w:t xml:space="preserve">od </w:t>
      </w:r>
      <w:r w:rsidRPr="00CA6DD4">
        <w:rPr>
          <w:rFonts w:ascii="Tahoma" w:hAnsi="Tahoma" w:cs="Tahoma"/>
        </w:rPr>
        <w:t xml:space="preserve">wszystkich </w:t>
      </w:r>
      <w:proofErr w:type="spellStart"/>
      <w:r w:rsidRPr="00CA6DD4">
        <w:rPr>
          <w:rFonts w:ascii="Tahoma" w:hAnsi="Tahoma" w:cs="Tahoma"/>
        </w:rPr>
        <w:t>ryzyk</w:t>
      </w:r>
      <w:proofErr w:type="spellEnd"/>
      <w:r w:rsidR="00F26A0F" w:rsidRPr="00CA6DD4">
        <w:rPr>
          <w:rFonts w:ascii="Tahoma" w:hAnsi="Tahoma" w:cs="Tahoma"/>
        </w:rPr>
        <w:t xml:space="preserve">, </w:t>
      </w:r>
    </w:p>
    <w:p w14:paraId="36DDBEC3" w14:textId="77777777" w:rsidR="00F26A0F" w:rsidRPr="00CA6DD4" w:rsidRDefault="00F26A0F" w:rsidP="00540942">
      <w:pPr>
        <w:numPr>
          <w:ilvl w:val="0"/>
          <w:numId w:val="14"/>
        </w:numPr>
        <w:tabs>
          <w:tab w:val="clear" w:pos="2136"/>
        </w:tabs>
        <w:ind w:left="426"/>
        <w:jc w:val="both"/>
        <w:rPr>
          <w:rFonts w:ascii="Tahoma" w:hAnsi="Tahoma" w:cs="Tahoma"/>
        </w:rPr>
      </w:pPr>
      <w:r w:rsidRPr="00CA6DD4">
        <w:rPr>
          <w:rFonts w:ascii="Tahoma" w:hAnsi="Tahoma" w:cs="Tahoma"/>
        </w:rPr>
        <w:t xml:space="preserve">sprzętu elektronicznego od wszystkich </w:t>
      </w:r>
      <w:proofErr w:type="spellStart"/>
      <w:r w:rsidRPr="00CA6DD4">
        <w:rPr>
          <w:rFonts w:ascii="Tahoma" w:hAnsi="Tahoma" w:cs="Tahoma"/>
        </w:rPr>
        <w:t>ryzyk</w:t>
      </w:r>
      <w:proofErr w:type="spellEnd"/>
      <w:r w:rsidRPr="00CA6DD4">
        <w:rPr>
          <w:rFonts w:ascii="Tahoma" w:hAnsi="Tahoma" w:cs="Tahoma"/>
        </w:rPr>
        <w:t xml:space="preserve">, </w:t>
      </w:r>
    </w:p>
    <w:p w14:paraId="73EC075E" w14:textId="77777777" w:rsidR="00F26A0F" w:rsidRPr="00CA6DD4" w:rsidRDefault="00F26A0F" w:rsidP="00540942">
      <w:pPr>
        <w:numPr>
          <w:ilvl w:val="0"/>
          <w:numId w:val="14"/>
        </w:numPr>
        <w:tabs>
          <w:tab w:val="clear" w:pos="2136"/>
        </w:tabs>
        <w:ind w:left="426"/>
        <w:jc w:val="both"/>
        <w:rPr>
          <w:rFonts w:ascii="Tahoma" w:hAnsi="Tahoma" w:cs="Tahoma"/>
        </w:rPr>
      </w:pPr>
      <w:r w:rsidRPr="00CA6DD4">
        <w:rPr>
          <w:rFonts w:ascii="Tahoma" w:hAnsi="Tahoma" w:cs="Tahoma"/>
        </w:rPr>
        <w:t xml:space="preserve">odpowiedzialności cywilnej, </w:t>
      </w:r>
    </w:p>
    <w:p w14:paraId="40E39AC2" w14:textId="77777777" w:rsidR="00F26A0F" w:rsidRPr="00CA6DD4" w:rsidRDefault="00F26A0F" w:rsidP="00540942">
      <w:pPr>
        <w:numPr>
          <w:ilvl w:val="0"/>
          <w:numId w:val="14"/>
        </w:numPr>
        <w:tabs>
          <w:tab w:val="clear" w:pos="2136"/>
        </w:tabs>
        <w:ind w:left="426"/>
        <w:jc w:val="both"/>
        <w:rPr>
          <w:rFonts w:ascii="Tahoma" w:hAnsi="Tahoma" w:cs="Tahoma"/>
        </w:rPr>
      </w:pPr>
      <w:r w:rsidRPr="00CA6DD4">
        <w:rPr>
          <w:rFonts w:ascii="Tahoma" w:hAnsi="Tahoma" w:cs="Tahoma"/>
        </w:rPr>
        <w:t xml:space="preserve">następstw nieszczęśliwych wypadków, </w:t>
      </w:r>
    </w:p>
    <w:p w14:paraId="71E68A8D" w14:textId="77777777" w:rsidR="00F26A0F" w:rsidRPr="00CA6DD4" w:rsidRDefault="00F26A0F" w:rsidP="00F26A0F">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2</w:t>
      </w:r>
    </w:p>
    <w:p w14:paraId="345E46A6" w14:textId="2C13355F" w:rsidR="00F26A0F" w:rsidRPr="007D791F" w:rsidRDefault="00F26A0F" w:rsidP="00F26A0F">
      <w:pPr>
        <w:pStyle w:val="Tekstpodstawowywcity"/>
        <w:ind w:left="0"/>
        <w:rPr>
          <w:rFonts w:ascii="Tahoma" w:hAnsi="Tahoma" w:cs="Tahoma"/>
          <w:b w:val="0"/>
          <w:sz w:val="20"/>
          <w:u w:val="none"/>
        </w:rPr>
      </w:pPr>
      <w:r w:rsidRPr="00CA6DD4">
        <w:rPr>
          <w:rFonts w:ascii="Tahoma" w:hAnsi="Tahoma" w:cs="Tahoma"/>
          <w:b w:val="0"/>
          <w:sz w:val="20"/>
          <w:u w:val="none"/>
        </w:rPr>
        <w:t xml:space="preserve">Wykonawca udziela Zamawiającemu ochrony </w:t>
      </w:r>
      <w:r w:rsidRPr="007D791F">
        <w:rPr>
          <w:rFonts w:ascii="Tahoma" w:hAnsi="Tahoma" w:cs="Tahoma"/>
          <w:b w:val="0"/>
          <w:sz w:val="20"/>
          <w:u w:val="none"/>
        </w:rPr>
        <w:t xml:space="preserve">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CA6DD4">
        <w:rPr>
          <w:rFonts w:ascii="Tahoma" w:hAnsi="Tahoma" w:cs="Tahoma"/>
          <w:b w:val="0"/>
          <w:sz w:val="20"/>
          <w:u w:val="none"/>
        </w:rPr>
        <w:t>01.01.2021-31.12.2023 r.</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F3571F" w:rsidR="00F26A0F" w:rsidRPr="00CA6DD4" w:rsidRDefault="00F26A0F" w:rsidP="00540942">
      <w:pPr>
        <w:numPr>
          <w:ilvl w:val="0"/>
          <w:numId w:val="11"/>
        </w:numPr>
        <w:tabs>
          <w:tab w:val="clear" w:pos="720"/>
          <w:tab w:val="num" w:pos="142"/>
        </w:tabs>
        <w:ind w:left="284" w:hanging="284"/>
        <w:jc w:val="both"/>
        <w:rPr>
          <w:rFonts w:ascii="Tahoma" w:hAnsi="Tahoma" w:cs="Tahoma"/>
        </w:rPr>
      </w:pPr>
      <w:r w:rsidRPr="007D791F">
        <w:rPr>
          <w:rFonts w:ascii="Tahoma" w:hAnsi="Tahoma" w:cs="Tahoma"/>
        </w:rPr>
        <w:t xml:space="preserve">Wykonawca zobowiązany jest do wystawienia polis ubezpieczenia </w:t>
      </w:r>
      <w:r w:rsidRPr="00CA6DD4">
        <w:rPr>
          <w:rFonts w:ascii="Tahoma" w:hAnsi="Tahoma" w:cs="Tahoma"/>
        </w:rPr>
        <w:t xml:space="preserve">nie później niż w terminie do 14 dni od początku okresu ubezpieczenia, określonego w </w:t>
      </w:r>
      <w:r w:rsidR="005C0CFF" w:rsidRPr="00CA6DD4">
        <w:rPr>
          <w:rFonts w:ascii="Tahoma" w:hAnsi="Tahoma" w:cs="Tahoma"/>
        </w:rPr>
        <w:t>SIWZ</w:t>
      </w:r>
      <w:r w:rsidRPr="00CA6DD4">
        <w:rPr>
          <w:rFonts w:ascii="Tahoma" w:hAnsi="Tahoma" w:cs="Tahoma"/>
        </w:rPr>
        <w:t xml:space="preserve"> – dotyczy ubezpieczeń: </w:t>
      </w:r>
      <w:r w:rsidR="0051594D" w:rsidRPr="00CA6DD4">
        <w:rPr>
          <w:rFonts w:ascii="Tahoma" w:hAnsi="Tahoma" w:cs="Tahoma"/>
        </w:rPr>
        <w:t xml:space="preserve">mienia </w:t>
      </w:r>
      <w:r w:rsidRPr="00CA6DD4">
        <w:rPr>
          <w:rFonts w:ascii="Tahoma" w:hAnsi="Tahoma" w:cs="Tahoma"/>
        </w:rPr>
        <w:t xml:space="preserve">od </w:t>
      </w:r>
      <w:r w:rsidR="0051594D" w:rsidRPr="00CA6DD4">
        <w:rPr>
          <w:rFonts w:ascii="Tahoma" w:hAnsi="Tahoma" w:cs="Tahoma"/>
        </w:rPr>
        <w:t xml:space="preserve">wszystkich </w:t>
      </w:r>
      <w:proofErr w:type="spellStart"/>
      <w:r w:rsidR="0051594D" w:rsidRPr="00CA6DD4">
        <w:rPr>
          <w:rFonts w:ascii="Tahoma" w:hAnsi="Tahoma" w:cs="Tahoma"/>
        </w:rPr>
        <w:t>ryzyk</w:t>
      </w:r>
      <w:proofErr w:type="spellEnd"/>
      <w:r w:rsidRPr="00CA6DD4">
        <w:rPr>
          <w:rFonts w:ascii="Tahoma" w:hAnsi="Tahoma" w:cs="Tahoma"/>
        </w:rPr>
        <w:t xml:space="preserve">, sprzętu elektronicznego od wszystkich </w:t>
      </w:r>
      <w:proofErr w:type="spellStart"/>
      <w:r w:rsidRPr="00CA6DD4">
        <w:rPr>
          <w:rFonts w:ascii="Tahoma" w:hAnsi="Tahoma" w:cs="Tahoma"/>
        </w:rPr>
        <w:t>ryzyk</w:t>
      </w:r>
      <w:proofErr w:type="spellEnd"/>
      <w:r w:rsidRPr="00CA6DD4">
        <w:rPr>
          <w:rFonts w:ascii="Tahoma" w:hAnsi="Tahoma" w:cs="Tahoma"/>
        </w:rPr>
        <w:t>, odpowiedzialności cywilnej, następstw nieszczęśliwych wypadków.</w:t>
      </w:r>
    </w:p>
    <w:p w14:paraId="02733689" w14:textId="77777777" w:rsidR="00F26A0F" w:rsidRPr="00CA6DD4" w:rsidRDefault="00F26A0F" w:rsidP="00540942">
      <w:pPr>
        <w:numPr>
          <w:ilvl w:val="0"/>
          <w:numId w:val="11"/>
        </w:numPr>
        <w:tabs>
          <w:tab w:val="clear" w:pos="720"/>
          <w:tab w:val="num" w:pos="284"/>
        </w:tabs>
        <w:ind w:left="284" w:hanging="284"/>
        <w:jc w:val="both"/>
        <w:rPr>
          <w:rFonts w:ascii="Tahoma" w:hAnsi="Tahoma" w:cs="Tahoma"/>
        </w:rPr>
      </w:pPr>
      <w:r w:rsidRPr="00CA6DD4">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982B25">
      <w:pPr>
        <w:numPr>
          <w:ilvl w:val="0"/>
          <w:numId w:val="19"/>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982B2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982B2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w:t>
      </w:r>
      <w:r w:rsidRPr="007D791F">
        <w:rPr>
          <w:rFonts w:ascii="Tahoma" w:hAnsi="Tahoma" w:cs="Tahoma"/>
        </w:rPr>
        <w:lastRenderedPageBreak/>
        <w:t>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982B25">
      <w:pPr>
        <w:numPr>
          <w:ilvl w:val="0"/>
          <w:numId w:val="19"/>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982B2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982B25">
      <w:pPr>
        <w:numPr>
          <w:ilvl w:val="0"/>
          <w:numId w:val="19"/>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982B2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982B2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982B25">
      <w:pPr>
        <w:numPr>
          <w:ilvl w:val="0"/>
          <w:numId w:val="19"/>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3" w:history="1">
        <w:r w:rsidRPr="007D791F">
          <w:rPr>
            <w:rStyle w:val="Hipercze"/>
            <w:rFonts w:ascii="Tahoma" w:hAnsi="Tahoma" w:cs="Tahoma"/>
            <w:color w:val="auto"/>
          </w:rPr>
          <w:t>szkody@maximus-broker.pl</w:t>
        </w:r>
      </w:hyperlink>
      <w:r w:rsidRPr="007D791F">
        <w:rPr>
          <w:rFonts w:ascii="Tahoma" w:hAnsi="Tahoma" w:cs="Tahoma"/>
        </w:rPr>
        <w:t>.</w:t>
      </w:r>
    </w:p>
    <w:p w14:paraId="1858DB2C" w14:textId="284EA3C1" w:rsidR="00137016" w:rsidRPr="007D791F" w:rsidRDefault="00AC06C5" w:rsidP="00982B2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982B25">
      <w:pPr>
        <w:numPr>
          <w:ilvl w:val="0"/>
          <w:numId w:val="19"/>
        </w:numPr>
        <w:tabs>
          <w:tab w:val="left" w:pos="284"/>
        </w:tabs>
        <w:suppressAutoHyphens/>
        <w:ind w:left="284"/>
        <w:jc w:val="both"/>
        <w:rPr>
          <w:rFonts w:ascii="Tahoma" w:hAnsi="Tahoma" w:cs="Tahoma"/>
        </w:rPr>
      </w:pPr>
      <w:bookmarkStart w:id="2" w:name="OLE_LINK2"/>
      <w:bookmarkStart w:id="3"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2"/>
      <w:bookmarkEnd w:id="3"/>
      <w:r w:rsidR="00294B2D" w:rsidRPr="0067525B">
        <w:rPr>
          <w:rFonts w:ascii="Tahoma" w:hAnsi="Tahoma" w:cs="Tahoma"/>
        </w:rPr>
        <w:t>.</w:t>
      </w:r>
    </w:p>
    <w:p w14:paraId="6F393E8C" w14:textId="77777777" w:rsidR="00137016" w:rsidRDefault="00AC06C5" w:rsidP="00982B25">
      <w:pPr>
        <w:numPr>
          <w:ilvl w:val="0"/>
          <w:numId w:val="19"/>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339BAF45" w14:textId="77777777" w:rsidR="00CA6DD4" w:rsidRPr="00CA6DD4" w:rsidRDefault="00CA6DD4" w:rsidP="00CA6DD4">
      <w:pPr>
        <w:rPr>
          <w:rFonts w:ascii="Tahoma" w:hAnsi="Tahoma" w:cs="Tahoma"/>
          <w:b/>
          <w:bCs/>
        </w:rPr>
      </w:pPr>
      <w:r w:rsidRPr="00CA6DD4">
        <w:rPr>
          <w:rFonts w:ascii="Tahoma" w:hAnsi="Tahoma" w:cs="Tahoma"/>
          <w:b/>
          <w:bCs/>
        </w:rPr>
        <w:t>I rok ubezpieczenia</w:t>
      </w:r>
    </w:p>
    <w:p w14:paraId="769FB285" w14:textId="5BDE2503" w:rsidR="00CA6DD4" w:rsidRPr="00CA6DD4" w:rsidRDefault="00CA6DD4" w:rsidP="00CA6DD4">
      <w:pPr>
        <w:rPr>
          <w:rFonts w:ascii="Tahoma" w:hAnsi="Tahoma" w:cs="Tahoma"/>
        </w:rPr>
      </w:pPr>
      <w:r w:rsidRPr="00CA6DD4">
        <w:rPr>
          <w:rFonts w:ascii="Tahoma" w:hAnsi="Tahoma" w:cs="Tahoma"/>
        </w:rPr>
        <w:t>I rata płatna do dnia 31.01.20</w:t>
      </w:r>
      <w:r>
        <w:rPr>
          <w:rFonts w:ascii="Tahoma" w:hAnsi="Tahoma" w:cs="Tahoma"/>
        </w:rPr>
        <w:t>21</w:t>
      </w:r>
      <w:r w:rsidRPr="00CA6DD4">
        <w:rPr>
          <w:rFonts w:ascii="Tahoma" w:hAnsi="Tahoma" w:cs="Tahoma"/>
        </w:rPr>
        <w:t>r.</w:t>
      </w:r>
    </w:p>
    <w:p w14:paraId="67908AF4" w14:textId="581FD92D" w:rsidR="00CA6DD4" w:rsidRPr="00CA6DD4" w:rsidRDefault="00CA6DD4" w:rsidP="00CA6DD4">
      <w:pPr>
        <w:rPr>
          <w:rFonts w:ascii="Tahoma" w:hAnsi="Tahoma" w:cs="Tahoma"/>
        </w:rPr>
      </w:pPr>
      <w:r w:rsidRPr="00CA6DD4">
        <w:rPr>
          <w:rFonts w:ascii="Tahoma" w:hAnsi="Tahoma" w:cs="Tahoma"/>
        </w:rPr>
        <w:t>II rata płatna do dnia 30.06.20</w:t>
      </w:r>
      <w:r>
        <w:rPr>
          <w:rFonts w:ascii="Tahoma" w:hAnsi="Tahoma" w:cs="Tahoma"/>
        </w:rPr>
        <w:t>21</w:t>
      </w:r>
      <w:r w:rsidRPr="00CA6DD4">
        <w:rPr>
          <w:rFonts w:ascii="Tahoma" w:hAnsi="Tahoma" w:cs="Tahoma"/>
        </w:rPr>
        <w:t xml:space="preserve">r. </w:t>
      </w:r>
    </w:p>
    <w:p w14:paraId="2F2FAF8C" w14:textId="77777777" w:rsidR="00CA6DD4" w:rsidRPr="00CA6DD4" w:rsidRDefault="00CA6DD4" w:rsidP="00CA6DD4">
      <w:pPr>
        <w:rPr>
          <w:rFonts w:ascii="Tahoma" w:hAnsi="Tahoma" w:cs="Tahoma"/>
        </w:rPr>
      </w:pPr>
    </w:p>
    <w:p w14:paraId="536E5FD4" w14:textId="77777777" w:rsidR="00CA6DD4" w:rsidRPr="00CA6DD4" w:rsidRDefault="00CA6DD4" w:rsidP="00CA6DD4">
      <w:pPr>
        <w:rPr>
          <w:rFonts w:ascii="Tahoma" w:hAnsi="Tahoma" w:cs="Tahoma"/>
          <w:b/>
          <w:bCs/>
        </w:rPr>
      </w:pPr>
      <w:r w:rsidRPr="00CA6DD4">
        <w:rPr>
          <w:rFonts w:ascii="Tahoma" w:hAnsi="Tahoma" w:cs="Tahoma"/>
          <w:b/>
          <w:bCs/>
        </w:rPr>
        <w:t>II rok ubezpieczenia</w:t>
      </w:r>
    </w:p>
    <w:p w14:paraId="4C5F3D47" w14:textId="6DEBE8EE" w:rsidR="00CA6DD4" w:rsidRPr="00CA6DD4" w:rsidRDefault="00CA6DD4" w:rsidP="00CA6DD4">
      <w:pPr>
        <w:rPr>
          <w:rFonts w:ascii="Tahoma" w:hAnsi="Tahoma" w:cs="Tahoma"/>
        </w:rPr>
      </w:pPr>
      <w:r w:rsidRPr="00CA6DD4">
        <w:rPr>
          <w:rFonts w:ascii="Tahoma" w:hAnsi="Tahoma" w:cs="Tahoma"/>
        </w:rPr>
        <w:t>I rata płatna do dnia 31.01.20</w:t>
      </w:r>
      <w:r>
        <w:rPr>
          <w:rFonts w:ascii="Tahoma" w:hAnsi="Tahoma" w:cs="Tahoma"/>
        </w:rPr>
        <w:t>22</w:t>
      </w:r>
      <w:r w:rsidRPr="00CA6DD4">
        <w:rPr>
          <w:rFonts w:ascii="Tahoma" w:hAnsi="Tahoma" w:cs="Tahoma"/>
        </w:rPr>
        <w:t>r.</w:t>
      </w:r>
    </w:p>
    <w:p w14:paraId="7CBEB0E5" w14:textId="1D90B757" w:rsidR="00CA6DD4" w:rsidRPr="00CA6DD4" w:rsidRDefault="00CA6DD4" w:rsidP="00CA6DD4">
      <w:pPr>
        <w:rPr>
          <w:rFonts w:ascii="Tahoma" w:hAnsi="Tahoma" w:cs="Tahoma"/>
        </w:rPr>
      </w:pPr>
      <w:r w:rsidRPr="00CA6DD4">
        <w:rPr>
          <w:rFonts w:ascii="Tahoma" w:hAnsi="Tahoma" w:cs="Tahoma"/>
        </w:rPr>
        <w:lastRenderedPageBreak/>
        <w:t>II rata płatna do dnia 30.06.20</w:t>
      </w:r>
      <w:r>
        <w:rPr>
          <w:rFonts w:ascii="Tahoma" w:hAnsi="Tahoma" w:cs="Tahoma"/>
        </w:rPr>
        <w:t>22</w:t>
      </w:r>
      <w:r w:rsidRPr="00CA6DD4">
        <w:rPr>
          <w:rFonts w:ascii="Tahoma" w:hAnsi="Tahoma" w:cs="Tahoma"/>
        </w:rPr>
        <w:t xml:space="preserve">r. </w:t>
      </w:r>
    </w:p>
    <w:p w14:paraId="3A9534CE" w14:textId="77777777" w:rsidR="00CA6DD4" w:rsidRPr="00CA6DD4" w:rsidRDefault="00CA6DD4" w:rsidP="00CA6DD4">
      <w:pPr>
        <w:rPr>
          <w:rFonts w:ascii="Tahoma" w:hAnsi="Tahoma" w:cs="Tahoma"/>
        </w:rPr>
      </w:pPr>
    </w:p>
    <w:p w14:paraId="0917A72B" w14:textId="77777777" w:rsidR="00CA6DD4" w:rsidRPr="00CA6DD4" w:rsidRDefault="00CA6DD4" w:rsidP="00CA6DD4">
      <w:pPr>
        <w:rPr>
          <w:rFonts w:ascii="Tahoma" w:hAnsi="Tahoma" w:cs="Tahoma"/>
          <w:b/>
          <w:bCs/>
        </w:rPr>
      </w:pPr>
      <w:r w:rsidRPr="00CA6DD4">
        <w:rPr>
          <w:rFonts w:ascii="Tahoma" w:hAnsi="Tahoma" w:cs="Tahoma"/>
          <w:b/>
          <w:bCs/>
        </w:rPr>
        <w:t>III rok ubezpieczenia</w:t>
      </w:r>
    </w:p>
    <w:p w14:paraId="6B74D869" w14:textId="5DEA1B83" w:rsidR="00CA6DD4" w:rsidRPr="00CA6DD4" w:rsidRDefault="00CA6DD4" w:rsidP="00CA6DD4">
      <w:pPr>
        <w:rPr>
          <w:rFonts w:ascii="Tahoma" w:hAnsi="Tahoma" w:cs="Tahoma"/>
        </w:rPr>
      </w:pPr>
      <w:r w:rsidRPr="00CA6DD4">
        <w:rPr>
          <w:rFonts w:ascii="Tahoma" w:hAnsi="Tahoma" w:cs="Tahoma"/>
        </w:rPr>
        <w:t>I rata płatna do dnia 31.01.202</w:t>
      </w:r>
      <w:r>
        <w:rPr>
          <w:rFonts w:ascii="Tahoma" w:hAnsi="Tahoma" w:cs="Tahoma"/>
        </w:rPr>
        <w:t>3</w:t>
      </w:r>
      <w:r w:rsidRPr="00CA6DD4">
        <w:rPr>
          <w:rFonts w:ascii="Tahoma" w:hAnsi="Tahoma" w:cs="Tahoma"/>
        </w:rPr>
        <w:t>r.</w:t>
      </w:r>
    </w:p>
    <w:p w14:paraId="50BD7A8A" w14:textId="0317AB0A" w:rsidR="00CA6DD4" w:rsidRDefault="00CA6DD4" w:rsidP="00CA6DD4">
      <w:pPr>
        <w:rPr>
          <w:rFonts w:ascii="Tahoma" w:hAnsi="Tahoma" w:cs="Tahoma"/>
        </w:rPr>
      </w:pPr>
      <w:r w:rsidRPr="00CA6DD4">
        <w:rPr>
          <w:rFonts w:ascii="Tahoma" w:hAnsi="Tahoma" w:cs="Tahoma"/>
        </w:rPr>
        <w:t>II rata płatna do dnia 30.06.202</w:t>
      </w:r>
      <w:r>
        <w:rPr>
          <w:rFonts w:ascii="Tahoma" w:hAnsi="Tahoma" w:cs="Tahoma"/>
        </w:rPr>
        <w:t>3</w:t>
      </w:r>
      <w:r w:rsidRPr="00CA6DD4">
        <w:rPr>
          <w:rFonts w:ascii="Tahoma" w:hAnsi="Tahoma" w:cs="Tahoma"/>
        </w:rPr>
        <w:t xml:space="preserve">r. </w:t>
      </w:r>
    </w:p>
    <w:p w14:paraId="413ACBDC" w14:textId="77777777" w:rsidR="00CA6DD4" w:rsidRDefault="00CA6DD4" w:rsidP="00CA6DD4">
      <w:pPr>
        <w:rPr>
          <w:rFonts w:ascii="Tahoma" w:hAnsi="Tahoma" w:cs="Tahoma"/>
        </w:rPr>
      </w:pPr>
    </w:p>
    <w:p w14:paraId="3BC7EF92" w14:textId="1012EDD5" w:rsidR="00F26A0F" w:rsidRPr="007D791F" w:rsidRDefault="00F26A0F" w:rsidP="00CA6DD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66C22B8E"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r w:rsidR="00CA6DD4">
        <w:rPr>
          <w:rFonts w:ascii="Tahoma" w:hAnsi="Tahoma" w:cs="Tahoma"/>
        </w:rPr>
        <w:t>brak</w:t>
      </w:r>
    </w:p>
    <w:p w14:paraId="529633EA" w14:textId="3CF4DEB6"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r w:rsidR="00CA6DD4">
        <w:rPr>
          <w:rFonts w:ascii="Tahoma" w:hAnsi="Tahoma" w:cs="Tahoma"/>
        </w:rPr>
        <w:t>brak</w:t>
      </w:r>
    </w:p>
    <w:p w14:paraId="67527870" w14:textId="20E00795"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w:t>
      </w:r>
      <w:r w:rsidR="00CA6DD4">
        <w:rPr>
          <w:rFonts w:ascii="Tahoma" w:hAnsi="Tahoma" w:cs="Tahoma"/>
        </w:rPr>
        <w:t>brak</w:t>
      </w:r>
      <w:r w:rsidRPr="007D791F">
        <w:rPr>
          <w:rFonts w:ascii="Tahoma" w:hAnsi="Tahoma" w:cs="Tahoma"/>
        </w:rPr>
        <w:t xml:space="preserve"> </w:t>
      </w:r>
    </w:p>
    <w:p w14:paraId="61E3581F" w14:textId="54C2136C"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NNW - </w:t>
      </w:r>
      <w:r w:rsidR="00CA6DD4">
        <w:rPr>
          <w:rFonts w:ascii="Tahoma" w:hAnsi="Tahoma" w:cs="Tahoma"/>
        </w:rPr>
        <w:t>brak</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373C691D"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t>
      </w:r>
      <w:r w:rsidR="003024E8" w:rsidRPr="00CA6DD4">
        <w:rPr>
          <w:rFonts w:ascii="Tahoma" w:hAnsi="Tahoma" w:cs="Tahoma"/>
        </w:rPr>
        <w:t>Wykonawcy, zastosowanie mają przepisy Ustawy z dnia 23 kwietnia 1964 r. - Kodeks cywilny (</w:t>
      </w:r>
      <w:r w:rsidR="003C38B9" w:rsidRPr="00CA6DD4">
        <w:rPr>
          <w:rFonts w:ascii="Tahoma" w:hAnsi="Tahoma" w:cs="Tahoma"/>
        </w:rPr>
        <w:t xml:space="preserve">Dz.U. z 2019, poz. 1145) </w:t>
      </w:r>
      <w:r w:rsidR="003024E8" w:rsidRPr="00CA6DD4">
        <w:rPr>
          <w:rFonts w:ascii="Tahoma" w:hAnsi="Tahoma" w:cs="Tahoma"/>
        </w:rPr>
        <w:t>zwany dale</w:t>
      </w:r>
      <w:r w:rsidR="00230153" w:rsidRPr="00CA6DD4">
        <w:rPr>
          <w:rFonts w:ascii="Tahoma" w:hAnsi="Tahoma" w:cs="Tahoma"/>
        </w:rPr>
        <w:t>j</w:t>
      </w:r>
      <w:r w:rsidR="003024E8" w:rsidRPr="00CA6DD4">
        <w:rPr>
          <w:rFonts w:ascii="Tahoma" w:hAnsi="Tahoma" w:cs="Tahoma"/>
        </w:rPr>
        <w:t xml:space="preserve"> Kodeksem cywilnym, Ustawy z dnia 11 września 2015 r. o działalności ubezpieczeniowej i reasekuracyjnej </w:t>
      </w:r>
      <w:r w:rsidR="00512D9C" w:rsidRPr="00CA6DD4">
        <w:rPr>
          <w:rFonts w:ascii="Tahoma" w:hAnsi="Tahoma" w:cs="Tahoma"/>
        </w:rPr>
        <w:t xml:space="preserve">(Dz. U. z 2019 r. poz. 381 z </w:t>
      </w:r>
      <w:proofErr w:type="spellStart"/>
      <w:r w:rsidR="00512D9C" w:rsidRPr="00CA6DD4">
        <w:rPr>
          <w:rFonts w:ascii="Tahoma" w:hAnsi="Tahoma" w:cs="Tahoma"/>
        </w:rPr>
        <w:t>późn</w:t>
      </w:r>
      <w:proofErr w:type="spellEnd"/>
      <w:r w:rsidR="00512D9C" w:rsidRPr="00CA6DD4">
        <w:rPr>
          <w:rFonts w:ascii="Tahoma" w:hAnsi="Tahoma" w:cs="Tahoma"/>
        </w:rPr>
        <w:t xml:space="preserve">. </w:t>
      </w:r>
      <w:proofErr w:type="spellStart"/>
      <w:r w:rsidR="00512D9C" w:rsidRPr="00CA6DD4">
        <w:rPr>
          <w:rFonts w:ascii="Tahoma" w:hAnsi="Tahoma" w:cs="Tahoma"/>
        </w:rPr>
        <w:t>zm</w:t>
      </w:r>
      <w:proofErr w:type="spellEnd"/>
      <w:r w:rsidR="00512D9C" w:rsidRPr="00CA6DD4">
        <w:rPr>
          <w:rFonts w:ascii="Tahoma" w:hAnsi="Tahoma" w:cs="Tahoma"/>
        </w:rPr>
        <w:t xml:space="preserve">), </w:t>
      </w:r>
      <w:r w:rsidR="001F47E4" w:rsidRPr="00CA6DD4">
        <w:rPr>
          <w:rFonts w:ascii="Tahoma" w:hAnsi="Tahoma" w:cs="Tahoma"/>
        </w:rPr>
        <w:t xml:space="preserve">Ustawy z dnia 15 grudnia 2017 r. o dystrybucji ubezpieczeń </w:t>
      </w:r>
      <w:r w:rsidR="00367206" w:rsidRPr="00CA6DD4">
        <w:rPr>
          <w:rFonts w:ascii="Tahoma" w:hAnsi="Tahoma" w:cs="Tahoma"/>
        </w:rPr>
        <w:t>(Dz.U.</w:t>
      </w:r>
      <w:r w:rsidR="00B93BC5" w:rsidRPr="00CA6DD4">
        <w:rPr>
          <w:rFonts w:ascii="Tahoma" w:hAnsi="Tahoma" w:cs="Tahoma"/>
        </w:rPr>
        <w:t xml:space="preserve"> z 2019 r. poz. </w:t>
      </w:r>
      <w:r w:rsidR="00367206" w:rsidRPr="00CA6DD4">
        <w:rPr>
          <w:rFonts w:ascii="Tahoma" w:hAnsi="Tahoma" w:cs="Tahoma"/>
        </w:rPr>
        <w:t>1881</w:t>
      </w:r>
      <w:r w:rsidR="00CA6DD4" w:rsidRPr="00CA6DD4">
        <w:rPr>
          <w:rFonts w:ascii="Tahoma" w:hAnsi="Tahoma" w:cs="Tahoma"/>
        </w:rPr>
        <w:t xml:space="preserve">) </w:t>
      </w:r>
      <w:r w:rsidR="00A51F81" w:rsidRPr="00CA6DD4">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CA6DD4" w:rsidRDefault="00B93BC5" w:rsidP="00B93BC5">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11</w:t>
      </w:r>
    </w:p>
    <w:p w14:paraId="34C1AA29" w14:textId="77777777" w:rsidR="00B93BC5" w:rsidRPr="00CA6DD4" w:rsidRDefault="00B93BC5" w:rsidP="00B93BC5">
      <w:pPr>
        <w:ind w:left="426" w:right="10" w:hanging="426"/>
        <w:jc w:val="both"/>
        <w:rPr>
          <w:rFonts w:ascii="Tahoma" w:hAnsi="Tahoma" w:cs="Tahoma"/>
          <w:color w:val="000000"/>
          <w:lang w:eastAsia="ja-JP"/>
        </w:rPr>
      </w:pPr>
      <w:r w:rsidRPr="00CA6DD4">
        <w:rPr>
          <w:rFonts w:ascii="Tahoma" w:hAnsi="Tahoma" w:cs="Tahoma"/>
          <w:color w:val="000000"/>
          <w:lang w:eastAsia="ja-JP"/>
        </w:rPr>
        <w:t xml:space="preserve">1. Zamawiającemu przysługuje prawo wypowiedzenia Umowy w trybie natychmiastowym </w:t>
      </w:r>
      <w:r w:rsidRPr="00CA6DD4">
        <w:rPr>
          <w:rFonts w:ascii="Tahoma" w:hAnsi="Tahoma" w:cs="Tahoma"/>
          <w:color w:val="000000"/>
          <w:lang w:eastAsia="ja-JP"/>
        </w:rPr>
        <w:br/>
        <w:t>w następujących okolicznościach:</w:t>
      </w:r>
    </w:p>
    <w:p w14:paraId="04A9B4D4" w14:textId="77777777" w:rsidR="00B93BC5" w:rsidRPr="00CA6DD4" w:rsidRDefault="00B93BC5" w:rsidP="00B93BC5">
      <w:pPr>
        <w:ind w:left="454" w:right="10"/>
        <w:jc w:val="both"/>
        <w:rPr>
          <w:rFonts w:ascii="Tahoma" w:hAnsi="Tahoma" w:cs="Tahoma"/>
          <w:color w:val="000000"/>
          <w:lang w:eastAsia="ja-JP"/>
        </w:rPr>
      </w:pPr>
      <w:r w:rsidRPr="00CA6DD4">
        <w:rPr>
          <w:rFonts w:ascii="Tahoma" w:hAnsi="Tahoma" w:cs="Tahoma"/>
          <w:color w:val="000000"/>
          <w:lang w:eastAsia="ja-JP"/>
        </w:rPr>
        <w:t>1) zostanie ogłoszona upadłość Wykonawcy lub zostanie otwarta likwidacja przedsiębiorstwa Wykonawcy;</w:t>
      </w:r>
    </w:p>
    <w:p w14:paraId="7D8AC988" w14:textId="77777777" w:rsidR="00B93BC5" w:rsidRPr="00CA6DD4" w:rsidRDefault="00B93BC5" w:rsidP="00B93BC5">
      <w:pPr>
        <w:ind w:left="454" w:right="10"/>
        <w:jc w:val="both"/>
        <w:rPr>
          <w:rFonts w:ascii="Tahoma" w:hAnsi="Tahoma" w:cs="Tahoma"/>
          <w:color w:val="000000"/>
          <w:lang w:eastAsia="ja-JP"/>
        </w:rPr>
      </w:pPr>
      <w:r w:rsidRPr="00CA6DD4">
        <w:rPr>
          <w:rFonts w:ascii="Tahoma" w:hAnsi="Tahoma" w:cs="Tahoma"/>
          <w:color w:val="000000"/>
          <w:lang w:eastAsia="ja-JP"/>
        </w:rPr>
        <w:t>2) zostanie wydany nakaz zajęcia całości lub istotnej części majątku Wykonawcy;</w:t>
      </w:r>
    </w:p>
    <w:p w14:paraId="5062602A" w14:textId="0ECD0E05" w:rsidR="00B93BC5" w:rsidRPr="00081C54" w:rsidRDefault="00B93BC5" w:rsidP="00B93BC5">
      <w:pPr>
        <w:ind w:left="454" w:right="10"/>
        <w:jc w:val="both"/>
        <w:rPr>
          <w:rFonts w:ascii="Tahoma" w:hAnsi="Tahoma" w:cs="Tahoma"/>
          <w:lang w:eastAsia="ja-JP"/>
        </w:rPr>
      </w:pPr>
      <w:r w:rsidRPr="00CA6DD4">
        <w:rPr>
          <w:rFonts w:ascii="Tahoma" w:hAnsi="Tahoma" w:cs="Tahoma"/>
          <w:color w:val="000000"/>
          <w:lang w:eastAsia="ja-JP"/>
        </w:rPr>
        <w:t>3</w:t>
      </w:r>
      <w:r w:rsidRPr="00081C54">
        <w:rPr>
          <w:rFonts w:ascii="Tahoma" w:hAnsi="Tahoma" w:cs="Tahoma"/>
          <w:lang w:eastAsia="ja-JP"/>
        </w:rPr>
        <w:t>) Wykonawca przerwał realizację zamówienia, nie informując o tym pisemnie Zamawiającego, i przerwa ta trwa dłużej niż 30 dni</w:t>
      </w:r>
      <w:r w:rsidR="000956FE" w:rsidRPr="00081C54">
        <w:rPr>
          <w:rFonts w:ascii="Tahoma" w:hAnsi="Tahoma" w:cs="Tahoma"/>
          <w:lang w:eastAsia="ja-JP"/>
        </w:rPr>
        <w:t>,</w:t>
      </w:r>
    </w:p>
    <w:p w14:paraId="6B9F9AC9" w14:textId="2C19F9C3" w:rsidR="000956FE" w:rsidRPr="00081C54" w:rsidRDefault="000956FE" w:rsidP="00B93BC5">
      <w:pPr>
        <w:ind w:left="454" w:right="10"/>
        <w:jc w:val="both"/>
        <w:rPr>
          <w:rFonts w:ascii="Tahoma" w:hAnsi="Tahoma" w:cs="Tahoma"/>
          <w:lang w:eastAsia="ja-JP"/>
        </w:rPr>
      </w:pPr>
      <w:r w:rsidRPr="00081C54">
        <w:rPr>
          <w:rFonts w:ascii="Tahoma" w:hAnsi="Tahoma" w:cs="Tahoma"/>
          <w:lang w:eastAsia="ja-JP"/>
        </w:rPr>
        <w:t xml:space="preserve">4) </w:t>
      </w:r>
      <w:r w:rsidR="00C00508" w:rsidRPr="00081C54">
        <w:rPr>
          <w:rFonts w:ascii="Tahoma" w:hAnsi="Tahoma" w:cs="Tahoma"/>
          <w:lang w:eastAsia="ja-JP"/>
        </w:rPr>
        <w:tab/>
        <w:t>jeżeli Wykonawca wykonuje swoje obowiązki w sposób nienależyty i pomimo pisemnego wezwania Zamawiającego nie nastąpiła poprawa w wykonaniu tych obowiązków</w:t>
      </w:r>
    </w:p>
    <w:p w14:paraId="69100B8A" w14:textId="77777777" w:rsidR="00B93BC5" w:rsidRPr="00CA6DD4" w:rsidRDefault="00B93BC5" w:rsidP="00982B25">
      <w:pPr>
        <w:pStyle w:val="Akapitzlist"/>
        <w:numPr>
          <w:ilvl w:val="0"/>
          <w:numId w:val="74"/>
        </w:numPr>
        <w:ind w:right="10"/>
        <w:contextualSpacing/>
        <w:jc w:val="both"/>
        <w:rPr>
          <w:rFonts w:ascii="Tahoma" w:eastAsia="Times New Roman" w:hAnsi="Tahoma" w:cs="Tahoma"/>
          <w:color w:val="000000"/>
          <w:sz w:val="20"/>
          <w:szCs w:val="20"/>
          <w:lang w:eastAsia="ja-JP"/>
        </w:rPr>
      </w:pPr>
      <w:r w:rsidRPr="00081C54">
        <w:rPr>
          <w:rFonts w:ascii="Tahoma" w:eastAsia="Times New Roman" w:hAnsi="Tahoma" w:cs="Tahoma"/>
          <w:sz w:val="20"/>
          <w:szCs w:val="20"/>
          <w:lang w:eastAsia="ja-JP"/>
        </w:rPr>
        <w:t xml:space="preserve">W przypadkach opisanych w ust. 1 Wykonawca może żądać od Zamawiającego wyłącznie wynagrodzenia </w:t>
      </w:r>
      <w:r w:rsidRPr="00081C54">
        <w:rPr>
          <w:rFonts w:ascii="Tahoma" w:eastAsia="Times New Roman" w:hAnsi="Tahoma" w:cs="Tahoma"/>
          <w:sz w:val="20"/>
          <w:szCs w:val="20"/>
          <w:lang w:eastAsia="ja-JP"/>
        </w:rPr>
        <w:br/>
        <w:t xml:space="preserve">z tytułu wykonania części </w:t>
      </w:r>
      <w:r w:rsidRPr="00CA6DD4">
        <w:rPr>
          <w:rFonts w:ascii="Tahoma" w:eastAsia="Times New Roman" w:hAnsi="Tahoma" w:cs="Tahoma"/>
          <w:color w:val="000000"/>
          <w:sz w:val="20"/>
          <w:szCs w:val="20"/>
          <w:lang w:eastAsia="ja-JP"/>
        </w:rPr>
        <w:t>Umowy (proporcjonalnie do okresu udzielanej ochrony ubezpieczeniowej).</w:t>
      </w:r>
    </w:p>
    <w:p w14:paraId="279796A2" w14:textId="77777777" w:rsidR="00B93BC5" w:rsidRPr="00CA6DD4" w:rsidRDefault="00B93BC5" w:rsidP="00982B25">
      <w:pPr>
        <w:numPr>
          <w:ilvl w:val="0"/>
          <w:numId w:val="74"/>
        </w:numPr>
        <w:ind w:right="10"/>
        <w:jc w:val="both"/>
        <w:rPr>
          <w:rFonts w:ascii="Tahoma" w:hAnsi="Tahoma" w:cs="Tahoma"/>
          <w:color w:val="000000"/>
          <w:lang w:eastAsia="ja-JP"/>
        </w:rPr>
      </w:pPr>
      <w:r w:rsidRPr="00CA6DD4">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CA6DD4" w:rsidRDefault="00B93BC5" w:rsidP="00982B25">
      <w:pPr>
        <w:numPr>
          <w:ilvl w:val="0"/>
          <w:numId w:val="74"/>
        </w:numPr>
        <w:ind w:right="10"/>
        <w:jc w:val="both"/>
        <w:rPr>
          <w:rFonts w:ascii="Tahoma" w:hAnsi="Tahoma" w:cs="Tahoma"/>
          <w:color w:val="000000"/>
          <w:lang w:eastAsia="ja-JP"/>
        </w:rPr>
      </w:pPr>
      <w:r w:rsidRPr="00CA6DD4">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982B25">
      <w:pPr>
        <w:pStyle w:val="Akapitzlist"/>
        <w:numPr>
          <w:ilvl w:val="3"/>
          <w:numId w:val="74"/>
        </w:numPr>
        <w:ind w:left="426" w:right="-1" w:hanging="284"/>
        <w:jc w:val="both"/>
        <w:rPr>
          <w:rFonts w:ascii="Tahoma" w:hAnsi="Tahoma" w:cs="Tahoma"/>
          <w:sz w:val="20"/>
          <w:szCs w:val="20"/>
        </w:rPr>
      </w:pPr>
      <w:r w:rsidRPr="007E7EE0">
        <w:rPr>
          <w:rFonts w:ascii="Tahoma" w:hAnsi="Tahoma" w:cs="Tahoma"/>
          <w:sz w:val="20"/>
          <w:szCs w:val="20"/>
        </w:rPr>
        <w:lastRenderedPageBreak/>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982B25">
      <w:pPr>
        <w:numPr>
          <w:ilvl w:val="0"/>
          <w:numId w:val="22"/>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CA6DD4" w:rsidRDefault="00E50739" w:rsidP="00982B25">
      <w:pPr>
        <w:numPr>
          <w:ilvl w:val="0"/>
          <w:numId w:val="22"/>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w:t>
      </w:r>
      <w:r w:rsidRPr="00CA6DD4">
        <w:rPr>
          <w:rFonts w:ascii="Tahoma" w:hAnsi="Tahoma" w:cs="Tahoma"/>
        </w:rPr>
        <w:t xml:space="preserve">nabycia składników majątkowych w okresie pomiędzy zebraniem danych </w:t>
      </w:r>
      <w:r w:rsidRPr="00CA6DD4">
        <w:rPr>
          <w:rFonts w:ascii="Tahoma" w:hAnsi="Tahoma" w:cs="Tahoma"/>
        </w:rPr>
        <w:br/>
        <w:t xml:space="preserve">a rozpoczęciem okresu ubezpieczenia. Składka będzie </w:t>
      </w:r>
      <w:r w:rsidR="00ED020D" w:rsidRPr="00CA6DD4">
        <w:rPr>
          <w:rFonts w:ascii="Tahoma" w:hAnsi="Tahoma" w:cs="Tahoma"/>
        </w:rPr>
        <w:t>rozliczana</w:t>
      </w:r>
      <w:r w:rsidRPr="00CA6DD4">
        <w:rPr>
          <w:rFonts w:ascii="Tahoma" w:hAnsi="Tahoma" w:cs="Tahoma"/>
        </w:rPr>
        <w:t xml:space="preserve"> zgodnie z, określonymi w </w:t>
      </w:r>
      <w:r w:rsidR="005C0CFF" w:rsidRPr="00CA6DD4">
        <w:rPr>
          <w:rFonts w:ascii="Tahoma" w:hAnsi="Tahoma" w:cs="Tahoma"/>
        </w:rPr>
        <w:t>SIWZ</w:t>
      </w:r>
      <w:r w:rsidRPr="00CA6DD4">
        <w:rPr>
          <w:rFonts w:ascii="Tahoma" w:hAnsi="Tahoma" w:cs="Tahoma"/>
        </w:rPr>
        <w:t>, zapisami klauzuli warunków i taryf oraz klauzul automatycznego pokrycia;</w:t>
      </w:r>
    </w:p>
    <w:p w14:paraId="1CADF735" w14:textId="514C1F6A" w:rsidR="00B93BC5" w:rsidRPr="00CA6DD4" w:rsidRDefault="00420D7B" w:rsidP="00982B25">
      <w:pPr>
        <w:pStyle w:val="Akapitzlist"/>
        <w:numPr>
          <w:ilvl w:val="0"/>
          <w:numId w:val="22"/>
        </w:numPr>
        <w:rPr>
          <w:rFonts w:ascii="Tahoma" w:eastAsia="Times New Roman" w:hAnsi="Tahoma" w:cs="Tahoma"/>
          <w:sz w:val="20"/>
          <w:szCs w:val="20"/>
        </w:rPr>
      </w:pPr>
      <w:r w:rsidRPr="00CA6DD4">
        <w:rPr>
          <w:rFonts w:ascii="Tahoma" w:hAnsi="Tahoma" w:cs="Tahoma"/>
          <w:sz w:val="20"/>
          <w:szCs w:val="20"/>
        </w:rPr>
        <w:t xml:space="preserve">zmiany wysokości składki lub raty składki w ubezpieczeniu odpowiedzialności cywilnej i ubezpieczeniach zawartych w systemie na pierwsze ryzyko w wyniku podwyższenia wysokości sumy gwarancyjnej i zmiany limitów </w:t>
      </w:r>
      <w:r w:rsidR="00CA6DD4" w:rsidRPr="00CA6DD4">
        <w:rPr>
          <w:rFonts w:ascii="Tahoma" w:eastAsia="Times New Roman" w:hAnsi="Tahoma" w:cs="Tahoma"/>
          <w:sz w:val="20"/>
          <w:szCs w:val="20"/>
        </w:rPr>
        <w:t>odpowiedzialności na wniosek Zamawiającego oraz za zgodą Wykonawcy. Zmiana taka będzie możliwa tylko pod warunkiem, że Zamawiający zaakceptuje propozycje Wykonawcy dotyczące tej zmiany;</w:t>
      </w:r>
    </w:p>
    <w:p w14:paraId="150582CC" w14:textId="58F160ED" w:rsidR="00E50739" w:rsidRPr="00CA6DD4" w:rsidRDefault="00E50739" w:rsidP="00982B25">
      <w:pPr>
        <w:numPr>
          <w:ilvl w:val="0"/>
          <w:numId w:val="22"/>
        </w:numPr>
        <w:ind w:right="-1"/>
        <w:jc w:val="both"/>
        <w:rPr>
          <w:rFonts w:ascii="Tahoma" w:hAnsi="Tahoma" w:cs="Tahoma"/>
        </w:rPr>
      </w:pPr>
      <w:r w:rsidRPr="00CA6DD4">
        <w:rPr>
          <w:rFonts w:ascii="Tahoma" w:hAnsi="Tahoma" w:cs="Tahoma"/>
        </w:rPr>
        <w:t xml:space="preserve">zmiany wysokości składki w ubezpieczeniu mienia od </w:t>
      </w:r>
      <w:r w:rsidR="0051594D" w:rsidRPr="00CA6DD4">
        <w:rPr>
          <w:rFonts w:ascii="Tahoma" w:hAnsi="Tahoma" w:cs="Tahoma"/>
        </w:rPr>
        <w:t xml:space="preserve">wszystkich </w:t>
      </w:r>
      <w:proofErr w:type="spellStart"/>
      <w:r w:rsidR="0051594D" w:rsidRPr="00CA6DD4">
        <w:rPr>
          <w:rFonts w:ascii="Tahoma" w:hAnsi="Tahoma" w:cs="Tahoma"/>
        </w:rPr>
        <w:t>ryzyk</w:t>
      </w:r>
      <w:proofErr w:type="spellEnd"/>
      <w:r w:rsidRPr="00CA6DD4">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CA6DD4">
        <w:rPr>
          <w:rFonts w:ascii="Tahoma" w:hAnsi="Tahoma" w:cs="Tahoma"/>
        </w:rPr>
        <w:t>rozliczana</w:t>
      </w:r>
      <w:r w:rsidRPr="00CA6DD4">
        <w:rPr>
          <w:rFonts w:ascii="Tahoma" w:hAnsi="Tahoma" w:cs="Tahoma"/>
        </w:rPr>
        <w:t xml:space="preserve"> zgodnie z, określonymi w </w:t>
      </w:r>
      <w:r w:rsidR="005C0CFF" w:rsidRPr="00CA6DD4">
        <w:rPr>
          <w:rFonts w:ascii="Tahoma" w:hAnsi="Tahoma" w:cs="Tahoma"/>
        </w:rPr>
        <w:t>SIWZ</w:t>
      </w:r>
      <w:r w:rsidRPr="00CA6DD4">
        <w:rPr>
          <w:rFonts w:ascii="Tahoma" w:hAnsi="Tahoma" w:cs="Tahoma"/>
        </w:rPr>
        <w:t>, zapisami klauzuli warunków i taryf;</w:t>
      </w:r>
    </w:p>
    <w:p w14:paraId="0F778B21" w14:textId="44E419AF" w:rsidR="003C280F" w:rsidRPr="00CA6DD4" w:rsidRDefault="003C280F" w:rsidP="00982B25">
      <w:pPr>
        <w:numPr>
          <w:ilvl w:val="0"/>
          <w:numId w:val="22"/>
        </w:numPr>
        <w:ind w:right="-1"/>
        <w:jc w:val="both"/>
        <w:rPr>
          <w:rFonts w:ascii="Tahoma" w:hAnsi="Tahoma" w:cs="Tahoma"/>
        </w:rPr>
      </w:pPr>
      <w:r w:rsidRPr="00CA6DD4">
        <w:rPr>
          <w:rFonts w:ascii="Tahoma" w:hAnsi="Tahoma" w:cs="Tahoma"/>
        </w:rPr>
        <w:t>zmiany wysokości składki lub raty składki w ubezpieczeniu następ</w:t>
      </w:r>
      <w:r w:rsidR="00235F0E" w:rsidRPr="00CA6DD4">
        <w:rPr>
          <w:rFonts w:ascii="Tahoma" w:hAnsi="Tahoma" w:cs="Tahoma"/>
        </w:rPr>
        <w:t xml:space="preserve">stw nieszczęśliwych wypadków </w:t>
      </w:r>
      <w:r w:rsidRPr="00CA6DD4">
        <w:rPr>
          <w:rFonts w:ascii="Tahoma" w:hAnsi="Tahoma" w:cs="Tahoma"/>
        </w:rPr>
        <w:t xml:space="preserve">– w przypadku zmiany liczby osób ubezpieczonych oraz wysokości sumy ubezpieczenia na osobę w okresie ubezpieczenia. Składka będzie rozliczana zgodnie z, określonymi w </w:t>
      </w:r>
      <w:r w:rsidR="005C0CFF" w:rsidRPr="00CA6DD4">
        <w:rPr>
          <w:rFonts w:ascii="Tahoma" w:hAnsi="Tahoma" w:cs="Tahoma"/>
        </w:rPr>
        <w:t>SIWZ</w:t>
      </w:r>
      <w:r w:rsidRPr="00CA6DD4">
        <w:rPr>
          <w:rFonts w:ascii="Tahoma" w:hAnsi="Tahoma" w:cs="Tahoma"/>
        </w:rPr>
        <w:t>, zapisami klauzuli warunków i taryf;</w:t>
      </w:r>
    </w:p>
    <w:p w14:paraId="3CD8DCBC" w14:textId="77777777" w:rsidR="001F47E4" w:rsidRPr="0067525B" w:rsidRDefault="001F47E4" w:rsidP="00982B25">
      <w:pPr>
        <w:numPr>
          <w:ilvl w:val="0"/>
          <w:numId w:val="22"/>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82B25">
      <w:pPr>
        <w:numPr>
          <w:ilvl w:val="0"/>
          <w:numId w:val="24"/>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82B25">
      <w:pPr>
        <w:numPr>
          <w:ilvl w:val="0"/>
          <w:numId w:val="2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82B25">
      <w:pPr>
        <w:numPr>
          <w:ilvl w:val="0"/>
          <w:numId w:val="24"/>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82B25">
      <w:pPr>
        <w:numPr>
          <w:ilvl w:val="0"/>
          <w:numId w:val="24"/>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CA6DD4" w:rsidRDefault="00E50739" w:rsidP="00982B25">
      <w:pPr>
        <w:numPr>
          <w:ilvl w:val="0"/>
          <w:numId w:val="22"/>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wprowadzenia nowych </w:t>
      </w:r>
      <w:r w:rsidRPr="00CA6DD4">
        <w:rPr>
          <w:rFonts w:ascii="Tahoma" w:hAnsi="Tahoma" w:cs="Tahoma"/>
        </w:rPr>
        <w:t>klauzul za zgodą Zamawiającego i Wykonawc</w:t>
      </w:r>
      <w:r w:rsidR="00F87B48" w:rsidRPr="00CA6DD4">
        <w:rPr>
          <w:rFonts w:ascii="Tahoma" w:hAnsi="Tahoma" w:cs="Tahoma"/>
        </w:rPr>
        <w:t>y bez dodatkowej zwyżki składki;</w:t>
      </w:r>
    </w:p>
    <w:p w14:paraId="4E78726F" w14:textId="77777777" w:rsidR="00E50739" w:rsidRPr="00CA6DD4" w:rsidRDefault="00E50739" w:rsidP="00982B25">
      <w:pPr>
        <w:numPr>
          <w:ilvl w:val="0"/>
          <w:numId w:val="22"/>
        </w:numPr>
        <w:ind w:left="709" w:right="-1"/>
        <w:jc w:val="both"/>
        <w:rPr>
          <w:rFonts w:ascii="Tahoma" w:hAnsi="Tahoma" w:cs="Tahoma"/>
        </w:rPr>
      </w:pPr>
      <w:r w:rsidRPr="00CA6DD4">
        <w:rPr>
          <w:rFonts w:ascii="Tahoma" w:hAnsi="Tahoma" w:cs="Tahoma"/>
        </w:rPr>
        <w:t>zmiany zakresu ubezpieczenia wynikająca ze zmian przepisów prawnych.</w:t>
      </w:r>
    </w:p>
    <w:p w14:paraId="70F050D3" w14:textId="77777777" w:rsidR="00B93BC5" w:rsidRPr="00CA6DD4" w:rsidRDefault="00B93BC5" w:rsidP="00B93BC5">
      <w:pPr>
        <w:ind w:right="-1"/>
        <w:jc w:val="both"/>
        <w:rPr>
          <w:rFonts w:ascii="Tahoma" w:hAnsi="Tahoma" w:cs="Tahoma"/>
        </w:rPr>
      </w:pPr>
      <w:r w:rsidRPr="00CA6DD4">
        <w:rPr>
          <w:rFonts w:ascii="Tahoma" w:hAnsi="Tahoma" w:cs="Tahoma"/>
        </w:rPr>
        <w:t>2. Zgodnie z art. 142 ust. 5 Ustawy PZP, wynagrodzenie wykonawcy (składka ubezpieczeniowa) może ulec zmianie w przypadku:</w:t>
      </w:r>
    </w:p>
    <w:p w14:paraId="4E59A869" w14:textId="77777777" w:rsidR="00B93BC5" w:rsidRPr="00CA6DD4" w:rsidRDefault="00B93BC5" w:rsidP="00B93BC5">
      <w:pPr>
        <w:ind w:left="426" w:right="-1"/>
        <w:jc w:val="both"/>
        <w:rPr>
          <w:rFonts w:ascii="Tahoma" w:hAnsi="Tahoma" w:cs="Tahoma"/>
        </w:rPr>
      </w:pPr>
      <w:r w:rsidRPr="00CA6DD4">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CA6DD4" w:rsidRDefault="00B93BC5" w:rsidP="00B93BC5">
      <w:pPr>
        <w:ind w:right="-1" w:firstLine="426"/>
        <w:jc w:val="both"/>
        <w:rPr>
          <w:rFonts w:ascii="Tahoma" w:hAnsi="Tahoma" w:cs="Tahoma"/>
        </w:rPr>
      </w:pPr>
      <w:r w:rsidRPr="00CA6DD4">
        <w:rPr>
          <w:rFonts w:ascii="Tahoma" w:hAnsi="Tahoma" w:cs="Tahoma"/>
        </w:rPr>
        <w:t>2) zmiany:</w:t>
      </w:r>
    </w:p>
    <w:p w14:paraId="4116D319" w14:textId="77777777" w:rsidR="00B93BC5" w:rsidRPr="00CA6DD4" w:rsidRDefault="00B93BC5" w:rsidP="00B93BC5">
      <w:pPr>
        <w:pStyle w:val="Akapitzlist"/>
        <w:numPr>
          <w:ilvl w:val="3"/>
          <w:numId w:val="11"/>
        </w:numPr>
        <w:ind w:left="1134" w:hanging="425"/>
        <w:jc w:val="both"/>
        <w:rPr>
          <w:rFonts w:ascii="Tahoma" w:hAnsi="Tahoma" w:cs="Tahoma"/>
          <w:sz w:val="20"/>
          <w:szCs w:val="20"/>
        </w:rPr>
      </w:pPr>
      <w:r w:rsidRPr="00CA6DD4">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CA6DD4" w:rsidRDefault="00B93BC5" w:rsidP="00B93BC5">
      <w:pPr>
        <w:pStyle w:val="Akapitzlist"/>
        <w:numPr>
          <w:ilvl w:val="3"/>
          <w:numId w:val="11"/>
        </w:numPr>
        <w:ind w:left="1134" w:hanging="425"/>
        <w:jc w:val="both"/>
        <w:rPr>
          <w:rFonts w:ascii="Tahoma" w:hAnsi="Tahoma" w:cs="Tahoma"/>
          <w:sz w:val="20"/>
          <w:szCs w:val="20"/>
        </w:rPr>
      </w:pPr>
      <w:r w:rsidRPr="00CA6DD4">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CA6DD4" w:rsidRDefault="00B93BC5" w:rsidP="00B93BC5">
      <w:pPr>
        <w:pStyle w:val="Akapitzlist"/>
        <w:numPr>
          <w:ilvl w:val="3"/>
          <w:numId w:val="11"/>
        </w:numPr>
        <w:ind w:left="1134" w:hanging="425"/>
        <w:jc w:val="both"/>
        <w:rPr>
          <w:rFonts w:ascii="Tahoma" w:hAnsi="Tahoma" w:cs="Tahoma"/>
          <w:sz w:val="20"/>
          <w:szCs w:val="20"/>
        </w:rPr>
      </w:pPr>
      <w:r w:rsidRPr="00CA6DD4">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CA6DD4" w:rsidRDefault="00B93BC5" w:rsidP="00B93BC5">
      <w:pPr>
        <w:ind w:left="426" w:right="-1"/>
        <w:jc w:val="both"/>
        <w:rPr>
          <w:rFonts w:ascii="Tahoma" w:hAnsi="Tahoma" w:cs="Tahoma"/>
        </w:rPr>
      </w:pPr>
      <w:r w:rsidRPr="00CA6DD4">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CA6DD4" w:rsidRDefault="00B93BC5" w:rsidP="00B93BC5">
      <w:pPr>
        <w:ind w:right="-1"/>
        <w:jc w:val="both"/>
        <w:rPr>
          <w:rFonts w:ascii="Tahoma" w:hAnsi="Tahoma" w:cs="Tahoma"/>
        </w:rPr>
      </w:pP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lastRenderedPageBreak/>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982B25">
      <w:pPr>
        <w:pStyle w:val="Akapitzlist"/>
        <w:numPr>
          <w:ilvl w:val="0"/>
          <w:numId w:val="21"/>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1B511B4E" w:rsidR="00CA6DD4" w:rsidRDefault="00CA6DD4">
      <w:pPr>
        <w:rPr>
          <w:rFonts w:ascii="Tahoma" w:hAnsi="Tahoma" w:cs="Tahoma"/>
        </w:rPr>
      </w:pPr>
      <w:r>
        <w:rPr>
          <w:rFonts w:ascii="Tahoma" w:hAnsi="Tahoma" w:cs="Tahoma"/>
        </w:rPr>
        <w:br w:type="page"/>
      </w: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39725BA2" w14:textId="77777777" w:rsidR="00CA6DD4" w:rsidRDefault="00CA6DD4" w:rsidP="00CA6DD4">
      <w:pPr>
        <w:jc w:val="both"/>
        <w:rPr>
          <w:rFonts w:ascii="Tahoma" w:hAnsi="Tahoma" w:cs="Tahoma"/>
        </w:rPr>
      </w:pPr>
    </w:p>
    <w:p w14:paraId="1834FDC9" w14:textId="7578E191" w:rsidR="00CA6DD4" w:rsidRPr="007D791F" w:rsidRDefault="00CA6DD4" w:rsidP="00CA6DD4">
      <w:pPr>
        <w:jc w:val="both"/>
        <w:rPr>
          <w:rFonts w:ascii="Tahoma" w:hAnsi="Tahoma" w:cs="Tahoma"/>
        </w:rPr>
      </w:pPr>
      <w:r w:rsidRPr="004A0B27">
        <w:rPr>
          <w:rFonts w:ascii="Tahoma" w:hAnsi="Tahoma" w:cs="Tahoma"/>
        </w:rPr>
        <w:t xml:space="preserve">Zawarta w dniu ......................... w </w:t>
      </w:r>
      <w:r>
        <w:rPr>
          <w:rFonts w:ascii="Tahoma" w:hAnsi="Tahoma" w:cs="Tahoma"/>
        </w:rPr>
        <w:t xml:space="preserve">Gardei </w:t>
      </w:r>
      <w:r w:rsidRPr="004A0B27">
        <w:rPr>
          <w:rFonts w:ascii="Tahoma" w:hAnsi="Tahoma" w:cs="Tahoma"/>
        </w:rPr>
        <w:t xml:space="preserve">pomiędzy </w:t>
      </w:r>
      <w:r>
        <w:rPr>
          <w:rFonts w:ascii="Tahoma" w:hAnsi="Tahoma" w:cs="Tahoma"/>
        </w:rPr>
        <w:t>Gminą Gardeja</w:t>
      </w:r>
      <w:r w:rsidRPr="004A0B27">
        <w:rPr>
          <w:rFonts w:ascii="Tahoma" w:hAnsi="Tahoma" w:cs="Tahoma"/>
        </w:rPr>
        <w:t xml:space="preserve"> reprezentowan</w:t>
      </w:r>
      <w:r>
        <w:rPr>
          <w:rFonts w:ascii="Tahoma" w:hAnsi="Tahoma" w:cs="Tahoma"/>
        </w:rPr>
        <w:t>ą</w:t>
      </w:r>
      <w:r w:rsidRPr="007D791F">
        <w:rPr>
          <w:rFonts w:ascii="Tahoma" w:hAnsi="Tahoma" w:cs="Tahoma"/>
        </w:rPr>
        <w:t xml:space="preserve"> przez:</w:t>
      </w:r>
    </w:p>
    <w:p w14:paraId="43F8C2EA" w14:textId="77777777" w:rsidR="00CA6DD4" w:rsidRPr="00CA6DD4" w:rsidRDefault="00CA6DD4" w:rsidP="00982B25">
      <w:pPr>
        <w:numPr>
          <w:ilvl w:val="0"/>
          <w:numId w:val="21"/>
        </w:numPr>
        <w:jc w:val="both"/>
        <w:rPr>
          <w:rFonts w:ascii="Tahoma" w:hAnsi="Tahoma" w:cs="Tahoma"/>
        </w:rPr>
      </w:pPr>
      <w:r w:rsidRPr="00CA6DD4">
        <w:rPr>
          <w:rFonts w:ascii="Tahoma" w:hAnsi="Tahoma" w:cs="Tahoma"/>
        </w:rPr>
        <w:t>Wójt</w:t>
      </w:r>
      <w:r>
        <w:rPr>
          <w:rFonts w:ascii="Tahoma" w:hAnsi="Tahoma" w:cs="Tahoma"/>
        </w:rPr>
        <w:t>a</w:t>
      </w:r>
      <w:r w:rsidRPr="00CA6DD4">
        <w:rPr>
          <w:rFonts w:ascii="Tahoma" w:hAnsi="Tahoma" w:cs="Tahoma"/>
        </w:rPr>
        <w:t xml:space="preserve"> Gminy</w:t>
      </w:r>
      <w:r>
        <w:rPr>
          <w:rFonts w:ascii="Tahoma" w:hAnsi="Tahoma" w:cs="Tahoma"/>
        </w:rPr>
        <w:t xml:space="preserve"> - </w:t>
      </w:r>
      <w:r w:rsidRPr="00CA6DD4">
        <w:rPr>
          <w:rFonts w:ascii="Tahoma" w:hAnsi="Tahoma" w:cs="Tahoma"/>
        </w:rPr>
        <w:t>Kazimierz</w:t>
      </w:r>
      <w:r>
        <w:rPr>
          <w:rFonts w:ascii="Tahoma" w:hAnsi="Tahoma" w:cs="Tahoma"/>
        </w:rPr>
        <w:t>a</w:t>
      </w:r>
      <w:r w:rsidRPr="00CA6DD4">
        <w:rPr>
          <w:rFonts w:ascii="Tahoma" w:hAnsi="Tahoma" w:cs="Tahoma"/>
        </w:rPr>
        <w:t xml:space="preserve"> Kwiatkowski</w:t>
      </w:r>
      <w:r>
        <w:rPr>
          <w:rFonts w:ascii="Tahoma" w:hAnsi="Tahoma" w:cs="Tahoma"/>
        </w:rPr>
        <w:t>ego</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82B25">
      <w:pPr>
        <w:numPr>
          <w:ilvl w:val="0"/>
          <w:numId w:val="39"/>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82B25">
      <w:pPr>
        <w:numPr>
          <w:ilvl w:val="0"/>
          <w:numId w:val="39"/>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1B5F95B6"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CA6DD4">
        <w:rPr>
          <w:rFonts w:ascii="Tahoma" w:hAnsi="Tahoma" w:cs="Tahoma"/>
          <w:b w:val="0"/>
          <w:sz w:val="20"/>
          <w:u w:val="none"/>
        </w:rPr>
        <w:t>01.01.2021-31.12.2023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0E60DCAD"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CA6DD4">
        <w:rPr>
          <w:rFonts w:ascii="Tahoma" w:hAnsi="Tahoma" w:cs="Tahoma"/>
        </w:rPr>
        <w:t>01 stycznia</w:t>
      </w:r>
      <w:r w:rsidR="00AB029A" w:rsidRPr="007D791F">
        <w:rPr>
          <w:rFonts w:ascii="Tahoma" w:hAnsi="Tahoma" w:cs="Tahoma"/>
        </w:rPr>
        <w:t xml:space="preserve"> 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CA6DD4">
        <w:rPr>
          <w:rFonts w:ascii="Tahoma" w:hAnsi="Tahoma" w:cs="Tahoma"/>
        </w:rPr>
        <w:t xml:space="preserve">30 stycznia </w:t>
      </w:r>
      <w:r w:rsidR="0055381F" w:rsidRPr="007D791F">
        <w:rPr>
          <w:rFonts w:ascii="Tahoma" w:hAnsi="Tahoma" w:cs="Tahoma"/>
        </w:rPr>
        <w:t>k</w:t>
      </w:r>
      <w:r w:rsidR="003F2B32" w:rsidRPr="007D791F">
        <w:rPr>
          <w:rFonts w:ascii="Tahoma" w:hAnsi="Tahoma" w:cs="Tahoma"/>
        </w:rPr>
        <w:t>ażdego roku ubezpieczenia.</w:t>
      </w:r>
    </w:p>
    <w:p w14:paraId="23154C71" w14:textId="77777777" w:rsidR="00CA6DD4" w:rsidRDefault="00CA6DD4" w:rsidP="000B7484">
      <w:pPr>
        <w:jc w:val="center"/>
        <w:rPr>
          <w:rFonts w:ascii="Tahoma" w:hAnsi="Tahoma" w:cs="Tahoma"/>
        </w:rPr>
      </w:pPr>
    </w:p>
    <w:p w14:paraId="4AA60E77" w14:textId="34FE83DC"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82B25">
      <w:pPr>
        <w:numPr>
          <w:ilvl w:val="0"/>
          <w:numId w:val="36"/>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982B2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982B2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982B25">
      <w:pPr>
        <w:numPr>
          <w:ilvl w:val="0"/>
          <w:numId w:val="18"/>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82B25">
      <w:pPr>
        <w:numPr>
          <w:ilvl w:val="0"/>
          <w:numId w:val="36"/>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w:t>
      </w:r>
      <w:r w:rsidRPr="007D791F">
        <w:rPr>
          <w:rFonts w:ascii="Tahoma" w:hAnsi="Tahoma" w:cs="Tahoma"/>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82B25">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82B25">
      <w:pPr>
        <w:numPr>
          <w:ilvl w:val="0"/>
          <w:numId w:val="36"/>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82B25">
      <w:pPr>
        <w:numPr>
          <w:ilvl w:val="0"/>
          <w:numId w:val="36"/>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82B25">
      <w:pPr>
        <w:numPr>
          <w:ilvl w:val="0"/>
          <w:numId w:val="36"/>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82B25">
      <w:pPr>
        <w:numPr>
          <w:ilvl w:val="0"/>
          <w:numId w:val="36"/>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4"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82B25">
      <w:pPr>
        <w:numPr>
          <w:ilvl w:val="0"/>
          <w:numId w:val="36"/>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82B25">
      <w:pPr>
        <w:numPr>
          <w:ilvl w:val="0"/>
          <w:numId w:val="36"/>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82B25">
      <w:pPr>
        <w:numPr>
          <w:ilvl w:val="0"/>
          <w:numId w:val="36"/>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7D791F">
        <w:rPr>
          <w:rFonts w:ascii="Tahoma" w:hAnsi="Tahoma" w:cs="Tahoma"/>
        </w:rPr>
        <w:t xml:space="preserve">Zamawiający zapłaci składkę ubezpieczeniową </w:t>
      </w:r>
      <w:r w:rsidR="008025A8" w:rsidRPr="007D791F">
        <w:rPr>
          <w:rFonts w:ascii="Tahoma" w:hAnsi="Tahoma" w:cs="Tahoma"/>
        </w:rPr>
        <w:t>w terminie 14 dni od początku okresu ubezpieczenia poszczególnych pojazdów Zamawiającego, w każdym roku ubezpieczenia.</w:t>
      </w:r>
    </w:p>
    <w:p w14:paraId="20D28DCF" w14:textId="77777777" w:rsidR="00E15DA9" w:rsidRDefault="00E15DA9" w:rsidP="000B7484">
      <w:pPr>
        <w:jc w:val="center"/>
        <w:rPr>
          <w:rFonts w:ascii="Tahoma" w:hAnsi="Tahoma" w:cs="Tahoma"/>
        </w:rPr>
      </w:pPr>
    </w:p>
    <w:p w14:paraId="739DA3AE" w14:textId="77777777" w:rsidR="00A663B9" w:rsidRDefault="00A663B9" w:rsidP="000B7484">
      <w:pPr>
        <w:jc w:val="center"/>
        <w:rPr>
          <w:rFonts w:ascii="Tahoma" w:hAnsi="Tahoma" w:cs="Tahoma"/>
        </w:rPr>
      </w:pP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lastRenderedPageBreak/>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CA6DD4"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w:t>
      </w:r>
      <w:r w:rsidR="003C38B9" w:rsidRPr="00CA6DD4">
        <w:rPr>
          <w:rFonts w:ascii="Tahoma" w:hAnsi="Tahoma" w:cs="Tahoma"/>
        </w:rPr>
        <w:t xml:space="preserve">1145) </w:t>
      </w:r>
      <w:r w:rsidR="00AE5A2A" w:rsidRPr="00CA6DD4">
        <w:rPr>
          <w:rFonts w:ascii="Tahoma" w:hAnsi="Tahoma" w:cs="Tahoma"/>
        </w:rPr>
        <w:t>zwany dale</w:t>
      </w:r>
      <w:r w:rsidR="00230153" w:rsidRPr="00CA6DD4">
        <w:rPr>
          <w:rFonts w:ascii="Tahoma" w:hAnsi="Tahoma" w:cs="Tahoma"/>
        </w:rPr>
        <w:t>j</w:t>
      </w:r>
      <w:r w:rsidR="00AE5A2A" w:rsidRPr="00CA6DD4">
        <w:rPr>
          <w:rFonts w:ascii="Tahoma" w:hAnsi="Tahoma" w:cs="Tahoma"/>
        </w:rPr>
        <w:t xml:space="preserve"> Kodeksem cywilnym, Ustawy z dnia 11 września 2015 r. o działalności ubezpieczeni</w:t>
      </w:r>
      <w:r w:rsidR="00357BDF" w:rsidRPr="00CA6DD4">
        <w:rPr>
          <w:rFonts w:ascii="Tahoma" w:hAnsi="Tahoma" w:cs="Tahoma"/>
        </w:rPr>
        <w:t xml:space="preserve">owej i reasekuracyjnej </w:t>
      </w:r>
      <w:r w:rsidR="00512D9C" w:rsidRPr="00CA6DD4">
        <w:rPr>
          <w:rFonts w:ascii="Tahoma" w:hAnsi="Tahoma" w:cs="Tahoma"/>
        </w:rPr>
        <w:t xml:space="preserve">(Dz. U. z 2019 r. poz. 381 z </w:t>
      </w:r>
      <w:proofErr w:type="spellStart"/>
      <w:r w:rsidR="00512D9C" w:rsidRPr="00CA6DD4">
        <w:rPr>
          <w:rFonts w:ascii="Tahoma" w:hAnsi="Tahoma" w:cs="Tahoma"/>
        </w:rPr>
        <w:t>późn</w:t>
      </w:r>
      <w:proofErr w:type="spellEnd"/>
      <w:r w:rsidR="00512D9C" w:rsidRPr="00CA6DD4">
        <w:rPr>
          <w:rFonts w:ascii="Tahoma" w:hAnsi="Tahoma" w:cs="Tahoma"/>
        </w:rPr>
        <w:t xml:space="preserve">. </w:t>
      </w:r>
      <w:proofErr w:type="spellStart"/>
      <w:r w:rsidR="00512D9C" w:rsidRPr="00CA6DD4">
        <w:rPr>
          <w:rFonts w:ascii="Tahoma" w:hAnsi="Tahoma" w:cs="Tahoma"/>
        </w:rPr>
        <w:t>zm</w:t>
      </w:r>
      <w:proofErr w:type="spellEnd"/>
      <w:r w:rsidR="00512D9C" w:rsidRPr="00CA6DD4">
        <w:rPr>
          <w:rFonts w:ascii="Tahoma" w:hAnsi="Tahoma" w:cs="Tahoma"/>
        </w:rPr>
        <w:t>)</w:t>
      </w:r>
      <w:r w:rsidR="00AE5A2A" w:rsidRPr="00CA6DD4">
        <w:rPr>
          <w:rFonts w:ascii="Tahoma" w:hAnsi="Tahoma" w:cs="Tahoma"/>
        </w:rPr>
        <w:t xml:space="preserve">, </w:t>
      </w:r>
      <w:r w:rsidR="001F47E4" w:rsidRPr="00CA6DD4">
        <w:rPr>
          <w:rFonts w:ascii="Tahoma" w:hAnsi="Tahoma" w:cs="Tahoma"/>
        </w:rPr>
        <w:t xml:space="preserve">Ustawy z dnia 15 grudnia 2017 r. o dystrybucji ubezpieczeń </w:t>
      </w:r>
      <w:r w:rsidR="00367206" w:rsidRPr="00CA6DD4">
        <w:rPr>
          <w:rFonts w:ascii="Tahoma" w:hAnsi="Tahoma" w:cs="Tahoma"/>
        </w:rPr>
        <w:t>(Dz.U.</w:t>
      </w:r>
      <w:r w:rsidR="00A663B9" w:rsidRPr="00CA6DD4">
        <w:rPr>
          <w:rFonts w:ascii="Tahoma" w:hAnsi="Tahoma" w:cs="Tahoma"/>
        </w:rPr>
        <w:t xml:space="preserve"> z </w:t>
      </w:r>
      <w:r w:rsidR="00367206" w:rsidRPr="00CA6DD4">
        <w:rPr>
          <w:rFonts w:ascii="Tahoma" w:hAnsi="Tahoma" w:cs="Tahoma"/>
        </w:rPr>
        <w:t>2019</w:t>
      </w:r>
      <w:r w:rsidR="00A663B9" w:rsidRPr="00CA6DD4">
        <w:rPr>
          <w:rFonts w:ascii="Tahoma" w:hAnsi="Tahoma" w:cs="Tahoma"/>
        </w:rPr>
        <w:t xml:space="preserve"> r</w:t>
      </w:r>
      <w:r w:rsidR="00367206" w:rsidRPr="00CA6DD4">
        <w:rPr>
          <w:rFonts w:ascii="Tahoma" w:hAnsi="Tahoma" w:cs="Tahoma"/>
        </w:rPr>
        <w:t>.</w:t>
      </w:r>
      <w:r w:rsidR="00A663B9" w:rsidRPr="00CA6DD4">
        <w:rPr>
          <w:rFonts w:ascii="Tahoma" w:hAnsi="Tahoma" w:cs="Tahoma"/>
        </w:rPr>
        <w:t xml:space="preserve"> poz. </w:t>
      </w:r>
      <w:r w:rsidR="00367206" w:rsidRPr="00CA6DD4">
        <w:rPr>
          <w:rFonts w:ascii="Tahoma" w:hAnsi="Tahoma" w:cs="Tahoma"/>
        </w:rPr>
        <w:t xml:space="preserve">1881), </w:t>
      </w:r>
      <w:r w:rsidR="00AE5A2A" w:rsidRPr="00CA6DD4">
        <w:rPr>
          <w:rFonts w:ascii="Tahoma" w:hAnsi="Tahoma" w:cs="Tahoma"/>
        </w:rPr>
        <w:t>Ustawy z dnia 22 maja 2003 r. o ubezpieczeniach obowiązkowych, Ubezpieczeniowym Funduszu Gwarancyjnym i Polskim Biurze Ubezpieczeń Komunikacyjnych (Dz.U. z 201</w:t>
      </w:r>
      <w:r w:rsidR="00A663B9" w:rsidRPr="00CA6DD4">
        <w:rPr>
          <w:rFonts w:ascii="Tahoma" w:hAnsi="Tahoma" w:cs="Tahoma"/>
        </w:rPr>
        <w:t>9 r.</w:t>
      </w:r>
      <w:r w:rsidR="00AE5A2A" w:rsidRPr="00CA6DD4">
        <w:rPr>
          <w:rFonts w:ascii="Tahoma" w:hAnsi="Tahoma" w:cs="Tahoma"/>
        </w:rPr>
        <w:t xml:space="preserve"> poz. </w:t>
      </w:r>
      <w:r w:rsidR="00A663B9" w:rsidRPr="00CA6DD4">
        <w:rPr>
          <w:rFonts w:ascii="Tahoma" w:hAnsi="Tahoma" w:cs="Tahoma"/>
        </w:rPr>
        <w:t>2214</w:t>
      </w:r>
      <w:r w:rsidR="001F6185" w:rsidRPr="00CA6DD4">
        <w:rPr>
          <w:rFonts w:ascii="Tahoma" w:hAnsi="Tahoma" w:cs="Tahoma"/>
        </w:rPr>
        <w:t>)</w:t>
      </w:r>
      <w:r w:rsidR="00AE5A2A" w:rsidRPr="00CA6DD4">
        <w:rPr>
          <w:rFonts w:ascii="Tahoma" w:hAnsi="Tahoma" w:cs="Tahoma"/>
        </w:rPr>
        <w:t xml:space="preserve"> </w:t>
      </w:r>
      <w:r w:rsidR="00FA347D" w:rsidRPr="00CA6DD4">
        <w:rPr>
          <w:rFonts w:ascii="Tahoma" w:hAnsi="Tahoma" w:cs="Tahoma"/>
        </w:rPr>
        <w:t>oraz postanowienia OWU tj.:</w:t>
      </w:r>
    </w:p>
    <w:p w14:paraId="2A52039B" w14:textId="77777777" w:rsidR="000B7484" w:rsidRPr="00CA6DD4" w:rsidRDefault="000B7484" w:rsidP="000B7484">
      <w:pPr>
        <w:jc w:val="both"/>
        <w:rPr>
          <w:rFonts w:ascii="Tahoma" w:hAnsi="Tahoma" w:cs="Tahoma"/>
        </w:rPr>
      </w:pPr>
      <w:r w:rsidRPr="00CA6DD4">
        <w:rPr>
          <w:rFonts w:ascii="Tahoma" w:hAnsi="Tahoma" w:cs="Tahoma"/>
        </w:rPr>
        <w:t>1)  ..............................................................................................................</w:t>
      </w:r>
    </w:p>
    <w:p w14:paraId="27611DAA" w14:textId="77777777" w:rsidR="000B7484" w:rsidRPr="00CA6DD4" w:rsidRDefault="000B7484" w:rsidP="000B7484">
      <w:pPr>
        <w:jc w:val="both"/>
        <w:rPr>
          <w:rFonts w:ascii="Tahoma" w:hAnsi="Tahoma" w:cs="Tahoma"/>
        </w:rPr>
      </w:pPr>
      <w:r w:rsidRPr="00CA6DD4">
        <w:rPr>
          <w:rFonts w:ascii="Tahoma" w:hAnsi="Tahoma" w:cs="Tahoma"/>
        </w:rPr>
        <w:t>2)  ..............................................................................................................</w:t>
      </w:r>
    </w:p>
    <w:p w14:paraId="53BBB9C1" w14:textId="77777777" w:rsidR="000B7484" w:rsidRPr="00CA6DD4" w:rsidRDefault="000B7484" w:rsidP="000B7484">
      <w:pPr>
        <w:jc w:val="both"/>
        <w:rPr>
          <w:rFonts w:ascii="Tahoma" w:hAnsi="Tahoma" w:cs="Tahoma"/>
        </w:rPr>
      </w:pPr>
      <w:r w:rsidRPr="00CA6DD4">
        <w:rPr>
          <w:rFonts w:ascii="Tahoma" w:hAnsi="Tahoma" w:cs="Tahoma"/>
        </w:rPr>
        <w:t>3)  ..............................................................................................................</w:t>
      </w:r>
    </w:p>
    <w:p w14:paraId="63D20763" w14:textId="77777777" w:rsidR="000B7484" w:rsidRPr="00CA6DD4" w:rsidRDefault="000B7484" w:rsidP="000B7484">
      <w:pPr>
        <w:rPr>
          <w:rFonts w:ascii="Tahoma" w:hAnsi="Tahoma" w:cs="Tahoma"/>
        </w:rPr>
      </w:pPr>
      <w:r w:rsidRPr="00CA6DD4">
        <w:rPr>
          <w:rFonts w:ascii="Tahoma" w:hAnsi="Tahoma" w:cs="Tahoma"/>
        </w:rPr>
        <w:t xml:space="preserve">2. Zapisy ww. OWU mają zastosowanie, o ile nie są sprzeczne z zapisami </w:t>
      </w:r>
      <w:r w:rsidR="005C0CFF" w:rsidRPr="00CA6DD4">
        <w:rPr>
          <w:rFonts w:ascii="Tahoma" w:hAnsi="Tahoma" w:cs="Tahoma"/>
        </w:rPr>
        <w:t>SIWZ</w:t>
      </w:r>
      <w:r w:rsidRPr="00CA6DD4">
        <w:rPr>
          <w:rFonts w:ascii="Tahoma" w:hAnsi="Tahoma" w:cs="Tahoma"/>
        </w:rPr>
        <w:t xml:space="preserve"> oraz przepisów przywołanych </w:t>
      </w:r>
      <w:r w:rsidR="005C0CFF" w:rsidRPr="00CA6DD4">
        <w:rPr>
          <w:rFonts w:ascii="Tahoma" w:hAnsi="Tahoma" w:cs="Tahoma"/>
        </w:rPr>
        <w:br/>
      </w:r>
      <w:r w:rsidRPr="00CA6DD4">
        <w:rPr>
          <w:rFonts w:ascii="Tahoma" w:hAnsi="Tahoma" w:cs="Tahoma"/>
        </w:rPr>
        <w:t>w ust. 1.</w:t>
      </w:r>
    </w:p>
    <w:p w14:paraId="0B725ED9" w14:textId="77777777" w:rsidR="000B7484" w:rsidRPr="00CA6DD4" w:rsidRDefault="000B7484" w:rsidP="000B7484">
      <w:pPr>
        <w:rPr>
          <w:rFonts w:ascii="Tahoma" w:hAnsi="Tahoma" w:cs="Tahoma"/>
        </w:rPr>
      </w:pPr>
    </w:p>
    <w:p w14:paraId="5F0F8E02" w14:textId="77777777" w:rsidR="00A663B9" w:rsidRPr="00CA6DD4" w:rsidRDefault="00A663B9" w:rsidP="00A663B9">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10</w:t>
      </w:r>
    </w:p>
    <w:p w14:paraId="72C7C27B" w14:textId="77777777" w:rsidR="00A663B9" w:rsidRPr="00081C54" w:rsidRDefault="00A663B9" w:rsidP="00A663B9">
      <w:pPr>
        <w:ind w:left="426" w:right="10" w:hanging="426"/>
        <w:jc w:val="both"/>
        <w:rPr>
          <w:rFonts w:ascii="Tahoma" w:hAnsi="Tahoma" w:cs="Tahoma"/>
          <w:lang w:eastAsia="ja-JP"/>
        </w:rPr>
      </w:pPr>
      <w:r w:rsidRPr="00CA6DD4">
        <w:rPr>
          <w:rFonts w:ascii="Tahoma" w:hAnsi="Tahoma" w:cs="Tahoma"/>
          <w:lang w:eastAsia="ja-JP"/>
        </w:rPr>
        <w:t xml:space="preserve">1. Zamawiającemu przysługuje prawo wypowiedzenia Umowy w trybie natychmiastowym </w:t>
      </w:r>
      <w:r w:rsidRPr="00CA6DD4">
        <w:rPr>
          <w:rFonts w:ascii="Tahoma" w:hAnsi="Tahoma" w:cs="Tahoma"/>
          <w:lang w:eastAsia="ja-JP"/>
        </w:rPr>
        <w:br/>
        <w:t xml:space="preserve">w następujących </w:t>
      </w:r>
      <w:r w:rsidRPr="00081C54">
        <w:rPr>
          <w:rFonts w:ascii="Tahoma" w:hAnsi="Tahoma" w:cs="Tahoma"/>
          <w:lang w:eastAsia="ja-JP"/>
        </w:rPr>
        <w:t>okolicznościach:</w:t>
      </w:r>
    </w:p>
    <w:p w14:paraId="747CEE21" w14:textId="77777777" w:rsidR="00A663B9" w:rsidRPr="00081C54" w:rsidRDefault="00A663B9" w:rsidP="00A663B9">
      <w:pPr>
        <w:ind w:left="454" w:right="10"/>
        <w:jc w:val="both"/>
        <w:rPr>
          <w:rFonts w:ascii="Tahoma" w:hAnsi="Tahoma" w:cs="Tahoma"/>
          <w:lang w:eastAsia="ja-JP"/>
        </w:rPr>
      </w:pPr>
      <w:r w:rsidRPr="00081C54">
        <w:rPr>
          <w:rFonts w:ascii="Tahoma" w:hAnsi="Tahoma" w:cs="Tahoma"/>
          <w:lang w:eastAsia="ja-JP"/>
        </w:rPr>
        <w:t>1) zostanie ogłoszona upadłość Wykonawcy lub zostanie otwarta likwidacja przedsiębiorstwa Wykonawcy;</w:t>
      </w:r>
    </w:p>
    <w:p w14:paraId="77C85528" w14:textId="094545CE" w:rsidR="00A663B9" w:rsidRPr="00081C54" w:rsidRDefault="00A663B9" w:rsidP="00A663B9">
      <w:pPr>
        <w:ind w:left="454" w:right="10"/>
        <w:jc w:val="both"/>
        <w:rPr>
          <w:rFonts w:ascii="Tahoma" w:hAnsi="Tahoma" w:cs="Tahoma"/>
          <w:lang w:eastAsia="ja-JP"/>
        </w:rPr>
      </w:pPr>
      <w:r w:rsidRPr="00081C54">
        <w:rPr>
          <w:rFonts w:ascii="Tahoma" w:hAnsi="Tahoma" w:cs="Tahoma"/>
          <w:lang w:eastAsia="ja-JP"/>
        </w:rPr>
        <w:t xml:space="preserve">2) zostanie wydany nakaz zajęcia </w:t>
      </w:r>
      <w:r w:rsidR="000E3088" w:rsidRPr="00081C54">
        <w:rPr>
          <w:rFonts w:ascii="Tahoma" w:hAnsi="Tahoma" w:cs="Tahoma"/>
          <w:lang w:eastAsia="ja-JP"/>
        </w:rPr>
        <w:t>całości lub isto</w:t>
      </w:r>
      <w:r w:rsidRPr="00081C54">
        <w:rPr>
          <w:rFonts w:ascii="Tahoma" w:hAnsi="Tahoma" w:cs="Tahoma"/>
          <w:lang w:eastAsia="ja-JP"/>
        </w:rPr>
        <w:t>tnej części majątku Wykonawcy;</w:t>
      </w:r>
    </w:p>
    <w:p w14:paraId="5B77D265" w14:textId="4034B7FC" w:rsidR="00A663B9" w:rsidRPr="00081C54" w:rsidRDefault="00A663B9" w:rsidP="00A663B9">
      <w:pPr>
        <w:ind w:left="454" w:right="10"/>
        <w:jc w:val="both"/>
        <w:rPr>
          <w:rFonts w:ascii="Tahoma" w:hAnsi="Tahoma" w:cs="Tahoma"/>
          <w:lang w:eastAsia="ja-JP"/>
        </w:rPr>
      </w:pPr>
      <w:r w:rsidRPr="00081C54">
        <w:rPr>
          <w:rFonts w:ascii="Tahoma" w:hAnsi="Tahoma" w:cs="Tahoma"/>
          <w:lang w:eastAsia="ja-JP"/>
        </w:rPr>
        <w:t>3) Wykonawca przerwał realizację zamówienia, nie informując o tym pisemnie Zamawiającego, i przerwa ta trwa dłużej niż 30 dni</w:t>
      </w:r>
      <w:r w:rsidR="000956FE" w:rsidRPr="00081C54">
        <w:rPr>
          <w:rFonts w:ascii="Tahoma" w:hAnsi="Tahoma" w:cs="Tahoma"/>
          <w:lang w:eastAsia="ja-JP"/>
        </w:rPr>
        <w:t>,</w:t>
      </w:r>
    </w:p>
    <w:p w14:paraId="41831637" w14:textId="33C2B530" w:rsidR="000956FE" w:rsidRPr="00081C54" w:rsidRDefault="001869A2" w:rsidP="00A663B9">
      <w:pPr>
        <w:ind w:left="454" w:right="10"/>
        <w:jc w:val="both"/>
        <w:rPr>
          <w:rFonts w:ascii="Tahoma" w:hAnsi="Tahoma" w:cs="Tahoma"/>
          <w:lang w:eastAsia="ja-JP"/>
        </w:rPr>
      </w:pPr>
      <w:r w:rsidRPr="00081C54">
        <w:rPr>
          <w:rFonts w:ascii="Tahoma" w:hAnsi="Tahoma" w:cs="Tahoma"/>
          <w:lang w:eastAsia="ja-JP"/>
        </w:rPr>
        <w:t>4) jeżeli Wykonawca wykonuje swoje obowiązki w sposób nienależyty i pomimo pisemnego wezwania Zamawiającego nie nastąpiła poprawa w wykonaniu tych obowiązków</w:t>
      </w:r>
    </w:p>
    <w:p w14:paraId="1ECF5811" w14:textId="77777777" w:rsidR="00A663B9" w:rsidRPr="00081C54" w:rsidRDefault="00A663B9" w:rsidP="00982B25">
      <w:pPr>
        <w:pStyle w:val="Akapitzlist"/>
        <w:numPr>
          <w:ilvl w:val="0"/>
          <w:numId w:val="75"/>
        </w:numPr>
        <w:ind w:right="10"/>
        <w:contextualSpacing/>
        <w:jc w:val="both"/>
        <w:rPr>
          <w:rFonts w:ascii="Tahoma" w:eastAsia="Times New Roman" w:hAnsi="Tahoma" w:cs="Tahoma"/>
          <w:sz w:val="20"/>
          <w:szCs w:val="20"/>
          <w:lang w:eastAsia="ja-JP"/>
        </w:rPr>
      </w:pPr>
      <w:r w:rsidRPr="00081C54">
        <w:rPr>
          <w:rFonts w:ascii="Tahoma" w:eastAsia="Times New Roman" w:hAnsi="Tahoma" w:cs="Tahoma"/>
          <w:sz w:val="20"/>
          <w:szCs w:val="20"/>
          <w:lang w:eastAsia="ja-JP"/>
        </w:rPr>
        <w:t xml:space="preserve">W przypadkach opisanych w ust. 1 Wykonawca może żądać od Zamawiającego wyłącznie wynagrodzenia </w:t>
      </w:r>
      <w:r w:rsidRPr="00081C54">
        <w:rPr>
          <w:rFonts w:ascii="Tahoma" w:eastAsia="Times New Roman" w:hAnsi="Tahoma" w:cs="Tahoma"/>
          <w:sz w:val="20"/>
          <w:szCs w:val="20"/>
          <w:lang w:eastAsia="ja-JP"/>
        </w:rPr>
        <w:br/>
        <w:t>z tytułu wykonania części Umowy (proporcjonalnie do okresu udzielanej ochrony ubezpieczeniowej).</w:t>
      </w:r>
    </w:p>
    <w:p w14:paraId="137242D2" w14:textId="77777777" w:rsidR="00A663B9" w:rsidRPr="00081C54" w:rsidRDefault="00A663B9" w:rsidP="00982B25">
      <w:pPr>
        <w:numPr>
          <w:ilvl w:val="0"/>
          <w:numId w:val="75"/>
        </w:numPr>
        <w:ind w:right="10"/>
        <w:jc w:val="both"/>
        <w:rPr>
          <w:rFonts w:ascii="Tahoma" w:hAnsi="Tahoma" w:cs="Tahoma"/>
          <w:lang w:eastAsia="ja-JP"/>
        </w:rPr>
      </w:pPr>
      <w:r w:rsidRPr="00081C54">
        <w:rPr>
          <w:rFonts w:ascii="Tahoma" w:hAnsi="Tahoma" w:cs="Tahoma"/>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CA6DD4" w:rsidRDefault="00A663B9" w:rsidP="00982B25">
      <w:pPr>
        <w:numPr>
          <w:ilvl w:val="0"/>
          <w:numId w:val="75"/>
        </w:numPr>
        <w:ind w:right="10"/>
        <w:jc w:val="both"/>
        <w:rPr>
          <w:rFonts w:ascii="Tahoma" w:hAnsi="Tahoma" w:cs="Tahoma"/>
          <w:lang w:eastAsia="ja-JP"/>
        </w:rPr>
      </w:pPr>
      <w:r w:rsidRPr="00CA6DD4">
        <w:rPr>
          <w:rFonts w:ascii="Tahoma" w:hAnsi="Tahoma" w:cs="Tahoma"/>
        </w:rPr>
        <w:t>Odstąpienie od umowy lub wypowiedzenie umowy powinno nastąpić w formie pisemnej pod rygorem nieważności takiego oświadczenia i powinno zawierać uzasadnienie.</w:t>
      </w:r>
    </w:p>
    <w:p w14:paraId="77EB5A2F" w14:textId="77777777" w:rsidR="000B7484" w:rsidRPr="00CA6DD4" w:rsidRDefault="000B7484" w:rsidP="000B7484">
      <w:pPr>
        <w:ind w:left="426" w:hanging="426"/>
        <w:jc w:val="both"/>
        <w:rPr>
          <w:rFonts w:ascii="Tahoma" w:hAnsi="Tahoma" w:cs="Tahoma"/>
        </w:rPr>
      </w:pPr>
    </w:p>
    <w:p w14:paraId="652D2BB4" w14:textId="77777777" w:rsidR="00A663B9" w:rsidRPr="00CA6DD4" w:rsidRDefault="00A663B9" w:rsidP="000B7484">
      <w:pPr>
        <w:ind w:left="426" w:hanging="426"/>
        <w:jc w:val="both"/>
        <w:rPr>
          <w:rFonts w:ascii="Tahoma" w:hAnsi="Tahoma" w:cs="Tahoma"/>
        </w:rPr>
      </w:pPr>
    </w:p>
    <w:p w14:paraId="1AEFBEA1" w14:textId="77777777" w:rsidR="000B7484" w:rsidRPr="00CA6DD4" w:rsidRDefault="00345FF7" w:rsidP="000B7484">
      <w:pPr>
        <w:jc w:val="center"/>
        <w:rPr>
          <w:rFonts w:ascii="Tahoma" w:hAnsi="Tahoma" w:cs="Tahoma"/>
        </w:rPr>
      </w:pPr>
      <w:r w:rsidRPr="00CA6DD4">
        <w:rPr>
          <w:rFonts w:ascii="Tahoma" w:hAnsi="Tahoma" w:cs="Tahoma"/>
        </w:rPr>
        <w:fldChar w:fldCharType="begin"/>
      </w:r>
      <w:r w:rsidR="000B7484" w:rsidRPr="00CA6DD4">
        <w:rPr>
          <w:rFonts w:ascii="Tahoma" w:hAnsi="Tahoma" w:cs="Tahoma"/>
        </w:rPr>
        <w:instrText>\SYMBOL 167 \f "Times New Roman CE"</w:instrText>
      </w:r>
      <w:r w:rsidRPr="00CA6DD4">
        <w:rPr>
          <w:rFonts w:ascii="Tahoma" w:hAnsi="Tahoma" w:cs="Tahoma"/>
        </w:rPr>
        <w:fldChar w:fldCharType="end"/>
      </w:r>
      <w:r w:rsidR="000B7484" w:rsidRPr="00CA6DD4">
        <w:rPr>
          <w:rFonts w:ascii="Tahoma" w:hAnsi="Tahoma" w:cs="Tahoma"/>
        </w:rPr>
        <w:t xml:space="preserve"> 1</w:t>
      </w:r>
      <w:r w:rsidR="00EF5767" w:rsidRPr="00CA6DD4">
        <w:rPr>
          <w:rFonts w:ascii="Tahoma" w:hAnsi="Tahoma" w:cs="Tahoma"/>
        </w:rPr>
        <w:t>1</w:t>
      </w:r>
    </w:p>
    <w:p w14:paraId="7A70DC35" w14:textId="77777777" w:rsidR="0072388F" w:rsidRPr="00CA6DD4" w:rsidRDefault="0072388F" w:rsidP="00982B25">
      <w:pPr>
        <w:numPr>
          <w:ilvl w:val="0"/>
          <w:numId w:val="56"/>
        </w:numPr>
        <w:ind w:right="-1"/>
        <w:jc w:val="both"/>
        <w:rPr>
          <w:rFonts w:ascii="Tahoma" w:hAnsi="Tahoma" w:cs="Tahoma"/>
        </w:rPr>
      </w:pPr>
      <w:r w:rsidRPr="00CA6DD4">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A6DD4">
        <w:rPr>
          <w:rFonts w:ascii="Tahoma" w:hAnsi="Tahoma" w:cs="Tahoma"/>
        </w:rPr>
        <w:t>PZP</w:t>
      </w:r>
      <w:r w:rsidRPr="00CA6DD4">
        <w:rPr>
          <w:rFonts w:ascii="Tahoma" w:hAnsi="Tahoma" w:cs="Tahoma"/>
        </w:rPr>
        <w:t>.</w:t>
      </w:r>
    </w:p>
    <w:p w14:paraId="56BCE685" w14:textId="77777777" w:rsidR="0072388F" w:rsidRPr="00CA6DD4" w:rsidRDefault="0072388F" w:rsidP="00982B25">
      <w:pPr>
        <w:numPr>
          <w:ilvl w:val="0"/>
          <w:numId w:val="56"/>
        </w:numPr>
        <w:ind w:right="-1"/>
        <w:jc w:val="both"/>
        <w:rPr>
          <w:rFonts w:ascii="Tahoma" w:hAnsi="Tahoma" w:cs="Tahoma"/>
        </w:rPr>
      </w:pPr>
      <w:r w:rsidRPr="00CA6DD4">
        <w:rPr>
          <w:rFonts w:ascii="Tahoma" w:hAnsi="Tahoma" w:cs="Tahoma"/>
        </w:rPr>
        <w:t>Zmiana postanowień niniejszej umowy może być dokonana przez obie strony w formie pisemnej w drodze aneksu do niniejszej umowy, pod rygorem nieważności takiej zmiany.</w:t>
      </w:r>
    </w:p>
    <w:p w14:paraId="27E47387" w14:textId="77777777" w:rsidR="0072388F" w:rsidRPr="00CA6DD4" w:rsidRDefault="0072388F" w:rsidP="0072388F">
      <w:pPr>
        <w:jc w:val="center"/>
        <w:rPr>
          <w:rFonts w:ascii="Tahoma" w:hAnsi="Tahoma" w:cs="Tahoma"/>
        </w:rPr>
      </w:pPr>
    </w:p>
    <w:p w14:paraId="0230DB83" w14:textId="77777777" w:rsidR="0072388F" w:rsidRPr="00CA6DD4" w:rsidRDefault="0072388F" w:rsidP="0072388F">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12</w:t>
      </w:r>
    </w:p>
    <w:p w14:paraId="67B8B093" w14:textId="77777777" w:rsidR="007E7EE0" w:rsidRPr="00CA6DD4" w:rsidRDefault="007E7EE0" w:rsidP="00982B25">
      <w:pPr>
        <w:pStyle w:val="Akapitzlist"/>
        <w:numPr>
          <w:ilvl w:val="3"/>
          <w:numId w:val="37"/>
        </w:numPr>
        <w:ind w:left="567" w:right="-1" w:hanging="425"/>
        <w:jc w:val="both"/>
        <w:rPr>
          <w:rFonts w:ascii="Tahoma" w:hAnsi="Tahoma" w:cs="Tahoma"/>
          <w:sz w:val="20"/>
          <w:szCs w:val="20"/>
        </w:rPr>
      </w:pPr>
      <w:r w:rsidRPr="00CA6DD4">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CA6DD4" w:rsidRDefault="000B7484" w:rsidP="00982B25">
      <w:pPr>
        <w:numPr>
          <w:ilvl w:val="0"/>
          <w:numId w:val="37"/>
        </w:numPr>
        <w:ind w:right="-1"/>
        <w:jc w:val="both"/>
        <w:rPr>
          <w:rFonts w:ascii="Tahoma" w:hAnsi="Tahoma" w:cs="Tahoma"/>
        </w:rPr>
      </w:pPr>
      <w:r w:rsidRPr="00CA6DD4">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FB29D01" w14:textId="20B61515" w:rsidR="000B7484" w:rsidRPr="00CA6DD4" w:rsidRDefault="001F47E4" w:rsidP="00982B25">
      <w:pPr>
        <w:numPr>
          <w:ilvl w:val="0"/>
          <w:numId w:val="37"/>
        </w:numPr>
        <w:ind w:right="-1"/>
        <w:jc w:val="both"/>
        <w:rPr>
          <w:rFonts w:ascii="Tahoma" w:hAnsi="Tahoma" w:cs="Tahoma"/>
        </w:rPr>
      </w:pPr>
      <w:r w:rsidRPr="00CA6DD4">
        <w:rPr>
          <w:rFonts w:ascii="Tahoma" w:hAnsi="Tahoma" w:cs="Tahoma"/>
        </w:rPr>
        <w:t xml:space="preserve">zmiany wysokości składki w ubezpieczeniach komunikacyjnych w przypadku zmiany sumy ubezpieczenia </w:t>
      </w:r>
      <w:r w:rsidRPr="00CA6DD4">
        <w:rPr>
          <w:rFonts w:ascii="Tahoma" w:hAnsi="Tahoma"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081C54">
        <w:rPr>
          <w:rFonts w:ascii="Tahoma" w:hAnsi="Tahoma" w:cs="Tahoma"/>
        </w:rPr>
        <w:t>31.12.2023</w:t>
      </w:r>
      <w:r w:rsidRPr="00CA6DD4">
        <w:rPr>
          <w:rFonts w:ascii="Tahoma" w:hAnsi="Tahoma" w:cs="Tahoma"/>
        </w:rPr>
        <w:t xml:space="preserve"> r.</w:t>
      </w:r>
      <w:r w:rsidRPr="00CA6DD4">
        <w:rPr>
          <w:rFonts w:ascii="Tahoma" w:hAnsi="Tahoma" w:cs="Tahoma"/>
          <w:b/>
        </w:rPr>
        <w:t xml:space="preserve"> </w:t>
      </w:r>
      <w:r w:rsidRPr="00CA6DD4">
        <w:rPr>
          <w:rFonts w:ascii="Tahoma" w:hAnsi="Tahoma" w:cs="Tahoma"/>
        </w:rPr>
        <w:t xml:space="preserve">Maksymalnie okres ubezpieczenia pojazdów zakończy się dnia  </w:t>
      </w:r>
      <w:r w:rsidR="00885D73">
        <w:rPr>
          <w:rFonts w:ascii="Tahoma" w:hAnsi="Tahoma" w:cs="Tahoma"/>
        </w:rPr>
        <w:t>30.12.2024</w:t>
      </w:r>
      <w:r w:rsidRPr="00CA6DD4">
        <w:rPr>
          <w:rFonts w:ascii="Tahoma" w:hAnsi="Tahoma" w:cs="Tahoma"/>
        </w:rPr>
        <w:t xml:space="preserve"> r. Składka będzie rozliczana zgodnie z zapisami klauzuli warunków i taryf</w:t>
      </w:r>
      <w:r w:rsidR="000B7484" w:rsidRPr="00CA6DD4">
        <w:rPr>
          <w:rFonts w:ascii="Tahoma" w:hAnsi="Tahoma" w:cs="Tahoma"/>
        </w:rPr>
        <w:t>;</w:t>
      </w:r>
    </w:p>
    <w:p w14:paraId="6EC017CC" w14:textId="77777777" w:rsidR="001F47E4" w:rsidRPr="00CA6DD4" w:rsidRDefault="001F47E4" w:rsidP="00982B25">
      <w:pPr>
        <w:numPr>
          <w:ilvl w:val="0"/>
          <w:numId w:val="37"/>
        </w:numPr>
        <w:ind w:right="-1"/>
        <w:jc w:val="both"/>
        <w:rPr>
          <w:rFonts w:ascii="Tahoma" w:hAnsi="Tahoma" w:cs="Tahoma"/>
        </w:rPr>
      </w:pPr>
      <w:r w:rsidRPr="00CA6DD4">
        <w:rPr>
          <w:rFonts w:ascii="Tahoma" w:hAnsi="Tahoma" w:cs="Tahoma"/>
        </w:rPr>
        <w:t>zmiany dotyczące liczby jednostek organizacyjnych Zamawiającego i innych podmiotów (osób prawnych) podlegających ubezpieczeniu i ich formy prawnej - w przypadku:</w:t>
      </w:r>
    </w:p>
    <w:p w14:paraId="5A5DCED1" w14:textId="77777777" w:rsidR="001F47E4" w:rsidRPr="00CA6DD4" w:rsidRDefault="001F47E4" w:rsidP="00982B25">
      <w:pPr>
        <w:numPr>
          <w:ilvl w:val="0"/>
          <w:numId w:val="71"/>
        </w:numPr>
        <w:ind w:right="-1"/>
        <w:jc w:val="both"/>
        <w:rPr>
          <w:rFonts w:ascii="Tahoma" w:hAnsi="Tahoma" w:cs="Tahoma"/>
        </w:rPr>
      </w:pPr>
      <w:r w:rsidRPr="00CA6DD4">
        <w:rPr>
          <w:rFonts w:ascii="Tahoma" w:hAnsi="Tahoma" w:cs="Tahoma"/>
        </w:rPr>
        <w:lastRenderedPageBreak/>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CA6DD4" w:rsidRDefault="001F47E4" w:rsidP="00982B25">
      <w:pPr>
        <w:numPr>
          <w:ilvl w:val="0"/>
          <w:numId w:val="71"/>
        </w:numPr>
        <w:tabs>
          <w:tab w:val="num" w:pos="1134"/>
        </w:tabs>
        <w:ind w:left="993" w:right="-1" w:hanging="284"/>
        <w:jc w:val="both"/>
        <w:rPr>
          <w:rFonts w:ascii="Tahoma" w:hAnsi="Tahoma" w:cs="Tahoma"/>
        </w:rPr>
      </w:pPr>
      <w:r w:rsidRPr="00CA6DD4">
        <w:rPr>
          <w:rFonts w:ascii="Tahoma" w:hAnsi="Tahoma" w:cs="Tahoma"/>
        </w:rPr>
        <w:t xml:space="preserve">przekształcenia jednostki/osoby prawnej – warunki ubezpieczenia będą nie gorsze jak dla jednostki/osoby prawnej pierwotnej;  </w:t>
      </w:r>
    </w:p>
    <w:p w14:paraId="359DCFEB" w14:textId="77777777" w:rsidR="001F47E4" w:rsidRPr="00CA6DD4" w:rsidRDefault="001F47E4" w:rsidP="00982B25">
      <w:pPr>
        <w:numPr>
          <w:ilvl w:val="0"/>
          <w:numId w:val="71"/>
        </w:numPr>
        <w:tabs>
          <w:tab w:val="num" w:pos="1134"/>
        </w:tabs>
        <w:ind w:right="-1"/>
        <w:jc w:val="both"/>
        <w:rPr>
          <w:rFonts w:ascii="Tahoma" w:hAnsi="Tahoma" w:cs="Tahoma"/>
        </w:rPr>
      </w:pPr>
      <w:r w:rsidRPr="00CA6DD4">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82B25">
      <w:pPr>
        <w:numPr>
          <w:ilvl w:val="0"/>
          <w:numId w:val="71"/>
        </w:numPr>
        <w:tabs>
          <w:tab w:val="num" w:pos="1134"/>
        </w:tabs>
        <w:ind w:right="-1"/>
        <w:jc w:val="both"/>
        <w:rPr>
          <w:rFonts w:ascii="Tahoma" w:hAnsi="Tahoma" w:cs="Tahoma"/>
        </w:rPr>
      </w:pPr>
      <w:r w:rsidRPr="00CA6DD4">
        <w:rPr>
          <w:rFonts w:ascii="Tahoma" w:hAnsi="Tahoma" w:cs="Tahoma"/>
        </w:rPr>
        <w:t>włączenia dodatkowych jednostek/osób prawnych do ubezpieczenia w okresie realizacji zamówienia, na wniosek Zamawiającego i za zgodą Wykonawcy – dotyczy to jednostek</w:t>
      </w:r>
      <w:r w:rsidRPr="0067525B">
        <w:rPr>
          <w:rFonts w:ascii="Tahoma" w:hAnsi="Tahoma" w:cs="Tahoma"/>
        </w:rPr>
        <w:t>/osób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CA6DD4" w:rsidRDefault="000B7484" w:rsidP="00982B25">
      <w:pPr>
        <w:numPr>
          <w:ilvl w:val="0"/>
          <w:numId w:val="37"/>
        </w:numPr>
        <w:tabs>
          <w:tab w:val="num" w:pos="1134"/>
        </w:tabs>
        <w:ind w:right="-1"/>
        <w:jc w:val="both"/>
        <w:rPr>
          <w:rFonts w:ascii="Tahoma" w:hAnsi="Tahoma" w:cs="Tahoma"/>
        </w:rPr>
      </w:pPr>
      <w:r w:rsidRPr="00CA6DD4">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Pr="00CA6DD4" w:rsidRDefault="000B7484" w:rsidP="00982B25">
      <w:pPr>
        <w:numPr>
          <w:ilvl w:val="0"/>
          <w:numId w:val="37"/>
        </w:numPr>
        <w:ind w:left="709" w:right="-1"/>
        <w:jc w:val="both"/>
        <w:rPr>
          <w:rFonts w:ascii="Tahoma" w:hAnsi="Tahoma" w:cs="Tahoma"/>
        </w:rPr>
      </w:pPr>
      <w:r w:rsidRPr="00CA6DD4">
        <w:rPr>
          <w:rFonts w:ascii="Tahoma" w:hAnsi="Tahoma" w:cs="Tahoma"/>
        </w:rPr>
        <w:t>zmiany zakresu ubezpieczenia wynikająca ze zmian przepisów prawnych.</w:t>
      </w:r>
    </w:p>
    <w:p w14:paraId="0DDE6468" w14:textId="77777777" w:rsidR="00962D81" w:rsidRPr="00CA6DD4" w:rsidRDefault="00962D81" w:rsidP="00962D81">
      <w:pPr>
        <w:ind w:right="-1"/>
        <w:jc w:val="both"/>
        <w:rPr>
          <w:rFonts w:ascii="Tahoma" w:hAnsi="Tahoma" w:cs="Tahoma"/>
        </w:rPr>
      </w:pPr>
      <w:r w:rsidRPr="00CA6DD4">
        <w:rPr>
          <w:rFonts w:ascii="Tahoma" w:hAnsi="Tahoma" w:cs="Tahoma"/>
        </w:rPr>
        <w:t>2. Zgodnie z art. 142 ust. 5 Ustawy PZP, wynagrodzenie wykonawcy (składka ubezpieczeniowa) może ulec zmianie w przypadku:</w:t>
      </w:r>
    </w:p>
    <w:p w14:paraId="27BE93BE" w14:textId="77777777" w:rsidR="00962D81" w:rsidRPr="00CA6DD4" w:rsidRDefault="00962D81" w:rsidP="00962D81">
      <w:pPr>
        <w:ind w:left="426" w:right="-1"/>
        <w:jc w:val="both"/>
        <w:rPr>
          <w:rFonts w:ascii="Tahoma" w:hAnsi="Tahoma" w:cs="Tahoma"/>
        </w:rPr>
      </w:pPr>
      <w:r w:rsidRPr="00CA6DD4">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CA6DD4" w:rsidRDefault="00962D81" w:rsidP="00962D81">
      <w:pPr>
        <w:ind w:right="-1" w:firstLine="426"/>
        <w:jc w:val="both"/>
        <w:rPr>
          <w:rFonts w:ascii="Tahoma" w:hAnsi="Tahoma" w:cs="Tahoma"/>
        </w:rPr>
      </w:pPr>
      <w:r w:rsidRPr="00CA6DD4">
        <w:rPr>
          <w:rFonts w:ascii="Tahoma" w:hAnsi="Tahoma" w:cs="Tahoma"/>
        </w:rPr>
        <w:t>2) zmiany:</w:t>
      </w:r>
    </w:p>
    <w:p w14:paraId="2DE73795" w14:textId="77777777" w:rsidR="00962D81" w:rsidRPr="00CA6DD4" w:rsidRDefault="00962D81" w:rsidP="00982B25">
      <w:pPr>
        <w:pStyle w:val="Akapitzlist"/>
        <w:numPr>
          <w:ilvl w:val="0"/>
          <w:numId w:val="76"/>
        </w:numPr>
        <w:ind w:left="851" w:hanging="284"/>
        <w:jc w:val="both"/>
        <w:rPr>
          <w:rFonts w:ascii="Tahoma" w:hAnsi="Tahoma" w:cs="Tahoma"/>
          <w:sz w:val="20"/>
          <w:szCs w:val="20"/>
        </w:rPr>
      </w:pPr>
      <w:r w:rsidRPr="00CA6DD4">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CA6DD4" w:rsidRDefault="00962D81" w:rsidP="00982B25">
      <w:pPr>
        <w:pStyle w:val="Akapitzlist"/>
        <w:numPr>
          <w:ilvl w:val="0"/>
          <w:numId w:val="76"/>
        </w:numPr>
        <w:ind w:left="851" w:hanging="284"/>
        <w:jc w:val="both"/>
        <w:rPr>
          <w:rFonts w:ascii="Tahoma" w:hAnsi="Tahoma" w:cs="Tahoma"/>
          <w:sz w:val="20"/>
          <w:szCs w:val="20"/>
        </w:rPr>
      </w:pPr>
      <w:r w:rsidRPr="00CA6DD4">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CA6DD4" w:rsidRDefault="00962D81" w:rsidP="00982B25">
      <w:pPr>
        <w:pStyle w:val="Akapitzlist"/>
        <w:numPr>
          <w:ilvl w:val="0"/>
          <w:numId w:val="76"/>
        </w:numPr>
        <w:ind w:left="851" w:hanging="284"/>
        <w:jc w:val="both"/>
        <w:rPr>
          <w:rFonts w:ascii="Tahoma" w:hAnsi="Tahoma" w:cs="Tahoma"/>
          <w:sz w:val="20"/>
          <w:szCs w:val="20"/>
        </w:rPr>
      </w:pPr>
      <w:r w:rsidRPr="00CA6DD4">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CA6DD4" w:rsidRDefault="00962D81" w:rsidP="00962D81">
      <w:pPr>
        <w:ind w:left="426" w:right="-1"/>
        <w:jc w:val="both"/>
        <w:rPr>
          <w:rFonts w:ascii="Tahoma" w:hAnsi="Tahoma" w:cs="Tahoma"/>
        </w:rPr>
      </w:pPr>
      <w:r w:rsidRPr="00CA6DD4">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CA6DD4" w:rsidRDefault="00A663B9" w:rsidP="00A663B9">
      <w:pPr>
        <w:ind w:right="-1"/>
        <w:jc w:val="both"/>
        <w:rPr>
          <w:rFonts w:ascii="Tahoma" w:hAnsi="Tahoma" w:cs="Tahoma"/>
        </w:rPr>
      </w:pPr>
    </w:p>
    <w:p w14:paraId="2C2C0FAB" w14:textId="77777777" w:rsidR="000B7484" w:rsidRPr="00CA6DD4" w:rsidRDefault="000B7484" w:rsidP="000B7484">
      <w:pPr>
        <w:jc w:val="center"/>
        <w:rPr>
          <w:rFonts w:ascii="Tahoma" w:hAnsi="Tahoma" w:cs="Tahoma"/>
        </w:rPr>
      </w:pPr>
    </w:p>
    <w:p w14:paraId="5599FC3D" w14:textId="42A8C175" w:rsidR="00AE5A2A" w:rsidRPr="00CA6DD4" w:rsidRDefault="00AE5A2A" w:rsidP="00AE5A2A">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w:t>
      </w:r>
      <w:r w:rsidR="001F47E4" w:rsidRPr="00CA6DD4">
        <w:rPr>
          <w:rFonts w:ascii="Tahoma" w:hAnsi="Tahoma" w:cs="Tahoma"/>
        </w:rPr>
        <w:t>3</w:t>
      </w:r>
    </w:p>
    <w:p w14:paraId="0F6E89B4" w14:textId="77777777" w:rsidR="00AE5A2A" w:rsidRPr="00CA6DD4" w:rsidRDefault="00AE5A2A" w:rsidP="00AE5A2A">
      <w:pPr>
        <w:pStyle w:val="Akapitzlist"/>
        <w:tabs>
          <w:tab w:val="left" w:pos="284"/>
        </w:tabs>
        <w:ind w:left="284" w:hanging="284"/>
        <w:jc w:val="both"/>
        <w:rPr>
          <w:rFonts w:ascii="Tahoma" w:hAnsi="Tahoma" w:cs="Tahoma"/>
          <w:sz w:val="20"/>
          <w:szCs w:val="20"/>
        </w:rPr>
      </w:pPr>
      <w:r w:rsidRPr="00CA6DD4">
        <w:rPr>
          <w:rFonts w:ascii="Tahoma" w:hAnsi="Tahoma" w:cs="Tahoma"/>
          <w:sz w:val="20"/>
          <w:szCs w:val="20"/>
        </w:rPr>
        <w:t>1. Dane osoby/osób wyznaczonej/</w:t>
      </w:r>
      <w:proofErr w:type="spellStart"/>
      <w:r w:rsidRPr="00CA6DD4">
        <w:rPr>
          <w:rFonts w:ascii="Tahoma" w:hAnsi="Tahoma" w:cs="Tahoma"/>
          <w:sz w:val="20"/>
          <w:szCs w:val="20"/>
        </w:rPr>
        <w:t>ych</w:t>
      </w:r>
      <w:proofErr w:type="spellEnd"/>
      <w:r w:rsidRPr="00CA6DD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Imię i nazwisko: ……………………</w:t>
      </w:r>
    </w:p>
    <w:p w14:paraId="4C673F50"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Nr telefonu: …………………….</w:t>
      </w:r>
    </w:p>
    <w:p w14:paraId="2FF4ACCA"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Adres poczty elektronicznej: …………………….</w:t>
      </w:r>
    </w:p>
    <w:p w14:paraId="58959B38" w14:textId="77777777" w:rsidR="00AE5A2A" w:rsidRPr="00CA6DD4" w:rsidRDefault="00AE5A2A" w:rsidP="00AE5A2A">
      <w:pPr>
        <w:pStyle w:val="Akapitzlist"/>
        <w:tabs>
          <w:tab w:val="left" w:pos="284"/>
        </w:tabs>
        <w:ind w:left="284" w:hanging="284"/>
        <w:jc w:val="both"/>
        <w:rPr>
          <w:rFonts w:ascii="Tahoma" w:hAnsi="Tahoma" w:cs="Tahoma"/>
          <w:sz w:val="20"/>
          <w:szCs w:val="20"/>
        </w:rPr>
      </w:pPr>
      <w:r w:rsidRPr="00CA6DD4">
        <w:rPr>
          <w:rFonts w:ascii="Tahoma" w:hAnsi="Tahoma" w:cs="Tahoma"/>
          <w:sz w:val="20"/>
          <w:szCs w:val="20"/>
        </w:rPr>
        <w:t>2. Dane osoby/osób wyznaczonej/</w:t>
      </w:r>
      <w:proofErr w:type="spellStart"/>
      <w:r w:rsidRPr="00CA6DD4">
        <w:rPr>
          <w:rFonts w:ascii="Tahoma" w:hAnsi="Tahoma" w:cs="Tahoma"/>
          <w:sz w:val="20"/>
          <w:szCs w:val="20"/>
        </w:rPr>
        <w:t>ych</w:t>
      </w:r>
      <w:proofErr w:type="spellEnd"/>
      <w:r w:rsidRPr="00CA6DD4">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Imię i nazwisko: ……………………</w:t>
      </w:r>
    </w:p>
    <w:p w14:paraId="436B81A1"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Nr telefonu: …………………….</w:t>
      </w:r>
    </w:p>
    <w:p w14:paraId="0E58CBCB"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Adres poczty elektronicznej: …………………….</w:t>
      </w:r>
    </w:p>
    <w:p w14:paraId="7F8ED71A" w14:textId="77777777" w:rsidR="00AE5A2A" w:rsidRPr="00CA6DD4"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A6DD4">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CA6DD4"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A6DD4">
        <w:rPr>
          <w:rFonts w:ascii="Tahoma" w:hAnsi="Tahoma" w:cs="Tahoma"/>
          <w:sz w:val="20"/>
          <w:szCs w:val="20"/>
        </w:rPr>
        <w:t>Zmiana, o której mowa w ust. 3 nie wymaga aneksu do umowy.</w:t>
      </w:r>
    </w:p>
    <w:p w14:paraId="7476D116" w14:textId="77777777" w:rsidR="00D474C7" w:rsidRPr="00CA6DD4" w:rsidRDefault="00D474C7" w:rsidP="000B7484">
      <w:pPr>
        <w:jc w:val="center"/>
        <w:rPr>
          <w:rFonts w:ascii="Tahoma" w:hAnsi="Tahoma" w:cs="Tahoma"/>
        </w:rPr>
      </w:pPr>
    </w:p>
    <w:p w14:paraId="0D403753" w14:textId="62D1AE78" w:rsidR="000B7484" w:rsidRPr="00CA6DD4" w:rsidRDefault="000B7484" w:rsidP="000B7484">
      <w:pPr>
        <w:jc w:val="center"/>
        <w:rPr>
          <w:rFonts w:ascii="Tahoma" w:hAnsi="Tahoma" w:cs="Tahoma"/>
        </w:rPr>
      </w:pPr>
      <w:r w:rsidRPr="00CA6DD4">
        <w:rPr>
          <w:rFonts w:ascii="Tahoma" w:hAnsi="Tahoma" w:cs="Tahoma"/>
        </w:rPr>
        <w:t>§ 1</w:t>
      </w:r>
      <w:r w:rsidR="001F47E4" w:rsidRPr="00CA6DD4">
        <w:rPr>
          <w:rFonts w:ascii="Tahoma" w:hAnsi="Tahoma" w:cs="Tahoma"/>
        </w:rPr>
        <w:t>4</w:t>
      </w:r>
    </w:p>
    <w:p w14:paraId="73972837" w14:textId="034A0E84" w:rsidR="000B7484" w:rsidRPr="00CA6DD4" w:rsidRDefault="001F47E4" w:rsidP="000B7484">
      <w:pPr>
        <w:jc w:val="both"/>
        <w:rPr>
          <w:rFonts w:ascii="Tahoma" w:hAnsi="Tahoma" w:cs="Tahoma"/>
        </w:rPr>
      </w:pPr>
      <w:r w:rsidRPr="00CA6DD4">
        <w:rPr>
          <w:rFonts w:ascii="Tahoma" w:hAnsi="Tahoma" w:cs="Tahoma"/>
        </w:rPr>
        <w:t xml:space="preserve">Integralną częścią niniejszej umowy jest program ubezpieczenia mienia i odpowiedzialności Zamawiającego wraz </w:t>
      </w:r>
      <w:r w:rsidRPr="00CA6DD4">
        <w:rPr>
          <w:rFonts w:ascii="Tahoma" w:hAnsi="Tahoma" w:cs="Tahoma"/>
        </w:rPr>
        <w:br/>
        <w:t>z klauzulami dodatkowymi i wykazem ubezpieczonych, stanowiące załącznik nr 1 do niniejszej umowy</w:t>
      </w:r>
      <w:r w:rsidR="000B7484" w:rsidRPr="00CA6DD4">
        <w:rPr>
          <w:rFonts w:ascii="Tahoma" w:hAnsi="Tahoma" w:cs="Tahoma"/>
        </w:rPr>
        <w:t>.</w:t>
      </w:r>
    </w:p>
    <w:p w14:paraId="08EEC79C" w14:textId="77777777" w:rsidR="00FA347D" w:rsidRPr="00CA6DD4" w:rsidRDefault="00FA347D" w:rsidP="000B7484">
      <w:pPr>
        <w:jc w:val="center"/>
        <w:rPr>
          <w:rFonts w:ascii="Tahoma" w:hAnsi="Tahoma" w:cs="Tahoma"/>
        </w:rPr>
      </w:pPr>
    </w:p>
    <w:p w14:paraId="37321EC7" w14:textId="224EAE03" w:rsidR="0069690C" w:rsidRPr="00CA6DD4" w:rsidRDefault="0069690C" w:rsidP="0069690C">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15</w:t>
      </w:r>
    </w:p>
    <w:p w14:paraId="18D39B6D" w14:textId="77777777" w:rsidR="0069690C" w:rsidRPr="00CA6DD4" w:rsidRDefault="0069690C" w:rsidP="0069690C">
      <w:pPr>
        <w:jc w:val="both"/>
        <w:rPr>
          <w:rFonts w:ascii="Tahoma" w:hAnsi="Tahoma" w:cs="Tahoma"/>
        </w:rPr>
      </w:pPr>
      <w:r w:rsidRPr="00CA6DD4">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Pr="00CA6DD4" w:rsidRDefault="0069690C" w:rsidP="000B7484">
      <w:pPr>
        <w:jc w:val="center"/>
        <w:rPr>
          <w:rFonts w:ascii="Tahoma" w:hAnsi="Tahoma" w:cs="Tahoma"/>
        </w:rPr>
      </w:pPr>
    </w:p>
    <w:p w14:paraId="33BBBB9B" w14:textId="77777777" w:rsidR="009D6E2E" w:rsidRPr="00CA6DD4" w:rsidRDefault="009D6E2E" w:rsidP="000B7484">
      <w:pPr>
        <w:jc w:val="center"/>
        <w:rPr>
          <w:rFonts w:ascii="Tahoma" w:hAnsi="Tahoma" w:cs="Tahoma"/>
        </w:rPr>
      </w:pPr>
    </w:p>
    <w:p w14:paraId="18EF7671" w14:textId="40029C36" w:rsidR="000B7484" w:rsidRPr="00CA6DD4" w:rsidRDefault="000B7484" w:rsidP="000B7484">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w:t>
      </w:r>
      <w:r w:rsidR="0069690C" w:rsidRPr="00CA6DD4">
        <w:rPr>
          <w:rFonts w:ascii="Tahoma" w:hAnsi="Tahoma" w:cs="Tahoma"/>
        </w:rPr>
        <w:t>6</w:t>
      </w:r>
    </w:p>
    <w:p w14:paraId="359F9A27" w14:textId="77777777" w:rsidR="000B7484" w:rsidRPr="00CA6DD4" w:rsidRDefault="000B7484" w:rsidP="000B7484">
      <w:pPr>
        <w:jc w:val="both"/>
        <w:rPr>
          <w:rFonts w:ascii="Tahoma" w:hAnsi="Tahoma" w:cs="Tahoma"/>
        </w:rPr>
      </w:pPr>
      <w:r w:rsidRPr="00CA6DD4">
        <w:rPr>
          <w:rFonts w:ascii="Tahoma" w:hAnsi="Tahoma" w:cs="Tahoma"/>
        </w:rPr>
        <w:lastRenderedPageBreak/>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82B25">
      <w:pPr>
        <w:pStyle w:val="Akapitzlist"/>
        <w:numPr>
          <w:ilvl w:val="0"/>
          <w:numId w:val="38"/>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7F2BE397" w14:textId="77777777" w:rsidR="00962D81" w:rsidRDefault="00962D81" w:rsidP="000B7484">
      <w:pPr>
        <w:rPr>
          <w:rFonts w:ascii="Tahoma" w:hAnsi="Tahoma" w:cs="Tahoma"/>
        </w:rPr>
      </w:pPr>
    </w:p>
    <w:p w14:paraId="51C7045A" w14:textId="77777777" w:rsidR="00962D81" w:rsidRDefault="00962D81" w:rsidP="000B7484">
      <w:pPr>
        <w:rPr>
          <w:rFonts w:ascii="Tahoma" w:hAnsi="Tahoma" w:cs="Tahoma"/>
        </w:rPr>
      </w:pPr>
    </w:p>
    <w:p w14:paraId="5AFECB22" w14:textId="77777777" w:rsidR="00962D81" w:rsidRDefault="00962D81" w:rsidP="000B7484">
      <w:pPr>
        <w:rPr>
          <w:rFonts w:ascii="Tahoma" w:hAnsi="Tahoma" w:cs="Tahoma"/>
        </w:rPr>
      </w:pPr>
    </w:p>
    <w:p w14:paraId="7BC3BA67" w14:textId="0C615832" w:rsidR="00962D81" w:rsidRDefault="00962D81" w:rsidP="000B7484">
      <w:pPr>
        <w:rPr>
          <w:rFonts w:ascii="Tahoma" w:hAnsi="Tahoma" w:cs="Tahoma"/>
        </w:rPr>
      </w:pPr>
    </w:p>
    <w:p w14:paraId="0D813EA0" w14:textId="3A73F285" w:rsidR="00507E72" w:rsidRDefault="00507E72" w:rsidP="000B7484">
      <w:pPr>
        <w:rPr>
          <w:rFonts w:ascii="Tahoma" w:hAnsi="Tahoma" w:cs="Tahoma"/>
        </w:rPr>
      </w:pPr>
    </w:p>
    <w:p w14:paraId="0D2BA07A" w14:textId="77777777" w:rsidR="00CA6DD4" w:rsidRDefault="00CA6DD4" w:rsidP="000B7484">
      <w:pPr>
        <w:rPr>
          <w:rFonts w:ascii="Tahoma" w:hAnsi="Tahoma" w:cs="Tahoma"/>
        </w:rPr>
      </w:pPr>
    </w:p>
    <w:p w14:paraId="4071639A" w14:textId="77777777" w:rsidR="00885D73" w:rsidRDefault="00885D73" w:rsidP="000B7484">
      <w:pPr>
        <w:rPr>
          <w:rFonts w:ascii="Tahoma" w:hAnsi="Tahoma" w:cs="Tahoma"/>
        </w:rPr>
      </w:pPr>
      <w:bookmarkStart w:id="4" w:name="_GoBack"/>
      <w:bookmarkEnd w:id="4"/>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73321550" w14:textId="77777777" w:rsidR="00CA6DD4" w:rsidRPr="007D791F" w:rsidRDefault="00CA6DD4" w:rsidP="00CA6DD4">
      <w:pPr>
        <w:jc w:val="both"/>
        <w:rPr>
          <w:rFonts w:ascii="Tahoma" w:hAnsi="Tahoma" w:cs="Tahoma"/>
        </w:rPr>
      </w:pPr>
      <w:r w:rsidRPr="004A0B27">
        <w:rPr>
          <w:rFonts w:ascii="Tahoma" w:hAnsi="Tahoma" w:cs="Tahoma"/>
        </w:rPr>
        <w:t xml:space="preserve">Zawarta w dniu ......................... w </w:t>
      </w:r>
      <w:r>
        <w:rPr>
          <w:rFonts w:ascii="Tahoma" w:hAnsi="Tahoma" w:cs="Tahoma"/>
        </w:rPr>
        <w:t xml:space="preserve">Gardei </w:t>
      </w:r>
      <w:r w:rsidRPr="004A0B27">
        <w:rPr>
          <w:rFonts w:ascii="Tahoma" w:hAnsi="Tahoma" w:cs="Tahoma"/>
        </w:rPr>
        <w:t xml:space="preserve">pomiędzy </w:t>
      </w:r>
      <w:r>
        <w:rPr>
          <w:rFonts w:ascii="Tahoma" w:hAnsi="Tahoma" w:cs="Tahoma"/>
        </w:rPr>
        <w:t>Gminą Gardeja</w:t>
      </w:r>
      <w:r w:rsidRPr="004A0B27">
        <w:rPr>
          <w:rFonts w:ascii="Tahoma" w:hAnsi="Tahoma" w:cs="Tahoma"/>
        </w:rPr>
        <w:t xml:space="preserve"> reprezentowan</w:t>
      </w:r>
      <w:r>
        <w:rPr>
          <w:rFonts w:ascii="Tahoma" w:hAnsi="Tahoma" w:cs="Tahoma"/>
        </w:rPr>
        <w:t>ą</w:t>
      </w:r>
      <w:r w:rsidRPr="007D791F">
        <w:rPr>
          <w:rFonts w:ascii="Tahoma" w:hAnsi="Tahoma" w:cs="Tahoma"/>
        </w:rPr>
        <w:t xml:space="preserve"> przez:</w:t>
      </w:r>
    </w:p>
    <w:p w14:paraId="6368987E" w14:textId="77777777" w:rsidR="00CA6DD4" w:rsidRPr="00CA6DD4" w:rsidRDefault="00CA6DD4" w:rsidP="00982B25">
      <w:pPr>
        <w:numPr>
          <w:ilvl w:val="0"/>
          <w:numId w:val="84"/>
        </w:numPr>
        <w:jc w:val="both"/>
        <w:rPr>
          <w:rFonts w:ascii="Tahoma" w:hAnsi="Tahoma" w:cs="Tahoma"/>
        </w:rPr>
      </w:pPr>
      <w:r w:rsidRPr="00CA6DD4">
        <w:rPr>
          <w:rFonts w:ascii="Tahoma" w:hAnsi="Tahoma" w:cs="Tahoma"/>
        </w:rPr>
        <w:t>Wójt</w:t>
      </w:r>
      <w:r>
        <w:rPr>
          <w:rFonts w:ascii="Tahoma" w:hAnsi="Tahoma" w:cs="Tahoma"/>
        </w:rPr>
        <w:t>a</w:t>
      </w:r>
      <w:r w:rsidRPr="00CA6DD4">
        <w:rPr>
          <w:rFonts w:ascii="Tahoma" w:hAnsi="Tahoma" w:cs="Tahoma"/>
        </w:rPr>
        <w:t xml:space="preserve"> Gminy</w:t>
      </w:r>
      <w:r>
        <w:rPr>
          <w:rFonts w:ascii="Tahoma" w:hAnsi="Tahoma" w:cs="Tahoma"/>
        </w:rPr>
        <w:t xml:space="preserve"> - </w:t>
      </w:r>
      <w:r w:rsidRPr="00CA6DD4">
        <w:rPr>
          <w:rFonts w:ascii="Tahoma" w:hAnsi="Tahoma" w:cs="Tahoma"/>
        </w:rPr>
        <w:t>Kazimierz</w:t>
      </w:r>
      <w:r>
        <w:rPr>
          <w:rFonts w:ascii="Tahoma" w:hAnsi="Tahoma" w:cs="Tahoma"/>
        </w:rPr>
        <w:t>a</w:t>
      </w:r>
      <w:r w:rsidRPr="00CA6DD4">
        <w:rPr>
          <w:rFonts w:ascii="Tahoma" w:hAnsi="Tahoma" w:cs="Tahoma"/>
        </w:rPr>
        <w:t xml:space="preserve"> Kwiatkowski</w:t>
      </w:r>
      <w:r>
        <w:rPr>
          <w:rFonts w:ascii="Tahoma" w:hAnsi="Tahoma" w:cs="Tahoma"/>
        </w:rPr>
        <w:t>ego</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82B25">
      <w:pPr>
        <w:numPr>
          <w:ilvl w:val="0"/>
          <w:numId w:val="40"/>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82B25">
      <w:pPr>
        <w:numPr>
          <w:ilvl w:val="0"/>
          <w:numId w:val="40"/>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74472FDD"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CA6DD4">
        <w:rPr>
          <w:rFonts w:ascii="Tahoma" w:hAnsi="Tahoma" w:cs="Tahoma"/>
          <w:b w:val="0"/>
          <w:sz w:val="20"/>
          <w:u w:val="none"/>
        </w:rPr>
        <w:t>01.01.2021-31.12.2023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82B25">
      <w:pPr>
        <w:numPr>
          <w:ilvl w:val="0"/>
          <w:numId w:val="41"/>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82B25">
      <w:pPr>
        <w:numPr>
          <w:ilvl w:val="0"/>
          <w:numId w:val="4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82B25">
      <w:pPr>
        <w:numPr>
          <w:ilvl w:val="0"/>
          <w:numId w:val="44"/>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982B25">
      <w:pPr>
        <w:numPr>
          <w:ilvl w:val="0"/>
          <w:numId w:val="18"/>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982B25">
      <w:pPr>
        <w:numPr>
          <w:ilvl w:val="0"/>
          <w:numId w:val="18"/>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982B25">
      <w:pPr>
        <w:numPr>
          <w:ilvl w:val="0"/>
          <w:numId w:val="18"/>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82B25">
      <w:pPr>
        <w:numPr>
          <w:ilvl w:val="0"/>
          <w:numId w:val="44"/>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82B25">
      <w:pPr>
        <w:numPr>
          <w:ilvl w:val="0"/>
          <w:numId w:val="44"/>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w:t>
      </w:r>
      <w:r w:rsidRPr="00AE5A2A">
        <w:rPr>
          <w:rFonts w:ascii="Tahoma" w:hAnsi="Tahoma" w:cs="Tahoma"/>
        </w:rPr>
        <w:lastRenderedPageBreak/>
        <w:t>rozpatrzenia reklamacji (odwołania) i udzielenia odpowiedzi, który nie może przekroczyć 60 dni od dnia otrzymania reklamacji.</w:t>
      </w:r>
    </w:p>
    <w:p w14:paraId="6AD413F9" w14:textId="77777777" w:rsidR="00E15DA9" w:rsidRPr="00AE5A2A" w:rsidRDefault="00E15DA9" w:rsidP="00982B25">
      <w:pPr>
        <w:numPr>
          <w:ilvl w:val="0"/>
          <w:numId w:val="44"/>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82B25">
      <w:pPr>
        <w:numPr>
          <w:ilvl w:val="0"/>
          <w:numId w:val="44"/>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5"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2BD700E7" w14:textId="77777777" w:rsidR="00CA6DD4" w:rsidRPr="00CA6DD4" w:rsidRDefault="00CA6DD4" w:rsidP="00CA6DD4">
      <w:pPr>
        <w:rPr>
          <w:rFonts w:ascii="Tahoma" w:hAnsi="Tahoma" w:cs="Tahoma"/>
          <w:b/>
          <w:bCs/>
        </w:rPr>
      </w:pPr>
      <w:r w:rsidRPr="00CA6DD4">
        <w:rPr>
          <w:rFonts w:ascii="Tahoma" w:hAnsi="Tahoma" w:cs="Tahoma"/>
          <w:b/>
          <w:bCs/>
        </w:rPr>
        <w:t>I rok ubezpieczenia</w:t>
      </w:r>
    </w:p>
    <w:p w14:paraId="724A5BA8" w14:textId="77777777" w:rsidR="00CA6DD4" w:rsidRPr="00CA6DD4" w:rsidRDefault="00CA6DD4" w:rsidP="00CA6DD4">
      <w:pPr>
        <w:rPr>
          <w:rFonts w:ascii="Tahoma" w:hAnsi="Tahoma" w:cs="Tahoma"/>
        </w:rPr>
      </w:pPr>
      <w:r w:rsidRPr="00CA6DD4">
        <w:rPr>
          <w:rFonts w:ascii="Tahoma" w:hAnsi="Tahoma" w:cs="Tahoma"/>
        </w:rPr>
        <w:t>I rata płatna do dnia 31.01.20</w:t>
      </w:r>
      <w:r>
        <w:rPr>
          <w:rFonts w:ascii="Tahoma" w:hAnsi="Tahoma" w:cs="Tahoma"/>
        </w:rPr>
        <w:t>21</w:t>
      </w:r>
      <w:r w:rsidRPr="00CA6DD4">
        <w:rPr>
          <w:rFonts w:ascii="Tahoma" w:hAnsi="Tahoma" w:cs="Tahoma"/>
        </w:rPr>
        <w:t>r.</w:t>
      </w:r>
    </w:p>
    <w:p w14:paraId="29AB2FA6" w14:textId="77777777" w:rsidR="00CA6DD4" w:rsidRPr="00CA6DD4" w:rsidRDefault="00CA6DD4" w:rsidP="00CA6DD4">
      <w:pPr>
        <w:rPr>
          <w:rFonts w:ascii="Tahoma" w:hAnsi="Tahoma" w:cs="Tahoma"/>
        </w:rPr>
      </w:pPr>
      <w:r w:rsidRPr="00CA6DD4">
        <w:rPr>
          <w:rFonts w:ascii="Tahoma" w:hAnsi="Tahoma" w:cs="Tahoma"/>
        </w:rPr>
        <w:t>II rata płatna do dnia 30.06.20</w:t>
      </w:r>
      <w:r>
        <w:rPr>
          <w:rFonts w:ascii="Tahoma" w:hAnsi="Tahoma" w:cs="Tahoma"/>
        </w:rPr>
        <w:t>21</w:t>
      </w:r>
      <w:r w:rsidRPr="00CA6DD4">
        <w:rPr>
          <w:rFonts w:ascii="Tahoma" w:hAnsi="Tahoma" w:cs="Tahoma"/>
        </w:rPr>
        <w:t xml:space="preserve">r. </w:t>
      </w:r>
    </w:p>
    <w:p w14:paraId="274FB146" w14:textId="77777777" w:rsidR="00CA6DD4" w:rsidRPr="00CA6DD4" w:rsidRDefault="00CA6DD4" w:rsidP="00CA6DD4">
      <w:pPr>
        <w:rPr>
          <w:rFonts w:ascii="Tahoma" w:hAnsi="Tahoma" w:cs="Tahoma"/>
        </w:rPr>
      </w:pPr>
    </w:p>
    <w:p w14:paraId="37508639" w14:textId="77777777" w:rsidR="00CA6DD4" w:rsidRPr="00CA6DD4" w:rsidRDefault="00CA6DD4" w:rsidP="00CA6DD4">
      <w:pPr>
        <w:rPr>
          <w:rFonts w:ascii="Tahoma" w:hAnsi="Tahoma" w:cs="Tahoma"/>
          <w:b/>
          <w:bCs/>
        </w:rPr>
      </w:pPr>
      <w:r w:rsidRPr="00CA6DD4">
        <w:rPr>
          <w:rFonts w:ascii="Tahoma" w:hAnsi="Tahoma" w:cs="Tahoma"/>
          <w:b/>
          <w:bCs/>
        </w:rPr>
        <w:t>II rok ubezpieczenia</w:t>
      </w:r>
    </w:p>
    <w:p w14:paraId="273A109A" w14:textId="77777777" w:rsidR="00CA6DD4" w:rsidRPr="00CA6DD4" w:rsidRDefault="00CA6DD4" w:rsidP="00CA6DD4">
      <w:pPr>
        <w:rPr>
          <w:rFonts w:ascii="Tahoma" w:hAnsi="Tahoma" w:cs="Tahoma"/>
        </w:rPr>
      </w:pPr>
      <w:r w:rsidRPr="00CA6DD4">
        <w:rPr>
          <w:rFonts w:ascii="Tahoma" w:hAnsi="Tahoma" w:cs="Tahoma"/>
        </w:rPr>
        <w:t>I rata płatna do dnia 31.01.20</w:t>
      </w:r>
      <w:r>
        <w:rPr>
          <w:rFonts w:ascii="Tahoma" w:hAnsi="Tahoma" w:cs="Tahoma"/>
        </w:rPr>
        <w:t>22</w:t>
      </w:r>
      <w:r w:rsidRPr="00CA6DD4">
        <w:rPr>
          <w:rFonts w:ascii="Tahoma" w:hAnsi="Tahoma" w:cs="Tahoma"/>
        </w:rPr>
        <w:t>r.</w:t>
      </w:r>
    </w:p>
    <w:p w14:paraId="799B99E4" w14:textId="77777777" w:rsidR="00CA6DD4" w:rsidRPr="00CA6DD4" w:rsidRDefault="00CA6DD4" w:rsidP="00CA6DD4">
      <w:pPr>
        <w:rPr>
          <w:rFonts w:ascii="Tahoma" w:hAnsi="Tahoma" w:cs="Tahoma"/>
        </w:rPr>
      </w:pPr>
      <w:r w:rsidRPr="00CA6DD4">
        <w:rPr>
          <w:rFonts w:ascii="Tahoma" w:hAnsi="Tahoma" w:cs="Tahoma"/>
        </w:rPr>
        <w:t>II rata płatna do dnia 30.06.20</w:t>
      </w:r>
      <w:r>
        <w:rPr>
          <w:rFonts w:ascii="Tahoma" w:hAnsi="Tahoma" w:cs="Tahoma"/>
        </w:rPr>
        <w:t>22</w:t>
      </w:r>
      <w:r w:rsidRPr="00CA6DD4">
        <w:rPr>
          <w:rFonts w:ascii="Tahoma" w:hAnsi="Tahoma" w:cs="Tahoma"/>
        </w:rPr>
        <w:t xml:space="preserve">r. </w:t>
      </w:r>
    </w:p>
    <w:p w14:paraId="616BB7A3" w14:textId="77777777" w:rsidR="00CA6DD4" w:rsidRPr="00CA6DD4" w:rsidRDefault="00CA6DD4" w:rsidP="00CA6DD4">
      <w:pPr>
        <w:rPr>
          <w:rFonts w:ascii="Tahoma" w:hAnsi="Tahoma" w:cs="Tahoma"/>
        </w:rPr>
      </w:pPr>
    </w:p>
    <w:p w14:paraId="7C70D322" w14:textId="77777777" w:rsidR="00CA6DD4" w:rsidRPr="00CA6DD4" w:rsidRDefault="00CA6DD4" w:rsidP="00CA6DD4">
      <w:pPr>
        <w:rPr>
          <w:rFonts w:ascii="Tahoma" w:hAnsi="Tahoma" w:cs="Tahoma"/>
          <w:b/>
          <w:bCs/>
        </w:rPr>
      </w:pPr>
      <w:r w:rsidRPr="00CA6DD4">
        <w:rPr>
          <w:rFonts w:ascii="Tahoma" w:hAnsi="Tahoma" w:cs="Tahoma"/>
          <w:b/>
          <w:bCs/>
        </w:rPr>
        <w:t>III rok ubezpieczenia</w:t>
      </w:r>
    </w:p>
    <w:p w14:paraId="0F60C746" w14:textId="77777777" w:rsidR="00CA6DD4" w:rsidRPr="00CA6DD4" w:rsidRDefault="00CA6DD4" w:rsidP="00CA6DD4">
      <w:pPr>
        <w:rPr>
          <w:rFonts w:ascii="Tahoma" w:hAnsi="Tahoma" w:cs="Tahoma"/>
        </w:rPr>
      </w:pPr>
      <w:r w:rsidRPr="00CA6DD4">
        <w:rPr>
          <w:rFonts w:ascii="Tahoma" w:hAnsi="Tahoma" w:cs="Tahoma"/>
        </w:rPr>
        <w:t>I rata płatna do dnia 31.01.202</w:t>
      </w:r>
      <w:r>
        <w:rPr>
          <w:rFonts w:ascii="Tahoma" w:hAnsi="Tahoma" w:cs="Tahoma"/>
        </w:rPr>
        <w:t>3</w:t>
      </w:r>
      <w:r w:rsidRPr="00CA6DD4">
        <w:rPr>
          <w:rFonts w:ascii="Tahoma" w:hAnsi="Tahoma" w:cs="Tahoma"/>
        </w:rPr>
        <w:t>r.</w:t>
      </w:r>
    </w:p>
    <w:p w14:paraId="0EC98F17" w14:textId="77777777" w:rsidR="00CA6DD4" w:rsidRDefault="00CA6DD4" w:rsidP="00CA6DD4">
      <w:pPr>
        <w:rPr>
          <w:rFonts w:ascii="Tahoma" w:hAnsi="Tahoma" w:cs="Tahoma"/>
        </w:rPr>
      </w:pPr>
      <w:r w:rsidRPr="00CA6DD4">
        <w:rPr>
          <w:rFonts w:ascii="Tahoma" w:hAnsi="Tahoma" w:cs="Tahoma"/>
        </w:rPr>
        <w:t>II rata płatna do dnia 30.06.202</w:t>
      </w:r>
      <w:r>
        <w:rPr>
          <w:rFonts w:ascii="Tahoma" w:hAnsi="Tahoma" w:cs="Tahoma"/>
        </w:rPr>
        <w:t>3</w:t>
      </w:r>
      <w:r w:rsidRPr="00CA6DD4">
        <w:rPr>
          <w:rFonts w:ascii="Tahoma" w:hAnsi="Tahoma" w:cs="Tahoma"/>
        </w:rPr>
        <w:t xml:space="preserve">r. </w:t>
      </w:r>
    </w:p>
    <w:p w14:paraId="12C143C2" w14:textId="77777777" w:rsidR="00CA6DD4" w:rsidRDefault="00CA6DD4" w:rsidP="00394571">
      <w:pPr>
        <w:jc w:val="center"/>
        <w:rPr>
          <w:rFonts w:ascii="Tahoma" w:hAnsi="Tahoma" w:cs="Tahoma"/>
        </w:rPr>
      </w:pPr>
    </w:p>
    <w:p w14:paraId="5607FFD9" w14:textId="37034029"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CA6DD4"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w:t>
      </w:r>
      <w:r w:rsidR="003C38B9" w:rsidRPr="00CA6DD4">
        <w:rPr>
          <w:rFonts w:ascii="Tahoma" w:hAnsi="Tahoma" w:cs="Tahoma"/>
        </w:rPr>
        <w:t xml:space="preserve">2019, poz. 1145) </w:t>
      </w:r>
      <w:r w:rsidR="00AE5A2A" w:rsidRPr="00CA6DD4">
        <w:rPr>
          <w:rFonts w:ascii="Tahoma" w:hAnsi="Tahoma" w:cs="Tahoma"/>
        </w:rPr>
        <w:t>zwany dale</w:t>
      </w:r>
      <w:r w:rsidR="00230153" w:rsidRPr="00CA6DD4">
        <w:rPr>
          <w:rFonts w:ascii="Tahoma" w:hAnsi="Tahoma" w:cs="Tahoma"/>
        </w:rPr>
        <w:t>j</w:t>
      </w:r>
      <w:r w:rsidR="00AE5A2A" w:rsidRPr="00CA6DD4">
        <w:rPr>
          <w:rFonts w:ascii="Tahoma" w:hAnsi="Tahoma" w:cs="Tahoma"/>
        </w:rPr>
        <w:t xml:space="preserve"> Kodeksem cywilnym, Ustawy z dnia 11 września 2015 r. o działalności ubezpieczeniowej i reasekuracyjnej </w:t>
      </w:r>
      <w:r w:rsidR="00512D9C" w:rsidRPr="00CA6DD4">
        <w:rPr>
          <w:rFonts w:ascii="Tahoma" w:hAnsi="Tahoma" w:cs="Tahoma"/>
        </w:rPr>
        <w:t xml:space="preserve">(Dz. U. z 2019 r. poz. 381 z </w:t>
      </w:r>
      <w:proofErr w:type="spellStart"/>
      <w:r w:rsidR="00512D9C" w:rsidRPr="00CA6DD4">
        <w:rPr>
          <w:rFonts w:ascii="Tahoma" w:hAnsi="Tahoma" w:cs="Tahoma"/>
        </w:rPr>
        <w:t>późn</w:t>
      </w:r>
      <w:proofErr w:type="spellEnd"/>
      <w:r w:rsidR="00512D9C" w:rsidRPr="00CA6DD4">
        <w:rPr>
          <w:rFonts w:ascii="Tahoma" w:hAnsi="Tahoma" w:cs="Tahoma"/>
        </w:rPr>
        <w:t xml:space="preserve">. </w:t>
      </w:r>
      <w:proofErr w:type="spellStart"/>
      <w:r w:rsidR="00512D9C" w:rsidRPr="00CA6DD4">
        <w:rPr>
          <w:rFonts w:ascii="Tahoma" w:hAnsi="Tahoma" w:cs="Tahoma"/>
        </w:rPr>
        <w:t>zm</w:t>
      </w:r>
      <w:proofErr w:type="spellEnd"/>
      <w:r w:rsidR="00512D9C" w:rsidRPr="00CA6DD4">
        <w:rPr>
          <w:rFonts w:ascii="Tahoma" w:hAnsi="Tahoma" w:cs="Tahoma"/>
        </w:rPr>
        <w:t xml:space="preserve">), </w:t>
      </w:r>
      <w:r w:rsidR="00A875E5" w:rsidRPr="00CA6DD4">
        <w:rPr>
          <w:rFonts w:ascii="Tahoma" w:hAnsi="Tahoma" w:cs="Tahoma"/>
        </w:rPr>
        <w:t xml:space="preserve">Ustawy z dnia 15 grudnia 2017 r. o dystrybucji ubezpieczeń </w:t>
      </w:r>
      <w:r w:rsidR="00367206" w:rsidRPr="00CA6DD4">
        <w:rPr>
          <w:rFonts w:ascii="Tahoma" w:hAnsi="Tahoma" w:cs="Tahoma"/>
        </w:rPr>
        <w:t>(Dz.U.</w:t>
      </w:r>
      <w:r w:rsidR="00962D81" w:rsidRPr="00CA6DD4">
        <w:rPr>
          <w:rFonts w:ascii="Tahoma" w:hAnsi="Tahoma" w:cs="Tahoma"/>
        </w:rPr>
        <w:t xml:space="preserve"> z </w:t>
      </w:r>
      <w:r w:rsidR="00367206" w:rsidRPr="00CA6DD4">
        <w:rPr>
          <w:rFonts w:ascii="Tahoma" w:hAnsi="Tahoma" w:cs="Tahoma"/>
        </w:rPr>
        <w:t>2019</w:t>
      </w:r>
      <w:r w:rsidR="00962D81" w:rsidRPr="00CA6DD4">
        <w:rPr>
          <w:rFonts w:ascii="Tahoma" w:hAnsi="Tahoma" w:cs="Tahoma"/>
        </w:rPr>
        <w:t xml:space="preserve"> r. poz. </w:t>
      </w:r>
      <w:r w:rsidR="00367206" w:rsidRPr="00CA6DD4">
        <w:rPr>
          <w:rFonts w:ascii="Tahoma" w:hAnsi="Tahoma" w:cs="Tahoma"/>
        </w:rPr>
        <w:t>1881)</w:t>
      </w:r>
      <w:r w:rsidR="00A875E5" w:rsidRPr="00CA6DD4">
        <w:rPr>
          <w:rFonts w:ascii="Tahoma" w:hAnsi="Tahoma" w:cs="Tahoma"/>
        </w:rPr>
        <w:t xml:space="preserve"> </w:t>
      </w:r>
      <w:r w:rsidR="00CF5AE7" w:rsidRPr="00CA6DD4">
        <w:rPr>
          <w:rFonts w:ascii="Tahoma" w:hAnsi="Tahoma" w:cs="Tahoma"/>
        </w:rPr>
        <w:t>oraz postanowienia OWU tj.:</w:t>
      </w:r>
    </w:p>
    <w:p w14:paraId="6206C3B3" w14:textId="77777777" w:rsidR="00394571" w:rsidRPr="00CA6DD4" w:rsidRDefault="00394571" w:rsidP="00394571">
      <w:pPr>
        <w:jc w:val="both"/>
        <w:rPr>
          <w:rFonts w:ascii="Tahoma" w:hAnsi="Tahoma" w:cs="Tahoma"/>
        </w:rPr>
      </w:pPr>
      <w:r w:rsidRPr="00CA6DD4">
        <w:rPr>
          <w:rFonts w:ascii="Tahoma" w:hAnsi="Tahoma" w:cs="Tahoma"/>
        </w:rPr>
        <w:t>1)  ..............................................................................................................</w:t>
      </w:r>
    </w:p>
    <w:p w14:paraId="388EA596" w14:textId="77777777" w:rsidR="00394571" w:rsidRPr="00CA6DD4" w:rsidRDefault="00394571" w:rsidP="00394571">
      <w:pPr>
        <w:jc w:val="both"/>
        <w:rPr>
          <w:rFonts w:ascii="Tahoma" w:hAnsi="Tahoma" w:cs="Tahoma"/>
        </w:rPr>
      </w:pPr>
      <w:r w:rsidRPr="00CA6DD4">
        <w:rPr>
          <w:rFonts w:ascii="Tahoma" w:hAnsi="Tahoma" w:cs="Tahoma"/>
        </w:rPr>
        <w:t>2)  ..............................................................................................................</w:t>
      </w:r>
    </w:p>
    <w:p w14:paraId="5373331F" w14:textId="77777777" w:rsidR="00394571" w:rsidRPr="00CA6DD4" w:rsidRDefault="00394571" w:rsidP="00394571">
      <w:pPr>
        <w:rPr>
          <w:rFonts w:ascii="Tahoma" w:hAnsi="Tahoma" w:cs="Tahoma"/>
        </w:rPr>
      </w:pPr>
    </w:p>
    <w:p w14:paraId="057D1EFB" w14:textId="77777777" w:rsidR="00394571" w:rsidRPr="00CA6DD4" w:rsidRDefault="00394571" w:rsidP="00394571">
      <w:pPr>
        <w:rPr>
          <w:rFonts w:ascii="Tahoma" w:hAnsi="Tahoma" w:cs="Tahoma"/>
        </w:rPr>
      </w:pPr>
      <w:r w:rsidRPr="00CA6DD4">
        <w:rPr>
          <w:rFonts w:ascii="Tahoma" w:hAnsi="Tahoma" w:cs="Tahoma"/>
        </w:rPr>
        <w:t xml:space="preserve">2. Zapisy ww. OWU mają zastosowanie, o ile nie są sprzeczne z zapisami </w:t>
      </w:r>
      <w:r w:rsidR="005C0CFF" w:rsidRPr="00CA6DD4">
        <w:rPr>
          <w:rFonts w:ascii="Tahoma" w:hAnsi="Tahoma" w:cs="Tahoma"/>
        </w:rPr>
        <w:t>SIWZ</w:t>
      </w:r>
      <w:r w:rsidRPr="00CA6DD4">
        <w:rPr>
          <w:rFonts w:ascii="Tahoma" w:hAnsi="Tahoma" w:cs="Tahoma"/>
        </w:rPr>
        <w:t xml:space="preserve"> oraz przepisów przywołanych </w:t>
      </w:r>
      <w:r w:rsidR="005C0CFF" w:rsidRPr="00CA6DD4">
        <w:rPr>
          <w:rFonts w:ascii="Tahoma" w:hAnsi="Tahoma" w:cs="Tahoma"/>
        </w:rPr>
        <w:br/>
      </w:r>
      <w:r w:rsidRPr="00CA6DD4">
        <w:rPr>
          <w:rFonts w:ascii="Tahoma" w:hAnsi="Tahoma" w:cs="Tahoma"/>
        </w:rPr>
        <w:t>w ust. 1.</w:t>
      </w:r>
    </w:p>
    <w:p w14:paraId="2C1A3A2F" w14:textId="77777777" w:rsidR="00394571" w:rsidRPr="00CA6DD4" w:rsidRDefault="00394571" w:rsidP="00394571">
      <w:pPr>
        <w:rPr>
          <w:rFonts w:ascii="Tahoma" w:hAnsi="Tahoma" w:cs="Tahoma"/>
        </w:rPr>
      </w:pPr>
    </w:p>
    <w:p w14:paraId="0536DCFE" w14:textId="77777777" w:rsidR="00394571" w:rsidRPr="00CA6DD4" w:rsidRDefault="00394571" w:rsidP="00394571">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w:t>
      </w:r>
      <w:r w:rsidR="006A2B17" w:rsidRPr="00CA6DD4">
        <w:rPr>
          <w:rFonts w:ascii="Tahoma" w:hAnsi="Tahoma" w:cs="Tahoma"/>
        </w:rPr>
        <w:t>10</w:t>
      </w:r>
    </w:p>
    <w:p w14:paraId="75DADF1D" w14:textId="77777777" w:rsidR="00962D81" w:rsidRPr="00CA6DD4" w:rsidRDefault="00962D81" w:rsidP="00962D81">
      <w:pPr>
        <w:ind w:left="426" w:right="10" w:hanging="426"/>
        <w:jc w:val="both"/>
        <w:rPr>
          <w:rFonts w:ascii="Tahoma" w:hAnsi="Tahoma" w:cs="Tahoma"/>
          <w:color w:val="000000"/>
          <w:lang w:eastAsia="ja-JP"/>
        </w:rPr>
      </w:pPr>
      <w:r w:rsidRPr="00CA6DD4">
        <w:rPr>
          <w:rFonts w:ascii="Tahoma" w:hAnsi="Tahoma" w:cs="Tahoma"/>
          <w:color w:val="000000"/>
          <w:lang w:eastAsia="ja-JP"/>
        </w:rPr>
        <w:t xml:space="preserve">1. Zamawiającemu przysługuje prawo wypowiedzenia Umowy w trybie natychmiastowym </w:t>
      </w:r>
      <w:r w:rsidRPr="00CA6DD4">
        <w:rPr>
          <w:rFonts w:ascii="Tahoma" w:hAnsi="Tahoma" w:cs="Tahoma"/>
          <w:color w:val="000000"/>
          <w:lang w:eastAsia="ja-JP"/>
        </w:rPr>
        <w:br/>
        <w:t>w następujących okolicznościach:</w:t>
      </w:r>
    </w:p>
    <w:p w14:paraId="68AE4A5A" w14:textId="77777777" w:rsidR="00962D81" w:rsidRPr="00CA6DD4" w:rsidRDefault="00962D81" w:rsidP="00962D81">
      <w:pPr>
        <w:ind w:left="454" w:right="10"/>
        <w:jc w:val="both"/>
        <w:rPr>
          <w:rFonts w:ascii="Tahoma" w:hAnsi="Tahoma" w:cs="Tahoma"/>
          <w:color w:val="000000"/>
          <w:lang w:eastAsia="ja-JP"/>
        </w:rPr>
      </w:pPr>
      <w:r w:rsidRPr="00CA6DD4">
        <w:rPr>
          <w:rFonts w:ascii="Tahoma" w:hAnsi="Tahoma" w:cs="Tahoma"/>
          <w:color w:val="000000"/>
          <w:lang w:eastAsia="ja-JP"/>
        </w:rPr>
        <w:t>1) zostanie ogłoszona upadłość Wykonawcy lub zostanie otwarta likwidacja przedsiębiorstwa Wykonawcy;</w:t>
      </w:r>
    </w:p>
    <w:p w14:paraId="0167516A" w14:textId="55CADE4E" w:rsidR="00962D81" w:rsidRPr="00CA6DD4" w:rsidRDefault="00962D81" w:rsidP="00962D81">
      <w:pPr>
        <w:ind w:left="454" w:right="10"/>
        <w:jc w:val="both"/>
        <w:rPr>
          <w:rFonts w:ascii="Tahoma" w:hAnsi="Tahoma" w:cs="Tahoma"/>
          <w:color w:val="000000"/>
          <w:lang w:eastAsia="ja-JP"/>
        </w:rPr>
      </w:pPr>
      <w:r w:rsidRPr="00CA6DD4">
        <w:rPr>
          <w:rFonts w:ascii="Tahoma" w:hAnsi="Tahoma" w:cs="Tahoma"/>
          <w:color w:val="000000"/>
          <w:lang w:eastAsia="ja-JP"/>
        </w:rPr>
        <w:t xml:space="preserve">2) zostanie wydany nakaz zajęcia </w:t>
      </w:r>
      <w:r w:rsidR="000E3088" w:rsidRPr="00CA6DD4">
        <w:rPr>
          <w:rFonts w:ascii="Tahoma" w:hAnsi="Tahoma" w:cs="Tahoma"/>
          <w:color w:val="000000"/>
          <w:lang w:eastAsia="ja-JP"/>
        </w:rPr>
        <w:t>całości lub isto</w:t>
      </w:r>
      <w:r w:rsidRPr="00CA6DD4">
        <w:rPr>
          <w:rFonts w:ascii="Tahoma" w:hAnsi="Tahoma" w:cs="Tahoma"/>
          <w:color w:val="000000"/>
          <w:lang w:eastAsia="ja-JP"/>
        </w:rPr>
        <w:t>tnej części majątku Wykonawcy;</w:t>
      </w:r>
    </w:p>
    <w:p w14:paraId="73AB0681" w14:textId="0DF60C81" w:rsidR="00962D81" w:rsidRPr="00885D73" w:rsidRDefault="00962D81" w:rsidP="00962D81">
      <w:pPr>
        <w:ind w:left="454" w:right="10"/>
        <w:jc w:val="both"/>
        <w:rPr>
          <w:rFonts w:ascii="Tahoma" w:hAnsi="Tahoma" w:cs="Tahoma"/>
          <w:lang w:eastAsia="ja-JP"/>
        </w:rPr>
      </w:pPr>
      <w:r w:rsidRPr="00CA6DD4">
        <w:rPr>
          <w:rFonts w:ascii="Tahoma" w:hAnsi="Tahoma" w:cs="Tahoma"/>
          <w:color w:val="000000"/>
          <w:lang w:eastAsia="ja-JP"/>
        </w:rPr>
        <w:t xml:space="preserve">3) Wykonawca przerwał </w:t>
      </w:r>
      <w:r w:rsidRPr="00885D73">
        <w:rPr>
          <w:rFonts w:ascii="Tahoma" w:hAnsi="Tahoma" w:cs="Tahoma"/>
          <w:lang w:eastAsia="ja-JP"/>
        </w:rPr>
        <w:t>realizację zamówienia, nie informując o tym pisemnie Zamawiającego, i przerwa ta trwa dłużej niż 30 dni</w:t>
      </w:r>
      <w:r w:rsidR="000956FE" w:rsidRPr="00885D73">
        <w:rPr>
          <w:rFonts w:ascii="Tahoma" w:hAnsi="Tahoma" w:cs="Tahoma"/>
          <w:lang w:eastAsia="ja-JP"/>
        </w:rPr>
        <w:t>,</w:t>
      </w:r>
    </w:p>
    <w:p w14:paraId="334A6F81" w14:textId="61AF4034" w:rsidR="000956FE" w:rsidRPr="00885D73" w:rsidRDefault="000956FE" w:rsidP="00962D81">
      <w:pPr>
        <w:ind w:left="454" w:right="10"/>
        <w:jc w:val="both"/>
        <w:rPr>
          <w:rFonts w:ascii="Tahoma" w:hAnsi="Tahoma" w:cs="Tahoma"/>
          <w:lang w:eastAsia="ja-JP"/>
        </w:rPr>
      </w:pPr>
      <w:r w:rsidRPr="00885D73">
        <w:rPr>
          <w:rFonts w:ascii="Tahoma" w:hAnsi="Tahoma" w:cs="Tahoma"/>
          <w:lang w:eastAsia="ja-JP"/>
        </w:rPr>
        <w:t xml:space="preserve">4) </w:t>
      </w:r>
      <w:r w:rsidR="001869A2" w:rsidRPr="00885D73">
        <w:rPr>
          <w:rFonts w:ascii="Tahoma" w:hAnsi="Tahoma" w:cs="Tahoma"/>
          <w:lang w:eastAsia="ja-JP"/>
        </w:rPr>
        <w:t>jeżeli Wykonawca wykonuje swoje obowiązki w sposób nienależyty i pomimo pisemnego wezwania Zamawiającego nie nastąpiła poprawa w wykonaniu tych obowiązków</w:t>
      </w:r>
    </w:p>
    <w:p w14:paraId="03256925" w14:textId="77777777" w:rsidR="00962D81" w:rsidRPr="00CA6DD4" w:rsidRDefault="00962D81" w:rsidP="00982B25">
      <w:pPr>
        <w:pStyle w:val="Akapitzlist"/>
        <w:numPr>
          <w:ilvl w:val="0"/>
          <w:numId w:val="78"/>
        </w:numPr>
        <w:ind w:right="10"/>
        <w:contextualSpacing/>
        <w:jc w:val="both"/>
        <w:rPr>
          <w:rFonts w:ascii="Tahoma" w:eastAsia="Times New Roman" w:hAnsi="Tahoma" w:cs="Tahoma"/>
          <w:color w:val="000000"/>
          <w:sz w:val="20"/>
          <w:szCs w:val="20"/>
          <w:lang w:eastAsia="ja-JP"/>
        </w:rPr>
      </w:pPr>
      <w:r w:rsidRPr="00885D73">
        <w:rPr>
          <w:rFonts w:ascii="Tahoma" w:eastAsia="Times New Roman" w:hAnsi="Tahoma" w:cs="Tahoma"/>
          <w:sz w:val="20"/>
          <w:szCs w:val="20"/>
          <w:lang w:eastAsia="ja-JP"/>
        </w:rPr>
        <w:t xml:space="preserve">W przypadkach opisanych w ust. 1 Wykonawca może żądać od Zamawiającego wyłącznie wynagrodzenia </w:t>
      </w:r>
      <w:r w:rsidRPr="00885D73">
        <w:rPr>
          <w:rFonts w:ascii="Tahoma" w:eastAsia="Times New Roman" w:hAnsi="Tahoma" w:cs="Tahoma"/>
          <w:sz w:val="20"/>
          <w:szCs w:val="20"/>
          <w:lang w:eastAsia="ja-JP"/>
        </w:rPr>
        <w:br/>
        <w:t xml:space="preserve">z tytułu wykonania części Umowy (proporcjonalnie </w:t>
      </w:r>
      <w:r w:rsidRPr="00CA6DD4">
        <w:rPr>
          <w:rFonts w:ascii="Tahoma" w:eastAsia="Times New Roman" w:hAnsi="Tahoma" w:cs="Tahoma"/>
          <w:color w:val="000000"/>
          <w:sz w:val="20"/>
          <w:szCs w:val="20"/>
          <w:lang w:eastAsia="ja-JP"/>
        </w:rPr>
        <w:t>do okresu udzielanej ochrony ubezpieczeniowej).</w:t>
      </w:r>
    </w:p>
    <w:p w14:paraId="4D3F6D35" w14:textId="77777777" w:rsidR="00962D81" w:rsidRPr="00CA6DD4" w:rsidRDefault="00962D81" w:rsidP="00982B25">
      <w:pPr>
        <w:numPr>
          <w:ilvl w:val="0"/>
          <w:numId w:val="78"/>
        </w:numPr>
        <w:ind w:right="10"/>
        <w:jc w:val="both"/>
        <w:rPr>
          <w:rFonts w:ascii="Tahoma" w:hAnsi="Tahoma" w:cs="Tahoma"/>
          <w:color w:val="000000"/>
          <w:lang w:eastAsia="ja-JP"/>
        </w:rPr>
      </w:pPr>
      <w:r w:rsidRPr="00CA6DD4">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CA6DD4" w:rsidRDefault="00962D81" w:rsidP="00982B25">
      <w:pPr>
        <w:numPr>
          <w:ilvl w:val="0"/>
          <w:numId w:val="78"/>
        </w:numPr>
        <w:ind w:right="10"/>
        <w:jc w:val="both"/>
        <w:rPr>
          <w:rFonts w:ascii="Tahoma" w:hAnsi="Tahoma" w:cs="Tahoma"/>
          <w:color w:val="000000"/>
          <w:lang w:eastAsia="ja-JP"/>
        </w:rPr>
      </w:pPr>
      <w:r w:rsidRPr="00CA6DD4">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CA6DD4" w:rsidRDefault="00394571" w:rsidP="00394571">
      <w:pPr>
        <w:ind w:left="426" w:hanging="426"/>
        <w:jc w:val="both"/>
        <w:rPr>
          <w:rFonts w:ascii="Tahoma" w:hAnsi="Tahoma" w:cs="Tahoma"/>
        </w:rPr>
      </w:pPr>
    </w:p>
    <w:p w14:paraId="3974ED48" w14:textId="77777777" w:rsidR="00394571" w:rsidRPr="00CA6DD4" w:rsidRDefault="00345FF7" w:rsidP="00394571">
      <w:pPr>
        <w:jc w:val="center"/>
        <w:rPr>
          <w:rFonts w:ascii="Tahoma" w:hAnsi="Tahoma" w:cs="Tahoma"/>
        </w:rPr>
      </w:pPr>
      <w:r w:rsidRPr="00CA6DD4">
        <w:rPr>
          <w:rFonts w:ascii="Tahoma" w:hAnsi="Tahoma" w:cs="Tahoma"/>
        </w:rPr>
        <w:lastRenderedPageBreak/>
        <w:fldChar w:fldCharType="begin"/>
      </w:r>
      <w:r w:rsidR="00394571" w:rsidRPr="00CA6DD4">
        <w:rPr>
          <w:rFonts w:ascii="Tahoma" w:hAnsi="Tahoma" w:cs="Tahoma"/>
        </w:rPr>
        <w:instrText>\SYMBOL 167 \f "Times New Roman CE"</w:instrText>
      </w:r>
      <w:r w:rsidRPr="00CA6DD4">
        <w:rPr>
          <w:rFonts w:ascii="Tahoma" w:hAnsi="Tahoma" w:cs="Tahoma"/>
        </w:rPr>
        <w:fldChar w:fldCharType="end"/>
      </w:r>
      <w:r w:rsidR="00394571" w:rsidRPr="00CA6DD4">
        <w:rPr>
          <w:rFonts w:ascii="Tahoma" w:hAnsi="Tahoma" w:cs="Tahoma"/>
        </w:rPr>
        <w:t xml:space="preserve"> 1</w:t>
      </w:r>
      <w:r w:rsidR="006A2B17" w:rsidRPr="00CA6DD4">
        <w:rPr>
          <w:rFonts w:ascii="Tahoma" w:hAnsi="Tahoma" w:cs="Tahoma"/>
        </w:rPr>
        <w:t>1</w:t>
      </w:r>
    </w:p>
    <w:p w14:paraId="55BFC769" w14:textId="77777777" w:rsidR="001D7C02" w:rsidRPr="00CA6DD4" w:rsidRDefault="001D7C02" w:rsidP="00982B25">
      <w:pPr>
        <w:numPr>
          <w:ilvl w:val="0"/>
          <w:numId w:val="57"/>
        </w:numPr>
        <w:ind w:right="-1"/>
        <w:jc w:val="both"/>
        <w:rPr>
          <w:rFonts w:ascii="Tahoma" w:hAnsi="Tahoma" w:cs="Tahoma"/>
        </w:rPr>
      </w:pPr>
      <w:r w:rsidRPr="00CA6DD4">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A6DD4">
        <w:rPr>
          <w:rFonts w:ascii="Tahoma" w:hAnsi="Tahoma" w:cs="Tahoma"/>
        </w:rPr>
        <w:t>PZP</w:t>
      </w:r>
      <w:r w:rsidRPr="00CA6DD4">
        <w:rPr>
          <w:rFonts w:ascii="Tahoma" w:hAnsi="Tahoma" w:cs="Tahoma"/>
        </w:rPr>
        <w:t>.</w:t>
      </w:r>
    </w:p>
    <w:p w14:paraId="3951E255" w14:textId="77777777" w:rsidR="001D7C02" w:rsidRPr="00CA6DD4" w:rsidRDefault="001D7C02" w:rsidP="00982B25">
      <w:pPr>
        <w:numPr>
          <w:ilvl w:val="0"/>
          <w:numId w:val="57"/>
        </w:numPr>
        <w:ind w:right="-1"/>
        <w:jc w:val="both"/>
        <w:rPr>
          <w:rFonts w:ascii="Tahoma" w:hAnsi="Tahoma" w:cs="Tahoma"/>
        </w:rPr>
      </w:pPr>
      <w:r w:rsidRPr="00CA6DD4">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Pr="00CA6DD4" w:rsidRDefault="001D7C02" w:rsidP="001D7C02">
      <w:pPr>
        <w:jc w:val="center"/>
        <w:rPr>
          <w:rFonts w:ascii="Tahoma" w:hAnsi="Tahoma" w:cs="Tahoma"/>
        </w:rPr>
      </w:pPr>
    </w:p>
    <w:p w14:paraId="532FB0C4" w14:textId="77777777" w:rsidR="001D7C02" w:rsidRPr="00CA6DD4" w:rsidRDefault="001D7C02" w:rsidP="001D7C02">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12</w:t>
      </w:r>
    </w:p>
    <w:p w14:paraId="20945EAD" w14:textId="77777777" w:rsidR="007E7EE0" w:rsidRPr="00CA6DD4" w:rsidRDefault="007E7EE0" w:rsidP="00982B25">
      <w:pPr>
        <w:pStyle w:val="Akapitzlist"/>
        <w:numPr>
          <w:ilvl w:val="3"/>
          <w:numId w:val="42"/>
        </w:numPr>
        <w:ind w:left="426" w:right="-1" w:hanging="284"/>
        <w:jc w:val="both"/>
        <w:rPr>
          <w:rFonts w:ascii="Tahoma" w:hAnsi="Tahoma" w:cs="Tahoma"/>
          <w:sz w:val="20"/>
          <w:szCs w:val="20"/>
        </w:rPr>
      </w:pPr>
      <w:r w:rsidRPr="00CA6DD4">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CA6DD4" w:rsidRDefault="00394571" w:rsidP="00982B25">
      <w:pPr>
        <w:numPr>
          <w:ilvl w:val="0"/>
          <w:numId w:val="42"/>
        </w:numPr>
        <w:ind w:right="-1"/>
        <w:jc w:val="both"/>
        <w:rPr>
          <w:rFonts w:ascii="Tahoma" w:hAnsi="Tahoma" w:cs="Tahoma"/>
        </w:rPr>
      </w:pPr>
      <w:r w:rsidRPr="00CA6DD4">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CA6DD4" w:rsidRDefault="00394571" w:rsidP="00982B25">
      <w:pPr>
        <w:numPr>
          <w:ilvl w:val="0"/>
          <w:numId w:val="42"/>
        </w:numPr>
        <w:ind w:right="-1"/>
        <w:jc w:val="both"/>
        <w:rPr>
          <w:rFonts w:ascii="Tahoma" w:hAnsi="Tahoma" w:cs="Tahoma"/>
        </w:rPr>
      </w:pPr>
      <w:r w:rsidRPr="00CA6DD4">
        <w:rPr>
          <w:rFonts w:ascii="Tahoma" w:hAnsi="Tahoma" w:cs="Tahoma"/>
        </w:rPr>
        <w:t xml:space="preserve">zmiany wysokości składki lub raty składki w </w:t>
      </w:r>
      <w:r w:rsidR="003C280F" w:rsidRPr="00CA6DD4">
        <w:rPr>
          <w:rFonts w:ascii="Tahoma" w:hAnsi="Tahoma" w:cs="Tahoma"/>
        </w:rPr>
        <w:t>ubezpieczeniu następstw nieszczęśliwych wypadków</w:t>
      </w:r>
      <w:r w:rsidRPr="00CA6DD4">
        <w:rPr>
          <w:rFonts w:ascii="Tahoma" w:hAnsi="Tahoma" w:cs="Tahoma"/>
        </w:rPr>
        <w:t xml:space="preserve">    ubezpieczenia – w przypadku zmiany </w:t>
      </w:r>
      <w:r w:rsidR="00EF5767" w:rsidRPr="00CA6DD4">
        <w:rPr>
          <w:rFonts w:ascii="Tahoma" w:hAnsi="Tahoma" w:cs="Tahoma"/>
        </w:rPr>
        <w:t>liczby osób ubezpieczonych oraz wysokości sumy ubezpieczenia</w:t>
      </w:r>
      <w:r w:rsidR="003C280F" w:rsidRPr="00CA6DD4">
        <w:rPr>
          <w:rFonts w:ascii="Tahoma" w:hAnsi="Tahoma" w:cs="Tahoma"/>
        </w:rPr>
        <w:t xml:space="preserve"> na osobę</w:t>
      </w:r>
      <w:r w:rsidR="00EF5767" w:rsidRPr="00CA6DD4">
        <w:rPr>
          <w:rFonts w:ascii="Tahoma" w:hAnsi="Tahoma" w:cs="Tahoma"/>
        </w:rPr>
        <w:t xml:space="preserve"> w okresie ubezpieczenia. S</w:t>
      </w:r>
      <w:r w:rsidRPr="00CA6DD4">
        <w:rPr>
          <w:rFonts w:ascii="Tahoma" w:hAnsi="Tahoma" w:cs="Tahoma"/>
        </w:rPr>
        <w:t xml:space="preserve">kładka będzie rozliczana zgodnie z, określonymi w </w:t>
      </w:r>
      <w:r w:rsidR="005C0CFF" w:rsidRPr="00CA6DD4">
        <w:rPr>
          <w:rFonts w:ascii="Tahoma" w:hAnsi="Tahoma" w:cs="Tahoma"/>
        </w:rPr>
        <w:t>SIWZ</w:t>
      </w:r>
      <w:r w:rsidRPr="00CA6DD4">
        <w:rPr>
          <w:rFonts w:ascii="Tahoma" w:hAnsi="Tahoma" w:cs="Tahoma"/>
        </w:rPr>
        <w:t xml:space="preserve">, zapisami </w:t>
      </w:r>
      <w:r w:rsidR="006A2B17" w:rsidRPr="00CA6DD4">
        <w:rPr>
          <w:rFonts w:ascii="Tahoma" w:hAnsi="Tahoma" w:cs="Tahoma"/>
        </w:rPr>
        <w:t>klauzuli warunków i taryf;</w:t>
      </w:r>
    </w:p>
    <w:p w14:paraId="27E23F28" w14:textId="77777777" w:rsidR="00A875E5" w:rsidRPr="00CA6DD4" w:rsidRDefault="00A875E5" w:rsidP="00982B25">
      <w:pPr>
        <w:numPr>
          <w:ilvl w:val="0"/>
          <w:numId w:val="42"/>
        </w:numPr>
        <w:ind w:right="-1"/>
        <w:jc w:val="both"/>
        <w:rPr>
          <w:rFonts w:ascii="Tahoma" w:hAnsi="Tahoma" w:cs="Tahoma"/>
        </w:rPr>
      </w:pPr>
      <w:r w:rsidRPr="00CA6DD4">
        <w:rPr>
          <w:rFonts w:ascii="Tahoma" w:hAnsi="Tahoma" w:cs="Tahoma"/>
        </w:rPr>
        <w:t>zmiany dotyczące liczby jednostek OSP/MDP podlegających ubezpieczeniu;</w:t>
      </w:r>
    </w:p>
    <w:p w14:paraId="0B060461" w14:textId="77777777" w:rsidR="00394571" w:rsidRPr="00CA6DD4" w:rsidRDefault="00394571" w:rsidP="00982B25">
      <w:pPr>
        <w:numPr>
          <w:ilvl w:val="0"/>
          <w:numId w:val="42"/>
        </w:numPr>
        <w:tabs>
          <w:tab w:val="num" w:pos="1134"/>
        </w:tabs>
        <w:ind w:right="-1"/>
        <w:jc w:val="both"/>
        <w:rPr>
          <w:rFonts w:ascii="Tahoma" w:hAnsi="Tahoma" w:cs="Tahoma"/>
        </w:rPr>
      </w:pPr>
      <w:r w:rsidRPr="00CA6DD4">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CA6DD4" w:rsidRDefault="00394571" w:rsidP="00982B25">
      <w:pPr>
        <w:numPr>
          <w:ilvl w:val="0"/>
          <w:numId w:val="42"/>
        </w:numPr>
        <w:ind w:left="709" w:right="-1"/>
        <w:jc w:val="both"/>
        <w:rPr>
          <w:rFonts w:ascii="Tahoma" w:hAnsi="Tahoma" w:cs="Tahoma"/>
        </w:rPr>
      </w:pPr>
      <w:r w:rsidRPr="00CA6DD4">
        <w:rPr>
          <w:rFonts w:ascii="Tahoma" w:hAnsi="Tahoma" w:cs="Tahoma"/>
        </w:rPr>
        <w:t>zmiany zakresu ubezpieczenia wynikająca ze zmian przepisów prawnych.</w:t>
      </w:r>
    </w:p>
    <w:p w14:paraId="2A39A0EF" w14:textId="77777777" w:rsidR="00962D81" w:rsidRPr="00CA6DD4" w:rsidRDefault="00962D81" w:rsidP="00962D81">
      <w:pPr>
        <w:ind w:right="-1"/>
        <w:jc w:val="both"/>
        <w:rPr>
          <w:rFonts w:ascii="Tahoma" w:hAnsi="Tahoma" w:cs="Tahoma"/>
        </w:rPr>
      </w:pPr>
      <w:r w:rsidRPr="00CA6DD4">
        <w:rPr>
          <w:rFonts w:ascii="Tahoma" w:hAnsi="Tahoma" w:cs="Tahoma"/>
        </w:rPr>
        <w:t>2. Zgodnie z art. 142 ust. 5 Ustawy PZP, wynagrodzenie wykonawcy (składka ubezpieczeniowa) może ulec zmianie w przypadku:</w:t>
      </w:r>
    </w:p>
    <w:p w14:paraId="7FDFBC46" w14:textId="77777777" w:rsidR="00962D81" w:rsidRPr="00CA6DD4" w:rsidRDefault="00962D81" w:rsidP="00962D81">
      <w:pPr>
        <w:ind w:left="426" w:right="-1"/>
        <w:jc w:val="both"/>
        <w:rPr>
          <w:rFonts w:ascii="Tahoma" w:hAnsi="Tahoma" w:cs="Tahoma"/>
        </w:rPr>
      </w:pPr>
      <w:r w:rsidRPr="00CA6DD4">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CA6DD4" w:rsidRDefault="00962D81" w:rsidP="00962D81">
      <w:pPr>
        <w:ind w:right="-1" w:firstLine="426"/>
        <w:jc w:val="both"/>
        <w:rPr>
          <w:rFonts w:ascii="Tahoma" w:hAnsi="Tahoma" w:cs="Tahoma"/>
        </w:rPr>
      </w:pPr>
      <w:r w:rsidRPr="00CA6DD4">
        <w:rPr>
          <w:rFonts w:ascii="Tahoma" w:hAnsi="Tahoma" w:cs="Tahoma"/>
        </w:rPr>
        <w:t>2) zmiany:</w:t>
      </w:r>
    </w:p>
    <w:p w14:paraId="4730C37E" w14:textId="77777777" w:rsidR="00962D81" w:rsidRPr="00CA6DD4" w:rsidRDefault="00962D81" w:rsidP="00982B25">
      <w:pPr>
        <w:pStyle w:val="Akapitzlist"/>
        <w:numPr>
          <w:ilvl w:val="0"/>
          <w:numId w:val="77"/>
        </w:numPr>
        <w:ind w:left="851" w:hanging="284"/>
        <w:jc w:val="both"/>
        <w:rPr>
          <w:rFonts w:ascii="Tahoma" w:hAnsi="Tahoma" w:cs="Tahoma"/>
          <w:sz w:val="20"/>
          <w:szCs w:val="20"/>
        </w:rPr>
      </w:pPr>
      <w:r w:rsidRPr="00CA6DD4">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CA6DD4" w:rsidRDefault="00962D81" w:rsidP="00982B25">
      <w:pPr>
        <w:pStyle w:val="Akapitzlist"/>
        <w:numPr>
          <w:ilvl w:val="0"/>
          <w:numId w:val="77"/>
        </w:numPr>
        <w:ind w:left="851" w:hanging="284"/>
        <w:jc w:val="both"/>
        <w:rPr>
          <w:rFonts w:ascii="Tahoma" w:hAnsi="Tahoma" w:cs="Tahoma"/>
          <w:sz w:val="20"/>
          <w:szCs w:val="20"/>
        </w:rPr>
      </w:pPr>
      <w:r w:rsidRPr="00CA6DD4">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CA6DD4" w:rsidRDefault="00962D81" w:rsidP="00982B25">
      <w:pPr>
        <w:pStyle w:val="Akapitzlist"/>
        <w:numPr>
          <w:ilvl w:val="0"/>
          <w:numId w:val="77"/>
        </w:numPr>
        <w:ind w:left="851" w:hanging="284"/>
        <w:jc w:val="both"/>
        <w:rPr>
          <w:rFonts w:ascii="Tahoma" w:hAnsi="Tahoma" w:cs="Tahoma"/>
          <w:sz w:val="20"/>
          <w:szCs w:val="20"/>
        </w:rPr>
      </w:pPr>
      <w:r w:rsidRPr="00CA6DD4">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CA6DD4" w:rsidRDefault="00962D81" w:rsidP="00962D81">
      <w:pPr>
        <w:ind w:left="426" w:right="-1"/>
        <w:jc w:val="both"/>
        <w:rPr>
          <w:rFonts w:ascii="Tahoma" w:hAnsi="Tahoma" w:cs="Tahoma"/>
        </w:rPr>
      </w:pPr>
      <w:r w:rsidRPr="00CA6DD4">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CA6DD4" w:rsidRDefault="00962D81" w:rsidP="00962D81">
      <w:pPr>
        <w:ind w:right="-1"/>
        <w:jc w:val="both"/>
        <w:rPr>
          <w:rFonts w:ascii="Tahoma" w:hAnsi="Tahoma" w:cs="Tahoma"/>
        </w:rPr>
      </w:pPr>
    </w:p>
    <w:p w14:paraId="169ECBC1" w14:textId="77777777" w:rsidR="00394571" w:rsidRPr="00CA6DD4" w:rsidRDefault="00394571" w:rsidP="00394571">
      <w:pPr>
        <w:jc w:val="center"/>
        <w:rPr>
          <w:rFonts w:ascii="Tahoma" w:hAnsi="Tahoma" w:cs="Tahoma"/>
        </w:rPr>
      </w:pPr>
    </w:p>
    <w:p w14:paraId="41A5CE01" w14:textId="157A0374" w:rsidR="00AE5A2A" w:rsidRPr="00CA6DD4" w:rsidRDefault="00AE5A2A" w:rsidP="00AE5A2A">
      <w:pPr>
        <w:jc w:val="center"/>
        <w:rPr>
          <w:rFonts w:ascii="Tahoma" w:hAnsi="Tahoma" w:cs="Tahoma"/>
        </w:rPr>
      </w:pPr>
      <w:r w:rsidRPr="00CA6DD4">
        <w:rPr>
          <w:rFonts w:ascii="Tahoma" w:hAnsi="Tahoma" w:cs="Tahoma"/>
        </w:rPr>
        <w:sym w:font="Times New Roman" w:char="00A7"/>
      </w:r>
      <w:r w:rsidRPr="00CA6DD4">
        <w:rPr>
          <w:rFonts w:ascii="Tahoma" w:hAnsi="Tahoma" w:cs="Tahoma"/>
        </w:rPr>
        <w:t xml:space="preserve"> 1</w:t>
      </w:r>
      <w:r w:rsidR="00A875E5" w:rsidRPr="00CA6DD4">
        <w:rPr>
          <w:rFonts w:ascii="Tahoma" w:hAnsi="Tahoma" w:cs="Tahoma"/>
        </w:rPr>
        <w:t>3</w:t>
      </w:r>
    </w:p>
    <w:p w14:paraId="10DCC845" w14:textId="77777777" w:rsidR="00AE5A2A" w:rsidRPr="00CA6DD4" w:rsidRDefault="00AE5A2A" w:rsidP="00AE5A2A">
      <w:pPr>
        <w:pStyle w:val="Akapitzlist"/>
        <w:tabs>
          <w:tab w:val="left" w:pos="284"/>
        </w:tabs>
        <w:ind w:left="284" w:hanging="284"/>
        <w:jc w:val="both"/>
        <w:rPr>
          <w:rFonts w:ascii="Tahoma" w:hAnsi="Tahoma" w:cs="Tahoma"/>
          <w:sz w:val="20"/>
          <w:szCs w:val="20"/>
        </w:rPr>
      </w:pPr>
      <w:r w:rsidRPr="00CA6DD4">
        <w:rPr>
          <w:rFonts w:ascii="Tahoma" w:hAnsi="Tahoma" w:cs="Tahoma"/>
          <w:sz w:val="20"/>
          <w:szCs w:val="20"/>
        </w:rPr>
        <w:t>1. Dane osoby/osób wyznaczonej/</w:t>
      </w:r>
      <w:proofErr w:type="spellStart"/>
      <w:r w:rsidRPr="00CA6DD4">
        <w:rPr>
          <w:rFonts w:ascii="Tahoma" w:hAnsi="Tahoma" w:cs="Tahoma"/>
          <w:sz w:val="20"/>
          <w:szCs w:val="20"/>
        </w:rPr>
        <w:t>ych</w:t>
      </w:r>
      <w:proofErr w:type="spellEnd"/>
      <w:r w:rsidRPr="00CA6DD4">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Imię i nazwisko: ……………………</w:t>
      </w:r>
    </w:p>
    <w:p w14:paraId="5300300A"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Nr telefonu: …………………….</w:t>
      </w:r>
    </w:p>
    <w:p w14:paraId="493FC4E7"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Adres poczty elektronicznej: …………………….</w:t>
      </w:r>
    </w:p>
    <w:p w14:paraId="2E71ABFC" w14:textId="77777777" w:rsidR="00AE5A2A" w:rsidRPr="00CA6DD4" w:rsidRDefault="00AE5A2A" w:rsidP="00AE5A2A">
      <w:pPr>
        <w:pStyle w:val="Akapitzlist"/>
        <w:tabs>
          <w:tab w:val="left" w:pos="284"/>
        </w:tabs>
        <w:ind w:left="284" w:hanging="284"/>
        <w:jc w:val="both"/>
        <w:rPr>
          <w:rFonts w:ascii="Tahoma" w:hAnsi="Tahoma" w:cs="Tahoma"/>
          <w:sz w:val="20"/>
          <w:szCs w:val="20"/>
        </w:rPr>
      </w:pPr>
      <w:r w:rsidRPr="00CA6DD4">
        <w:rPr>
          <w:rFonts w:ascii="Tahoma" w:hAnsi="Tahoma" w:cs="Tahoma"/>
          <w:sz w:val="20"/>
          <w:szCs w:val="20"/>
        </w:rPr>
        <w:t>2. Dane osoby/osób wyznaczonej/</w:t>
      </w:r>
      <w:proofErr w:type="spellStart"/>
      <w:r w:rsidRPr="00CA6DD4">
        <w:rPr>
          <w:rFonts w:ascii="Tahoma" w:hAnsi="Tahoma" w:cs="Tahoma"/>
          <w:sz w:val="20"/>
          <w:szCs w:val="20"/>
        </w:rPr>
        <w:t>ych</w:t>
      </w:r>
      <w:proofErr w:type="spellEnd"/>
      <w:r w:rsidRPr="00CA6DD4">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Imię i nazwisko: ……………………</w:t>
      </w:r>
    </w:p>
    <w:p w14:paraId="7373DFDD"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Nr telefonu: …………………….</w:t>
      </w:r>
    </w:p>
    <w:p w14:paraId="3F6016FF" w14:textId="77777777" w:rsidR="00AE5A2A" w:rsidRPr="00CA6DD4" w:rsidRDefault="00AE5A2A" w:rsidP="00AE5A2A">
      <w:pPr>
        <w:pStyle w:val="Akapitzlist"/>
        <w:tabs>
          <w:tab w:val="left" w:pos="284"/>
        </w:tabs>
        <w:ind w:left="568" w:hanging="284"/>
        <w:jc w:val="both"/>
        <w:rPr>
          <w:rFonts w:ascii="Tahoma" w:hAnsi="Tahoma" w:cs="Tahoma"/>
          <w:sz w:val="20"/>
          <w:szCs w:val="20"/>
        </w:rPr>
      </w:pPr>
      <w:r w:rsidRPr="00CA6DD4">
        <w:rPr>
          <w:rFonts w:ascii="Tahoma" w:hAnsi="Tahoma" w:cs="Tahoma"/>
          <w:sz w:val="20"/>
          <w:szCs w:val="20"/>
        </w:rPr>
        <w:t>Adres poczty elektronicznej: …………………….</w:t>
      </w:r>
    </w:p>
    <w:p w14:paraId="645F1C43" w14:textId="77777777" w:rsidR="00AE5A2A" w:rsidRPr="00CA6DD4"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A6DD4">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CA6DD4"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A6DD4">
        <w:rPr>
          <w:rFonts w:ascii="Tahoma" w:hAnsi="Tahoma" w:cs="Tahoma"/>
          <w:sz w:val="20"/>
          <w:szCs w:val="20"/>
        </w:rPr>
        <w:t>Zmiana, o której mowa w ust. 3 nie wymaga aneksu do umowy.</w:t>
      </w:r>
    </w:p>
    <w:p w14:paraId="43C9188C" w14:textId="77777777" w:rsidR="00D474C7" w:rsidRPr="00CA6DD4" w:rsidRDefault="00D474C7" w:rsidP="00394571">
      <w:pPr>
        <w:jc w:val="center"/>
        <w:rPr>
          <w:rFonts w:ascii="Tahoma" w:hAnsi="Tahoma" w:cs="Tahoma"/>
        </w:rPr>
      </w:pPr>
    </w:p>
    <w:p w14:paraId="14BF794C" w14:textId="1D8654CB" w:rsidR="00394571" w:rsidRPr="00CA6DD4" w:rsidRDefault="00394571" w:rsidP="00394571">
      <w:pPr>
        <w:jc w:val="center"/>
        <w:rPr>
          <w:rFonts w:ascii="Tahoma" w:hAnsi="Tahoma" w:cs="Tahoma"/>
        </w:rPr>
      </w:pPr>
      <w:r w:rsidRPr="00CA6DD4">
        <w:rPr>
          <w:rFonts w:ascii="Tahoma" w:hAnsi="Tahoma" w:cs="Tahoma"/>
        </w:rPr>
        <w:t>§ 1</w:t>
      </w:r>
      <w:r w:rsidR="00A875E5" w:rsidRPr="00CA6DD4">
        <w:rPr>
          <w:rFonts w:ascii="Tahoma" w:hAnsi="Tahoma" w:cs="Tahoma"/>
        </w:rPr>
        <w:t>4</w:t>
      </w:r>
    </w:p>
    <w:p w14:paraId="109D0233" w14:textId="77777777" w:rsidR="00394571" w:rsidRPr="00CA6DD4" w:rsidRDefault="00394571" w:rsidP="00394571">
      <w:pPr>
        <w:jc w:val="both"/>
        <w:rPr>
          <w:rFonts w:ascii="Tahoma" w:hAnsi="Tahoma" w:cs="Tahoma"/>
        </w:rPr>
      </w:pPr>
      <w:r w:rsidRPr="00CA6DD4">
        <w:rPr>
          <w:rFonts w:ascii="Tahoma" w:hAnsi="Tahoma" w:cs="Tahoma"/>
        </w:rPr>
        <w:t xml:space="preserve">Integralną częścią niniejszej umowy jest program ubezpieczenia </w:t>
      </w:r>
      <w:r w:rsidR="00EF5767" w:rsidRPr="00CA6DD4">
        <w:rPr>
          <w:rFonts w:ascii="Tahoma" w:hAnsi="Tahoma" w:cs="Tahoma"/>
        </w:rPr>
        <w:t xml:space="preserve">Zamawiającego wraz </w:t>
      </w:r>
      <w:r w:rsidRPr="00CA6DD4">
        <w:rPr>
          <w:rFonts w:ascii="Tahoma" w:hAnsi="Tahoma" w:cs="Tahoma"/>
        </w:rPr>
        <w:t xml:space="preserve">z klauzulami dodatkowymi </w:t>
      </w:r>
      <w:r w:rsidR="00EF5767" w:rsidRPr="00CA6DD4">
        <w:rPr>
          <w:rFonts w:ascii="Tahoma" w:hAnsi="Tahoma" w:cs="Tahoma"/>
        </w:rPr>
        <w:br/>
      </w:r>
      <w:r w:rsidRPr="00CA6DD4">
        <w:rPr>
          <w:rFonts w:ascii="Tahoma" w:hAnsi="Tahoma" w:cs="Tahoma"/>
        </w:rPr>
        <w:t xml:space="preserve">i wykazem jednostek </w:t>
      </w:r>
      <w:r w:rsidR="00EF5767" w:rsidRPr="00CA6DD4">
        <w:rPr>
          <w:rFonts w:ascii="Tahoma" w:hAnsi="Tahoma" w:cs="Tahoma"/>
        </w:rPr>
        <w:t xml:space="preserve">OSP </w:t>
      </w:r>
      <w:r w:rsidRPr="00CA6DD4">
        <w:rPr>
          <w:rFonts w:ascii="Tahoma" w:hAnsi="Tahoma" w:cs="Tahoma"/>
        </w:rPr>
        <w:t>podlegających ubezpieczeniu, stanowiące załącznik nr 1 do niniejszej umowy.</w:t>
      </w:r>
    </w:p>
    <w:p w14:paraId="726A0ABB" w14:textId="77777777" w:rsidR="00EF5767" w:rsidRPr="00CA6DD4"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82B25">
      <w:pPr>
        <w:pStyle w:val="Akapitzlist"/>
        <w:numPr>
          <w:ilvl w:val="0"/>
          <w:numId w:val="43"/>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5906E5E8" w:rsidR="00962D81" w:rsidRDefault="00962D81" w:rsidP="00394571">
      <w:pPr>
        <w:rPr>
          <w:rFonts w:ascii="Tahoma" w:hAnsi="Tahoma" w:cs="Tahoma"/>
        </w:rPr>
      </w:pPr>
    </w:p>
    <w:p w14:paraId="78AEE2C0" w14:textId="683DC80C" w:rsidR="00885D73" w:rsidRDefault="00885D73" w:rsidP="00394571">
      <w:pPr>
        <w:rPr>
          <w:rFonts w:ascii="Tahoma" w:hAnsi="Tahoma" w:cs="Tahoma"/>
        </w:rPr>
      </w:pPr>
    </w:p>
    <w:p w14:paraId="25306E92" w14:textId="77777777" w:rsidR="00885D73" w:rsidRDefault="00885D73"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5" w:name="OLE_LINK4"/>
      <w:bookmarkStart w:id="6"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5"/>
    <w:bookmarkEnd w:id="6"/>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3F1BD9" w:rsidRDefault="00F639EF" w:rsidP="00F639EF">
      <w:pPr>
        <w:autoSpaceDE w:val="0"/>
        <w:autoSpaceDN w:val="0"/>
        <w:adjustRightInd w:val="0"/>
        <w:jc w:val="both"/>
        <w:rPr>
          <w:rFonts w:ascii="Tahoma" w:hAnsi="Tahoma" w:cs="Tahoma"/>
        </w:rPr>
      </w:pPr>
      <w:r w:rsidRPr="004A0B27">
        <w:rPr>
          <w:rFonts w:ascii="Tahoma" w:hAnsi="Tahoma" w:cs="Tahoma"/>
          <w:bCs/>
        </w:rPr>
        <w:t xml:space="preserve">Wszystkie </w:t>
      </w:r>
      <w:r w:rsidRPr="003F1BD9">
        <w:rPr>
          <w:rFonts w:ascii="Tahoma" w:hAnsi="Tahoma" w:cs="Tahoma"/>
          <w:bCs/>
        </w:rPr>
        <w:t xml:space="preserve">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3F1BD9" w:rsidRDefault="00F639EF" w:rsidP="00F639EF">
      <w:pPr>
        <w:rPr>
          <w:rFonts w:ascii="Tahoma" w:hAnsi="Tahoma" w:cs="Tahoma"/>
        </w:rPr>
      </w:pPr>
    </w:p>
    <w:p w14:paraId="7D400BF9" w14:textId="77777777" w:rsidR="00F639EF" w:rsidRPr="003F1BD9" w:rsidRDefault="00F639EF" w:rsidP="00F639EF">
      <w:pPr>
        <w:rPr>
          <w:rFonts w:ascii="Tahoma" w:hAnsi="Tahoma" w:cs="Tahoma"/>
          <w:b/>
          <w:u w:val="single"/>
        </w:rPr>
      </w:pPr>
      <w:r w:rsidRPr="003F1BD9">
        <w:rPr>
          <w:rFonts w:ascii="Tahoma" w:hAnsi="Tahoma" w:cs="Tahoma"/>
          <w:b/>
          <w:u w:val="single"/>
        </w:rPr>
        <w:t>Ubezpieczający:</w:t>
      </w:r>
    </w:p>
    <w:p w14:paraId="3F3BB537" w14:textId="77777777" w:rsidR="00CA6DD4" w:rsidRPr="003F1BD9" w:rsidRDefault="00CA6DD4" w:rsidP="00CA6DD4">
      <w:pPr>
        <w:rPr>
          <w:rFonts w:ascii="Tahoma" w:hAnsi="Tahoma" w:cs="Tahoma"/>
          <w:b/>
        </w:rPr>
      </w:pPr>
      <w:r w:rsidRPr="003F1BD9">
        <w:rPr>
          <w:rFonts w:ascii="Tahoma" w:hAnsi="Tahoma" w:cs="Tahoma"/>
          <w:b/>
        </w:rPr>
        <w:t>Gmina Gardeja</w:t>
      </w:r>
    </w:p>
    <w:p w14:paraId="70A3CBC8" w14:textId="77777777" w:rsidR="00CA6DD4" w:rsidRPr="003F1BD9" w:rsidRDefault="00CA6DD4" w:rsidP="00CA6DD4">
      <w:pPr>
        <w:rPr>
          <w:rFonts w:ascii="Tahoma" w:hAnsi="Tahoma" w:cs="Tahoma"/>
        </w:rPr>
      </w:pPr>
      <w:r w:rsidRPr="003F1BD9">
        <w:rPr>
          <w:rFonts w:ascii="Tahoma" w:hAnsi="Tahoma" w:cs="Tahoma"/>
        </w:rPr>
        <w:t>ul. Kwidzyńska 27</w:t>
      </w:r>
    </w:p>
    <w:p w14:paraId="56CD9876" w14:textId="77777777" w:rsidR="00CA6DD4" w:rsidRPr="003F1BD9" w:rsidRDefault="00CA6DD4" w:rsidP="00CA6DD4">
      <w:pPr>
        <w:rPr>
          <w:rFonts w:ascii="Tahoma" w:hAnsi="Tahoma" w:cs="Tahoma"/>
        </w:rPr>
      </w:pPr>
      <w:r w:rsidRPr="003F1BD9">
        <w:rPr>
          <w:rFonts w:ascii="Tahoma" w:hAnsi="Tahoma" w:cs="Tahoma"/>
        </w:rPr>
        <w:t>82-520 Gardeja</w:t>
      </w:r>
    </w:p>
    <w:p w14:paraId="285EDAC8" w14:textId="77777777" w:rsidR="00CA6DD4" w:rsidRPr="003F1BD9" w:rsidRDefault="00CA6DD4" w:rsidP="00CA6DD4">
      <w:pPr>
        <w:rPr>
          <w:rFonts w:ascii="Tahoma" w:hAnsi="Tahoma" w:cs="Tahoma"/>
        </w:rPr>
      </w:pPr>
      <w:r w:rsidRPr="003F1BD9">
        <w:rPr>
          <w:rFonts w:ascii="Tahoma" w:hAnsi="Tahoma" w:cs="Tahoma"/>
        </w:rPr>
        <w:t>NIP: 581-18-50-255</w:t>
      </w:r>
    </w:p>
    <w:p w14:paraId="59FC046B" w14:textId="77777777" w:rsidR="00CA6DD4" w:rsidRPr="003F1BD9" w:rsidRDefault="00CA6DD4" w:rsidP="00CA6DD4">
      <w:pPr>
        <w:rPr>
          <w:rFonts w:ascii="Tahoma" w:hAnsi="Tahoma" w:cs="Tahoma"/>
        </w:rPr>
      </w:pPr>
      <w:r w:rsidRPr="003F1BD9">
        <w:rPr>
          <w:rFonts w:ascii="Tahoma" w:hAnsi="Tahoma" w:cs="Tahoma"/>
        </w:rPr>
        <w:t>REGON: 170747750</w:t>
      </w:r>
    </w:p>
    <w:p w14:paraId="34426DF0" w14:textId="77777777" w:rsidR="00CA6DD4" w:rsidRPr="003F1BD9" w:rsidRDefault="00CA6DD4" w:rsidP="00CA6DD4">
      <w:pPr>
        <w:rPr>
          <w:rFonts w:ascii="Tahoma" w:hAnsi="Tahoma" w:cs="Tahoma"/>
        </w:rPr>
      </w:pPr>
      <w:bookmarkStart w:id="7" w:name="_Hlk53574123"/>
    </w:p>
    <w:p w14:paraId="73806DB2" w14:textId="77777777" w:rsidR="00CA6DD4" w:rsidRPr="003F1BD9" w:rsidRDefault="00CA6DD4" w:rsidP="00CA6DD4">
      <w:pPr>
        <w:rPr>
          <w:rFonts w:ascii="Tahoma" w:hAnsi="Tahoma" w:cs="Tahoma"/>
          <w:b/>
          <w:u w:val="single"/>
        </w:rPr>
      </w:pPr>
      <w:r w:rsidRPr="003F1BD9">
        <w:rPr>
          <w:rFonts w:ascii="Tahoma" w:hAnsi="Tahoma" w:cs="Tahoma"/>
          <w:b/>
          <w:u w:val="single"/>
        </w:rPr>
        <w:t>Ubezpieczony:</w:t>
      </w:r>
    </w:p>
    <w:p w14:paraId="20FD39E1" w14:textId="77777777" w:rsidR="00CA6DD4" w:rsidRPr="003F1BD9" w:rsidRDefault="00CA6DD4" w:rsidP="00CA6DD4">
      <w:pPr>
        <w:rPr>
          <w:rFonts w:ascii="Tahoma" w:hAnsi="Tahoma" w:cs="Tahoma"/>
          <w:b/>
        </w:rPr>
      </w:pPr>
      <w:r w:rsidRPr="003F1BD9">
        <w:rPr>
          <w:rFonts w:ascii="Tahoma" w:hAnsi="Tahoma" w:cs="Tahoma"/>
          <w:b/>
        </w:rPr>
        <w:t>1. Gmina Gardeja</w:t>
      </w:r>
    </w:p>
    <w:p w14:paraId="2DA23C17" w14:textId="77777777" w:rsidR="00CA6DD4" w:rsidRPr="003F1BD9" w:rsidRDefault="00CA6DD4" w:rsidP="00CA6DD4">
      <w:pPr>
        <w:rPr>
          <w:rFonts w:ascii="Tahoma" w:hAnsi="Tahoma" w:cs="Tahoma"/>
        </w:rPr>
      </w:pPr>
      <w:r w:rsidRPr="003F1BD9">
        <w:rPr>
          <w:rFonts w:ascii="Tahoma" w:hAnsi="Tahoma" w:cs="Tahoma"/>
        </w:rPr>
        <w:t>ul. Kwidzyńska 27</w:t>
      </w:r>
    </w:p>
    <w:p w14:paraId="43E7FF8B" w14:textId="77777777" w:rsidR="00CA6DD4" w:rsidRPr="003F1BD9" w:rsidRDefault="00CA6DD4" w:rsidP="00CA6DD4">
      <w:pPr>
        <w:rPr>
          <w:rFonts w:ascii="Tahoma" w:hAnsi="Tahoma" w:cs="Tahoma"/>
        </w:rPr>
      </w:pPr>
      <w:r w:rsidRPr="003F1BD9">
        <w:rPr>
          <w:rFonts w:ascii="Tahoma" w:hAnsi="Tahoma" w:cs="Tahoma"/>
        </w:rPr>
        <w:t>82-520 Gardeja</w:t>
      </w:r>
    </w:p>
    <w:p w14:paraId="36435263" w14:textId="77777777" w:rsidR="00CA6DD4" w:rsidRPr="003F1BD9" w:rsidRDefault="00CA6DD4" w:rsidP="00CA6DD4">
      <w:pPr>
        <w:rPr>
          <w:rFonts w:ascii="Tahoma" w:hAnsi="Tahoma" w:cs="Tahoma"/>
        </w:rPr>
      </w:pPr>
      <w:r w:rsidRPr="003F1BD9">
        <w:rPr>
          <w:rFonts w:ascii="Tahoma" w:hAnsi="Tahoma" w:cs="Tahoma"/>
        </w:rPr>
        <w:t xml:space="preserve">w ramach, której funkcjonują następujące jednostki organizacyjne </w:t>
      </w:r>
    </w:p>
    <w:tbl>
      <w:tblPr>
        <w:tblW w:w="10078" w:type="dxa"/>
        <w:tblCellMar>
          <w:left w:w="70" w:type="dxa"/>
          <w:right w:w="70" w:type="dxa"/>
        </w:tblCellMar>
        <w:tblLook w:val="04A0" w:firstRow="1" w:lastRow="0" w:firstColumn="1" w:lastColumn="0" w:noHBand="0" w:noVBand="1"/>
      </w:tblPr>
      <w:tblGrid>
        <w:gridCol w:w="573"/>
        <w:gridCol w:w="6112"/>
        <w:gridCol w:w="1810"/>
        <w:gridCol w:w="1583"/>
      </w:tblGrid>
      <w:tr w:rsidR="00F47032" w:rsidRPr="003F1BD9" w14:paraId="54056310" w14:textId="77777777" w:rsidTr="00C370F9">
        <w:trPr>
          <w:trHeight w:val="346"/>
        </w:trPr>
        <w:tc>
          <w:tcPr>
            <w:tcW w:w="57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9145283" w14:textId="77777777" w:rsidR="00F47032" w:rsidRPr="003F1BD9" w:rsidRDefault="00F47032" w:rsidP="00F47032">
            <w:pPr>
              <w:jc w:val="center"/>
              <w:rPr>
                <w:rFonts w:ascii="Arial" w:hAnsi="Arial" w:cs="Arial"/>
                <w:b/>
                <w:bCs/>
                <w:sz w:val="18"/>
                <w:szCs w:val="18"/>
              </w:rPr>
            </w:pPr>
            <w:r w:rsidRPr="003F1BD9">
              <w:rPr>
                <w:rFonts w:ascii="Arial" w:hAnsi="Arial" w:cs="Arial"/>
                <w:b/>
                <w:bCs/>
                <w:sz w:val="18"/>
                <w:szCs w:val="18"/>
              </w:rPr>
              <w:t>L.p.</w:t>
            </w:r>
          </w:p>
        </w:tc>
        <w:tc>
          <w:tcPr>
            <w:tcW w:w="6112" w:type="dxa"/>
            <w:tcBorders>
              <w:top w:val="single" w:sz="8" w:space="0" w:color="auto"/>
              <w:left w:val="nil"/>
              <w:bottom w:val="single" w:sz="8" w:space="0" w:color="auto"/>
              <w:right w:val="single" w:sz="4" w:space="0" w:color="auto"/>
            </w:tcBorders>
            <w:shd w:val="clear" w:color="auto" w:fill="auto"/>
            <w:noWrap/>
            <w:vAlign w:val="center"/>
            <w:hideMark/>
          </w:tcPr>
          <w:p w14:paraId="0BAE383F" w14:textId="77777777" w:rsidR="00F47032" w:rsidRPr="003F1BD9" w:rsidRDefault="00F47032" w:rsidP="00F47032">
            <w:pPr>
              <w:jc w:val="center"/>
              <w:rPr>
                <w:rFonts w:ascii="Arial" w:hAnsi="Arial" w:cs="Arial"/>
                <w:b/>
                <w:bCs/>
              </w:rPr>
            </w:pPr>
            <w:r w:rsidRPr="003F1BD9">
              <w:rPr>
                <w:rFonts w:ascii="Arial" w:hAnsi="Arial" w:cs="Arial"/>
                <w:b/>
                <w:bCs/>
              </w:rPr>
              <w:t>Nazwa jednostki</w:t>
            </w:r>
          </w:p>
        </w:tc>
        <w:tc>
          <w:tcPr>
            <w:tcW w:w="1810" w:type="dxa"/>
            <w:tcBorders>
              <w:top w:val="single" w:sz="8" w:space="0" w:color="auto"/>
              <w:left w:val="nil"/>
              <w:bottom w:val="single" w:sz="8" w:space="0" w:color="auto"/>
              <w:right w:val="single" w:sz="4" w:space="0" w:color="auto"/>
            </w:tcBorders>
            <w:shd w:val="clear" w:color="auto" w:fill="auto"/>
            <w:noWrap/>
            <w:vAlign w:val="center"/>
            <w:hideMark/>
          </w:tcPr>
          <w:p w14:paraId="35B07565" w14:textId="77777777" w:rsidR="00F47032" w:rsidRPr="003F1BD9" w:rsidRDefault="00F47032" w:rsidP="00F47032">
            <w:pPr>
              <w:jc w:val="center"/>
              <w:rPr>
                <w:rFonts w:ascii="Arial" w:hAnsi="Arial" w:cs="Arial"/>
                <w:b/>
                <w:bCs/>
              </w:rPr>
            </w:pPr>
            <w:r w:rsidRPr="003F1BD9">
              <w:rPr>
                <w:rFonts w:ascii="Arial" w:hAnsi="Arial" w:cs="Arial"/>
                <w:b/>
                <w:bCs/>
              </w:rPr>
              <w:t>REGON</w:t>
            </w:r>
          </w:p>
        </w:tc>
        <w:tc>
          <w:tcPr>
            <w:tcW w:w="1583" w:type="dxa"/>
            <w:tcBorders>
              <w:top w:val="single" w:sz="8" w:space="0" w:color="auto"/>
              <w:left w:val="nil"/>
              <w:bottom w:val="nil"/>
              <w:right w:val="single" w:sz="4" w:space="0" w:color="auto"/>
            </w:tcBorders>
            <w:shd w:val="clear" w:color="auto" w:fill="auto"/>
            <w:noWrap/>
            <w:vAlign w:val="center"/>
            <w:hideMark/>
          </w:tcPr>
          <w:p w14:paraId="4D94797C" w14:textId="77777777" w:rsidR="00F47032" w:rsidRPr="003F1BD9" w:rsidRDefault="00F47032" w:rsidP="00F47032">
            <w:pPr>
              <w:jc w:val="center"/>
              <w:rPr>
                <w:rFonts w:ascii="Arial" w:hAnsi="Arial" w:cs="Arial"/>
                <w:b/>
                <w:bCs/>
              </w:rPr>
            </w:pPr>
            <w:r w:rsidRPr="003F1BD9">
              <w:rPr>
                <w:rFonts w:ascii="Arial" w:hAnsi="Arial" w:cs="Arial"/>
                <w:b/>
                <w:bCs/>
              </w:rPr>
              <w:t>PKD</w:t>
            </w:r>
          </w:p>
        </w:tc>
      </w:tr>
      <w:tr w:rsidR="00F47032" w:rsidRPr="003F1BD9" w14:paraId="63262176" w14:textId="77777777" w:rsidTr="00F47032">
        <w:trPr>
          <w:trHeight w:val="315"/>
        </w:trPr>
        <w:tc>
          <w:tcPr>
            <w:tcW w:w="573" w:type="dxa"/>
            <w:tcBorders>
              <w:top w:val="nil"/>
              <w:left w:val="single" w:sz="8" w:space="0" w:color="auto"/>
              <w:bottom w:val="single" w:sz="8" w:space="0" w:color="auto"/>
              <w:right w:val="single" w:sz="4" w:space="0" w:color="auto"/>
            </w:tcBorders>
            <w:shd w:val="clear" w:color="000000" w:fill="BFBFBF"/>
            <w:noWrap/>
            <w:vAlign w:val="bottom"/>
            <w:hideMark/>
          </w:tcPr>
          <w:p w14:paraId="6DB62E8F" w14:textId="77777777" w:rsidR="00F47032" w:rsidRPr="003F1BD9" w:rsidRDefault="00F47032" w:rsidP="00F47032">
            <w:pPr>
              <w:jc w:val="center"/>
              <w:rPr>
                <w:rFonts w:ascii="Arial" w:hAnsi="Arial" w:cs="Arial"/>
              </w:rPr>
            </w:pPr>
            <w:r w:rsidRPr="003F1BD9">
              <w:rPr>
                <w:rFonts w:ascii="Arial" w:hAnsi="Arial" w:cs="Arial"/>
              </w:rPr>
              <w:t> </w:t>
            </w:r>
          </w:p>
        </w:tc>
        <w:tc>
          <w:tcPr>
            <w:tcW w:w="6112" w:type="dxa"/>
            <w:tcBorders>
              <w:top w:val="nil"/>
              <w:left w:val="nil"/>
              <w:bottom w:val="single" w:sz="8" w:space="0" w:color="auto"/>
              <w:right w:val="single" w:sz="4" w:space="0" w:color="auto"/>
            </w:tcBorders>
            <w:shd w:val="clear" w:color="000000" w:fill="BFBFBF"/>
            <w:noWrap/>
            <w:vAlign w:val="center"/>
            <w:hideMark/>
          </w:tcPr>
          <w:p w14:paraId="01250450" w14:textId="77777777" w:rsidR="00F47032" w:rsidRPr="003F1BD9" w:rsidRDefault="00F47032" w:rsidP="00F47032">
            <w:pPr>
              <w:jc w:val="center"/>
              <w:rPr>
                <w:rFonts w:ascii="Arial" w:hAnsi="Arial" w:cs="Arial"/>
                <w:b/>
                <w:bCs/>
                <w:sz w:val="18"/>
                <w:szCs w:val="18"/>
              </w:rPr>
            </w:pPr>
            <w:r w:rsidRPr="003F1BD9">
              <w:rPr>
                <w:rFonts w:ascii="Arial" w:hAnsi="Arial" w:cs="Arial"/>
                <w:b/>
                <w:bCs/>
                <w:sz w:val="18"/>
                <w:szCs w:val="18"/>
              </w:rPr>
              <w:t>GMINA GARDEJA</w:t>
            </w:r>
          </w:p>
        </w:tc>
        <w:tc>
          <w:tcPr>
            <w:tcW w:w="1810" w:type="dxa"/>
            <w:tcBorders>
              <w:top w:val="nil"/>
              <w:left w:val="nil"/>
              <w:bottom w:val="single" w:sz="8" w:space="0" w:color="auto"/>
              <w:right w:val="single" w:sz="4" w:space="0" w:color="auto"/>
            </w:tcBorders>
            <w:shd w:val="clear" w:color="000000" w:fill="BFBFBF"/>
            <w:noWrap/>
            <w:vAlign w:val="bottom"/>
            <w:hideMark/>
          </w:tcPr>
          <w:p w14:paraId="042314F5" w14:textId="77777777" w:rsidR="00F47032" w:rsidRPr="003F1BD9" w:rsidRDefault="00F47032" w:rsidP="00F47032">
            <w:pPr>
              <w:jc w:val="center"/>
              <w:rPr>
                <w:rFonts w:ascii="Arial" w:hAnsi="Arial" w:cs="Arial"/>
                <w:b/>
                <w:bCs/>
              </w:rPr>
            </w:pPr>
            <w:r w:rsidRPr="003F1BD9">
              <w:rPr>
                <w:rFonts w:ascii="Arial" w:hAnsi="Arial" w:cs="Arial"/>
                <w:b/>
                <w:bCs/>
              </w:rPr>
              <w:t>170747750</w:t>
            </w:r>
          </w:p>
        </w:tc>
        <w:tc>
          <w:tcPr>
            <w:tcW w:w="1583" w:type="dxa"/>
            <w:tcBorders>
              <w:top w:val="single" w:sz="8" w:space="0" w:color="auto"/>
              <w:left w:val="nil"/>
              <w:bottom w:val="single" w:sz="8" w:space="0" w:color="auto"/>
              <w:right w:val="single" w:sz="4" w:space="0" w:color="auto"/>
            </w:tcBorders>
            <w:shd w:val="clear" w:color="000000" w:fill="BFBFBF"/>
            <w:noWrap/>
            <w:vAlign w:val="center"/>
            <w:hideMark/>
          </w:tcPr>
          <w:p w14:paraId="50E7AEB4" w14:textId="77777777" w:rsidR="00F47032" w:rsidRPr="003F1BD9" w:rsidRDefault="00F47032" w:rsidP="00F47032">
            <w:pPr>
              <w:jc w:val="center"/>
              <w:rPr>
                <w:rFonts w:ascii="Arial" w:hAnsi="Arial" w:cs="Arial"/>
                <w:b/>
                <w:bCs/>
                <w:sz w:val="18"/>
                <w:szCs w:val="18"/>
              </w:rPr>
            </w:pPr>
            <w:r w:rsidRPr="003F1BD9">
              <w:rPr>
                <w:rFonts w:ascii="Arial" w:hAnsi="Arial" w:cs="Arial"/>
                <w:b/>
                <w:bCs/>
                <w:sz w:val="18"/>
                <w:szCs w:val="18"/>
              </w:rPr>
              <w:t> </w:t>
            </w:r>
          </w:p>
        </w:tc>
      </w:tr>
      <w:tr w:rsidR="00F47032" w:rsidRPr="003F1BD9" w14:paraId="72393FFB" w14:textId="77777777" w:rsidTr="00C370F9">
        <w:trPr>
          <w:trHeight w:val="661"/>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48DEA64D" w14:textId="77777777" w:rsidR="00F47032" w:rsidRPr="00885D73" w:rsidRDefault="00F47032" w:rsidP="00F47032">
            <w:pPr>
              <w:jc w:val="center"/>
              <w:rPr>
                <w:rFonts w:ascii="Tahoma" w:hAnsi="Tahoma" w:cs="Tahoma"/>
              </w:rPr>
            </w:pPr>
            <w:r w:rsidRPr="00885D73">
              <w:rPr>
                <w:rFonts w:ascii="Tahoma" w:hAnsi="Tahoma" w:cs="Tahoma"/>
              </w:rPr>
              <w:t>1</w:t>
            </w:r>
          </w:p>
        </w:tc>
        <w:tc>
          <w:tcPr>
            <w:tcW w:w="6112" w:type="dxa"/>
            <w:tcBorders>
              <w:top w:val="nil"/>
              <w:left w:val="nil"/>
              <w:bottom w:val="single" w:sz="4" w:space="0" w:color="auto"/>
              <w:right w:val="single" w:sz="4" w:space="0" w:color="auto"/>
            </w:tcBorders>
            <w:shd w:val="clear" w:color="auto" w:fill="auto"/>
            <w:vAlign w:val="center"/>
            <w:hideMark/>
          </w:tcPr>
          <w:p w14:paraId="209EAA2C" w14:textId="77777777" w:rsidR="00F47032" w:rsidRPr="00885D73" w:rsidRDefault="00F47032" w:rsidP="00F47032">
            <w:pPr>
              <w:jc w:val="center"/>
              <w:rPr>
                <w:rFonts w:ascii="Tahoma" w:hAnsi="Tahoma" w:cs="Tahoma"/>
              </w:rPr>
            </w:pPr>
            <w:r w:rsidRPr="00885D73">
              <w:rPr>
                <w:rFonts w:ascii="Tahoma" w:hAnsi="Tahoma" w:cs="Tahoma"/>
              </w:rPr>
              <w:t>Urząd Gminy Gardeja, ul. Kwidzyńska 27,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01F3176E" w14:textId="77777777" w:rsidR="00F47032" w:rsidRPr="00885D73" w:rsidRDefault="00F47032" w:rsidP="00F47032">
            <w:pPr>
              <w:jc w:val="center"/>
              <w:rPr>
                <w:rFonts w:ascii="Tahoma" w:hAnsi="Tahoma" w:cs="Tahoma"/>
              </w:rPr>
            </w:pPr>
            <w:r w:rsidRPr="00885D73">
              <w:rPr>
                <w:rFonts w:ascii="Tahoma" w:hAnsi="Tahoma" w:cs="Tahoma"/>
              </w:rPr>
              <w:t>000-531-660</w:t>
            </w:r>
          </w:p>
        </w:tc>
        <w:tc>
          <w:tcPr>
            <w:tcW w:w="1583" w:type="dxa"/>
            <w:tcBorders>
              <w:top w:val="nil"/>
              <w:left w:val="nil"/>
              <w:bottom w:val="single" w:sz="4" w:space="0" w:color="auto"/>
              <w:right w:val="single" w:sz="4" w:space="0" w:color="auto"/>
            </w:tcBorders>
            <w:shd w:val="clear" w:color="auto" w:fill="auto"/>
            <w:noWrap/>
            <w:vAlign w:val="center"/>
            <w:hideMark/>
          </w:tcPr>
          <w:p w14:paraId="65D68856" w14:textId="77777777" w:rsidR="00F47032" w:rsidRPr="00885D73" w:rsidRDefault="00F47032" w:rsidP="00F47032">
            <w:pPr>
              <w:jc w:val="center"/>
              <w:rPr>
                <w:rFonts w:ascii="Tahoma" w:hAnsi="Tahoma" w:cs="Tahoma"/>
              </w:rPr>
            </w:pPr>
            <w:r w:rsidRPr="00885D73">
              <w:rPr>
                <w:rFonts w:ascii="Tahoma" w:hAnsi="Tahoma" w:cs="Tahoma"/>
              </w:rPr>
              <w:t>8411Z</w:t>
            </w:r>
          </w:p>
        </w:tc>
      </w:tr>
      <w:tr w:rsidR="00F47032" w:rsidRPr="003F1BD9" w14:paraId="17148EE2" w14:textId="77777777" w:rsidTr="00F47032">
        <w:trPr>
          <w:trHeight w:val="57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195870E1" w14:textId="77777777" w:rsidR="00F47032" w:rsidRPr="00885D73" w:rsidRDefault="00F47032" w:rsidP="00F47032">
            <w:pPr>
              <w:jc w:val="center"/>
              <w:rPr>
                <w:rFonts w:ascii="Tahoma" w:hAnsi="Tahoma" w:cs="Tahoma"/>
              </w:rPr>
            </w:pPr>
            <w:r w:rsidRPr="00885D73">
              <w:rPr>
                <w:rFonts w:ascii="Tahoma" w:hAnsi="Tahoma" w:cs="Tahoma"/>
              </w:rPr>
              <w:lastRenderedPageBreak/>
              <w:t>2</w:t>
            </w:r>
          </w:p>
        </w:tc>
        <w:tc>
          <w:tcPr>
            <w:tcW w:w="6112" w:type="dxa"/>
            <w:tcBorders>
              <w:top w:val="nil"/>
              <w:left w:val="nil"/>
              <w:bottom w:val="single" w:sz="4" w:space="0" w:color="auto"/>
              <w:right w:val="single" w:sz="4" w:space="0" w:color="auto"/>
            </w:tcBorders>
            <w:shd w:val="clear" w:color="auto" w:fill="auto"/>
            <w:vAlign w:val="center"/>
            <w:hideMark/>
          </w:tcPr>
          <w:p w14:paraId="70EF2268" w14:textId="77777777" w:rsidR="00F47032" w:rsidRPr="00885D73" w:rsidRDefault="00F47032" w:rsidP="00F47032">
            <w:pPr>
              <w:jc w:val="center"/>
              <w:rPr>
                <w:rFonts w:ascii="Tahoma" w:hAnsi="Tahoma" w:cs="Tahoma"/>
              </w:rPr>
            </w:pPr>
            <w:r w:rsidRPr="00885D73">
              <w:rPr>
                <w:rFonts w:ascii="Tahoma" w:hAnsi="Tahoma" w:cs="Tahoma"/>
              </w:rPr>
              <w:t>Szkoła Podstawowa w Cyganach, Cygany 27,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2107D23D" w14:textId="77777777" w:rsidR="00F47032" w:rsidRPr="00885D73" w:rsidRDefault="00F47032" w:rsidP="00F47032">
            <w:pPr>
              <w:jc w:val="center"/>
              <w:rPr>
                <w:rFonts w:ascii="Tahoma" w:hAnsi="Tahoma" w:cs="Tahoma"/>
              </w:rPr>
            </w:pPr>
            <w:r w:rsidRPr="00885D73">
              <w:rPr>
                <w:rFonts w:ascii="Tahoma" w:hAnsi="Tahoma" w:cs="Tahoma"/>
              </w:rPr>
              <w:t>170190276</w:t>
            </w:r>
          </w:p>
        </w:tc>
        <w:tc>
          <w:tcPr>
            <w:tcW w:w="1583" w:type="dxa"/>
            <w:tcBorders>
              <w:top w:val="nil"/>
              <w:left w:val="nil"/>
              <w:bottom w:val="single" w:sz="4" w:space="0" w:color="auto"/>
              <w:right w:val="single" w:sz="4" w:space="0" w:color="auto"/>
            </w:tcBorders>
            <w:shd w:val="clear" w:color="auto" w:fill="auto"/>
            <w:vAlign w:val="center"/>
            <w:hideMark/>
          </w:tcPr>
          <w:p w14:paraId="44193BB6" w14:textId="77777777" w:rsidR="00F47032" w:rsidRPr="00885D73" w:rsidRDefault="00F47032" w:rsidP="00F47032">
            <w:pPr>
              <w:jc w:val="center"/>
              <w:rPr>
                <w:rFonts w:ascii="Tahoma" w:hAnsi="Tahoma" w:cs="Tahoma"/>
              </w:rPr>
            </w:pPr>
            <w:r w:rsidRPr="00885D73">
              <w:rPr>
                <w:rFonts w:ascii="Tahoma" w:hAnsi="Tahoma" w:cs="Tahoma"/>
              </w:rPr>
              <w:t>8520Z</w:t>
            </w:r>
          </w:p>
        </w:tc>
      </w:tr>
      <w:tr w:rsidR="00F47032" w:rsidRPr="003F1BD9" w14:paraId="6B7FF6EA" w14:textId="77777777" w:rsidTr="00F47032">
        <w:trPr>
          <w:trHeight w:val="57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0ABA3ECF" w14:textId="77777777" w:rsidR="00F47032" w:rsidRPr="00885D73" w:rsidRDefault="00F47032" w:rsidP="00F47032">
            <w:pPr>
              <w:jc w:val="center"/>
              <w:rPr>
                <w:rFonts w:ascii="Tahoma" w:hAnsi="Tahoma" w:cs="Tahoma"/>
              </w:rPr>
            </w:pPr>
            <w:r w:rsidRPr="00885D73">
              <w:rPr>
                <w:rFonts w:ascii="Tahoma" w:hAnsi="Tahoma" w:cs="Tahoma"/>
              </w:rPr>
              <w:t>3</w:t>
            </w:r>
          </w:p>
        </w:tc>
        <w:tc>
          <w:tcPr>
            <w:tcW w:w="6112" w:type="dxa"/>
            <w:tcBorders>
              <w:top w:val="nil"/>
              <w:left w:val="nil"/>
              <w:bottom w:val="single" w:sz="4" w:space="0" w:color="auto"/>
              <w:right w:val="single" w:sz="4" w:space="0" w:color="auto"/>
            </w:tcBorders>
            <w:shd w:val="clear" w:color="auto" w:fill="auto"/>
            <w:vAlign w:val="center"/>
            <w:hideMark/>
          </w:tcPr>
          <w:p w14:paraId="26084259" w14:textId="77777777" w:rsidR="00F47032" w:rsidRPr="00885D73" w:rsidRDefault="00F47032" w:rsidP="00F47032">
            <w:pPr>
              <w:jc w:val="center"/>
              <w:rPr>
                <w:rFonts w:ascii="Tahoma" w:hAnsi="Tahoma" w:cs="Tahoma"/>
              </w:rPr>
            </w:pPr>
            <w:r w:rsidRPr="00885D73">
              <w:rPr>
                <w:rFonts w:ascii="Tahoma" w:hAnsi="Tahoma" w:cs="Tahoma"/>
              </w:rPr>
              <w:t>Szkoła Podstawowa w Czarne Dolne, ul. Szkolna 7-9, Czarne Dolne,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25E61E2F" w14:textId="77777777" w:rsidR="00F47032" w:rsidRPr="00885D73" w:rsidRDefault="00F47032" w:rsidP="00F47032">
            <w:pPr>
              <w:jc w:val="center"/>
              <w:rPr>
                <w:rFonts w:ascii="Tahoma" w:hAnsi="Tahoma" w:cs="Tahoma"/>
              </w:rPr>
            </w:pPr>
            <w:r w:rsidRPr="00885D73">
              <w:rPr>
                <w:rFonts w:ascii="Tahoma" w:hAnsi="Tahoma" w:cs="Tahoma"/>
              </w:rPr>
              <w:t>001195320</w:t>
            </w:r>
          </w:p>
        </w:tc>
        <w:tc>
          <w:tcPr>
            <w:tcW w:w="1583" w:type="dxa"/>
            <w:tcBorders>
              <w:top w:val="nil"/>
              <w:left w:val="nil"/>
              <w:bottom w:val="single" w:sz="4" w:space="0" w:color="auto"/>
              <w:right w:val="single" w:sz="4" w:space="0" w:color="auto"/>
            </w:tcBorders>
            <w:shd w:val="clear" w:color="auto" w:fill="auto"/>
            <w:vAlign w:val="center"/>
            <w:hideMark/>
          </w:tcPr>
          <w:p w14:paraId="0820C05A" w14:textId="77777777" w:rsidR="00F47032" w:rsidRPr="00885D73" w:rsidRDefault="00F47032" w:rsidP="00F47032">
            <w:pPr>
              <w:jc w:val="center"/>
              <w:rPr>
                <w:rFonts w:ascii="Tahoma" w:hAnsi="Tahoma" w:cs="Tahoma"/>
              </w:rPr>
            </w:pPr>
            <w:r w:rsidRPr="00885D73">
              <w:rPr>
                <w:rFonts w:ascii="Tahoma" w:hAnsi="Tahoma" w:cs="Tahoma"/>
              </w:rPr>
              <w:t>8520Z</w:t>
            </w:r>
          </w:p>
        </w:tc>
      </w:tr>
      <w:tr w:rsidR="00F47032" w:rsidRPr="003F1BD9" w14:paraId="35093A53" w14:textId="77777777" w:rsidTr="00F47032">
        <w:trPr>
          <w:trHeight w:val="51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27304E05" w14:textId="77777777" w:rsidR="00F47032" w:rsidRPr="00885D73" w:rsidRDefault="00F47032" w:rsidP="00F47032">
            <w:pPr>
              <w:jc w:val="center"/>
              <w:rPr>
                <w:rFonts w:ascii="Tahoma" w:hAnsi="Tahoma" w:cs="Tahoma"/>
              </w:rPr>
            </w:pPr>
            <w:r w:rsidRPr="00885D73">
              <w:rPr>
                <w:rFonts w:ascii="Tahoma" w:hAnsi="Tahoma" w:cs="Tahoma"/>
              </w:rPr>
              <w:t>4</w:t>
            </w:r>
          </w:p>
        </w:tc>
        <w:tc>
          <w:tcPr>
            <w:tcW w:w="6112" w:type="dxa"/>
            <w:tcBorders>
              <w:top w:val="nil"/>
              <w:left w:val="nil"/>
              <w:bottom w:val="single" w:sz="4" w:space="0" w:color="auto"/>
              <w:right w:val="single" w:sz="4" w:space="0" w:color="auto"/>
            </w:tcBorders>
            <w:shd w:val="clear" w:color="auto" w:fill="auto"/>
            <w:vAlign w:val="center"/>
            <w:hideMark/>
          </w:tcPr>
          <w:p w14:paraId="032DD596" w14:textId="77777777" w:rsidR="00F47032" w:rsidRPr="00885D73" w:rsidRDefault="00F47032" w:rsidP="00F47032">
            <w:pPr>
              <w:jc w:val="center"/>
              <w:rPr>
                <w:rFonts w:ascii="Tahoma" w:hAnsi="Tahoma" w:cs="Tahoma"/>
              </w:rPr>
            </w:pPr>
            <w:r w:rsidRPr="00885D73">
              <w:rPr>
                <w:rFonts w:ascii="Tahoma" w:hAnsi="Tahoma" w:cs="Tahoma"/>
              </w:rPr>
              <w:t>Przedszkole w Gardei, ul. Młyńska 4,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10677EB6" w14:textId="77777777" w:rsidR="00F47032" w:rsidRPr="00885D73" w:rsidRDefault="00F47032" w:rsidP="00F47032">
            <w:pPr>
              <w:jc w:val="center"/>
              <w:rPr>
                <w:rFonts w:ascii="Tahoma" w:hAnsi="Tahoma" w:cs="Tahoma"/>
              </w:rPr>
            </w:pPr>
            <w:r w:rsidRPr="00885D73">
              <w:rPr>
                <w:rFonts w:ascii="Tahoma" w:hAnsi="Tahoma" w:cs="Tahoma"/>
              </w:rPr>
              <w:t>000985668</w:t>
            </w:r>
          </w:p>
        </w:tc>
        <w:tc>
          <w:tcPr>
            <w:tcW w:w="1583" w:type="dxa"/>
            <w:tcBorders>
              <w:top w:val="nil"/>
              <w:left w:val="nil"/>
              <w:bottom w:val="single" w:sz="4" w:space="0" w:color="auto"/>
              <w:right w:val="single" w:sz="4" w:space="0" w:color="auto"/>
            </w:tcBorders>
            <w:shd w:val="clear" w:color="auto" w:fill="auto"/>
            <w:noWrap/>
            <w:vAlign w:val="center"/>
            <w:hideMark/>
          </w:tcPr>
          <w:p w14:paraId="6D74CDD4" w14:textId="77777777" w:rsidR="00F47032" w:rsidRPr="00885D73" w:rsidRDefault="00F47032" w:rsidP="00F47032">
            <w:pPr>
              <w:jc w:val="center"/>
              <w:rPr>
                <w:rFonts w:ascii="Tahoma" w:hAnsi="Tahoma" w:cs="Tahoma"/>
              </w:rPr>
            </w:pPr>
            <w:r w:rsidRPr="00885D73">
              <w:rPr>
                <w:rFonts w:ascii="Tahoma" w:hAnsi="Tahoma" w:cs="Tahoma"/>
              </w:rPr>
              <w:t>8510Z</w:t>
            </w:r>
          </w:p>
        </w:tc>
      </w:tr>
      <w:tr w:rsidR="00F47032" w:rsidRPr="003F1BD9" w14:paraId="1486EF16" w14:textId="77777777" w:rsidTr="00885D73">
        <w:trPr>
          <w:trHeight w:val="567"/>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3E0F42D1" w14:textId="77777777" w:rsidR="00F47032" w:rsidRPr="00885D73" w:rsidRDefault="00F47032" w:rsidP="00F47032">
            <w:pPr>
              <w:jc w:val="center"/>
              <w:rPr>
                <w:rFonts w:ascii="Tahoma" w:hAnsi="Tahoma" w:cs="Tahoma"/>
              </w:rPr>
            </w:pPr>
            <w:r w:rsidRPr="00885D73">
              <w:rPr>
                <w:rFonts w:ascii="Tahoma" w:hAnsi="Tahoma" w:cs="Tahoma"/>
              </w:rPr>
              <w:t>5</w:t>
            </w:r>
          </w:p>
        </w:tc>
        <w:tc>
          <w:tcPr>
            <w:tcW w:w="6112" w:type="dxa"/>
            <w:tcBorders>
              <w:top w:val="nil"/>
              <w:left w:val="nil"/>
              <w:bottom w:val="single" w:sz="4" w:space="0" w:color="auto"/>
              <w:right w:val="single" w:sz="4" w:space="0" w:color="auto"/>
            </w:tcBorders>
            <w:shd w:val="clear" w:color="auto" w:fill="auto"/>
            <w:vAlign w:val="center"/>
            <w:hideMark/>
          </w:tcPr>
          <w:p w14:paraId="6A831C66" w14:textId="77777777" w:rsidR="00F47032" w:rsidRPr="00885D73" w:rsidRDefault="00F47032" w:rsidP="00F47032">
            <w:pPr>
              <w:jc w:val="center"/>
              <w:rPr>
                <w:rFonts w:ascii="Tahoma" w:hAnsi="Tahoma" w:cs="Tahoma"/>
              </w:rPr>
            </w:pPr>
            <w:r w:rsidRPr="00885D73">
              <w:rPr>
                <w:rFonts w:ascii="Tahoma" w:hAnsi="Tahoma" w:cs="Tahoma"/>
              </w:rPr>
              <w:t>Szkoła Podstawowa im. Mjr Henryka Dobrzańskiego w Wandowie, Wandowo 60,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42E5520A" w14:textId="77777777" w:rsidR="00F47032" w:rsidRPr="00885D73" w:rsidRDefault="00F47032" w:rsidP="00F47032">
            <w:pPr>
              <w:jc w:val="center"/>
              <w:rPr>
                <w:rFonts w:ascii="Tahoma" w:hAnsi="Tahoma" w:cs="Tahoma"/>
              </w:rPr>
            </w:pPr>
            <w:r w:rsidRPr="00885D73">
              <w:rPr>
                <w:rFonts w:ascii="Tahoma" w:hAnsi="Tahoma" w:cs="Tahoma"/>
              </w:rPr>
              <w:t>170015225</w:t>
            </w:r>
          </w:p>
        </w:tc>
        <w:tc>
          <w:tcPr>
            <w:tcW w:w="1583" w:type="dxa"/>
            <w:tcBorders>
              <w:top w:val="nil"/>
              <w:left w:val="nil"/>
              <w:bottom w:val="single" w:sz="4" w:space="0" w:color="auto"/>
              <w:right w:val="single" w:sz="4" w:space="0" w:color="auto"/>
            </w:tcBorders>
            <w:shd w:val="clear" w:color="auto" w:fill="auto"/>
            <w:vAlign w:val="center"/>
            <w:hideMark/>
          </w:tcPr>
          <w:p w14:paraId="7289336E" w14:textId="77777777" w:rsidR="00F47032" w:rsidRPr="00885D73" w:rsidRDefault="00F47032" w:rsidP="00F47032">
            <w:pPr>
              <w:jc w:val="center"/>
              <w:rPr>
                <w:rFonts w:ascii="Tahoma" w:hAnsi="Tahoma" w:cs="Tahoma"/>
              </w:rPr>
            </w:pPr>
            <w:r w:rsidRPr="00885D73">
              <w:rPr>
                <w:rFonts w:ascii="Tahoma" w:hAnsi="Tahoma" w:cs="Tahoma"/>
              </w:rPr>
              <w:t>8520Z</w:t>
            </w:r>
          </w:p>
        </w:tc>
      </w:tr>
      <w:tr w:rsidR="00F47032" w:rsidRPr="003F1BD9" w14:paraId="10CB8755" w14:textId="77777777" w:rsidTr="00F47032">
        <w:trPr>
          <w:trHeight w:val="60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178ED6AB" w14:textId="77777777" w:rsidR="00F47032" w:rsidRPr="00885D73" w:rsidRDefault="00F47032" w:rsidP="00F47032">
            <w:pPr>
              <w:jc w:val="center"/>
              <w:rPr>
                <w:rFonts w:ascii="Tahoma" w:hAnsi="Tahoma" w:cs="Tahoma"/>
              </w:rPr>
            </w:pPr>
            <w:r w:rsidRPr="00885D73">
              <w:rPr>
                <w:rFonts w:ascii="Tahoma" w:hAnsi="Tahoma" w:cs="Tahoma"/>
              </w:rPr>
              <w:t>6</w:t>
            </w:r>
          </w:p>
        </w:tc>
        <w:tc>
          <w:tcPr>
            <w:tcW w:w="6112" w:type="dxa"/>
            <w:tcBorders>
              <w:top w:val="nil"/>
              <w:left w:val="nil"/>
              <w:bottom w:val="single" w:sz="4" w:space="0" w:color="auto"/>
              <w:right w:val="single" w:sz="4" w:space="0" w:color="auto"/>
            </w:tcBorders>
            <w:shd w:val="clear" w:color="auto" w:fill="auto"/>
            <w:vAlign w:val="center"/>
            <w:hideMark/>
          </w:tcPr>
          <w:p w14:paraId="5DCE1006" w14:textId="77777777" w:rsidR="00F47032" w:rsidRPr="00885D73" w:rsidRDefault="00F47032" w:rsidP="00F47032">
            <w:pPr>
              <w:jc w:val="center"/>
              <w:rPr>
                <w:rFonts w:ascii="Tahoma" w:hAnsi="Tahoma" w:cs="Tahoma"/>
              </w:rPr>
            </w:pPr>
            <w:r w:rsidRPr="00885D73">
              <w:rPr>
                <w:rFonts w:ascii="Tahoma" w:hAnsi="Tahoma" w:cs="Tahoma"/>
              </w:rPr>
              <w:t>Szkoła Podstawowa w Otłowcu, Otłowiec 26,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45498EF8" w14:textId="77777777" w:rsidR="00F47032" w:rsidRPr="00885D73" w:rsidRDefault="00F47032" w:rsidP="00F47032">
            <w:pPr>
              <w:jc w:val="center"/>
              <w:rPr>
                <w:rFonts w:ascii="Tahoma" w:hAnsi="Tahoma" w:cs="Tahoma"/>
              </w:rPr>
            </w:pPr>
            <w:r w:rsidRPr="00885D73">
              <w:rPr>
                <w:rFonts w:ascii="Tahoma" w:hAnsi="Tahoma" w:cs="Tahoma"/>
              </w:rPr>
              <w:t>170185996</w:t>
            </w:r>
          </w:p>
        </w:tc>
        <w:tc>
          <w:tcPr>
            <w:tcW w:w="1583" w:type="dxa"/>
            <w:tcBorders>
              <w:top w:val="nil"/>
              <w:left w:val="nil"/>
              <w:bottom w:val="single" w:sz="4" w:space="0" w:color="auto"/>
              <w:right w:val="single" w:sz="4" w:space="0" w:color="auto"/>
            </w:tcBorders>
            <w:shd w:val="clear" w:color="auto" w:fill="auto"/>
            <w:noWrap/>
            <w:vAlign w:val="center"/>
            <w:hideMark/>
          </w:tcPr>
          <w:p w14:paraId="31FEA34D" w14:textId="77777777" w:rsidR="00F47032" w:rsidRPr="00885D73" w:rsidRDefault="00F47032" w:rsidP="00F47032">
            <w:pPr>
              <w:jc w:val="center"/>
              <w:rPr>
                <w:rFonts w:ascii="Tahoma" w:hAnsi="Tahoma" w:cs="Tahoma"/>
              </w:rPr>
            </w:pPr>
            <w:r w:rsidRPr="00885D73">
              <w:rPr>
                <w:rFonts w:ascii="Tahoma" w:hAnsi="Tahoma" w:cs="Tahoma"/>
              </w:rPr>
              <w:t>8520Z</w:t>
            </w:r>
          </w:p>
        </w:tc>
      </w:tr>
      <w:tr w:rsidR="00F47032" w:rsidRPr="003F1BD9" w14:paraId="5F557DC8" w14:textId="77777777" w:rsidTr="00F47032">
        <w:trPr>
          <w:trHeight w:val="525"/>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B1390DB" w14:textId="77777777" w:rsidR="00F47032" w:rsidRPr="00885D73" w:rsidRDefault="00F47032" w:rsidP="00F47032">
            <w:pPr>
              <w:jc w:val="center"/>
              <w:rPr>
                <w:rFonts w:ascii="Tahoma" w:hAnsi="Tahoma" w:cs="Tahoma"/>
              </w:rPr>
            </w:pPr>
            <w:r w:rsidRPr="00885D73">
              <w:rPr>
                <w:rFonts w:ascii="Tahoma" w:hAnsi="Tahoma" w:cs="Tahoma"/>
              </w:rPr>
              <w:t>7</w:t>
            </w:r>
          </w:p>
        </w:tc>
        <w:tc>
          <w:tcPr>
            <w:tcW w:w="6112" w:type="dxa"/>
            <w:tcBorders>
              <w:top w:val="nil"/>
              <w:left w:val="nil"/>
              <w:bottom w:val="single" w:sz="4" w:space="0" w:color="auto"/>
              <w:right w:val="single" w:sz="4" w:space="0" w:color="auto"/>
            </w:tcBorders>
            <w:shd w:val="clear" w:color="auto" w:fill="auto"/>
            <w:vAlign w:val="center"/>
            <w:hideMark/>
          </w:tcPr>
          <w:p w14:paraId="68A91E9D" w14:textId="77777777" w:rsidR="00F47032" w:rsidRPr="00885D73" w:rsidRDefault="00F47032" w:rsidP="00F47032">
            <w:pPr>
              <w:jc w:val="center"/>
              <w:rPr>
                <w:rFonts w:ascii="Tahoma" w:hAnsi="Tahoma" w:cs="Tahoma"/>
              </w:rPr>
            </w:pPr>
            <w:r w:rsidRPr="00885D73">
              <w:rPr>
                <w:rFonts w:ascii="Tahoma" w:hAnsi="Tahoma" w:cs="Tahoma"/>
              </w:rPr>
              <w:t>Szkoła Podstawowa  w Trumiejach, Trumieje 12,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3B084D05" w14:textId="77777777" w:rsidR="00F47032" w:rsidRPr="00885D73" w:rsidRDefault="00F47032" w:rsidP="00F47032">
            <w:pPr>
              <w:jc w:val="center"/>
              <w:rPr>
                <w:rFonts w:ascii="Tahoma" w:hAnsi="Tahoma" w:cs="Tahoma"/>
              </w:rPr>
            </w:pPr>
            <w:r w:rsidRPr="00885D73">
              <w:rPr>
                <w:rFonts w:ascii="Tahoma" w:hAnsi="Tahoma" w:cs="Tahoma"/>
              </w:rPr>
              <w:t>001195336</w:t>
            </w:r>
          </w:p>
        </w:tc>
        <w:tc>
          <w:tcPr>
            <w:tcW w:w="1583" w:type="dxa"/>
            <w:tcBorders>
              <w:top w:val="nil"/>
              <w:left w:val="nil"/>
              <w:bottom w:val="single" w:sz="4" w:space="0" w:color="auto"/>
              <w:right w:val="single" w:sz="4" w:space="0" w:color="auto"/>
            </w:tcBorders>
            <w:shd w:val="clear" w:color="auto" w:fill="auto"/>
            <w:vAlign w:val="center"/>
            <w:hideMark/>
          </w:tcPr>
          <w:p w14:paraId="487F8671" w14:textId="77777777" w:rsidR="00F47032" w:rsidRPr="00885D73" w:rsidRDefault="00F47032" w:rsidP="00F47032">
            <w:pPr>
              <w:jc w:val="center"/>
              <w:rPr>
                <w:rFonts w:ascii="Tahoma" w:hAnsi="Tahoma" w:cs="Tahoma"/>
              </w:rPr>
            </w:pPr>
            <w:r w:rsidRPr="00885D73">
              <w:rPr>
                <w:rFonts w:ascii="Tahoma" w:hAnsi="Tahoma" w:cs="Tahoma"/>
              </w:rPr>
              <w:t>8520Z</w:t>
            </w:r>
          </w:p>
        </w:tc>
      </w:tr>
      <w:tr w:rsidR="00F47032" w:rsidRPr="003F1BD9" w14:paraId="08C8EB5F" w14:textId="77777777" w:rsidTr="00F47032">
        <w:trPr>
          <w:trHeight w:val="57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6DC74E99" w14:textId="77777777" w:rsidR="00F47032" w:rsidRPr="00885D73" w:rsidRDefault="00F47032" w:rsidP="00F47032">
            <w:pPr>
              <w:jc w:val="center"/>
              <w:rPr>
                <w:rFonts w:ascii="Tahoma" w:hAnsi="Tahoma" w:cs="Tahoma"/>
              </w:rPr>
            </w:pPr>
            <w:r w:rsidRPr="00885D73">
              <w:rPr>
                <w:rFonts w:ascii="Tahoma" w:hAnsi="Tahoma" w:cs="Tahoma"/>
              </w:rPr>
              <w:t>8</w:t>
            </w:r>
          </w:p>
        </w:tc>
        <w:tc>
          <w:tcPr>
            <w:tcW w:w="6112" w:type="dxa"/>
            <w:tcBorders>
              <w:top w:val="nil"/>
              <w:left w:val="nil"/>
              <w:bottom w:val="single" w:sz="4" w:space="0" w:color="auto"/>
              <w:right w:val="single" w:sz="4" w:space="0" w:color="auto"/>
            </w:tcBorders>
            <w:shd w:val="clear" w:color="auto" w:fill="auto"/>
            <w:vAlign w:val="center"/>
            <w:hideMark/>
          </w:tcPr>
          <w:p w14:paraId="121F47D5" w14:textId="77777777" w:rsidR="00F47032" w:rsidRPr="00885D73" w:rsidRDefault="00F47032" w:rsidP="00F47032">
            <w:pPr>
              <w:jc w:val="center"/>
              <w:rPr>
                <w:rFonts w:ascii="Tahoma" w:hAnsi="Tahoma" w:cs="Tahoma"/>
              </w:rPr>
            </w:pPr>
            <w:r w:rsidRPr="00885D73">
              <w:rPr>
                <w:rFonts w:ascii="Tahoma" w:hAnsi="Tahoma" w:cs="Tahoma"/>
              </w:rPr>
              <w:t>Szkoła Podstawowa w Gardei, ul. Sportowa 1, 82-520 Gardeja</w:t>
            </w:r>
          </w:p>
        </w:tc>
        <w:tc>
          <w:tcPr>
            <w:tcW w:w="1810" w:type="dxa"/>
            <w:tcBorders>
              <w:top w:val="nil"/>
              <w:left w:val="nil"/>
              <w:bottom w:val="single" w:sz="4" w:space="0" w:color="auto"/>
              <w:right w:val="single" w:sz="4" w:space="0" w:color="auto"/>
            </w:tcBorders>
            <w:shd w:val="clear" w:color="auto" w:fill="auto"/>
            <w:noWrap/>
            <w:vAlign w:val="center"/>
            <w:hideMark/>
          </w:tcPr>
          <w:p w14:paraId="551380C8" w14:textId="77777777" w:rsidR="00F47032" w:rsidRPr="00885D73" w:rsidRDefault="00F47032" w:rsidP="00F47032">
            <w:pPr>
              <w:jc w:val="center"/>
              <w:rPr>
                <w:rFonts w:ascii="Tahoma" w:hAnsi="Tahoma" w:cs="Tahoma"/>
              </w:rPr>
            </w:pPr>
            <w:r w:rsidRPr="00885D73">
              <w:rPr>
                <w:rFonts w:ascii="Tahoma" w:hAnsi="Tahoma" w:cs="Tahoma"/>
              </w:rPr>
              <w:t>192788861</w:t>
            </w:r>
          </w:p>
        </w:tc>
        <w:tc>
          <w:tcPr>
            <w:tcW w:w="1583" w:type="dxa"/>
            <w:tcBorders>
              <w:top w:val="nil"/>
              <w:left w:val="nil"/>
              <w:bottom w:val="single" w:sz="4" w:space="0" w:color="auto"/>
              <w:right w:val="single" w:sz="4" w:space="0" w:color="auto"/>
            </w:tcBorders>
            <w:shd w:val="clear" w:color="auto" w:fill="auto"/>
            <w:vAlign w:val="center"/>
            <w:hideMark/>
          </w:tcPr>
          <w:p w14:paraId="684060A8" w14:textId="77777777" w:rsidR="00F47032" w:rsidRPr="00885D73" w:rsidRDefault="00F47032" w:rsidP="00F47032">
            <w:pPr>
              <w:jc w:val="center"/>
              <w:rPr>
                <w:rFonts w:ascii="Tahoma" w:hAnsi="Tahoma" w:cs="Tahoma"/>
              </w:rPr>
            </w:pPr>
            <w:r w:rsidRPr="00885D73">
              <w:rPr>
                <w:rFonts w:ascii="Tahoma" w:hAnsi="Tahoma" w:cs="Tahoma"/>
              </w:rPr>
              <w:t>8520Z</w:t>
            </w:r>
          </w:p>
        </w:tc>
      </w:tr>
      <w:tr w:rsidR="00F47032" w:rsidRPr="003F1BD9" w14:paraId="2A42C1F3" w14:textId="77777777" w:rsidTr="00F47032">
        <w:trPr>
          <w:trHeight w:val="486"/>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14:paraId="45314596" w14:textId="4B1B4FCD" w:rsidR="00F47032" w:rsidRPr="00885D73" w:rsidRDefault="00F47032" w:rsidP="00F47032">
            <w:pPr>
              <w:jc w:val="center"/>
              <w:rPr>
                <w:rFonts w:ascii="Tahoma" w:hAnsi="Tahoma" w:cs="Tahoma"/>
              </w:rPr>
            </w:pPr>
            <w:r w:rsidRPr="00885D73">
              <w:rPr>
                <w:rFonts w:ascii="Tahoma" w:hAnsi="Tahoma" w:cs="Tahoma"/>
              </w:rPr>
              <w:t>9</w:t>
            </w:r>
          </w:p>
        </w:tc>
        <w:tc>
          <w:tcPr>
            <w:tcW w:w="6112" w:type="dxa"/>
            <w:tcBorders>
              <w:top w:val="nil"/>
              <w:left w:val="nil"/>
              <w:bottom w:val="single" w:sz="4" w:space="0" w:color="auto"/>
              <w:right w:val="single" w:sz="4" w:space="0" w:color="auto"/>
            </w:tcBorders>
            <w:shd w:val="clear" w:color="auto" w:fill="auto"/>
            <w:vAlign w:val="center"/>
            <w:hideMark/>
          </w:tcPr>
          <w:p w14:paraId="0E477286" w14:textId="2727717B" w:rsidR="00F47032" w:rsidRPr="00885D73" w:rsidRDefault="00F47032" w:rsidP="00F47032">
            <w:pPr>
              <w:jc w:val="center"/>
              <w:rPr>
                <w:rFonts w:ascii="Tahoma" w:hAnsi="Tahoma" w:cs="Tahoma"/>
              </w:rPr>
            </w:pPr>
            <w:r w:rsidRPr="00885D73">
              <w:rPr>
                <w:rFonts w:ascii="Tahoma" w:hAnsi="Tahoma" w:cs="Tahoma"/>
              </w:rPr>
              <w:t>Gminny Ośrodek Pomocy Społecznej w Gardei ul. Kwidzyńska 36, 82-520 Gardeja</w:t>
            </w:r>
          </w:p>
        </w:tc>
        <w:tc>
          <w:tcPr>
            <w:tcW w:w="1810" w:type="dxa"/>
            <w:tcBorders>
              <w:top w:val="nil"/>
              <w:left w:val="nil"/>
              <w:bottom w:val="single" w:sz="4" w:space="0" w:color="auto"/>
              <w:right w:val="single" w:sz="4" w:space="0" w:color="auto"/>
            </w:tcBorders>
            <w:shd w:val="clear" w:color="auto" w:fill="auto"/>
            <w:vAlign w:val="center"/>
            <w:hideMark/>
          </w:tcPr>
          <w:p w14:paraId="660128CA" w14:textId="77777777" w:rsidR="00F47032" w:rsidRPr="00885D73" w:rsidRDefault="00F47032" w:rsidP="00F47032">
            <w:pPr>
              <w:jc w:val="center"/>
              <w:rPr>
                <w:rFonts w:ascii="Tahoma" w:hAnsi="Tahoma" w:cs="Tahoma"/>
              </w:rPr>
            </w:pPr>
            <w:r w:rsidRPr="00885D73">
              <w:rPr>
                <w:rFonts w:ascii="Tahoma" w:hAnsi="Tahoma" w:cs="Tahoma"/>
              </w:rPr>
              <w:t>170500417</w:t>
            </w:r>
          </w:p>
        </w:tc>
        <w:tc>
          <w:tcPr>
            <w:tcW w:w="1583" w:type="dxa"/>
            <w:tcBorders>
              <w:top w:val="nil"/>
              <w:left w:val="nil"/>
              <w:bottom w:val="single" w:sz="4" w:space="0" w:color="auto"/>
              <w:right w:val="single" w:sz="4" w:space="0" w:color="auto"/>
            </w:tcBorders>
            <w:shd w:val="clear" w:color="auto" w:fill="auto"/>
            <w:vAlign w:val="center"/>
            <w:hideMark/>
          </w:tcPr>
          <w:p w14:paraId="5586AA5E" w14:textId="77777777" w:rsidR="00F47032" w:rsidRPr="00885D73" w:rsidRDefault="00F47032" w:rsidP="00F47032">
            <w:pPr>
              <w:jc w:val="center"/>
              <w:rPr>
                <w:rFonts w:ascii="Tahoma" w:hAnsi="Tahoma" w:cs="Tahoma"/>
              </w:rPr>
            </w:pPr>
            <w:r w:rsidRPr="00885D73">
              <w:rPr>
                <w:rFonts w:ascii="Tahoma" w:hAnsi="Tahoma" w:cs="Tahoma"/>
              </w:rPr>
              <w:t>8899Z</w:t>
            </w:r>
          </w:p>
        </w:tc>
      </w:tr>
      <w:tr w:rsidR="00F47032" w:rsidRPr="003F1BD9" w14:paraId="20161287" w14:textId="77777777" w:rsidTr="00F47032">
        <w:trPr>
          <w:trHeight w:val="690"/>
        </w:trPr>
        <w:tc>
          <w:tcPr>
            <w:tcW w:w="573" w:type="dxa"/>
            <w:tcBorders>
              <w:top w:val="nil"/>
              <w:left w:val="single" w:sz="8" w:space="0" w:color="auto"/>
              <w:bottom w:val="single" w:sz="8" w:space="0" w:color="auto"/>
              <w:right w:val="single" w:sz="4" w:space="0" w:color="auto"/>
            </w:tcBorders>
            <w:shd w:val="clear" w:color="auto" w:fill="auto"/>
            <w:noWrap/>
            <w:vAlign w:val="center"/>
            <w:hideMark/>
          </w:tcPr>
          <w:p w14:paraId="79A8DAEC" w14:textId="0437816B" w:rsidR="00F47032" w:rsidRPr="00885D73" w:rsidRDefault="00F47032" w:rsidP="00F47032">
            <w:pPr>
              <w:jc w:val="center"/>
              <w:rPr>
                <w:rFonts w:ascii="Tahoma" w:hAnsi="Tahoma" w:cs="Tahoma"/>
              </w:rPr>
            </w:pPr>
            <w:r w:rsidRPr="00885D73">
              <w:rPr>
                <w:rFonts w:ascii="Tahoma" w:hAnsi="Tahoma" w:cs="Tahoma"/>
              </w:rPr>
              <w:t>10</w:t>
            </w:r>
          </w:p>
        </w:tc>
        <w:tc>
          <w:tcPr>
            <w:tcW w:w="6112" w:type="dxa"/>
            <w:tcBorders>
              <w:top w:val="single" w:sz="4" w:space="0" w:color="auto"/>
              <w:left w:val="nil"/>
              <w:bottom w:val="single" w:sz="8" w:space="0" w:color="auto"/>
              <w:right w:val="single" w:sz="4" w:space="0" w:color="auto"/>
            </w:tcBorders>
            <w:shd w:val="clear" w:color="auto" w:fill="auto"/>
            <w:vAlign w:val="center"/>
            <w:hideMark/>
          </w:tcPr>
          <w:p w14:paraId="5DE39ABA" w14:textId="441198AE" w:rsidR="00F47032" w:rsidRPr="00885D73" w:rsidRDefault="00F47032" w:rsidP="00F47032">
            <w:pPr>
              <w:jc w:val="center"/>
              <w:rPr>
                <w:rFonts w:ascii="Tahoma" w:hAnsi="Tahoma" w:cs="Tahoma"/>
              </w:rPr>
            </w:pPr>
            <w:r w:rsidRPr="00885D73">
              <w:rPr>
                <w:rFonts w:ascii="Tahoma" w:hAnsi="Tahoma" w:cs="Tahoma"/>
              </w:rPr>
              <w:t>Zakład Gospodarki Komunalnej w Gardei, ul. Sportowa 13A, 82-520 Gardeja</w:t>
            </w:r>
          </w:p>
        </w:tc>
        <w:tc>
          <w:tcPr>
            <w:tcW w:w="1810" w:type="dxa"/>
            <w:tcBorders>
              <w:top w:val="nil"/>
              <w:left w:val="nil"/>
              <w:bottom w:val="single" w:sz="8" w:space="0" w:color="auto"/>
              <w:right w:val="single" w:sz="4" w:space="0" w:color="auto"/>
            </w:tcBorders>
            <w:shd w:val="clear" w:color="auto" w:fill="auto"/>
            <w:noWrap/>
            <w:vAlign w:val="center"/>
            <w:hideMark/>
          </w:tcPr>
          <w:p w14:paraId="7FB3A94F" w14:textId="77777777" w:rsidR="00F47032" w:rsidRPr="00885D73" w:rsidRDefault="00F47032" w:rsidP="00F47032">
            <w:pPr>
              <w:jc w:val="center"/>
              <w:rPr>
                <w:rFonts w:ascii="Tahoma" w:hAnsi="Tahoma" w:cs="Tahoma"/>
              </w:rPr>
            </w:pPr>
            <w:r w:rsidRPr="00885D73">
              <w:rPr>
                <w:rFonts w:ascii="Tahoma" w:hAnsi="Tahoma" w:cs="Tahoma"/>
              </w:rPr>
              <w:t>170297867</w:t>
            </w:r>
          </w:p>
        </w:tc>
        <w:tc>
          <w:tcPr>
            <w:tcW w:w="1583" w:type="dxa"/>
            <w:tcBorders>
              <w:top w:val="nil"/>
              <w:left w:val="nil"/>
              <w:bottom w:val="single" w:sz="8" w:space="0" w:color="auto"/>
              <w:right w:val="single" w:sz="4" w:space="0" w:color="auto"/>
            </w:tcBorders>
            <w:shd w:val="clear" w:color="auto" w:fill="auto"/>
            <w:vAlign w:val="center"/>
            <w:hideMark/>
          </w:tcPr>
          <w:p w14:paraId="2A733070" w14:textId="77777777" w:rsidR="00F47032" w:rsidRPr="00885D73" w:rsidRDefault="00F47032" w:rsidP="00F47032">
            <w:pPr>
              <w:jc w:val="center"/>
              <w:rPr>
                <w:rFonts w:ascii="Tahoma" w:hAnsi="Tahoma" w:cs="Tahoma"/>
              </w:rPr>
            </w:pPr>
            <w:r w:rsidRPr="00885D73">
              <w:rPr>
                <w:rFonts w:ascii="Tahoma" w:hAnsi="Tahoma" w:cs="Tahoma"/>
              </w:rPr>
              <w:t>3600Z</w:t>
            </w:r>
          </w:p>
        </w:tc>
      </w:tr>
    </w:tbl>
    <w:p w14:paraId="13842474" w14:textId="77777777" w:rsidR="00CA6DD4" w:rsidRPr="003F1BD9" w:rsidRDefault="00CA6DD4" w:rsidP="00CA6DD4">
      <w:pPr>
        <w:rPr>
          <w:rFonts w:ascii="Tahoma" w:hAnsi="Tahoma" w:cs="Tahoma"/>
        </w:rPr>
      </w:pPr>
    </w:p>
    <w:p w14:paraId="4F773A53" w14:textId="77777777" w:rsidR="00CA6DD4" w:rsidRPr="003F1BD9" w:rsidRDefault="00CA6DD4" w:rsidP="00CA6DD4">
      <w:pPr>
        <w:rPr>
          <w:rFonts w:ascii="Tahoma" w:hAnsi="Tahoma" w:cs="Tahoma"/>
          <w:i/>
        </w:rPr>
      </w:pPr>
      <w:r w:rsidRPr="003F1BD9">
        <w:rPr>
          <w:rFonts w:ascii="Tahoma" w:hAnsi="Tahoma" w:cs="Tahoma"/>
          <w:b/>
          <w:u w:val="single"/>
        </w:rPr>
        <w:t>2. Pozostali ubezpieczeni:</w:t>
      </w:r>
      <w:r w:rsidRPr="003F1BD9">
        <w:rPr>
          <w:rFonts w:ascii="Tahoma" w:hAnsi="Tahoma" w:cs="Tahoma"/>
        </w:rPr>
        <w:t xml:space="preserve"> </w:t>
      </w:r>
    </w:p>
    <w:p w14:paraId="2C05673B" w14:textId="77777777" w:rsidR="00CA6DD4" w:rsidRPr="003F1BD9" w:rsidRDefault="00CA6DD4" w:rsidP="00982B25">
      <w:pPr>
        <w:numPr>
          <w:ilvl w:val="1"/>
          <w:numId w:val="57"/>
        </w:numPr>
        <w:ind w:left="1134" w:hanging="708"/>
        <w:rPr>
          <w:rFonts w:ascii="Tahoma" w:eastAsia="Calibri" w:hAnsi="Tahoma" w:cs="Tahoma"/>
        </w:rPr>
      </w:pPr>
      <w:r w:rsidRPr="003F1BD9">
        <w:rPr>
          <w:rFonts w:ascii="Tahoma" w:eastAsia="Calibri" w:hAnsi="Tahoma" w:cs="Tahoma"/>
        </w:rPr>
        <w:t>Gminny Ośrodek Kultury w Gardei, ul. Sportowa 7, 82-520 Gardeja</w:t>
      </w:r>
    </w:p>
    <w:p w14:paraId="66561D8B" w14:textId="77777777" w:rsidR="00CA6DD4" w:rsidRPr="003F1BD9" w:rsidRDefault="00CA6DD4" w:rsidP="00982B25">
      <w:pPr>
        <w:numPr>
          <w:ilvl w:val="1"/>
          <w:numId w:val="57"/>
        </w:numPr>
        <w:ind w:left="1134" w:hanging="708"/>
        <w:rPr>
          <w:rFonts w:ascii="Tahoma" w:eastAsia="Calibri" w:hAnsi="Tahoma" w:cs="Tahoma"/>
        </w:rPr>
      </w:pPr>
      <w:r w:rsidRPr="003F1BD9">
        <w:rPr>
          <w:rFonts w:ascii="Tahoma" w:eastAsia="Calibri" w:hAnsi="Tahoma" w:cs="Tahoma"/>
        </w:rPr>
        <w:t xml:space="preserve">Biblioteka Publiczna im. Janusza Korczaka w Gardei ul. Sportowa 7, 82-520 Gardeja. </w:t>
      </w:r>
    </w:p>
    <w:bookmarkEnd w:id="7"/>
    <w:p w14:paraId="18E0D893" w14:textId="77777777" w:rsidR="00F639EF" w:rsidRPr="003F1BD9" w:rsidRDefault="00F639EF" w:rsidP="00F639EF">
      <w:pPr>
        <w:rPr>
          <w:rFonts w:ascii="Tahoma" w:hAnsi="Tahoma" w:cs="Tahoma"/>
        </w:rPr>
      </w:pPr>
    </w:p>
    <w:p w14:paraId="04E15041" w14:textId="77777777" w:rsidR="00F639EF" w:rsidRPr="003F1BD9" w:rsidRDefault="00F639EF" w:rsidP="00F639EF">
      <w:pPr>
        <w:rPr>
          <w:rFonts w:ascii="Tahoma" w:hAnsi="Tahoma" w:cs="Tahoma"/>
          <w:b/>
        </w:rPr>
      </w:pPr>
      <w:r w:rsidRPr="003F1BD9">
        <w:rPr>
          <w:rFonts w:ascii="Tahoma" w:hAnsi="Tahoma" w:cs="Tahoma"/>
          <w:b/>
        </w:rPr>
        <w:t>Szkodowość zgodnie z tabelą w załączniku nr 6</w:t>
      </w:r>
    </w:p>
    <w:p w14:paraId="52D080B7" w14:textId="77777777" w:rsidR="00F639EF" w:rsidRPr="003F1BD9" w:rsidRDefault="00F639EF" w:rsidP="00F639EF">
      <w:pPr>
        <w:ind w:firstLine="142"/>
        <w:jc w:val="both"/>
        <w:rPr>
          <w:rFonts w:ascii="Tahoma" w:hAnsi="Tahoma" w:cs="Tahoma"/>
          <w:b/>
        </w:rPr>
      </w:pPr>
    </w:p>
    <w:p w14:paraId="23E6C1AD" w14:textId="77777777" w:rsidR="00F639EF" w:rsidRPr="003F1BD9" w:rsidRDefault="00F639EF" w:rsidP="00F639EF">
      <w:pPr>
        <w:pStyle w:val="WW-Tekstpodstawowy3"/>
        <w:rPr>
          <w:rFonts w:ascii="Tahoma" w:hAnsi="Tahoma" w:cs="Tahoma"/>
          <w:sz w:val="20"/>
        </w:rPr>
      </w:pPr>
    </w:p>
    <w:p w14:paraId="66A0D17A" w14:textId="77777777" w:rsidR="00F639EF" w:rsidRPr="003F1BD9" w:rsidRDefault="00F639EF" w:rsidP="00F639EF">
      <w:pPr>
        <w:pStyle w:val="WW-Tekstpodstawowy3"/>
        <w:rPr>
          <w:rFonts w:ascii="Tahoma" w:hAnsi="Tahoma" w:cs="Tahoma"/>
          <w:sz w:val="20"/>
          <w:u w:val="none"/>
        </w:rPr>
      </w:pPr>
      <w:r w:rsidRPr="003F1BD9">
        <w:rPr>
          <w:rFonts w:ascii="Tahoma" w:hAnsi="Tahoma" w:cs="Tahoma"/>
          <w:sz w:val="20"/>
          <w:u w:val="none"/>
        </w:rPr>
        <w:t>SPOSÓB PŁATNOŚCI SKŁADKI:</w:t>
      </w:r>
    </w:p>
    <w:p w14:paraId="42912809" w14:textId="77777777" w:rsidR="00F639EF" w:rsidRPr="003F1BD9" w:rsidRDefault="00F639EF" w:rsidP="00F639EF">
      <w:pPr>
        <w:pStyle w:val="WW-Tekstpodstawowy3"/>
        <w:rPr>
          <w:rFonts w:ascii="Tahoma" w:hAnsi="Tahoma" w:cs="Tahoma"/>
          <w:sz w:val="20"/>
        </w:rPr>
      </w:pPr>
    </w:p>
    <w:p w14:paraId="55B9BEA1" w14:textId="77777777" w:rsidR="00F639EF" w:rsidRPr="003F1BD9" w:rsidRDefault="00F639EF" w:rsidP="00F639EF">
      <w:pPr>
        <w:pStyle w:val="WW-Tekstpodstawowy3"/>
        <w:rPr>
          <w:rFonts w:ascii="Tahoma" w:hAnsi="Tahoma" w:cs="Tahoma"/>
          <w:sz w:val="20"/>
        </w:rPr>
      </w:pPr>
      <w:r w:rsidRPr="003F1BD9">
        <w:rPr>
          <w:rFonts w:ascii="Tahoma" w:hAnsi="Tahoma" w:cs="Tahoma"/>
          <w:sz w:val="20"/>
        </w:rPr>
        <w:t>Część I Zamówienia</w:t>
      </w:r>
    </w:p>
    <w:p w14:paraId="51D30CC4" w14:textId="77777777" w:rsidR="00F639EF" w:rsidRPr="003F1BD9" w:rsidRDefault="00F639EF" w:rsidP="00F639EF">
      <w:pPr>
        <w:pStyle w:val="WW-Tekstpodstawowy3"/>
        <w:rPr>
          <w:rFonts w:ascii="Tahoma" w:hAnsi="Tahoma" w:cs="Tahoma"/>
          <w:sz w:val="20"/>
          <w:u w:val="none"/>
        </w:rPr>
      </w:pPr>
    </w:p>
    <w:p w14:paraId="4BEF6EDA" w14:textId="77777777" w:rsidR="00CA6DD4" w:rsidRPr="003F1BD9" w:rsidRDefault="00CA6DD4" w:rsidP="00CA6DD4">
      <w:pPr>
        <w:rPr>
          <w:rFonts w:ascii="Tahoma" w:hAnsi="Tahoma" w:cs="Tahoma"/>
          <w:b/>
          <w:bCs/>
        </w:rPr>
      </w:pPr>
      <w:r w:rsidRPr="003F1BD9">
        <w:rPr>
          <w:rFonts w:ascii="Tahoma" w:hAnsi="Tahoma" w:cs="Tahoma"/>
          <w:b/>
          <w:bCs/>
        </w:rPr>
        <w:t>I rok ubezpieczenia</w:t>
      </w:r>
    </w:p>
    <w:p w14:paraId="3B7C8633" w14:textId="77777777" w:rsidR="00CA6DD4" w:rsidRPr="003F1BD9" w:rsidRDefault="00CA6DD4" w:rsidP="00CA6DD4">
      <w:pPr>
        <w:rPr>
          <w:rFonts w:ascii="Tahoma" w:hAnsi="Tahoma" w:cs="Tahoma"/>
        </w:rPr>
      </w:pPr>
      <w:r w:rsidRPr="003F1BD9">
        <w:rPr>
          <w:rFonts w:ascii="Tahoma" w:hAnsi="Tahoma" w:cs="Tahoma"/>
        </w:rPr>
        <w:t>I rata płatna do dnia 31.01.2021r.</w:t>
      </w:r>
    </w:p>
    <w:p w14:paraId="333526AC" w14:textId="77777777" w:rsidR="00CA6DD4" w:rsidRPr="003F1BD9" w:rsidRDefault="00CA6DD4" w:rsidP="00CA6DD4">
      <w:pPr>
        <w:rPr>
          <w:rFonts w:ascii="Tahoma" w:hAnsi="Tahoma" w:cs="Tahoma"/>
        </w:rPr>
      </w:pPr>
      <w:r w:rsidRPr="003F1BD9">
        <w:rPr>
          <w:rFonts w:ascii="Tahoma" w:hAnsi="Tahoma" w:cs="Tahoma"/>
        </w:rPr>
        <w:t xml:space="preserve">II rata płatna do dnia 30.06.2021r. </w:t>
      </w:r>
    </w:p>
    <w:p w14:paraId="19196DA7" w14:textId="77777777" w:rsidR="00CA6DD4" w:rsidRPr="003F1BD9" w:rsidRDefault="00CA6DD4" w:rsidP="00CA6DD4">
      <w:pPr>
        <w:rPr>
          <w:rFonts w:ascii="Tahoma" w:hAnsi="Tahoma" w:cs="Tahoma"/>
        </w:rPr>
      </w:pPr>
    </w:p>
    <w:p w14:paraId="7F9058FC" w14:textId="77777777" w:rsidR="00CA6DD4" w:rsidRPr="003F1BD9" w:rsidRDefault="00CA6DD4" w:rsidP="00CA6DD4">
      <w:pPr>
        <w:rPr>
          <w:rFonts w:ascii="Tahoma" w:hAnsi="Tahoma" w:cs="Tahoma"/>
          <w:b/>
          <w:bCs/>
        </w:rPr>
      </w:pPr>
      <w:r w:rsidRPr="003F1BD9">
        <w:rPr>
          <w:rFonts w:ascii="Tahoma" w:hAnsi="Tahoma" w:cs="Tahoma"/>
          <w:b/>
          <w:bCs/>
        </w:rPr>
        <w:t>II rok ubezpieczenia</w:t>
      </w:r>
    </w:p>
    <w:p w14:paraId="5FB2BA06" w14:textId="77777777" w:rsidR="00CA6DD4" w:rsidRPr="003F1BD9" w:rsidRDefault="00CA6DD4" w:rsidP="00CA6DD4">
      <w:pPr>
        <w:rPr>
          <w:rFonts w:ascii="Tahoma" w:hAnsi="Tahoma" w:cs="Tahoma"/>
        </w:rPr>
      </w:pPr>
      <w:r w:rsidRPr="003F1BD9">
        <w:rPr>
          <w:rFonts w:ascii="Tahoma" w:hAnsi="Tahoma" w:cs="Tahoma"/>
        </w:rPr>
        <w:t>I rata płatna do dnia 31.01.2022r.</w:t>
      </w:r>
    </w:p>
    <w:p w14:paraId="66976965" w14:textId="77777777" w:rsidR="00CA6DD4" w:rsidRPr="003F1BD9" w:rsidRDefault="00CA6DD4" w:rsidP="00CA6DD4">
      <w:pPr>
        <w:rPr>
          <w:rFonts w:ascii="Tahoma" w:hAnsi="Tahoma" w:cs="Tahoma"/>
        </w:rPr>
      </w:pPr>
      <w:r w:rsidRPr="003F1BD9">
        <w:rPr>
          <w:rFonts w:ascii="Tahoma" w:hAnsi="Tahoma" w:cs="Tahoma"/>
        </w:rPr>
        <w:t xml:space="preserve">II rata płatna do dnia 30.06.2022r. </w:t>
      </w:r>
    </w:p>
    <w:p w14:paraId="59B33323" w14:textId="77777777" w:rsidR="00CA6DD4" w:rsidRPr="003F1BD9" w:rsidRDefault="00CA6DD4" w:rsidP="00CA6DD4">
      <w:pPr>
        <w:rPr>
          <w:rFonts w:ascii="Tahoma" w:hAnsi="Tahoma" w:cs="Tahoma"/>
        </w:rPr>
      </w:pPr>
    </w:p>
    <w:p w14:paraId="4ABDB1B0" w14:textId="77777777" w:rsidR="00CA6DD4" w:rsidRPr="00CA6DD4" w:rsidRDefault="00CA6DD4" w:rsidP="00CA6DD4">
      <w:pPr>
        <w:rPr>
          <w:rFonts w:ascii="Tahoma" w:hAnsi="Tahoma" w:cs="Tahoma"/>
          <w:b/>
          <w:bCs/>
        </w:rPr>
      </w:pPr>
      <w:r w:rsidRPr="003F1BD9">
        <w:rPr>
          <w:rFonts w:ascii="Tahoma" w:hAnsi="Tahoma" w:cs="Tahoma"/>
          <w:b/>
          <w:bCs/>
        </w:rPr>
        <w:t>III rok ubezpieczenia</w:t>
      </w:r>
    </w:p>
    <w:p w14:paraId="6A567CF5" w14:textId="77777777" w:rsidR="00CA6DD4" w:rsidRPr="00CA6DD4" w:rsidRDefault="00CA6DD4" w:rsidP="00CA6DD4">
      <w:pPr>
        <w:rPr>
          <w:rFonts w:ascii="Tahoma" w:hAnsi="Tahoma" w:cs="Tahoma"/>
        </w:rPr>
      </w:pPr>
      <w:r w:rsidRPr="00CA6DD4">
        <w:rPr>
          <w:rFonts w:ascii="Tahoma" w:hAnsi="Tahoma" w:cs="Tahoma"/>
        </w:rPr>
        <w:t>I rata płatna do dnia 31.01.202</w:t>
      </w:r>
      <w:r>
        <w:rPr>
          <w:rFonts w:ascii="Tahoma" w:hAnsi="Tahoma" w:cs="Tahoma"/>
        </w:rPr>
        <w:t>3</w:t>
      </w:r>
      <w:r w:rsidRPr="00CA6DD4">
        <w:rPr>
          <w:rFonts w:ascii="Tahoma" w:hAnsi="Tahoma" w:cs="Tahoma"/>
        </w:rPr>
        <w:t>r.</w:t>
      </w:r>
    </w:p>
    <w:p w14:paraId="1304C2E9" w14:textId="77777777" w:rsidR="00CA6DD4" w:rsidRDefault="00CA6DD4" w:rsidP="00CA6DD4">
      <w:pPr>
        <w:rPr>
          <w:rFonts w:ascii="Tahoma" w:hAnsi="Tahoma" w:cs="Tahoma"/>
        </w:rPr>
      </w:pPr>
      <w:r w:rsidRPr="00CA6DD4">
        <w:rPr>
          <w:rFonts w:ascii="Tahoma" w:hAnsi="Tahoma" w:cs="Tahoma"/>
        </w:rPr>
        <w:t>II rata płatna do dnia 30.06.202</w:t>
      </w:r>
      <w:r>
        <w:rPr>
          <w:rFonts w:ascii="Tahoma" w:hAnsi="Tahoma" w:cs="Tahoma"/>
        </w:rPr>
        <w:t>3</w:t>
      </w:r>
      <w:r w:rsidRPr="00CA6DD4">
        <w:rPr>
          <w:rFonts w:ascii="Tahoma" w:hAnsi="Tahoma" w:cs="Tahoma"/>
        </w:rPr>
        <w:t xml:space="preserve">r. </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CA6DD4" w:rsidRDefault="00F639EF" w:rsidP="00F639EF">
      <w:pPr>
        <w:pStyle w:val="Nagwek2"/>
        <w:ind w:left="284" w:hanging="284"/>
        <w:jc w:val="center"/>
        <w:rPr>
          <w:rFonts w:ascii="Tahoma" w:hAnsi="Tahoma" w:cs="Tahoma"/>
          <w:sz w:val="22"/>
          <w:szCs w:val="22"/>
        </w:rPr>
      </w:pPr>
      <w:r w:rsidRPr="00CA6DD4">
        <w:rPr>
          <w:rFonts w:ascii="Tahoma" w:hAnsi="Tahoma" w:cs="Tahoma"/>
          <w:sz w:val="22"/>
          <w:szCs w:val="22"/>
        </w:rPr>
        <w:t>II. KLAUZULE DODATKOWE ROZSZERZAJĄCE ZAKRES OCHRONY</w:t>
      </w:r>
    </w:p>
    <w:p w14:paraId="1158553E" w14:textId="77777777" w:rsidR="00F639EF" w:rsidRPr="00CA6DD4" w:rsidRDefault="00F639EF" w:rsidP="00F639EF">
      <w:pPr>
        <w:pStyle w:val="WW-Tekstpodstawowy3"/>
        <w:rPr>
          <w:rFonts w:ascii="Tahoma" w:hAnsi="Tahoma" w:cs="Tahoma"/>
          <w:sz w:val="20"/>
        </w:rPr>
      </w:pPr>
    </w:p>
    <w:p w14:paraId="04CAEA18" w14:textId="77777777" w:rsidR="00F639EF" w:rsidRPr="00CA6DD4" w:rsidRDefault="00F639EF" w:rsidP="00F639EF">
      <w:pPr>
        <w:pStyle w:val="WW-Tekstpodstawowy3"/>
        <w:rPr>
          <w:rFonts w:ascii="Tahoma" w:hAnsi="Tahoma" w:cs="Tahoma"/>
          <w:sz w:val="20"/>
        </w:rPr>
      </w:pPr>
      <w:r w:rsidRPr="00CA6DD4">
        <w:rPr>
          <w:rFonts w:ascii="Tahoma" w:hAnsi="Tahoma" w:cs="Tahoma"/>
          <w:sz w:val="20"/>
        </w:rPr>
        <w:t>Część I Zamówienia</w:t>
      </w:r>
    </w:p>
    <w:p w14:paraId="77834187" w14:textId="77777777" w:rsidR="00F639EF" w:rsidRPr="00CA6DD4" w:rsidRDefault="00F639EF" w:rsidP="00F639EF">
      <w:pPr>
        <w:rPr>
          <w:rFonts w:ascii="Tahoma" w:hAnsi="Tahoma" w:cs="Tahoma"/>
          <w:color w:val="0070C0"/>
          <w:sz w:val="22"/>
          <w:szCs w:val="22"/>
        </w:rPr>
      </w:pPr>
    </w:p>
    <w:p w14:paraId="0175DBB2" w14:textId="1FB07F55"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CA6DD4">
        <w:rPr>
          <w:rFonts w:ascii="Tahoma" w:hAnsi="Tahoma" w:cs="Tahoma"/>
          <w:b/>
          <w:sz w:val="20"/>
        </w:rPr>
        <w:t>Klauzula reprezentantów</w:t>
      </w:r>
      <w:r w:rsidRPr="00CA6DD4">
        <w:rPr>
          <w:rFonts w:ascii="Tahoma" w:hAnsi="Tahoma" w:cs="Tahoma"/>
          <w:sz w:val="20"/>
        </w:rPr>
        <w:t xml:space="preserve"> – z zachowaniem pozostałych, niezmienionych niniejszą klauzulą, postanowień ogólnych</w:t>
      </w:r>
      <w:r w:rsidRPr="005A61B7">
        <w:rPr>
          <w:rFonts w:ascii="Tahoma" w:hAnsi="Tahoma" w:cs="Tahoma"/>
          <w:sz w:val="20"/>
        </w:rPr>
        <w:t xml:space="preserve"> warunków ubezpieczenia strony uzgodniły, że Ubezpieczyciel nie ponosi odpowiedzialności za szkody powstałe wskutek winy umyślnej lub rażącego niedbalstwa wyłącznie </w:t>
      </w:r>
      <w:r w:rsidRPr="00CA6DD4">
        <w:rPr>
          <w:rFonts w:ascii="Tahoma" w:hAnsi="Tahoma" w:cs="Tahoma"/>
          <w:sz w:val="20"/>
        </w:rPr>
        <w:t>reprezentantów Ubezpieczającego/Ubezpieczonego. Dla celów niniejszej umowy za reprezentantów Ubezpieczającego/Ubezpieczonego uważa się w jednostce samorządu terytorialnego wyłączn</w:t>
      </w:r>
      <w:r w:rsidR="00193854" w:rsidRPr="00CA6DD4">
        <w:rPr>
          <w:rFonts w:ascii="Tahoma" w:hAnsi="Tahoma" w:cs="Tahoma"/>
          <w:sz w:val="20"/>
        </w:rPr>
        <w:t>ie takie osoby/organy jak Wójt</w:t>
      </w:r>
      <w:r w:rsidRPr="00CA6DD4">
        <w:rPr>
          <w:rFonts w:ascii="Tahoma" w:hAnsi="Tahoma" w:cs="Tahoma"/>
          <w:sz w:val="20"/>
        </w:rPr>
        <w:t xml:space="preserve">. Za szkody powstałe z winy umyślnej lub rażącego niedbalstwa osób niebędących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lastRenderedPageBreak/>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w:t>
      </w:r>
      <w:r w:rsidRPr="00464461">
        <w:rPr>
          <w:rFonts w:ascii="Tahoma" w:hAnsi="Tahoma" w:cs="Tahoma"/>
          <w:sz w:val="20"/>
        </w:rPr>
        <w:lastRenderedPageBreak/>
        <w:t>ubezpieczeniowa dla nowo nabytego mienia w części przekraczającej 30% limit odpowiedzialności rozpoczyna się od dnia następnego po złożeniu do Ubezpieczyciela wniosku o doubezpieczenie.</w:t>
      </w:r>
    </w:p>
    <w:p w14:paraId="74496C7A" w14:textId="5111917B"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w:t>
      </w:r>
      <w:r w:rsidRPr="00CA6DD4">
        <w:rPr>
          <w:rFonts w:ascii="Tahoma" w:hAnsi="Tahoma" w:cs="Tahoma"/>
          <w:sz w:val="20"/>
        </w:rPr>
        <w:t xml:space="preserve">ochronę ubezpieczeniową na mocy przedmiotowej klauzuli. Klauzula dotyczy ubezpieczenia mienia od wszystkich </w:t>
      </w:r>
      <w:proofErr w:type="spellStart"/>
      <w:r w:rsidRPr="00CA6DD4">
        <w:rPr>
          <w:rFonts w:ascii="Tahoma" w:hAnsi="Tahoma" w:cs="Tahoma"/>
          <w:sz w:val="20"/>
        </w:rPr>
        <w:t>ryzyk</w:t>
      </w:r>
      <w:proofErr w:type="spellEnd"/>
      <w:r w:rsidRPr="00CA6DD4">
        <w:rPr>
          <w:rFonts w:ascii="Tahoma" w:hAnsi="Tahoma" w:cs="Tahoma"/>
          <w:sz w:val="20"/>
        </w:rPr>
        <w:t xml:space="preserve">. Limit odpowiedzialności </w:t>
      </w:r>
      <w:r w:rsidRPr="00464461">
        <w:rPr>
          <w:rFonts w:ascii="Tahoma" w:hAnsi="Tahoma" w:cs="Tahoma"/>
          <w:sz w:val="20"/>
        </w:rPr>
        <w:t>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E373F0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67525B">
        <w:rPr>
          <w:rFonts w:ascii="Tahoma" w:hAnsi="Tahoma" w:cs="Tahoma"/>
          <w:sz w:val="20"/>
        </w:rPr>
        <w:lastRenderedPageBreak/>
        <w:t xml:space="preserve">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ubezpieczenia sprzętu elektronicznego</w:t>
      </w:r>
      <w:r w:rsidRPr="00464461">
        <w:rPr>
          <w:rFonts w:ascii="Tahoma" w:hAnsi="Tahoma" w:cs="Tahoma"/>
          <w:sz w:val="20"/>
        </w:rPr>
        <w:t xml:space="preserve"> od wszystkich </w:t>
      </w:r>
      <w:proofErr w:type="spellStart"/>
      <w:r w:rsidRPr="00464461">
        <w:rPr>
          <w:rFonts w:ascii="Tahoma" w:hAnsi="Tahoma" w:cs="Tahoma"/>
          <w:sz w:val="20"/>
        </w:rPr>
        <w:t>ryzyk</w:t>
      </w:r>
      <w:proofErr w:type="spellEnd"/>
      <w:r w:rsidR="00CA6DD4">
        <w:rPr>
          <w:rFonts w:ascii="Tahoma" w:hAnsi="Tahoma" w:cs="Tahoma"/>
          <w:sz w:val="20"/>
        </w:rPr>
        <w:t>.</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39554574"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CA6DD4">
        <w:rPr>
          <w:rFonts w:ascii="Tahoma" w:hAnsi="Tahoma" w:cs="Tahoma"/>
          <w:sz w:val="20"/>
        </w:rPr>
        <w:t xml:space="preserve">postanowień OWU i innych postanowień umowy ubezpieczenia ustala się, że do sumy ubezpieczenia </w:t>
      </w:r>
      <w:r w:rsidRPr="007D2141">
        <w:rPr>
          <w:rFonts w:ascii="Tahoma" w:hAnsi="Tahoma" w:cs="Tahoma"/>
          <w:sz w:val="20"/>
        </w:rPr>
        <w:t xml:space="preserve">zostaje włączona kwota przezornej sumy ubezpieczenia, przez którą strony rozumieją kwotę w wysokości </w:t>
      </w:r>
      <w:r w:rsidR="00753C70" w:rsidRPr="007D2141">
        <w:rPr>
          <w:rFonts w:ascii="Tahoma" w:hAnsi="Tahoma" w:cs="Tahoma"/>
          <w:sz w:val="20"/>
        </w:rPr>
        <w:t>5</w:t>
      </w:r>
      <w:r w:rsidRPr="007D2141">
        <w:rPr>
          <w:rFonts w:ascii="Tahoma" w:hAnsi="Tahoma" w:cs="Tahoma"/>
          <w:sz w:val="20"/>
        </w:rPr>
        <w:t>00.000,00 zł, która w przypadku szkody służyć będzie do wyrównania ewentualnego niedoubezpieczenia wynikającego</w:t>
      </w:r>
      <w:r w:rsidRPr="00CA6DD4">
        <w:rPr>
          <w:rFonts w:ascii="Tahoma" w:hAnsi="Tahoma" w:cs="Tahoma"/>
          <w:sz w:val="20"/>
        </w:rPr>
        <w:t> </w:t>
      </w:r>
      <w:r w:rsidRPr="0067525B">
        <w:rPr>
          <w:rFonts w:ascii="Tahoma" w:hAnsi="Tahoma" w:cs="Tahoma"/>
          <w:sz w:val="20"/>
        </w:rPr>
        <w:t xml:space="preserve">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 xml:space="preserve">wszystkich </w:t>
      </w:r>
      <w:proofErr w:type="spellStart"/>
      <w:r>
        <w:rPr>
          <w:rFonts w:ascii="Tahoma" w:hAnsi="Tahoma" w:cs="Tahoma"/>
          <w:sz w:val="20"/>
        </w:rPr>
        <w:t>ryzyk</w:t>
      </w:r>
      <w:proofErr w:type="spellEnd"/>
      <w:r w:rsidRPr="007D5104">
        <w:rPr>
          <w:rFonts w:ascii="Tahoma" w:hAnsi="Tahoma" w:cs="Tahoma"/>
          <w:sz w:val="20"/>
        </w:rPr>
        <w:t xml:space="preserve"> oraz ubezpieczenia sprzętu elektronicznego od wszystkich </w:t>
      </w:r>
      <w:proofErr w:type="spellStart"/>
      <w:r w:rsidRPr="007D5104">
        <w:rPr>
          <w:rFonts w:ascii="Tahoma" w:hAnsi="Tahoma" w:cs="Tahoma"/>
          <w:sz w:val="20"/>
        </w:rPr>
        <w:t>ryzyk</w:t>
      </w:r>
      <w:proofErr w:type="spellEnd"/>
      <w:r w:rsidRPr="007D5104">
        <w:rPr>
          <w:rFonts w:ascii="Tahoma" w:hAnsi="Tahoma" w:cs="Tahoma"/>
          <w:sz w:val="20"/>
        </w:rPr>
        <w:t>.</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EB0F8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Dokumenty objęte ochroną to w szczególności: akta, dokumenty urzędowe, </w:t>
      </w:r>
      <w:r w:rsidRPr="002B76CF">
        <w:rPr>
          <w:rFonts w:ascii="Tahoma" w:hAnsi="Tahoma" w:cs="Tahoma"/>
          <w:sz w:val="20"/>
        </w:rPr>
        <w:t>umowy cywilnoprawne, wypisy z ksiąg wieczystych, dokumentacja przechowywana w archiwum</w:t>
      </w:r>
      <w:r w:rsidRPr="00EB0F84">
        <w:rPr>
          <w:rFonts w:ascii="Tahoma" w:hAnsi="Tahoma" w:cs="Tahoma"/>
          <w:sz w:val="20"/>
        </w:rPr>
        <w:t>,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w:t>
      </w:r>
      <w:r w:rsidRPr="00CA1461">
        <w:rPr>
          <w:rFonts w:ascii="Tahoma" w:hAnsi="Tahoma" w:cs="Tahoma"/>
          <w:sz w:val="20"/>
        </w:rPr>
        <w:lastRenderedPageBreak/>
        <w:t xml:space="preserve">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4A03DEAE"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w:t>
      </w:r>
      <w:r w:rsidR="00F47032">
        <w:rPr>
          <w:rFonts w:ascii="Tahoma" w:hAnsi="Tahoma" w:cs="Tahoma"/>
          <w:sz w:val="20"/>
        </w:rPr>
        <w:t>4</w:t>
      </w:r>
      <w:r w:rsidRPr="00464461">
        <w:rPr>
          <w:rFonts w:ascii="Tahoma" w:hAnsi="Tahoma" w:cs="Tahoma"/>
          <w:sz w:val="20"/>
        </w:rPr>
        <w:t xml:space="preserve">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w:t>
      </w:r>
      <w:proofErr w:type="spellStart"/>
      <w:r w:rsidRPr="001A7F73">
        <w:rPr>
          <w:rFonts w:ascii="Tahoma" w:hAnsi="Tahoma" w:cs="Tahoma"/>
          <w:sz w:val="20"/>
        </w:rPr>
        <w:t>ryzyk</w:t>
      </w:r>
      <w:proofErr w:type="spellEnd"/>
      <w:r w:rsidRPr="001A7F73">
        <w:rPr>
          <w:rFonts w:ascii="Tahoma" w:hAnsi="Tahoma" w:cs="Tahoma"/>
          <w:sz w:val="20"/>
        </w:rPr>
        <w:t xml:space="preserve"> z wyłączeniem </w:t>
      </w:r>
      <w:r w:rsidRPr="00D5353D">
        <w:rPr>
          <w:rFonts w:ascii="Tahoma" w:hAnsi="Tahoma" w:cs="Tahoma"/>
          <w:sz w:val="20"/>
        </w:rPr>
        <w:t>ubezpieczeń komunikacyjnych oraz odpowiedzialności cywilnej.</w:t>
      </w:r>
    </w:p>
    <w:p w14:paraId="5DA1DF30" w14:textId="77777777" w:rsidR="00F639EF" w:rsidRPr="00CA6DD4"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CA6DD4">
        <w:rPr>
          <w:rFonts w:ascii="Tahoma" w:hAnsi="Tahoma" w:cs="Tahoma"/>
        </w:rPr>
        <w:t>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CA6DD4">
        <w:rPr>
          <w:rFonts w:ascii="Tahoma" w:hAnsi="Tahoma" w:cs="Tahoma"/>
          <w:sz w:val="20"/>
        </w:rPr>
        <w:t>- wszystkie otwory okienne i drzwiowe do budynków powinny być zabezpieczone przed nieuprawnionym wejściem do niego osób trzecich przynajmniej do poziomu 1-go piętra,</w:t>
      </w:r>
      <w:r w:rsidRPr="00CA6DD4">
        <w:rPr>
          <w:rFonts w:ascii="Tahoma" w:hAnsi="Tahoma" w:cs="Tahoma"/>
          <w:sz w:val="20"/>
        </w:rPr>
        <w:br/>
        <w:t xml:space="preserve">- urządzenia znajdujące się w budynku są odłączone od źródeł zasilania, </w:t>
      </w:r>
      <w:r w:rsidRPr="00CA6DD4">
        <w:rPr>
          <w:rFonts w:ascii="Tahoma" w:hAnsi="Tahoma" w:cs="Tahoma"/>
          <w:sz w:val="20"/>
        </w:rPr>
        <w:br/>
        <w:t>- w budynku został odcięty dopływ mediów (woda, prąd, gaz), chyba że prąd jest niezbędny do podtrzymywania systemów zabezpieczeń</w:t>
      </w:r>
      <w:r w:rsidRPr="00D5353D">
        <w:rPr>
          <w:rFonts w:ascii="Tahoma" w:hAnsi="Tahoma" w:cs="Tahoma"/>
          <w:sz w:val="20"/>
        </w:rPr>
        <w:t>,</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 xml:space="preserve">wszystkich </w:t>
      </w:r>
      <w:proofErr w:type="spellStart"/>
      <w:r>
        <w:rPr>
          <w:rFonts w:ascii="Tahoma" w:hAnsi="Tahoma" w:cs="Tahoma"/>
        </w:rPr>
        <w:t>ryzyk</w:t>
      </w:r>
      <w:proofErr w:type="spellEnd"/>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CA6DD4">
        <w:rPr>
          <w:rFonts w:ascii="Tahoma" w:hAnsi="Tahoma" w:cs="Tahoma"/>
          <w:b/>
          <w:bCs/>
          <w:sz w:val="20"/>
        </w:rPr>
        <w:t xml:space="preserve">Klauzula likwidacji drobnych szkód </w:t>
      </w:r>
      <w:r w:rsidRPr="00CA6DD4">
        <w:rPr>
          <w:rFonts w:ascii="Tahoma" w:hAnsi="Tahoma" w:cs="Tahoma"/>
          <w:sz w:val="20"/>
        </w:rPr>
        <w:t xml:space="preserve">– w przypadku szkód o wartości nieprzekraczającej </w:t>
      </w:r>
      <w:r w:rsidRPr="00CA6DD4">
        <w:rPr>
          <w:rFonts w:ascii="Tahoma" w:hAnsi="Tahoma" w:cs="Tahoma"/>
          <w:sz w:val="20"/>
        </w:rPr>
        <w:br/>
      </w:r>
      <w:r w:rsidR="00870A35" w:rsidRPr="00CA6DD4">
        <w:rPr>
          <w:rFonts w:ascii="Tahoma" w:hAnsi="Tahoma" w:cs="Tahoma"/>
          <w:sz w:val="20"/>
        </w:rPr>
        <w:t>5</w:t>
      </w:r>
      <w:r w:rsidRPr="00CA6DD4">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CA6DD4">
        <w:rPr>
          <w:rFonts w:ascii="Tahoma" w:hAnsi="Tahoma" w:cs="Tahoma"/>
          <w:sz w:val="20"/>
        </w:rPr>
        <w:t>5</w:t>
      </w:r>
      <w:r w:rsidRPr="00CA6DD4">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w:t>
      </w:r>
      <w:r w:rsidRPr="007D5104">
        <w:rPr>
          <w:rFonts w:ascii="Tahoma" w:hAnsi="Tahoma" w:cs="Tahoma"/>
          <w:sz w:val="20"/>
        </w:rPr>
        <w:t xml:space="preserve">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w:t>
      </w:r>
      <w:r w:rsidRPr="00464461">
        <w:rPr>
          <w:rFonts w:ascii="Tahoma" w:hAnsi="Tahoma" w:cs="Tahoma"/>
        </w:rPr>
        <w:lastRenderedPageBreak/>
        <w:t xml:space="preserve">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2FEAD42A"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okresie ubezpieczenia. Klauzula dotyczy ubezpieczenie mienia od wszystkich </w:t>
      </w:r>
      <w:proofErr w:type="spellStart"/>
      <w:r w:rsidRPr="00464461">
        <w:rPr>
          <w:rFonts w:ascii="Tahoma" w:hAnsi="Tahoma" w:cs="Tahoma"/>
          <w:color w:val="000000"/>
          <w:sz w:val="20"/>
        </w:rPr>
        <w:t>ryzyk</w:t>
      </w:r>
      <w:proofErr w:type="spellEnd"/>
      <w:r w:rsidR="00CA6DD4">
        <w:rPr>
          <w:rFonts w:ascii="Tahoma" w:hAnsi="Tahoma" w:cs="Tahoma"/>
          <w:color w:val="000000"/>
          <w:sz w:val="20"/>
        </w:rPr>
        <w:t xml:space="preserve"> </w:t>
      </w:r>
      <w:r w:rsidRPr="00464461">
        <w:rPr>
          <w:rFonts w:ascii="Tahoma" w:hAnsi="Tahoma" w:cs="Tahoma"/>
          <w:color w:val="000000"/>
          <w:sz w:val="20"/>
        </w:rPr>
        <w:t xml:space="preserve">oraz ubezpieczenia sprzętu elektronicznego od wszystkich </w:t>
      </w:r>
      <w:proofErr w:type="spellStart"/>
      <w:r w:rsidRPr="00464461">
        <w:rPr>
          <w:rFonts w:ascii="Tahoma" w:hAnsi="Tahoma" w:cs="Tahoma"/>
          <w:color w:val="000000"/>
          <w:sz w:val="20"/>
        </w:rPr>
        <w:t>ryzyk</w:t>
      </w:r>
      <w:proofErr w:type="spellEnd"/>
      <w:r w:rsidRPr="00464461">
        <w:rPr>
          <w:rFonts w:ascii="Tahoma" w:hAnsi="Tahoma" w:cs="Tahoma"/>
          <w:color w:val="000000"/>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6FE0B2D9"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w:t>
      </w:r>
      <w:r w:rsidRPr="00EB0F84">
        <w:rPr>
          <w:rFonts w:ascii="Tahoma" w:hAnsi="Tahoma" w:cs="Tahoma"/>
          <w:sz w:val="20"/>
          <w:shd w:val="clear" w:color="auto" w:fill="FFFFFF"/>
        </w:rPr>
        <w:t>przed kolejnymi szkodami, chyba że zabezpieczenie mienia nie było możliwe z przyczyn technicznych lub innych przyczyn niezależnych od ubezpieczonego (np. złe warunki atmosferyczne). Limit odpo</w:t>
      </w:r>
      <w:r w:rsidRPr="00EB0F84">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w:t>
      </w:r>
      <w:proofErr w:type="spellStart"/>
      <w:r>
        <w:rPr>
          <w:rFonts w:ascii="Tahoma" w:hAnsi="Tahoma" w:cs="Tahoma"/>
          <w:sz w:val="20"/>
        </w:rPr>
        <w:t>ryzyk</w:t>
      </w:r>
      <w:proofErr w:type="spellEnd"/>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lastRenderedPageBreak/>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82B2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82B2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82B25">
      <w:pPr>
        <w:numPr>
          <w:ilvl w:val="1"/>
          <w:numId w:val="29"/>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CA6DD4" w:rsidRDefault="00F639EF" w:rsidP="00F639EF">
      <w:pPr>
        <w:tabs>
          <w:tab w:val="num" w:pos="993"/>
          <w:tab w:val="num" w:pos="1070"/>
        </w:tabs>
        <w:suppressAutoHyphens/>
        <w:ind w:left="993"/>
        <w:jc w:val="both"/>
        <w:rPr>
          <w:rFonts w:ascii="Tahoma" w:hAnsi="Tahoma" w:cs="Tahoma"/>
        </w:rPr>
      </w:pPr>
      <w:r w:rsidRPr="00464461">
        <w:rPr>
          <w:rFonts w:ascii="Tahoma" w:hAnsi="Tahoma" w:cs="Tahoma"/>
          <w:color w:val="000000"/>
        </w:rPr>
        <w:t xml:space="preserve">- spowodowane wadami </w:t>
      </w:r>
      <w:r w:rsidRPr="00CA6DD4">
        <w:rPr>
          <w:rFonts w:ascii="Tahoma" w:hAnsi="Tahoma" w:cs="Tahoma"/>
        </w:rPr>
        <w:t>bądź usterkami ujawnionymi przed zawarciem ubezpieczenia,</w:t>
      </w:r>
    </w:p>
    <w:p w14:paraId="7E32556E" w14:textId="77777777" w:rsidR="00F639EF" w:rsidRPr="00CA6DD4" w:rsidRDefault="00F639EF" w:rsidP="00F639EF">
      <w:pPr>
        <w:tabs>
          <w:tab w:val="num" w:pos="993"/>
          <w:tab w:val="num" w:pos="1070"/>
        </w:tabs>
        <w:suppressAutoHyphens/>
        <w:ind w:left="993"/>
        <w:jc w:val="both"/>
        <w:rPr>
          <w:rFonts w:ascii="Tahoma" w:hAnsi="Tahoma" w:cs="Tahoma"/>
        </w:rPr>
      </w:pPr>
      <w:r w:rsidRPr="00CA6DD4">
        <w:rPr>
          <w:rFonts w:ascii="Tahoma" w:hAnsi="Tahoma" w:cs="Tahoma"/>
        </w:rPr>
        <w:t>- o charakterze estetycznym, w tym zarysowania, zadrapania powierzchni, wgniecenia, obtłuczenia,</w:t>
      </w:r>
    </w:p>
    <w:p w14:paraId="6C04572B" w14:textId="77777777" w:rsidR="00F639EF" w:rsidRPr="00CA6DD4" w:rsidRDefault="00F639EF" w:rsidP="00F639EF">
      <w:pPr>
        <w:tabs>
          <w:tab w:val="num" w:pos="993"/>
        </w:tabs>
        <w:autoSpaceDE w:val="0"/>
        <w:autoSpaceDN w:val="0"/>
        <w:adjustRightInd w:val="0"/>
        <w:ind w:left="993"/>
        <w:rPr>
          <w:rFonts w:ascii="Tahoma" w:hAnsi="Tahoma" w:cs="Tahoma"/>
        </w:rPr>
      </w:pPr>
      <w:r w:rsidRPr="00CA6DD4">
        <w:rPr>
          <w:rFonts w:ascii="Tahoma" w:hAnsi="Tahoma" w:cs="Tahoma"/>
        </w:rPr>
        <w:t>- wynikające z wszelkich pośrednich i utraconych korzyści,</w:t>
      </w:r>
    </w:p>
    <w:p w14:paraId="7D90F059" w14:textId="77777777" w:rsidR="00F639EF" w:rsidRPr="00CA6DD4" w:rsidRDefault="00F639EF" w:rsidP="00F639EF">
      <w:pPr>
        <w:tabs>
          <w:tab w:val="num" w:pos="993"/>
        </w:tabs>
        <w:autoSpaceDE w:val="0"/>
        <w:autoSpaceDN w:val="0"/>
        <w:adjustRightInd w:val="0"/>
        <w:ind w:left="993"/>
        <w:rPr>
          <w:rFonts w:ascii="Tahoma" w:hAnsi="Tahoma" w:cs="Tahoma"/>
        </w:rPr>
      </w:pPr>
      <w:r w:rsidRPr="00CA6DD4">
        <w:rPr>
          <w:rFonts w:ascii="Tahoma" w:hAnsi="Tahoma" w:cs="Tahoma"/>
        </w:rPr>
        <w:t>- w postaci utraty zysku.</w:t>
      </w:r>
    </w:p>
    <w:p w14:paraId="3C617D8B" w14:textId="40D89632" w:rsidR="00F639EF" w:rsidRPr="00CA6DD4" w:rsidRDefault="00F639EF" w:rsidP="00F639EF">
      <w:pPr>
        <w:tabs>
          <w:tab w:val="num" w:pos="993"/>
        </w:tabs>
        <w:autoSpaceDE w:val="0"/>
        <w:autoSpaceDN w:val="0"/>
        <w:adjustRightInd w:val="0"/>
        <w:ind w:left="993"/>
        <w:rPr>
          <w:rFonts w:ascii="Tahoma" w:hAnsi="Tahoma" w:cs="Tahoma"/>
        </w:rPr>
      </w:pPr>
      <w:r w:rsidRPr="00CA6DD4">
        <w:rPr>
          <w:rFonts w:ascii="Tahoma" w:hAnsi="Tahoma" w:cs="Tahoma"/>
        </w:rPr>
        <w:t xml:space="preserve">Limit odpowiedzialności: do </w:t>
      </w:r>
      <w:r w:rsidR="00EB0F84">
        <w:rPr>
          <w:rFonts w:ascii="Tahoma" w:hAnsi="Tahoma" w:cs="Tahoma"/>
        </w:rPr>
        <w:t>15</w:t>
      </w:r>
      <w:r w:rsidRPr="00CA6DD4">
        <w:rPr>
          <w:rFonts w:ascii="Tahoma" w:hAnsi="Tahoma" w:cs="Tahoma"/>
        </w:rPr>
        <w:t>0.000,00 zł na jedno i wszystkie zdarzenia w okresie ubezpieczenia.</w:t>
      </w:r>
    </w:p>
    <w:p w14:paraId="1AF2906F" w14:textId="77777777" w:rsidR="00F639EF" w:rsidRPr="00CA6DD4" w:rsidRDefault="00F639EF" w:rsidP="00F639EF">
      <w:pPr>
        <w:tabs>
          <w:tab w:val="num" w:pos="993"/>
        </w:tabs>
        <w:autoSpaceDE w:val="0"/>
        <w:autoSpaceDN w:val="0"/>
        <w:adjustRightInd w:val="0"/>
        <w:ind w:left="993"/>
        <w:rPr>
          <w:rFonts w:ascii="Tahoma" w:eastAsia="Verdana,Italic" w:hAnsi="Tahoma" w:cs="Tahoma"/>
          <w:i/>
          <w:iCs/>
        </w:rPr>
      </w:pPr>
      <w:r w:rsidRPr="00CA6DD4">
        <w:rPr>
          <w:rFonts w:ascii="Tahoma" w:eastAsia="Verdana,Italic" w:hAnsi="Tahoma" w:cs="Tahoma"/>
          <w:i/>
          <w:iCs/>
        </w:rPr>
        <w:t xml:space="preserve">Zastosowane limity odpowiedzialności nie mają zastosowania do </w:t>
      </w:r>
      <w:proofErr w:type="spellStart"/>
      <w:r w:rsidRPr="00CA6DD4">
        <w:rPr>
          <w:rFonts w:ascii="Tahoma" w:eastAsia="Verdana,Italic" w:hAnsi="Tahoma" w:cs="Tahoma"/>
          <w:i/>
          <w:iCs/>
        </w:rPr>
        <w:t>ryzyk</w:t>
      </w:r>
      <w:proofErr w:type="spellEnd"/>
      <w:r w:rsidRPr="00CA6DD4">
        <w:rPr>
          <w:rFonts w:ascii="Tahoma" w:eastAsia="Verdana,Italic" w:hAnsi="Tahoma" w:cs="Tahoma"/>
          <w:i/>
          <w:iCs/>
        </w:rPr>
        <w:t>, które w myśl zapisów OWU</w:t>
      </w:r>
    </w:p>
    <w:p w14:paraId="669BB5D6" w14:textId="77777777" w:rsidR="00F639EF" w:rsidRPr="00CA6DD4" w:rsidRDefault="00F639EF" w:rsidP="00F639EF">
      <w:pPr>
        <w:tabs>
          <w:tab w:val="num" w:pos="993"/>
          <w:tab w:val="num" w:pos="1070"/>
        </w:tabs>
        <w:suppressAutoHyphens/>
        <w:ind w:left="993"/>
        <w:jc w:val="both"/>
        <w:rPr>
          <w:rFonts w:ascii="Tahoma" w:eastAsia="Verdana,Italic" w:hAnsi="Tahoma" w:cs="Tahoma"/>
          <w:i/>
          <w:iCs/>
        </w:rPr>
      </w:pPr>
      <w:r w:rsidRPr="00CA6DD4">
        <w:rPr>
          <w:rFonts w:ascii="Tahoma" w:eastAsia="Verdana,Italic" w:hAnsi="Tahoma" w:cs="Tahoma"/>
          <w:i/>
          <w:iCs/>
        </w:rPr>
        <w:t xml:space="preserve">nie są limitowane. </w:t>
      </w:r>
    </w:p>
    <w:p w14:paraId="7E9BB678"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r w:rsidRPr="00CA6DD4">
        <w:rPr>
          <w:rFonts w:ascii="Tahoma" w:hAnsi="Tahoma" w:cs="Tahoma"/>
        </w:rPr>
        <w:t xml:space="preserve">Klauzula dotyczy ubezpieczenia mienia od wszystkich </w:t>
      </w:r>
      <w:proofErr w:type="spellStart"/>
      <w:r w:rsidRPr="00464461">
        <w:rPr>
          <w:rFonts w:ascii="Tahoma" w:hAnsi="Tahoma" w:cs="Tahoma"/>
          <w:color w:val="000000"/>
        </w:rPr>
        <w:t>ryzyk</w:t>
      </w:r>
      <w:proofErr w:type="spellEnd"/>
      <w:r w:rsidRPr="00464461">
        <w:rPr>
          <w:rFonts w:ascii="Tahoma" w:hAnsi="Tahoma" w:cs="Tahoma"/>
          <w:color w:val="000000"/>
        </w:rPr>
        <w:t xml:space="preserve">. </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CA6DD4" w:rsidRDefault="00F639EF" w:rsidP="00F639EF">
      <w:pPr>
        <w:ind w:left="993"/>
        <w:rPr>
          <w:rFonts w:ascii="Tahoma" w:hAnsi="Tahoma" w:cs="Tahoma"/>
        </w:rPr>
      </w:pPr>
      <w:r w:rsidRPr="00E04FA8">
        <w:rPr>
          <w:rFonts w:ascii="Tahoma" w:hAnsi="Tahoma" w:cs="Tahoma"/>
          <w:shd w:val="clear" w:color="auto" w:fill="FFFFFF"/>
        </w:rPr>
        <w:lastRenderedPageBreak/>
        <w:t xml:space="preserve">f)  w maszynach elektrycznych, w których - w okresie bezpośrednio </w:t>
      </w:r>
      <w:r w:rsidRPr="00CA6DD4">
        <w:rPr>
          <w:rFonts w:ascii="Tahoma" w:hAnsi="Tahoma" w:cs="Tahoma"/>
          <w:shd w:val="clear" w:color="auto" w:fill="FFFFFF"/>
        </w:rPr>
        <w:t>poprzedzającym szkodę - nie przeprowadzono okresowego badania eksploatacyjnego (oględzin i przeglądu) stosownie do obowiązujących przepisów lub konserwacji.</w:t>
      </w:r>
    </w:p>
    <w:p w14:paraId="5E9834BA" w14:textId="2FB76845" w:rsidR="00F639EF" w:rsidRPr="00CA6DD4" w:rsidRDefault="00F639EF" w:rsidP="00F639EF">
      <w:pPr>
        <w:ind w:left="993"/>
        <w:rPr>
          <w:rFonts w:ascii="Tahoma" w:hAnsi="Tahoma" w:cs="Tahoma"/>
          <w:shd w:val="clear" w:color="auto" w:fill="FFFFFF"/>
        </w:rPr>
      </w:pPr>
      <w:r w:rsidRPr="00CA6DD4">
        <w:rPr>
          <w:rFonts w:ascii="Tahoma" w:hAnsi="Tahoma" w:cs="Tahoma"/>
          <w:shd w:val="clear" w:color="auto" w:fill="FFFFFF"/>
        </w:rPr>
        <w:t xml:space="preserve">Limit odpowiedzialności na jedno i wszystkie zdarzenia w okresie ubezpieczenia: </w:t>
      </w:r>
      <w:r w:rsidRPr="00CA6DD4">
        <w:rPr>
          <w:rFonts w:ascii="Tahoma" w:hAnsi="Tahoma" w:cs="Tahoma"/>
          <w:bCs/>
          <w:shd w:val="clear" w:color="auto" w:fill="FFFFFF"/>
        </w:rPr>
        <w:t>1</w:t>
      </w:r>
      <w:r w:rsidR="00EB0F84">
        <w:rPr>
          <w:rFonts w:ascii="Tahoma" w:hAnsi="Tahoma" w:cs="Tahoma"/>
          <w:bCs/>
          <w:shd w:val="clear" w:color="auto" w:fill="FFFFFF"/>
        </w:rPr>
        <w:t>0</w:t>
      </w:r>
      <w:r w:rsidRPr="00CA6DD4">
        <w:rPr>
          <w:rFonts w:ascii="Tahoma" w:hAnsi="Tahoma" w:cs="Tahoma"/>
          <w:bCs/>
          <w:shd w:val="clear" w:color="auto" w:fill="FFFFFF"/>
        </w:rPr>
        <w:t>0.000,00 zł.</w:t>
      </w:r>
      <w:r w:rsidRPr="00CA6DD4">
        <w:rPr>
          <w:rFonts w:ascii="Tahoma" w:hAnsi="Tahoma" w:cs="Tahoma"/>
          <w:shd w:val="clear" w:color="auto" w:fill="FFFFFF"/>
        </w:rPr>
        <w:t xml:space="preserve"> Dotyczy ubezpieczenia mienia od wszystkich </w:t>
      </w:r>
      <w:proofErr w:type="spellStart"/>
      <w:r w:rsidRPr="00CA6DD4">
        <w:rPr>
          <w:rFonts w:ascii="Tahoma" w:hAnsi="Tahoma" w:cs="Tahoma"/>
          <w:shd w:val="clear" w:color="auto" w:fill="FFFFFF"/>
        </w:rPr>
        <w:t>ryzyk</w:t>
      </w:r>
      <w:proofErr w:type="spellEnd"/>
      <w:r w:rsidRPr="00CA6DD4">
        <w:rPr>
          <w:rFonts w:ascii="Tahoma" w:hAnsi="Tahoma" w:cs="Tahoma"/>
          <w:shd w:val="clear" w:color="auto" w:fill="FFFFFF"/>
        </w:rPr>
        <w:t>.</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2FF2F492" w:rsidR="00F639EF" w:rsidRPr="00EB0F84"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t>
      </w:r>
      <w:r w:rsidRPr="00EB0F84">
        <w:rPr>
          <w:rFonts w:ascii="Tahoma" w:hAnsi="Tahoma" w:cs="Tahoma"/>
          <w:sz w:val="20"/>
          <w:shd w:val="clear" w:color="auto" w:fill="FFFFFF"/>
        </w:rPr>
        <w:t xml:space="preserve">wykopów. Limit odpowiedzialności na jedno i wszystkie zdarzenia w rocznym okresie ubezpieczenia: </w:t>
      </w:r>
      <w:r w:rsidR="00EB0F84" w:rsidRPr="00EB0F84">
        <w:rPr>
          <w:rFonts w:ascii="Tahoma" w:hAnsi="Tahoma" w:cs="Tahoma"/>
          <w:sz w:val="20"/>
          <w:shd w:val="clear" w:color="auto" w:fill="FFFFFF"/>
        </w:rPr>
        <w:t>5</w:t>
      </w:r>
      <w:r w:rsidRPr="00EB0F84">
        <w:rPr>
          <w:rFonts w:ascii="Tahoma" w:hAnsi="Tahoma" w:cs="Tahoma"/>
          <w:sz w:val="20"/>
          <w:shd w:val="clear" w:color="auto" w:fill="FFFFFF"/>
        </w:rPr>
        <w:t xml:space="preserve">.000.000,00 zł. </w:t>
      </w:r>
    </w:p>
    <w:p w14:paraId="000A8D54" w14:textId="77777777" w:rsidR="00F639EF" w:rsidRPr="00EB0F84" w:rsidRDefault="00F639EF" w:rsidP="00F639EF">
      <w:pPr>
        <w:pStyle w:val="WW-Tekstpodstawowywcity2"/>
        <w:ind w:left="1070" w:firstLine="0"/>
        <w:rPr>
          <w:rFonts w:ascii="Tahoma" w:hAnsi="Tahoma" w:cs="Tahoma"/>
          <w:sz w:val="20"/>
        </w:rPr>
      </w:pPr>
      <w:r w:rsidRPr="00EB0F84">
        <w:rPr>
          <w:rFonts w:ascii="Tahoma" w:hAnsi="Tahoma" w:cs="Tahoma"/>
          <w:sz w:val="20"/>
        </w:rPr>
        <w:t>Z odpowiedzialności Ubezpieczyciela wyłączone są szkody:</w:t>
      </w:r>
    </w:p>
    <w:p w14:paraId="2FDC8AA3" w14:textId="77777777" w:rsidR="00F639EF" w:rsidRPr="0067525B" w:rsidRDefault="00F639EF" w:rsidP="00982B25">
      <w:pPr>
        <w:pStyle w:val="WW-Tekstpodstawowywcity2"/>
        <w:numPr>
          <w:ilvl w:val="0"/>
          <w:numId w:val="45"/>
        </w:numPr>
        <w:rPr>
          <w:rFonts w:ascii="Tahoma" w:hAnsi="Tahoma" w:cs="Tahoma"/>
          <w:color w:val="000000"/>
          <w:sz w:val="20"/>
          <w:shd w:val="clear" w:color="auto" w:fill="FFFFFF"/>
        </w:rPr>
      </w:pPr>
      <w:r w:rsidRPr="002B76CF">
        <w:rPr>
          <w:rFonts w:ascii="Tahoma" w:hAnsi="Tahoma" w:cs="Tahoma"/>
          <w:sz w:val="20"/>
        </w:rPr>
        <w:t xml:space="preserve">wynikłe ze zdarzeń powstałych w budynkach będących w trakcie przebudowy lub remontu wymagającego </w:t>
      </w:r>
      <w:r w:rsidRPr="0067525B">
        <w:rPr>
          <w:rFonts w:ascii="Tahoma" w:hAnsi="Tahoma" w:cs="Tahoma"/>
          <w:sz w:val="20"/>
        </w:rPr>
        <w:t>uzyskania pozwolenia na budowę,</w:t>
      </w:r>
    </w:p>
    <w:p w14:paraId="3ABF4EC2" w14:textId="49DD7911" w:rsidR="00F639EF" w:rsidRPr="0067525B" w:rsidRDefault="00F639EF" w:rsidP="00982B25">
      <w:pPr>
        <w:pStyle w:val="WW-Tekstpodstawowywcity2"/>
        <w:numPr>
          <w:ilvl w:val="0"/>
          <w:numId w:val="45"/>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 xml:space="preserve">Klauzula dotyczy ubezpieczenia mienia od wszystkich </w:t>
      </w:r>
      <w:proofErr w:type="spellStart"/>
      <w:r w:rsidRPr="002B76CF">
        <w:rPr>
          <w:rFonts w:ascii="Tahoma" w:hAnsi="Tahoma" w:cs="Tahoma"/>
          <w:color w:val="000000"/>
          <w:sz w:val="20"/>
          <w:shd w:val="clear" w:color="auto" w:fill="FFFFFF"/>
        </w:rPr>
        <w:t>ryzyk</w:t>
      </w:r>
      <w:proofErr w:type="spellEnd"/>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2B76CF" w:rsidRDefault="00F639EF" w:rsidP="00F639EF">
      <w:pPr>
        <w:ind w:left="709"/>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15A5312B" w:rsidR="00F639EF" w:rsidRPr="00EB0F84"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mieniu będącym przedmiotem prac </w:t>
      </w:r>
      <w:r w:rsidRPr="00EB0F84">
        <w:rPr>
          <w:rFonts w:ascii="Tahoma" w:hAnsi="Tahoma" w:cs="Tahoma"/>
          <w:shd w:val="clear" w:color="auto" w:fill="FFFFFF"/>
        </w:rPr>
        <w:t>budowlano-montażowych – do limitu</w:t>
      </w:r>
      <w:r w:rsidR="00EB0F84" w:rsidRPr="00EB0F84">
        <w:rPr>
          <w:rFonts w:ascii="Tahoma" w:hAnsi="Tahoma" w:cs="Tahoma"/>
          <w:shd w:val="clear" w:color="auto" w:fill="FFFFFF"/>
        </w:rPr>
        <w:t xml:space="preserve"> 1 0</w:t>
      </w:r>
      <w:r w:rsidRPr="00EB0F84">
        <w:rPr>
          <w:rFonts w:ascii="Tahoma" w:hAnsi="Tahoma" w:cs="Tahoma"/>
          <w:shd w:val="clear" w:color="auto" w:fill="FFFFFF"/>
        </w:rPr>
        <w:t>00.000,00 zł) na jedno i wszystkie zdarzenia w okresie ubezpieczenia;</w:t>
      </w:r>
    </w:p>
    <w:p w14:paraId="17BCF4DA" w14:textId="77777777" w:rsidR="00F639EF" w:rsidRPr="00EB0F84" w:rsidRDefault="00F639EF" w:rsidP="00540942">
      <w:pPr>
        <w:numPr>
          <w:ilvl w:val="0"/>
          <w:numId w:val="12"/>
        </w:numPr>
        <w:tabs>
          <w:tab w:val="clear" w:pos="1069"/>
        </w:tabs>
        <w:ind w:left="1418"/>
        <w:jc w:val="both"/>
        <w:rPr>
          <w:rFonts w:ascii="Tahoma" w:hAnsi="Tahoma" w:cs="Tahoma"/>
        </w:rPr>
      </w:pPr>
      <w:r w:rsidRPr="00EB0F84">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EB0F84" w:rsidRDefault="00F639EF" w:rsidP="00540942">
      <w:pPr>
        <w:numPr>
          <w:ilvl w:val="0"/>
          <w:numId w:val="12"/>
        </w:numPr>
        <w:tabs>
          <w:tab w:val="clear" w:pos="1069"/>
        </w:tabs>
        <w:ind w:left="1418"/>
        <w:jc w:val="both"/>
        <w:rPr>
          <w:rFonts w:ascii="Tahoma" w:hAnsi="Tahoma" w:cs="Tahoma"/>
        </w:rPr>
      </w:pPr>
      <w:r w:rsidRPr="00EB0F84">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EB0F84" w:rsidRDefault="00F639EF" w:rsidP="00540942">
      <w:pPr>
        <w:numPr>
          <w:ilvl w:val="0"/>
          <w:numId w:val="12"/>
        </w:numPr>
        <w:tabs>
          <w:tab w:val="clear" w:pos="1069"/>
        </w:tabs>
        <w:ind w:left="1418"/>
        <w:jc w:val="both"/>
        <w:rPr>
          <w:rFonts w:ascii="Tahoma" w:hAnsi="Tahoma" w:cs="Tahoma"/>
        </w:rPr>
      </w:pPr>
      <w:r w:rsidRPr="00EB0F84">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EB0F84" w:rsidRDefault="00F639EF" w:rsidP="00F639EF">
      <w:pPr>
        <w:ind w:firstLine="709"/>
        <w:jc w:val="both"/>
        <w:rPr>
          <w:rFonts w:ascii="Tahoma" w:hAnsi="Tahoma" w:cs="Tahoma"/>
        </w:rPr>
      </w:pPr>
      <w:r w:rsidRPr="00EB0F84">
        <w:rPr>
          <w:rFonts w:ascii="Tahoma" w:hAnsi="Tahoma" w:cs="Tahoma"/>
        </w:rPr>
        <w:t>Udział własny w szkodzie dla niniejszej klauzuli: 1000,00 zł</w:t>
      </w:r>
    </w:p>
    <w:p w14:paraId="035E744D" w14:textId="77777777" w:rsidR="00F639EF" w:rsidRPr="00EB0F84" w:rsidRDefault="00F639EF" w:rsidP="00F639EF">
      <w:pPr>
        <w:ind w:firstLine="709"/>
        <w:jc w:val="both"/>
        <w:rPr>
          <w:rFonts w:ascii="Tahoma" w:hAnsi="Tahoma" w:cs="Tahoma"/>
        </w:rPr>
      </w:pPr>
      <w:r w:rsidRPr="00EB0F84">
        <w:rPr>
          <w:rFonts w:ascii="Tahoma" w:hAnsi="Tahoma" w:cs="Tahoma"/>
        </w:rPr>
        <w:t xml:space="preserve">Klauzula dotyczy ubezpieczenia mienia od wszystkich </w:t>
      </w:r>
      <w:proofErr w:type="spellStart"/>
      <w:r w:rsidRPr="00EB0F84">
        <w:rPr>
          <w:rFonts w:ascii="Tahoma" w:hAnsi="Tahoma" w:cs="Tahoma"/>
        </w:rPr>
        <w:t>ryzyk</w:t>
      </w:r>
      <w:proofErr w:type="spellEnd"/>
      <w:r w:rsidRPr="00EB0F84">
        <w:rPr>
          <w:rFonts w:ascii="Tahoma" w:hAnsi="Tahoma" w:cs="Tahoma"/>
        </w:rPr>
        <w:t xml:space="preserve">. </w:t>
      </w:r>
    </w:p>
    <w:p w14:paraId="2C61B209" w14:textId="5D73B266" w:rsidR="00351FF0" w:rsidRPr="00351FF0" w:rsidRDefault="00351FF0" w:rsidP="00351FF0">
      <w:pPr>
        <w:ind w:left="709"/>
        <w:jc w:val="both"/>
        <w:rPr>
          <w:rFonts w:ascii="Tahoma" w:hAnsi="Tahoma" w:cs="Tahoma"/>
        </w:rPr>
      </w:pPr>
      <w:r w:rsidRPr="00EB0F84">
        <w:rPr>
          <w:rFonts w:ascii="Tahoma" w:hAnsi="Tahoma" w:cs="Tahoma"/>
        </w:rPr>
        <w:t>W przypadku gdy na mienie będące przedmiotem prac budowlano</w:t>
      </w:r>
      <w:r w:rsidRPr="0067525B">
        <w:rPr>
          <w:rFonts w:ascii="Tahoma" w:hAnsi="Tahoma" w:cs="Tahoma"/>
        </w:rPr>
        <w:t xml:space="preserve">-montażowych, które wymagają pozwolenia na budowę, zawarta jest odrębna polisa na ubezpieczenie </w:t>
      </w:r>
      <w:proofErr w:type="spellStart"/>
      <w:r w:rsidRPr="0067525B">
        <w:rPr>
          <w:rFonts w:ascii="Tahoma" w:hAnsi="Tahoma" w:cs="Tahoma"/>
        </w:rPr>
        <w:t>ryzyk</w:t>
      </w:r>
      <w:proofErr w:type="spellEnd"/>
      <w:r w:rsidRPr="0067525B">
        <w:rPr>
          <w:rFonts w:ascii="Tahoma" w:hAnsi="Tahoma" w:cs="Tahoma"/>
        </w:rPr>
        <w:t xml:space="preserve">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37E910AC" w14:textId="77777777" w:rsidR="00F639EF" w:rsidRPr="00EB0F84" w:rsidRDefault="00F639EF" w:rsidP="00F639EF">
      <w:pPr>
        <w:pStyle w:val="WW-Tekstpodstawowywcity2"/>
        <w:numPr>
          <w:ilvl w:val="0"/>
          <w:numId w:val="5"/>
        </w:numPr>
        <w:rPr>
          <w:rFonts w:ascii="Tahoma" w:hAnsi="Tahoma" w:cs="Tahoma"/>
          <w:sz w:val="20"/>
        </w:rPr>
      </w:pPr>
      <w:r w:rsidRPr="00EB0F84">
        <w:rPr>
          <w:rFonts w:ascii="Tahoma" w:hAnsi="Tahoma" w:cs="Tahoma"/>
          <w:b/>
          <w:sz w:val="20"/>
        </w:rPr>
        <w:t xml:space="preserve">Klauzula ubezpieczenia </w:t>
      </w:r>
      <w:proofErr w:type="spellStart"/>
      <w:r w:rsidRPr="00EB0F84">
        <w:rPr>
          <w:rFonts w:ascii="Tahoma" w:hAnsi="Tahoma" w:cs="Tahoma"/>
          <w:b/>
          <w:sz w:val="20"/>
        </w:rPr>
        <w:t>nasadzeń</w:t>
      </w:r>
      <w:proofErr w:type="spellEnd"/>
      <w:r w:rsidRPr="00EB0F84">
        <w:rPr>
          <w:rFonts w:ascii="Tahoma" w:hAnsi="Tahoma" w:cs="Tahoma"/>
          <w:b/>
          <w:sz w:val="20"/>
        </w:rPr>
        <w:t xml:space="preserve"> drzew i krzewów </w:t>
      </w:r>
      <w:r w:rsidRPr="00EB0F84">
        <w:rPr>
          <w:rFonts w:ascii="Tahoma" w:hAnsi="Tahoma" w:cs="Tahoma"/>
          <w:sz w:val="20"/>
        </w:rPr>
        <w:t xml:space="preserve">– na mocy niniejszej klauzuli Ubezpieczyciel obejmuje ochroną ubezpieczeniową nasadzenia drzew i krzewów należących do Ubezpieczającego/Ubezpieczonego w ramach ubezpieczenia mienia od wszystkich </w:t>
      </w:r>
      <w:proofErr w:type="spellStart"/>
      <w:r w:rsidRPr="00EB0F84">
        <w:rPr>
          <w:rFonts w:ascii="Tahoma" w:hAnsi="Tahoma" w:cs="Tahoma"/>
          <w:sz w:val="20"/>
        </w:rPr>
        <w:t>ryzyk</w:t>
      </w:r>
      <w:proofErr w:type="spellEnd"/>
      <w:r w:rsidRPr="00EB0F84">
        <w:rPr>
          <w:rFonts w:ascii="Tahoma" w:hAnsi="Tahoma" w:cs="Tahoma"/>
          <w:sz w:val="20"/>
        </w:rPr>
        <w:t>, w tym dewastacji oraz ubezpieczenia od kradzieży zwykłej, z zastrzeżeniem poniższych szczególnych warunków ubezpieczenia:</w:t>
      </w:r>
    </w:p>
    <w:p w14:paraId="03317858" w14:textId="77777777" w:rsidR="00F639EF" w:rsidRPr="00EB0F84" w:rsidRDefault="00F639EF" w:rsidP="00982B25">
      <w:pPr>
        <w:numPr>
          <w:ilvl w:val="0"/>
          <w:numId w:val="46"/>
        </w:numPr>
        <w:tabs>
          <w:tab w:val="num" w:pos="993"/>
        </w:tabs>
        <w:ind w:left="993" w:firstLine="0"/>
        <w:jc w:val="both"/>
        <w:rPr>
          <w:rFonts w:ascii="Tahoma" w:hAnsi="Tahoma" w:cs="Tahoma"/>
        </w:rPr>
      </w:pPr>
      <w:r w:rsidRPr="00EB0F84">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EB0F84" w:rsidRDefault="00F639EF" w:rsidP="00982B25">
      <w:pPr>
        <w:numPr>
          <w:ilvl w:val="0"/>
          <w:numId w:val="46"/>
        </w:numPr>
        <w:tabs>
          <w:tab w:val="num" w:pos="1134"/>
        </w:tabs>
        <w:ind w:left="993" w:firstLine="0"/>
        <w:jc w:val="both"/>
        <w:rPr>
          <w:rFonts w:ascii="Tahoma" w:hAnsi="Tahoma" w:cs="Tahoma"/>
        </w:rPr>
      </w:pPr>
      <w:r w:rsidRPr="00EB0F84">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EB0F84" w:rsidRDefault="00F639EF" w:rsidP="00982B25">
      <w:pPr>
        <w:numPr>
          <w:ilvl w:val="0"/>
          <w:numId w:val="46"/>
        </w:numPr>
        <w:tabs>
          <w:tab w:val="num" w:pos="720"/>
        </w:tabs>
        <w:ind w:left="720" w:firstLine="273"/>
        <w:jc w:val="both"/>
        <w:rPr>
          <w:rFonts w:ascii="Tahoma" w:hAnsi="Tahoma" w:cs="Tahoma"/>
        </w:rPr>
      </w:pPr>
      <w:r w:rsidRPr="00EB0F84">
        <w:rPr>
          <w:rFonts w:ascii="Tahoma" w:hAnsi="Tahoma" w:cs="Tahoma"/>
        </w:rPr>
        <w:t>wyłączona jest odpowiedzialność ubezpieczyciela za szkody w roślinach:</w:t>
      </w:r>
    </w:p>
    <w:p w14:paraId="5F33E1EB" w14:textId="77777777" w:rsidR="00F639EF" w:rsidRPr="00EB0F84" w:rsidRDefault="00F639EF" w:rsidP="00982B25">
      <w:pPr>
        <w:numPr>
          <w:ilvl w:val="1"/>
          <w:numId w:val="46"/>
        </w:numPr>
        <w:tabs>
          <w:tab w:val="num" w:pos="1080"/>
        </w:tabs>
        <w:ind w:left="1080" w:firstLine="273"/>
        <w:jc w:val="both"/>
        <w:rPr>
          <w:rFonts w:ascii="Tahoma" w:hAnsi="Tahoma" w:cs="Tahoma"/>
        </w:rPr>
      </w:pPr>
      <w:r w:rsidRPr="00EB0F84">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EB0F84" w:rsidRDefault="00F639EF" w:rsidP="00982B25">
      <w:pPr>
        <w:numPr>
          <w:ilvl w:val="1"/>
          <w:numId w:val="46"/>
        </w:numPr>
        <w:tabs>
          <w:tab w:val="num" w:pos="1080"/>
        </w:tabs>
        <w:ind w:left="1080" w:firstLine="273"/>
        <w:jc w:val="both"/>
        <w:rPr>
          <w:rFonts w:ascii="Tahoma" w:hAnsi="Tahoma" w:cs="Tahoma"/>
        </w:rPr>
      </w:pPr>
      <w:r w:rsidRPr="00EB0F84">
        <w:rPr>
          <w:rFonts w:ascii="Tahoma" w:hAnsi="Tahoma" w:cs="Tahoma"/>
        </w:rPr>
        <w:lastRenderedPageBreak/>
        <w:t>przeznaczonych do usunięcia / wycięcia ze względów bezpieczeństwa lub pielęgnacyjnych,</w:t>
      </w:r>
    </w:p>
    <w:p w14:paraId="0D36D945" w14:textId="77777777" w:rsidR="00F639EF" w:rsidRPr="007D2141" w:rsidRDefault="00F639EF" w:rsidP="00982B25">
      <w:pPr>
        <w:numPr>
          <w:ilvl w:val="0"/>
          <w:numId w:val="46"/>
        </w:numPr>
        <w:tabs>
          <w:tab w:val="num" w:pos="993"/>
        </w:tabs>
        <w:ind w:left="993" w:firstLine="0"/>
        <w:rPr>
          <w:rFonts w:ascii="Tahoma" w:eastAsia="Arial Unicode MS" w:hAnsi="Tahoma" w:cs="Tahoma"/>
        </w:rPr>
      </w:pPr>
      <w:r w:rsidRPr="00EB0F84">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w:t>
      </w:r>
      <w:r w:rsidRPr="007D2141">
        <w:rPr>
          <w:rFonts w:ascii="Tahoma" w:hAnsi="Tahoma" w:cs="Tahoma"/>
        </w:rPr>
        <w:t>przypadku przyjmuje się, że dana roślina została zasadzona w minimalnym wieku przewidzianym procedurą,</w:t>
      </w:r>
    </w:p>
    <w:p w14:paraId="0C39EF21" w14:textId="3A93CA79" w:rsidR="00F639EF" w:rsidRPr="007D2141" w:rsidRDefault="00F639EF" w:rsidP="00982B25">
      <w:pPr>
        <w:numPr>
          <w:ilvl w:val="0"/>
          <w:numId w:val="46"/>
        </w:numPr>
        <w:tabs>
          <w:tab w:val="num" w:pos="993"/>
        </w:tabs>
        <w:ind w:left="993" w:firstLine="0"/>
        <w:rPr>
          <w:rFonts w:ascii="Tahoma" w:eastAsia="Arial Unicode MS" w:hAnsi="Tahoma" w:cs="Tahoma"/>
        </w:rPr>
      </w:pPr>
      <w:r w:rsidRPr="007D2141">
        <w:rPr>
          <w:rFonts w:ascii="Tahoma" w:hAnsi="Tahoma" w:cs="Tahoma"/>
        </w:rPr>
        <w:t>limit odpowiedzialności na jedno i wszystkie zdarzenia w okresie ubezpieczenia:</w:t>
      </w:r>
      <w:r w:rsidRPr="007D2141">
        <w:rPr>
          <w:rFonts w:ascii="Tahoma" w:eastAsia="Arial Unicode MS" w:hAnsi="Tahoma" w:cs="Tahoma"/>
        </w:rPr>
        <w:t xml:space="preserve"> 10 000 zł z </w:t>
      </w:r>
      <w:proofErr w:type="spellStart"/>
      <w:r w:rsidRPr="007D2141">
        <w:rPr>
          <w:rFonts w:ascii="Tahoma" w:eastAsia="Arial Unicode MS" w:hAnsi="Tahoma" w:cs="Tahoma"/>
        </w:rPr>
        <w:t>podlimitem</w:t>
      </w:r>
      <w:proofErr w:type="spellEnd"/>
      <w:r w:rsidRPr="007D2141">
        <w:rPr>
          <w:rFonts w:ascii="Tahoma" w:eastAsia="Arial Unicode MS" w:hAnsi="Tahoma" w:cs="Tahoma"/>
        </w:rPr>
        <w:t xml:space="preserve"> </w:t>
      </w:r>
      <w:r w:rsidR="00EB0F84" w:rsidRPr="007D2141">
        <w:rPr>
          <w:rFonts w:ascii="Tahoma" w:eastAsia="Arial Unicode MS" w:hAnsi="Tahoma" w:cs="Tahoma"/>
        </w:rPr>
        <w:t>5</w:t>
      </w:r>
      <w:r w:rsidRPr="007D2141">
        <w:rPr>
          <w:rFonts w:ascii="Tahoma" w:eastAsia="Arial Unicode MS" w:hAnsi="Tahoma" w:cs="Tahoma"/>
        </w:rPr>
        <w:t xml:space="preserve"> 000 zł na ryzyko kradzieży zwykłej.</w:t>
      </w:r>
    </w:p>
    <w:p w14:paraId="25978E45" w14:textId="77777777" w:rsidR="00F639EF" w:rsidRPr="007D2141" w:rsidRDefault="00F639EF" w:rsidP="00F639EF">
      <w:pPr>
        <w:pStyle w:val="WW-Tekstpodstawowywcity2"/>
        <w:rPr>
          <w:rFonts w:ascii="Tahoma" w:hAnsi="Tahoma" w:cs="Tahoma"/>
          <w:b/>
          <w:i/>
        </w:rPr>
      </w:pPr>
    </w:p>
    <w:p w14:paraId="70DE3B8C" w14:textId="2A3A01DE" w:rsidR="00221FCE" w:rsidRPr="007D2141" w:rsidRDefault="00221FCE" w:rsidP="00221FCE">
      <w:pPr>
        <w:pStyle w:val="Default"/>
        <w:numPr>
          <w:ilvl w:val="0"/>
          <w:numId w:val="5"/>
        </w:numPr>
        <w:jc w:val="both"/>
        <w:rPr>
          <w:rFonts w:ascii="Tahoma" w:hAnsi="Tahoma" w:cs="Tahoma"/>
          <w:sz w:val="20"/>
          <w:szCs w:val="20"/>
        </w:rPr>
      </w:pPr>
      <w:r w:rsidRPr="007D2141">
        <w:rPr>
          <w:rFonts w:ascii="Tahoma" w:hAnsi="Tahoma" w:cs="Tahoma"/>
          <w:b/>
          <w:bCs/>
          <w:sz w:val="20"/>
          <w:szCs w:val="20"/>
        </w:rPr>
        <w:t>Klauzula kosztu dodatkowego utraty wody lub innych cieczy</w:t>
      </w:r>
    </w:p>
    <w:p w14:paraId="189F60B3" w14:textId="77777777" w:rsidR="00221FCE" w:rsidRPr="007D2141" w:rsidRDefault="00221FCE" w:rsidP="00221FCE">
      <w:pPr>
        <w:pStyle w:val="Default"/>
        <w:ind w:left="993"/>
        <w:jc w:val="both"/>
        <w:rPr>
          <w:rFonts w:ascii="Tahoma" w:hAnsi="Tahoma" w:cs="Tahoma"/>
          <w:color w:val="auto"/>
          <w:sz w:val="20"/>
          <w:szCs w:val="20"/>
        </w:rPr>
      </w:pPr>
      <w:r w:rsidRPr="007D2141">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11A44A1A" w:rsidR="00221FCE" w:rsidRPr="007D2141" w:rsidRDefault="00221FCE" w:rsidP="00221FCE">
      <w:pPr>
        <w:ind w:left="993"/>
        <w:jc w:val="both"/>
        <w:rPr>
          <w:rFonts w:ascii="Tahoma" w:hAnsi="Tahoma" w:cs="Tahoma"/>
          <w:bCs/>
        </w:rPr>
      </w:pPr>
      <w:r w:rsidRPr="007D2141">
        <w:rPr>
          <w:rFonts w:ascii="Tahoma" w:hAnsi="Tahoma" w:cs="Tahoma"/>
        </w:rPr>
        <w:t xml:space="preserve">Limit odpowiedzialności </w:t>
      </w:r>
      <w:r w:rsidR="00D631FB" w:rsidRPr="007D2141">
        <w:rPr>
          <w:rFonts w:ascii="Tahoma" w:hAnsi="Tahoma" w:cs="Tahoma"/>
          <w:b/>
          <w:bCs/>
        </w:rPr>
        <w:t>1</w:t>
      </w:r>
      <w:r w:rsidR="00EB0F84" w:rsidRPr="007D2141">
        <w:rPr>
          <w:rFonts w:ascii="Tahoma" w:hAnsi="Tahoma" w:cs="Tahoma"/>
          <w:b/>
          <w:bCs/>
        </w:rPr>
        <w:t>0</w:t>
      </w:r>
      <w:r w:rsidRPr="007D2141">
        <w:rPr>
          <w:rFonts w:ascii="Tahoma" w:hAnsi="Tahoma" w:cs="Tahoma"/>
          <w:b/>
          <w:bCs/>
        </w:rPr>
        <w:t xml:space="preserve"> 000,00 zł </w:t>
      </w:r>
      <w:r w:rsidRPr="007D2141">
        <w:rPr>
          <w:rFonts w:ascii="Tahoma" w:hAnsi="Tahoma" w:cs="Tahoma"/>
          <w:bCs/>
        </w:rPr>
        <w:t xml:space="preserve">na jedno i wszystkie zdarzenia w rocznym okresie ubezpieczenia. </w:t>
      </w:r>
    </w:p>
    <w:p w14:paraId="23A949B8" w14:textId="77777777" w:rsidR="007D2141" w:rsidRDefault="00221FCE" w:rsidP="007D2141">
      <w:pPr>
        <w:ind w:left="993"/>
        <w:jc w:val="both"/>
        <w:rPr>
          <w:rFonts w:ascii="Tahoma" w:hAnsi="Tahoma" w:cs="Tahoma"/>
          <w:bCs/>
        </w:rPr>
      </w:pPr>
      <w:r w:rsidRPr="007D2141">
        <w:rPr>
          <w:rFonts w:ascii="Tahoma" w:hAnsi="Tahoma" w:cs="Tahoma"/>
          <w:bCs/>
        </w:rPr>
        <w:t xml:space="preserve">Klauzula dotyczy ubezpieczenia mienia od wszystkich </w:t>
      </w:r>
      <w:proofErr w:type="spellStart"/>
      <w:r w:rsidRPr="007D2141">
        <w:rPr>
          <w:rFonts w:ascii="Tahoma" w:hAnsi="Tahoma" w:cs="Tahoma"/>
          <w:bCs/>
        </w:rPr>
        <w:t>ryzyk</w:t>
      </w:r>
      <w:proofErr w:type="spellEnd"/>
      <w:r w:rsidR="00B977C5" w:rsidRPr="007D2141">
        <w:rPr>
          <w:rFonts w:ascii="Tahoma" w:hAnsi="Tahoma" w:cs="Tahoma"/>
          <w:bCs/>
        </w:rPr>
        <w:t>.</w:t>
      </w:r>
    </w:p>
    <w:p w14:paraId="697A0615" w14:textId="77777777" w:rsidR="007D2141" w:rsidRDefault="007D2141" w:rsidP="007D2141">
      <w:pPr>
        <w:ind w:left="993"/>
        <w:jc w:val="both"/>
        <w:rPr>
          <w:rFonts w:ascii="Tahoma" w:hAnsi="Tahoma" w:cs="Tahoma"/>
          <w:bCs/>
        </w:rPr>
      </w:pPr>
    </w:p>
    <w:p w14:paraId="415DD898" w14:textId="484B10AA" w:rsidR="00AA312B" w:rsidRPr="00AA312B" w:rsidRDefault="00F639EF" w:rsidP="00AA312B">
      <w:pPr>
        <w:pStyle w:val="Akapitzlist"/>
        <w:numPr>
          <w:ilvl w:val="0"/>
          <w:numId w:val="5"/>
        </w:numPr>
        <w:jc w:val="both"/>
        <w:rPr>
          <w:rFonts w:ascii="Tahoma" w:hAnsi="Tahoma" w:cs="Tahoma"/>
          <w:bCs/>
          <w:sz w:val="20"/>
          <w:szCs w:val="20"/>
        </w:rPr>
      </w:pPr>
      <w:r w:rsidRPr="007D2141">
        <w:rPr>
          <w:rFonts w:ascii="Tahoma" w:hAnsi="Tahoma" w:cs="Tahoma"/>
          <w:b/>
          <w:sz w:val="20"/>
          <w:szCs w:val="20"/>
        </w:rPr>
        <w:t xml:space="preserve">Klauzula odstąpienia od prawa do regresu w stosunku do użytkowników sprzętu elektronicznego </w:t>
      </w:r>
      <w:r w:rsidRPr="007D2141">
        <w:rPr>
          <w:rFonts w:ascii="Tahoma" w:hAnsi="Tahoma" w:cs="Tahoma"/>
          <w:sz w:val="20"/>
          <w:szCs w:val="20"/>
        </w:rPr>
        <w:t xml:space="preserve">-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w:t>
      </w:r>
      <w:r w:rsidR="0002159A" w:rsidRPr="007D2141">
        <w:rPr>
          <w:rFonts w:ascii="Tahoma" w:hAnsi="Tahoma" w:cs="Tahoma"/>
          <w:sz w:val="20"/>
          <w:szCs w:val="20"/>
        </w:rPr>
        <w:t>nauki zdalnej</w:t>
      </w:r>
      <w:r w:rsidRPr="007D2141">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w:t>
      </w:r>
      <w:proofErr w:type="spellStart"/>
      <w:r w:rsidRPr="007D2141">
        <w:rPr>
          <w:rFonts w:ascii="Tahoma" w:hAnsi="Tahoma" w:cs="Tahoma"/>
          <w:sz w:val="20"/>
          <w:szCs w:val="20"/>
        </w:rPr>
        <w:t>ryzyk</w:t>
      </w:r>
      <w:proofErr w:type="spellEnd"/>
      <w:r w:rsidRPr="007D2141">
        <w:rPr>
          <w:rFonts w:ascii="Tahoma" w:hAnsi="Tahoma" w:cs="Tahoma"/>
          <w:sz w:val="20"/>
          <w:szCs w:val="20"/>
        </w:rPr>
        <w:t>.</w:t>
      </w:r>
    </w:p>
    <w:p w14:paraId="02CB349C" w14:textId="77777777" w:rsidR="00AA312B" w:rsidRPr="00AA312B" w:rsidRDefault="00AA312B" w:rsidP="00AA312B">
      <w:pPr>
        <w:pStyle w:val="Akapitzlist"/>
        <w:ind w:left="1070"/>
        <w:jc w:val="both"/>
        <w:rPr>
          <w:rFonts w:ascii="Tahoma" w:hAnsi="Tahoma" w:cs="Tahoma"/>
          <w:bCs/>
          <w:sz w:val="20"/>
          <w:szCs w:val="20"/>
        </w:rPr>
      </w:pPr>
    </w:p>
    <w:p w14:paraId="4ADB58CA" w14:textId="289398E9" w:rsidR="00F639EF" w:rsidRPr="00AA312B" w:rsidRDefault="00F639EF" w:rsidP="00AA312B">
      <w:pPr>
        <w:pStyle w:val="Akapitzlist"/>
        <w:numPr>
          <w:ilvl w:val="0"/>
          <w:numId w:val="5"/>
        </w:numPr>
        <w:jc w:val="both"/>
        <w:rPr>
          <w:rFonts w:ascii="Tahoma" w:hAnsi="Tahoma" w:cs="Tahoma"/>
          <w:bCs/>
          <w:sz w:val="20"/>
          <w:szCs w:val="20"/>
        </w:rPr>
      </w:pPr>
      <w:r w:rsidRPr="00AA312B">
        <w:rPr>
          <w:rFonts w:ascii="Tahoma" w:hAnsi="Tahoma" w:cs="Tahoma"/>
          <w:b/>
          <w:bCs/>
          <w:sz w:val="20"/>
          <w:szCs w:val="20"/>
        </w:rPr>
        <w:t xml:space="preserve">Klauzula ubezpieczenia mienia na cudzy rachunek - </w:t>
      </w:r>
      <w:r w:rsidRPr="00AA312B">
        <w:rPr>
          <w:rFonts w:ascii="Tahoma" w:hAnsi="Tahoma" w:cs="Tahoma"/>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AA312B" w:rsidRDefault="00F639EF" w:rsidP="00AA312B">
      <w:pPr>
        <w:ind w:left="1134"/>
        <w:jc w:val="both"/>
        <w:rPr>
          <w:rFonts w:ascii="Tahoma" w:hAnsi="Tahoma" w:cs="Tahoma"/>
        </w:rPr>
      </w:pPr>
      <w:r w:rsidRPr="00AA312B">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AA312B" w:rsidRDefault="00F639EF" w:rsidP="00AA312B">
      <w:pPr>
        <w:pStyle w:val="Default"/>
        <w:ind w:left="1134"/>
        <w:jc w:val="both"/>
        <w:rPr>
          <w:rFonts w:ascii="Tahoma" w:hAnsi="Tahoma" w:cs="Tahoma"/>
          <w:color w:val="auto"/>
          <w:sz w:val="20"/>
          <w:szCs w:val="20"/>
        </w:rPr>
      </w:pPr>
      <w:r w:rsidRPr="00AA312B">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461BD6BB" w:rsidR="00F639EF" w:rsidRPr="00AA312B" w:rsidRDefault="00F639EF" w:rsidP="00AA312B">
      <w:pPr>
        <w:ind w:left="1134"/>
        <w:jc w:val="both"/>
        <w:rPr>
          <w:rFonts w:ascii="Tahoma" w:hAnsi="Tahoma" w:cs="Tahoma"/>
        </w:rPr>
      </w:pPr>
      <w:r w:rsidRPr="00AA312B">
        <w:rPr>
          <w:rFonts w:ascii="Tahoma" w:hAnsi="Tahoma" w:cs="Tahoma"/>
        </w:rPr>
        <w:t xml:space="preserve">3. Limit odpowiedzialności dla tej klauzuli wynosi </w:t>
      </w:r>
      <w:r w:rsidRPr="00AA312B">
        <w:rPr>
          <w:rFonts w:ascii="Tahoma" w:hAnsi="Tahoma" w:cs="Tahoma"/>
          <w:b/>
        </w:rPr>
        <w:t>200 000,00 zł</w:t>
      </w:r>
      <w:r w:rsidRPr="00AA312B">
        <w:rPr>
          <w:rFonts w:ascii="Tahoma" w:hAnsi="Tahoma" w:cs="Tahoma"/>
        </w:rPr>
        <w:t xml:space="preserve"> na jedno i wszystkie zdarzenia w okresie ubezpieczenia z </w:t>
      </w:r>
      <w:proofErr w:type="spellStart"/>
      <w:r w:rsidRPr="00AA312B">
        <w:rPr>
          <w:rFonts w:ascii="Tahoma" w:hAnsi="Tahoma" w:cs="Tahoma"/>
        </w:rPr>
        <w:t>podlimitem</w:t>
      </w:r>
      <w:proofErr w:type="spellEnd"/>
      <w:r w:rsidRPr="00AA312B">
        <w:rPr>
          <w:rFonts w:ascii="Tahoma" w:hAnsi="Tahoma" w:cs="Tahoma"/>
        </w:rPr>
        <w:t xml:space="preserve"> </w:t>
      </w:r>
      <w:r w:rsidRPr="00AA312B">
        <w:rPr>
          <w:rFonts w:ascii="Tahoma" w:hAnsi="Tahoma" w:cs="Tahoma"/>
          <w:b/>
        </w:rPr>
        <w:t>10 000 zł</w:t>
      </w:r>
      <w:r w:rsidRPr="00AA312B">
        <w:rPr>
          <w:rFonts w:ascii="Tahoma" w:hAnsi="Tahoma" w:cs="Tahoma"/>
        </w:rPr>
        <w:t xml:space="preserve"> na ryzyko kradzieży i jest niezależny od przyjętej sumy ubezpieczenia nieruchomości objętej ubezpieczeniem.</w:t>
      </w:r>
    </w:p>
    <w:p w14:paraId="7162D0DF" w14:textId="77777777" w:rsidR="00F639EF" w:rsidRPr="00AA312B" w:rsidRDefault="00F639EF" w:rsidP="00AA312B">
      <w:pPr>
        <w:ind w:left="1134"/>
        <w:jc w:val="both"/>
        <w:rPr>
          <w:rFonts w:ascii="Tahoma" w:hAnsi="Tahoma" w:cs="Tahoma"/>
        </w:rPr>
      </w:pPr>
      <w:r w:rsidRPr="00AA312B">
        <w:rPr>
          <w:rFonts w:ascii="Tahoma" w:hAnsi="Tahoma" w:cs="Tahoma"/>
        </w:rPr>
        <w:t xml:space="preserve">Klauzula dotyczy ubezpieczenia mienia od wszystkich </w:t>
      </w:r>
      <w:proofErr w:type="spellStart"/>
      <w:r w:rsidRPr="00AA312B">
        <w:rPr>
          <w:rFonts w:ascii="Tahoma" w:hAnsi="Tahoma" w:cs="Tahoma"/>
        </w:rPr>
        <w:t>ryzyk</w:t>
      </w:r>
      <w:proofErr w:type="spellEnd"/>
      <w:r w:rsidRPr="00AA312B">
        <w:rPr>
          <w:rFonts w:ascii="Tahoma" w:hAnsi="Tahoma" w:cs="Tahoma"/>
        </w:rPr>
        <w:t>.</w:t>
      </w: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AA312B"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w:t>
      </w:r>
      <w:r w:rsidRPr="0067525B">
        <w:rPr>
          <w:rFonts w:ascii="Tahoma" w:hAnsi="Tahoma" w:cs="Tahoma"/>
          <w:sz w:val="20"/>
        </w:rPr>
        <w:lastRenderedPageBreak/>
        <w:t xml:space="preserve">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 xml:space="preserve">pierwsze ryzyko oraz </w:t>
      </w:r>
      <w:r w:rsidRPr="00AA312B">
        <w:rPr>
          <w:rFonts w:ascii="Tahoma" w:hAnsi="Tahoma" w:cs="Tahoma"/>
          <w:sz w:val="20"/>
        </w:rPr>
        <w:t>ubezpieczenia odpowiedzialności cywilnej.</w:t>
      </w:r>
    </w:p>
    <w:p w14:paraId="284766B3" w14:textId="5748F552" w:rsidR="00F639EF" w:rsidRPr="00AA312B" w:rsidRDefault="00F639EF" w:rsidP="00F639EF">
      <w:pPr>
        <w:pStyle w:val="WW-Tekstpodstawowywcity2"/>
        <w:numPr>
          <w:ilvl w:val="0"/>
          <w:numId w:val="5"/>
        </w:numPr>
        <w:rPr>
          <w:rFonts w:ascii="Tahoma" w:hAnsi="Tahoma" w:cs="Tahoma"/>
          <w:sz w:val="20"/>
        </w:rPr>
      </w:pPr>
      <w:r w:rsidRPr="00AA312B">
        <w:rPr>
          <w:rFonts w:ascii="Tahoma" w:hAnsi="Tahoma" w:cs="Tahoma"/>
          <w:b/>
          <w:sz w:val="20"/>
        </w:rPr>
        <w:t>K</w:t>
      </w:r>
      <w:r w:rsidRPr="00AA312B">
        <w:rPr>
          <w:rFonts w:ascii="Tahoma" w:hAnsi="Tahoma" w:cs="Tahoma"/>
          <w:b/>
          <w:bCs/>
          <w:sz w:val="20"/>
        </w:rPr>
        <w:t xml:space="preserve">lauzula aktów terroryzmu - </w:t>
      </w:r>
      <w:r w:rsidRPr="00AA312B">
        <w:rPr>
          <w:rFonts w:ascii="Tahoma" w:hAnsi="Tahoma" w:cs="Tahoma"/>
          <w:sz w:val="20"/>
        </w:rPr>
        <w:t>Ubezpieczyciel ponosi odpowiedzialność za utratę, zniszczenie, lub uszkodzenie ubezpieczonego mienia powstałe w następstwie aktów terroryzmu</w:t>
      </w:r>
      <w:r w:rsidR="00A12752" w:rsidRPr="00AA312B">
        <w:rPr>
          <w:rFonts w:ascii="Tahoma" w:hAnsi="Tahoma" w:cs="Tahoma"/>
          <w:sz w:val="20"/>
        </w:rPr>
        <w:t xml:space="preserve"> lub sabotażu</w:t>
      </w:r>
      <w:r w:rsidRPr="00AA312B">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AA312B" w:rsidRDefault="00F639EF" w:rsidP="00F639EF">
      <w:pPr>
        <w:ind w:left="993"/>
        <w:jc w:val="both"/>
        <w:rPr>
          <w:rFonts w:ascii="Tahoma" w:hAnsi="Tahoma" w:cs="Tahoma"/>
        </w:rPr>
      </w:pPr>
      <w:r w:rsidRPr="00AA312B">
        <w:rPr>
          <w:rFonts w:ascii="Tahoma" w:hAnsi="Tahoma" w:cs="Tahoma"/>
        </w:rPr>
        <w:t>Z zakresu ochrony wyłączone są szkody:</w:t>
      </w:r>
    </w:p>
    <w:p w14:paraId="4B128700" w14:textId="77777777" w:rsidR="00F639EF" w:rsidRPr="00AA312B" w:rsidRDefault="00F639EF" w:rsidP="00982B25">
      <w:pPr>
        <w:pStyle w:val="Akapitzlist"/>
        <w:numPr>
          <w:ilvl w:val="0"/>
          <w:numId w:val="26"/>
        </w:numPr>
        <w:ind w:left="1418"/>
        <w:contextualSpacing/>
        <w:jc w:val="both"/>
        <w:rPr>
          <w:rFonts w:ascii="Tahoma" w:hAnsi="Tahoma" w:cs="Tahoma"/>
          <w:sz w:val="20"/>
          <w:szCs w:val="20"/>
        </w:rPr>
      </w:pPr>
      <w:r w:rsidRPr="00AA312B">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AA312B" w:rsidRDefault="00F639EF" w:rsidP="00982B25">
      <w:pPr>
        <w:pStyle w:val="Akapitzlist"/>
        <w:numPr>
          <w:ilvl w:val="0"/>
          <w:numId w:val="26"/>
        </w:numPr>
        <w:ind w:left="1418"/>
        <w:contextualSpacing/>
        <w:jc w:val="both"/>
        <w:rPr>
          <w:rFonts w:ascii="Tahoma" w:hAnsi="Tahoma" w:cs="Tahoma"/>
          <w:sz w:val="20"/>
          <w:szCs w:val="20"/>
        </w:rPr>
      </w:pPr>
      <w:r w:rsidRPr="00AA312B">
        <w:rPr>
          <w:rFonts w:ascii="Tahoma" w:hAnsi="Tahoma" w:cs="Tahoma"/>
          <w:sz w:val="20"/>
          <w:szCs w:val="20"/>
        </w:rPr>
        <w:t>spowodowane atakiem elektronicznym, w tym przez włamania komputerowe oraz w wyniku działania wirusów komputerowych,</w:t>
      </w:r>
    </w:p>
    <w:p w14:paraId="318F4365" w14:textId="77777777" w:rsidR="00F639EF" w:rsidRPr="00AA312B" w:rsidRDefault="00F639EF" w:rsidP="00982B25">
      <w:pPr>
        <w:pStyle w:val="Akapitzlist"/>
        <w:numPr>
          <w:ilvl w:val="0"/>
          <w:numId w:val="26"/>
        </w:numPr>
        <w:ind w:left="1418"/>
        <w:contextualSpacing/>
        <w:jc w:val="both"/>
        <w:rPr>
          <w:rFonts w:ascii="Tahoma" w:hAnsi="Tahoma" w:cs="Tahoma"/>
          <w:sz w:val="20"/>
          <w:szCs w:val="20"/>
        </w:rPr>
      </w:pPr>
      <w:r w:rsidRPr="00AA312B">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AA312B" w:rsidRDefault="00F639EF" w:rsidP="00982B25">
      <w:pPr>
        <w:pStyle w:val="Akapitzlist"/>
        <w:numPr>
          <w:ilvl w:val="0"/>
          <w:numId w:val="26"/>
        </w:numPr>
        <w:ind w:left="1418"/>
        <w:contextualSpacing/>
        <w:jc w:val="both"/>
        <w:rPr>
          <w:rFonts w:ascii="Tahoma" w:hAnsi="Tahoma" w:cs="Tahoma"/>
          <w:sz w:val="20"/>
          <w:szCs w:val="20"/>
        </w:rPr>
      </w:pPr>
      <w:r w:rsidRPr="00AA312B">
        <w:rPr>
          <w:rFonts w:ascii="Tahoma" w:hAnsi="Tahoma" w:cs="Tahoma"/>
          <w:sz w:val="20"/>
          <w:szCs w:val="20"/>
        </w:rPr>
        <w:t>powstałe w wyniku strajków, zamieszek, rozruchów, demonstracji, działań chuligańskich.</w:t>
      </w:r>
    </w:p>
    <w:p w14:paraId="4713952A" w14:textId="22BC1A25" w:rsidR="00F639EF" w:rsidRPr="00AA312B" w:rsidRDefault="00F639EF" w:rsidP="00F639EF">
      <w:pPr>
        <w:pStyle w:val="WW-Tekstpodstawowywcity2"/>
        <w:ind w:left="1070" w:firstLine="0"/>
        <w:rPr>
          <w:rFonts w:ascii="Tahoma" w:hAnsi="Tahoma" w:cs="Tahoma"/>
          <w:sz w:val="20"/>
        </w:rPr>
      </w:pPr>
      <w:r w:rsidRPr="00AA312B">
        <w:rPr>
          <w:rFonts w:ascii="Tahoma" w:hAnsi="Tahoma" w:cs="Tahoma"/>
          <w:sz w:val="20"/>
        </w:rPr>
        <w:t xml:space="preserve">Klauzula dotyczy ubezpieczenia mienia od wszystkich </w:t>
      </w:r>
      <w:proofErr w:type="spellStart"/>
      <w:r w:rsidRPr="00AA312B">
        <w:rPr>
          <w:rFonts w:ascii="Tahoma" w:hAnsi="Tahoma" w:cs="Tahoma"/>
          <w:sz w:val="20"/>
        </w:rPr>
        <w:t>ryzyk</w:t>
      </w:r>
      <w:proofErr w:type="spellEnd"/>
      <w:r w:rsidRPr="00AA312B">
        <w:rPr>
          <w:rFonts w:ascii="Tahoma" w:hAnsi="Tahoma" w:cs="Tahoma"/>
          <w:sz w:val="20"/>
        </w:rPr>
        <w:t xml:space="preserve"> oraz ubezpieczenia sprzętu elektronicznego. Limit odpowiedzialności na jedno i wszystkie zdarzenia w rocznym okresie ubezpieczenia: </w:t>
      </w:r>
      <w:r w:rsidR="00EB0F84" w:rsidRPr="00AA312B">
        <w:rPr>
          <w:rFonts w:ascii="Tahoma" w:hAnsi="Tahoma" w:cs="Tahoma"/>
          <w:sz w:val="20"/>
        </w:rPr>
        <w:t>5</w:t>
      </w:r>
      <w:r w:rsidRPr="00AA312B">
        <w:rPr>
          <w:rFonts w:ascii="Tahoma" w:hAnsi="Tahoma" w:cs="Tahoma"/>
          <w:sz w:val="20"/>
        </w:rPr>
        <w:t>00.000,00 zł.</w:t>
      </w:r>
    </w:p>
    <w:p w14:paraId="554E4280" w14:textId="77777777" w:rsidR="00F639EF" w:rsidRPr="00AA312B" w:rsidRDefault="00F639EF" w:rsidP="00F639EF">
      <w:pPr>
        <w:pStyle w:val="WW-Tekstpodstawowywcity2"/>
        <w:ind w:left="1070" w:firstLine="0"/>
        <w:rPr>
          <w:rFonts w:ascii="Tahoma" w:hAnsi="Tahoma" w:cs="Tahoma"/>
          <w:sz w:val="20"/>
        </w:rPr>
      </w:pPr>
    </w:p>
    <w:p w14:paraId="365A04F6" w14:textId="77777777" w:rsidR="00F639EF" w:rsidRPr="00AA312B"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AA312B">
        <w:rPr>
          <w:rFonts w:ascii="Tahoma" w:hAnsi="Tahoma" w:cs="Tahoma"/>
          <w:b/>
        </w:rPr>
        <w:t>Klauzula strajków, rozruchów, zamieszek społecznych</w:t>
      </w:r>
      <w:r w:rsidRPr="00AA312B">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AA312B" w:rsidRDefault="00F639EF" w:rsidP="00F639EF">
      <w:pPr>
        <w:tabs>
          <w:tab w:val="left" w:pos="993"/>
        </w:tabs>
        <w:ind w:left="993"/>
        <w:contextualSpacing/>
        <w:jc w:val="both"/>
        <w:rPr>
          <w:rFonts w:ascii="Tahoma" w:hAnsi="Tahoma" w:cs="Tahoma"/>
        </w:rPr>
      </w:pPr>
      <w:r w:rsidRPr="00AA312B">
        <w:rPr>
          <w:rFonts w:ascii="Tahoma" w:hAnsi="Tahoma" w:cs="Tahoma"/>
        </w:rPr>
        <w:t>Przez strajki, rozruchy oraz zamieszki społeczne rozumie się:</w:t>
      </w:r>
    </w:p>
    <w:p w14:paraId="7BC4185A" w14:textId="77777777" w:rsidR="00F639EF" w:rsidRPr="00AA312B" w:rsidRDefault="00F639EF" w:rsidP="00982B25">
      <w:pPr>
        <w:numPr>
          <w:ilvl w:val="0"/>
          <w:numId w:val="28"/>
        </w:numPr>
        <w:tabs>
          <w:tab w:val="clear" w:pos="1922"/>
          <w:tab w:val="left" w:pos="993"/>
          <w:tab w:val="num" w:pos="1276"/>
        </w:tabs>
        <w:ind w:left="993" w:firstLine="0"/>
        <w:contextualSpacing/>
        <w:jc w:val="both"/>
        <w:rPr>
          <w:rFonts w:ascii="Tahoma" w:hAnsi="Tahoma" w:cs="Tahoma"/>
        </w:rPr>
      </w:pPr>
      <w:r w:rsidRPr="00AA312B">
        <w:rPr>
          <w:rFonts w:ascii="Tahoma" w:hAnsi="Tahoma" w:cs="Tahoma"/>
        </w:rPr>
        <w:t>działanie osoby lub grupy osób, powodujące zakłócenia porządku publicznego;</w:t>
      </w:r>
    </w:p>
    <w:p w14:paraId="2CE73666" w14:textId="77777777" w:rsidR="00F639EF" w:rsidRPr="00AA312B" w:rsidRDefault="00F639EF" w:rsidP="00982B25">
      <w:pPr>
        <w:numPr>
          <w:ilvl w:val="0"/>
          <w:numId w:val="28"/>
        </w:numPr>
        <w:tabs>
          <w:tab w:val="clear" w:pos="1922"/>
          <w:tab w:val="left" w:pos="993"/>
          <w:tab w:val="num" w:pos="1276"/>
        </w:tabs>
        <w:ind w:left="993" w:firstLine="0"/>
        <w:contextualSpacing/>
        <w:jc w:val="both"/>
        <w:rPr>
          <w:rFonts w:ascii="Tahoma" w:hAnsi="Tahoma" w:cs="Tahoma"/>
        </w:rPr>
      </w:pPr>
      <w:r w:rsidRPr="00AA312B">
        <w:rPr>
          <w:rFonts w:ascii="Tahoma" w:hAnsi="Tahoma" w:cs="Tahoma"/>
        </w:rPr>
        <w:t>działanie legalnie ustanowionej władzy zmierzające do przywrócenia porządku publicznego lub zminimalizowania skutków zakłóceń;</w:t>
      </w:r>
    </w:p>
    <w:p w14:paraId="3D1EAAB7" w14:textId="77777777" w:rsidR="00F639EF" w:rsidRPr="00AA312B" w:rsidRDefault="00F639EF" w:rsidP="00982B25">
      <w:pPr>
        <w:numPr>
          <w:ilvl w:val="0"/>
          <w:numId w:val="28"/>
        </w:numPr>
        <w:tabs>
          <w:tab w:val="clear" w:pos="1922"/>
          <w:tab w:val="left" w:pos="993"/>
          <w:tab w:val="num" w:pos="1276"/>
        </w:tabs>
        <w:ind w:left="993" w:firstLine="0"/>
        <w:contextualSpacing/>
        <w:jc w:val="both"/>
        <w:rPr>
          <w:rFonts w:ascii="Tahoma" w:hAnsi="Tahoma" w:cs="Tahoma"/>
        </w:rPr>
      </w:pPr>
      <w:r w:rsidRPr="00AA312B">
        <w:rPr>
          <w:rFonts w:ascii="Tahoma" w:hAnsi="Tahoma" w:cs="Tahoma"/>
        </w:rPr>
        <w:t>umyślne działanie strajkującego lub poddanego lokautowi pracownika, mające na celu wspomożenie strajku lub przeciwstawienie się lokautowi;</w:t>
      </w:r>
    </w:p>
    <w:p w14:paraId="5C880924" w14:textId="77777777" w:rsidR="00F639EF" w:rsidRPr="00AA312B" w:rsidRDefault="00F639EF" w:rsidP="00982B25">
      <w:pPr>
        <w:numPr>
          <w:ilvl w:val="0"/>
          <w:numId w:val="28"/>
        </w:numPr>
        <w:tabs>
          <w:tab w:val="clear" w:pos="1922"/>
          <w:tab w:val="left" w:pos="993"/>
          <w:tab w:val="num" w:pos="1276"/>
        </w:tabs>
        <w:ind w:left="993" w:firstLine="0"/>
        <w:contextualSpacing/>
        <w:jc w:val="both"/>
        <w:rPr>
          <w:rFonts w:ascii="Tahoma" w:hAnsi="Tahoma" w:cs="Tahoma"/>
        </w:rPr>
      </w:pPr>
      <w:r w:rsidRPr="00AA312B">
        <w:rPr>
          <w:rFonts w:ascii="Tahoma" w:hAnsi="Tahoma" w:cs="Tahoma"/>
        </w:rPr>
        <w:t>działanie legalnie ustanowionej władzy zapobiegające takim czynnościom lub działającej w celu zminimalizowania skutków takich czynności.</w:t>
      </w:r>
    </w:p>
    <w:p w14:paraId="69D3A209" w14:textId="77777777" w:rsidR="00F639EF" w:rsidRPr="00AA312B" w:rsidRDefault="00F639EF" w:rsidP="00F639EF">
      <w:pPr>
        <w:tabs>
          <w:tab w:val="left" w:pos="993"/>
          <w:tab w:val="num" w:pos="1276"/>
        </w:tabs>
        <w:ind w:left="993"/>
        <w:contextualSpacing/>
        <w:jc w:val="both"/>
        <w:rPr>
          <w:rFonts w:ascii="Tahoma" w:hAnsi="Tahoma" w:cs="Tahoma"/>
        </w:rPr>
      </w:pPr>
      <w:r w:rsidRPr="00AA312B">
        <w:rPr>
          <w:rFonts w:ascii="Tahoma" w:hAnsi="Tahoma" w:cs="Tahoma"/>
        </w:rPr>
        <w:t>Z ochrony ubezpieczeniowej wyłącza się szkody:</w:t>
      </w:r>
    </w:p>
    <w:p w14:paraId="76FC2C0D" w14:textId="77777777" w:rsidR="00F639EF" w:rsidRPr="00AA312B" w:rsidRDefault="00F639EF" w:rsidP="00982B25">
      <w:pPr>
        <w:numPr>
          <w:ilvl w:val="1"/>
          <w:numId w:val="27"/>
        </w:numPr>
        <w:tabs>
          <w:tab w:val="left" w:pos="993"/>
          <w:tab w:val="num" w:pos="1276"/>
        </w:tabs>
        <w:ind w:left="993" w:firstLine="0"/>
        <w:contextualSpacing/>
        <w:jc w:val="both"/>
        <w:rPr>
          <w:rFonts w:ascii="Tahoma" w:hAnsi="Tahoma" w:cs="Tahoma"/>
        </w:rPr>
      </w:pPr>
      <w:r w:rsidRPr="00AA312B">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82B25">
      <w:pPr>
        <w:numPr>
          <w:ilvl w:val="1"/>
          <w:numId w:val="27"/>
        </w:numPr>
        <w:tabs>
          <w:tab w:val="left" w:pos="993"/>
          <w:tab w:val="num" w:pos="1276"/>
        </w:tabs>
        <w:ind w:left="993" w:firstLine="0"/>
        <w:contextualSpacing/>
        <w:jc w:val="both"/>
        <w:rPr>
          <w:rFonts w:ascii="Tahoma" w:hAnsi="Tahoma" w:cs="Tahoma"/>
        </w:rPr>
      </w:pPr>
      <w:r w:rsidRPr="00AA312B">
        <w:rPr>
          <w:rFonts w:ascii="Tahoma" w:hAnsi="Tahoma" w:cs="Tahoma"/>
        </w:rPr>
        <w:t>powstałe wskutek trwałego lub tymczasowego</w:t>
      </w:r>
      <w:r w:rsidRPr="003E7AA6">
        <w:rPr>
          <w:rFonts w:ascii="Tahoma" w:hAnsi="Tahoma" w:cs="Tahoma"/>
        </w:rPr>
        <w:t xml:space="preserve"> zajęcia, w wyniku konfiskaty lub rekwizycji przez legalną władzę;</w:t>
      </w:r>
    </w:p>
    <w:p w14:paraId="12E558C8" w14:textId="77777777" w:rsidR="00F639EF" w:rsidRPr="00EB0F84" w:rsidRDefault="00F639EF" w:rsidP="00982B25">
      <w:pPr>
        <w:numPr>
          <w:ilvl w:val="1"/>
          <w:numId w:val="27"/>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następstwem działań wojennych, wojny domowej, wprowadzenia stanu wojennego lub stanu wyjątkowego, powstania zbrojnego, rewolucji, konfiskaty lub innego rodzaju przejęcia przedmiotu ubezpieczenia przez rząd lub inne władze kraju, sabotażu, </w:t>
      </w:r>
      <w:r w:rsidRPr="00EB0F84">
        <w:rPr>
          <w:rFonts w:ascii="Tahoma" w:hAnsi="Tahoma" w:cs="Tahoma"/>
        </w:rPr>
        <w:t>blokady,</w:t>
      </w:r>
    </w:p>
    <w:p w14:paraId="038BA0C4" w14:textId="77777777" w:rsidR="00F639EF" w:rsidRPr="00EB0F84" w:rsidRDefault="00F639EF" w:rsidP="00982B25">
      <w:pPr>
        <w:numPr>
          <w:ilvl w:val="1"/>
          <w:numId w:val="27"/>
        </w:numPr>
        <w:tabs>
          <w:tab w:val="left" w:pos="993"/>
          <w:tab w:val="num" w:pos="1276"/>
        </w:tabs>
        <w:ind w:left="993" w:firstLine="0"/>
        <w:contextualSpacing/>
        <w:jc w:val="both"/>
        <w:rPr>
          <w:rFonts w:ascii="Tahoma" w:hAnsi="Tahoma" w:cs="Tahoma"/>
        </w:rPr>
      </w:pPr>
      <w:r w:rsidRPr="00EB0F84">
        <w:rPr>
          <w:rFonts w:ascii="Tahoma" w:hAnsi="Tahoma" w:cs="Tahoma"/>
        </w:rPr>
        <w:t>aktów terroryzmu.</w:t>
      </w:r>
    </w:p>
    <w:p w14:paraId="1EA323D8" w14:textId="2B2BB079" w:rsidR="00F639EF" w:rsidRPr="00EB0F84" w:rsidRDefault="00F639EF" w:rsidP="00F639EF">
      <w:pPr>
        <w:pStyle w:val="WW-Tekstpodstawowywcity2"/>
        <w:tabs>
          <w:tab w:val="num" w:pos="1276"/>
        </w:tabs>
        <w:ind w:left="993" w:firstLine="0"/>
        <w:rPr>
          <w:rFonts w:ascii="Tahoma" w:hAnsi="Tahoma" w:cs="Tahoma"/>
          <w:sz w:val="20"/>
        </w:rPr>
      </w:pPr>
      <w:r w:rsidRPr="00EB0F84">
        <w:rPr>
          <w:rFonts w:ascii="Tahoma" w:hAnsi="Tahoma" w:cs="Tahoma"/>
          <w:sz w:val="20"/>
        </w:rPr>
        <w:t xml:space="preserve">Klauzula dotyczy ubezpieczenia mienia od wszystkich </w:t>
      </w:r>
      <w:proofErr w:type="spellStart"/>
      <w:r w:rsidRPr="00EB0F84">
        <w:rPr>
          <w:rFonts w:ascii="Tahoma" w:hAnsi="Tahoma" w:cs="Tahoma"/>
          <w:sz w:val="20"/>
        </w:rPr>
        <w:t>ryzyk</w:t>
      </w:r>
      <w:proofErr w:type="spellEnd"/>
      <w:r w:rsidRPr="00EB0F84">
        <w:rPr>
          <w:rFonts w:ascii="Tahoma" w:hAnsi="Tahoma" w:cs="Tahoma"/>
          <w:sz w:val="20"/>
        </w:rPr>
        <w:t xml:space="preserve"> oraz ubezpieczenia sprzętu elektronicznego. Limit odpowiedzialności na jedno i wszystkie zdarzenia w rocznym okresie ubezpieczenia: </w:t>
      </w:r>
      <w:r w:rsidR="00EB0F84">
        <w:rPr>
          <w:rFonts w:ascii="Tahoma" w:hAnsi="Tahoma" w:cs="Tahoma"/>
          <w:sz w:val="20"/>
        </w:rPr>
        <w:t>5</w:t>
      </w:r>
      <w:r w:rsidRPr="00EB0F84">
        <w:rPr>
          <w:rFonts w:ascii="Tahoma" w:hAnsi="Tahoma" w:cs="Tahoma"/>
          <w:sz w:val="20"/>
        </w:rPr>
        <w:t>00.000,00 zł.</w:t>
      </w:r>
    </w:p>
    <w:p w14:paraId="73A2E87D" w14:textId="77777777" w:rsidR="00F639EF" w:rsidRPr="00EB0F84" w:rsidRDefault="00F639EF" w:rsidP="00F639EF">
      <w:pPr>
        <w:pStyle w:val="WW-Tekstpodstawowywcity2"/>
        <w:ind w:left="1070" w:firstLine="0"/>
        <w:rPr>
          <w:rFonts w:ascii="Tahoma" w:hAnsi="Tahoma" w:cs="Tahoma"/>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EB0F84">
        <w:rPr>
          <w:rFonts w:ascii="Tahoma" w:hAnsi="Tahoma" w:cs="Tahoma"/>
          <w:b/>
          <w:sz w:val="20"/>
        </w:rPr>
        <w:t xml:space="preserve">Klauzula zaliczki na poczet odszkodowania – </w:t>
      </w:r>
      <w:r w:rsidRPr="00EB0F84">
        <w:rPr>
          <w:rFonts w:ascii="Tahoma" w:hAnsi="Tahoma" w:cs="Tahoma"/>
          <w:sz w:val="20"/>
        </w:rPr>
        <w:t xml:space="preserve">Ubezpieczyciel </w:t>
      </w:r>
      <w:r w:rsidRPr="003E7AA6">
        <w:rPr>
          <w:rFonts w:ascii="Tahoma" w:hAnsi="Tahoma" w:cs="Tahoma"/>
          <w:sz w:val="20"/>
        </w:rPr>
        <w:t xml:space="preserve">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lastRenderedPageBreak/>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EB0F84"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xml:space="preserve">) Ubezpieczającego/Ubezpieczonego po 10 miesiącach w pierwszym </w:t>
      </w:r>
      <w:r w:rsidRPr="00EB0F84">
        <w:rPr>
          <w:rFonts w:ascii="Tahoma" w:hAnsi="Tahoma" w:cs="Tahoma"/>
          <w:sz w:val="20"/>
        </w:rPr>
        <w:t>roku ubezpieczenia (okresie rozliczeniowym) nie przekroczy 40% Ubezpieczyciel udzieli zniżki w składce na kolejny okres ubezpieczenia (rozliczeniowy) w wysokości 10%. Kl</w:t>
      </w:r>
      <w:r w:rsidR="005A0563" w:rsidRPr="00EB0F84">
        <w:rPr>
          <w:rFonts w:ascii="Tahoma" w:hAnsi="Tahoma" w:cs="Tahoma"/>
          <w:sz w:val="20"/>
        </w:rPr>
        <w:t xml:space="preserve">auzula dotyczy wszystkich </w:t>
      </w:r>
      <w:proofErr w:type="spellStart"/>
      <w:r w:rsidR="005A0563" w:rsidRPr="00EB0F84">
        <w:rPr>
          <w:rFonts w:ascii="Tahoma" w:hAnsi="Tahoma" w:cs="Tahoma"/>
          <w:sz w:val="20"/>
        </w:rPr>
        <w:t>ryzyk</w:t>
      </w:r>
      <w:proofErr w:type="spellEnd"/>
      <w:r w:rsidR="005A0563" w:rsidRPr="00EB0F84">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EB0F84">
        <w:rPr>
          <w:rFonts w:ascii="Tahoma" w:hAnsi="Tahoma" w:cs="Tahoma"/>
        </w:rPr>
        <w:tab/>
        <w:t>Wskaźnik szkodowości (</w:t>
      </w:r>
      <w:proofErr w:type="spellStart"/>
      <w:r w:rsidRPr="00EB0F84">
        <w:rPr>
          <w:rFonts w:ascii="Tahoma" w:hAnsi="Tahoma" w:cs="Tahoma"/>
        </w:rPr>
        <w:t>W</w:t>
      </w:r>
      <w:r w:rsidRPr="00EB0F84">
        <w:rPr>
          <w:rFonts w:ascii="Tahoma" w:hAnsi="Tahoma" w:cs="Tahoma"/>
          <w:vertAlign w:val="subscript"/>
        </w:rPr>
        <w:t>s</w:t>
      </w:r>
      <w:proofErr w:type="spellEnd"/>
      <w:r w:rsidRPr="00EB0F84">
        <w:rPr>
          <w:rFonts w:ascii="Tahoma" w:hAnsi="Tahoma" w:cs="Tahoma"/>
          <w:vertAlign w:val="subscript"/>
        </w:rPr>
        <w:t>)</w:t>
      </w:r>
      <w:r w:rsidRPr="00EB0F84">
        <w:rPr>
          <w:rFonts w:ascii="Tahoma" w:hAnsi="Tahoma" w:cs="Tahoma"/>
        </w:rPr>
        <w:t>, o którym mowa wyżej zostanie wyliczony wg. poniższego</w:t>
      </w:r>
      <w:r w:rsidRPr="00D5353D">
        <w:rPr>
          <w:rFonts w:ascii="Tahoma" w:hAnsi="Tahoma" w:cs="Tahoma"/>
        </w:rPr>
        <w:t xml:space="preserve">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51DC1162" w:rsidR="00F639EF" w:rsidRPr="00EB0F84"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EB0F84">
        <w:rPr>
          <w:rFonts w:ascii="Tahoma" w:hAnsi="Tahoma" w:cs="Tahoma"/>
          <w:sz w:val="20"/>
        </w:rPr>
        <w:t xml:space="preserve">odpowiedzialności 200 000,00 zł na jedno i wszystkie zdarzenia w okresie ubezpieczenia. Dotyczy ubezpieczenia mienia od wszystkich </w:t>
      </w:r>
      <w:proofErr w:type="spellStart"/>
      <w:r w:rsidRPr="00EB0F84">
        <w:rPr>
          <w:rFonts w:ascii="Tahoma" w:hAnsi="Tahoma" w:cs="Tahoma"/>
          <w:sz w:val="20"/>
        </w:rPr>
        <w:t>ryzyk</w:t>
      </w:r>
      <w:proofErr w:type="spellEnd"/>
      <w:r w:rsidRPr="00EB0F84">
        <w:rPr>
          <w:rFonts w:ascii="Tahoma" w:hAnsi="Tahoma" w:cs="Tahoma"/>
          <w:sz w:val="20"/>
        </w:rPr>
        <w:t xml:space="preserve">, ubezpieczenia sprzętu elektronicznego od wszystkich </w:t>
      </w:r>
      <w:proofErr w:type="spellStart"/>
      <w:r w:rsidRPr="00EB0F84">
        <w:rPr>
          <w:rFonts w:ascii="Tahoma" w:hAnsi="Tahoma" w:cs="Tahoma"/>
          <w:sz w:val="20"/>
        </w:rPr>
        <w:t>ryzyk</w:t>
      </w:r>
      <w:proofErr w:type="spellEnd"/>
      <w:r w:rsidRPr="00EB0F84">
        <w:rPr>
          <w:rFonts w:ascii="Tahoma" w:hAnsi="Tahoma" w:cs="Tahoma"/>
          <w:sz w:val="20"/>
        </w:rPr>
        <w:t>.</w:t>
      </w:r>
    </w:p>
    <w:p w14:paraId="4265853E" w14:textId="77777777" w:rsidR="00F639EF" w:rsidRPr="00EB0F84" w:rsidRDefault="00F639EF" w:rsidP="00F639EF">
      <w:pPr>
        <w:pStyle w:val="Akapitzlist"/>
        <w:rPr>
          <w:rFonts w:ascii="Tahoma" w:hAnsi="Tahoma" w:cs="Tahoma"/>
          <w:sz w:val="20"/>
        </w:rPr>
      </w:pPr>
    </w:p>
    <w:p w14:paraId="4BB58074" w14:textId="77777777" w:rsidR="00F639EF" w:rsidRPr="007F2FC9" w:rsidRDefault="00F639EF" w:rsidP="00F639EF">
      <w:pPr>
        <w:pStyle w:val="WW-Tekstpodstawowywcity2"/>
        <w:numPr>
          <w:ilvl w:val="0"/>
          <w:numId w:val="5"/>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F639EF">
      <w:pPr>
        <w:pStyle w:val="WW-Tekstpodstawowywcity2"/>
        <w:numPr>
          <w:ilvl w:val="0"/>
          <w:numId w:val="5"/>
        </w:numPr>
        <w:rPr>
          <w:rStyle w:val="Pogrubienie"/>
          <w:rFonts w:ascii="Tahoma" w:hAnsi="Tahoma" w:cs="Tahoma"/>
          <w:bCs w:val="0"/>
          <w:color w:val="FF0000"/>
          <w:sz w:val="20"/>
        </w:rPr>
      </w:pPr>
      <w:r w:rsidRPr="007F2FC9">
        <w:rPr>
          <w:rFonts w:ascii="Tahoma" w:hAnsi="Tahoma" w:cs="Tahoma"/>
          <w:b/>
          <w:sz w:val="20"/>
        </w:rPr>
        <w:lastRenderedPageBreak/>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58CE0D3C" w14:textId="77777777" w:rsidR="00F639EF" w:rsidRPr="00EB0F84" w:rsidRDefault="00F639EF" w:rsidP="00F639EF">
      <w:pPr>
        <w:pStyle w:val="WW-Tekstpodstawowywcity2"/>
        <w:numPr>
          <w:ilvl w:val="0"/>
          <w:numId w:val="5"/>
        </w:numPr>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w:t>
      </w:r>
      <w:r w:rsidRPr="00EB0F84">
        <w:rPr>
          <w:rFonts w:ascii="Tahoma" w:hAnsi="Tahoma" w:cs="Tahoma"/>
          <w:sz w:val="20"/>
        </w:rPr>
        <w:t xml:space="preserve">na podstawie art. 448 </w:t>
      </w:r>
      <w:proofErr w:type="spellStart"/>
      <w:r w:rsidRPr="00EB0F84">
        <w:rPr>
          <w:rFonts w:ascii="Tahoma" w:hAnsi="Tahoma" w:cs="Tahoma"/>
          <w:sz w:val="20"/>
        </w:rPr>
        <w:t>kc</w:t>
      </w:r>
      <w:proofErr w:type="spellEnd"/>
      <w:r w:rsidRPr="00EB0F84">
        <w:rPr>
          <w:rFonts w:ascii="Tahoma" w:hAnsi="Tahoma" w:cs="Tahoma"/>
          <w:sz w:val="20"/>
        </w:rPr>
        <w:t xml:space="preserve"> w związku z art. 23 i 24 </w:t>
      </w:r>
      <w:proofErr w:type="spellStart"/>
      <w:r w:rsidRPr="00EB0F84">
        <w:rPr>
          <w:rFonts w:ascii="Tahoma" w:hAnsi="Tahoma" w:cs="Tahoma"/>
          <w:sz w:val="20"/>
        </w:rPr>
        <w:t>kc</w:t>
      </w:r>
      <w:proofErr w:type="spellEnd"/>
      <w:r w:rsidRPr="00EB0F84">
        <w:rPr>
          <w:rFonts w:ascii="Tahoma" w:hAnsi="Tahoma" w:cs="Tahoma"/>
          <w:sz w:val="20"/>
        </w:rPr>
        <w:t xml:space="preserve">; odpowiedzialność na podstawie art. </w:t>
      </w:r>
      <w:r w:rsidRPr="00EB0F84">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EB0F84">
        <w:rPr>
          <w:rFonts w:ascii="Tahoma" w:hAnsi="Tahoma" w:cs="Tahoma"/>
          <w:sz w:val="20"/>
        </w:rPr>
        <w:t>.</w:t>
      </w:r>
      <w:r w:rsidRPr="00EB0F84">
        <w:rPr>
          <w:rStyle w:val="Pogrubienie"/>
          <w:rFonts w:ascii="Tahoma" w:hAnsi="Tahoma" w:cs="Tahoma"/>
          <w:sz w:val="20"/>
          <w:shd w:val="clear" w:color="auto" w:fill="FFFFFF"/>
        </w:rPr>
        <w:t xml:space="preserve"> Limit odpowiedzialności 200 000,00 zł na jeden i wszystkie wypadki ubezpieczeniowe w okresie ubezpieczenia. Jeżeli program </w:t>
      </w:r>
      <w:r w:rsidRPr="0067525B">
        <w:rPr>
          <w:rStyle w:val="Pogrubienie"/>
          <w:rFonts w:ascii="Tahoma" w:hAnsi="Tahoma" w:cs="Tahoma"/>
          <w:color w:val="000000"/>
          <w:sz w:val="20"/>
          <w:shd w:val="clear" w:color="auto" w:fill="FFFFFF"/>
        </w:rPr>
        <w:t xml:space="preserve">ubezpieczenia OC obejmuje odpowiedzialność </w:t>
      </w:r>
      <w:r w:rsidRPr="00EB0F84">
        <w:rPr>
          <w:rStyle w:val="Pogrubienie"/>
          <w:rFonts w:ascii="Tahoma" w:hAnsi="Tahoma" w:cs="Tahoma"/>
          <w:sz w:val="20"/>
          <w:shd w:val="clear" w:color="auto" w:fill="FFFFFF"/>
        </w:rPr>
        <w:t>Ubezpieczonego za naruszenie przepisów o ochronie danych osobowych, to powyższy limit odpowiedzialności stanowi dodatkowy limit (nadwyżkę) ponad limit określony w programie ubezpieczenia OC.</w:t>
      </w:r>
    </w:p>
    <w:p w14:paraId="73DE9641" w14:textId="77777777" w:rsidR="00F639EF" w:rsidRPr="00EB0F84" w:rsidRDefault="00F639EF" w:rsidP="00F639EF">
      <w:pPr>
        <w:pStyle w:val="Akapitzlist"/>
        <w:rPr>
          <w:rFonts w:ascii="Tahoma" w:hAnsi="Tahoma" w:cs="Tahoma"/>
          <w:b/>
          <w:sz w:val="20"/>
        </w:rPr>
      </w:pPr>
    </w:p>
    <w:p w14:paraId="079A79BC" w14:textId="56245EF6" w:rsidR="00F639EF" w:rsidRPr="00EB0F84" w:rsidRDefault="00F639EF" w:rsidP="00F639EF">
      <w:pPr>
        <w:pStyle w:val="Akapitzlist"/>
        <w:numPr>
          <w:ilvl w:val="0"/>
          <w:numId w:val="5"/>
        </w:numPr>
        <w:jc w:val="both"/>
        <w:rPr>
          <w:rFonts w:ascii="Tahoma" w:hAnsi="Tahoma" w:cs="Tahoma"/>
          <w:sz w:val="20"/>
          <w:szCs w:val="20"/>
        </w:rPr>
      </w:pPr>
      <w:r w:rsidRPr="00EB0F84">
        <w:rPr>
          <w:rFonts w:ascii="Tahoma" w:hAnsi="Tahoma" w:cs="Tahoma"/>
          <w:b/>
          <w:iCs/>
          <w:sz w:val="20"/>
          <w:szCs w:val="20"/>
        </w:rPr>
        <w:t>Klauzula wężykowa</w:t>
      </w:r>
      <w:r w:rsidRPr="00EB0F8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EB0F84" w:rsidRPr="00EB0F84">
        <w:rPr>
          <w:rFonts w:ascii="Tahoma" w:hAnsi="Tahoma" w:cs="Tahoma"/>
          <w:iCs/>
          <w:sz w:val="20"/>
          <w:szCs w:val="20"/>
        </w:rPr>
        <w:t>5</w:t>
      </w:r>
      <w:r w:rsidRPr="00EB0F84">
        <w:rPr>
          <w:rFonts w:ascii="Tahoma" w:hAnsi="Tahoma" w:cs="Tahoma"/>
          <w:iCs/>
          <w:sz w:val="20"/>
          <w:szCs w:val="20"/>
        </w:rPr>
        <w:t>0 000,00 zł na jeden i wszystkie wypadki ubezpieczeniowe w okresie ubezpieczenia. Klauzula dotyczy ubezpieczenia odpowiedzialności cywilnej.</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EB0F84" w:rsidRDefault="00F639EF" w:rsidP="00F639EF">
      <w:pPr>
        <w:pStyle w:val="WW-Tekstpodstawowy3"/>
        <w:rPr>
          <w:rFonts w:ascii="Tahoma" w:hAnsi="Tahoma" w:cs="Tahoma"/>
          <w:sz w:val="20"/>
        </w:rPr>
      </w:pPr>
      <w:r w:rsidRPr="00EB0F84">
        <w:rPr>
          <w:rFonts w:ascii="Tahoma" w:hAnsi="Tahoma" w:cs="Tahoma"/>
          <w:sz w:val="20"/>
        </w:rPr>
        <w:t>Część II Zamówienia</w:t>
      </w:r>
    </w:p>
    <w:p w14:paraId="11FA0A0C" w14:textId="77777777" w:rsidR="00F639EF" w:rsidRPr="00EB0F84" w:rsidRDefault="00F639EF" w:rsidP="00F639EF">
      <w:pPr>
        <w:jc w:val="center"/>
        <w:rPr>
          <w:rFonts w:ascii="Tahoma" w:hAnsi="Tahoma" w:cs="Tahoma"/>
          <w:b/>
          <w:u w:val="single"/>
        </w:rPr>
      </w:pPr>
    </w:p>
    <w:p w14:paraId="26585CE9" w14:textId="77777777" w:rsidR="00F639EF" w:rsidRPr="00EB0F84" w:rsidRDefault="00F639EF" w:rsidP="00F639EF">
      <w:pPr>
        <w:jc w:val="center"/>
        <w:rPr>
          <w:rFonts w:ascii="Tahoma" w:hAnsi="Tahoma" w:cs="Tahoma"/>
          <w:b/>
          <w:u w:val="single"/>
        </w:rPr>
      </w:pPr>
      <w:r w:rsidRPr="00EB0F84">
        <w:rPr>
          <w:rFonts w:ascii="Tahoma" w:hAnsi="Tahoma" w:cs="Tahoma"/>
          <w:b/>
          <w:u w:val="single"/>
        </w:rPr>
        <w:t>KLAUZULE OBLIGATORYJNIE WŁĄCZONE DO ZAKRESU UBEZPIECZENIA</w:t>
      </w:r>
    </w:p>
    <w:p w14:paraId="26F12552" w14:textId="77777777" w:rsidR="00F639EF" w:rsidRPr="00EB0F84" w:rsidRDefault="00F639EF" w:rsidP="00F639EF"/>
    <w:p w14:paraId="2E5F57BC" w14:textId="767C4265" w:rsidR="00193854" w:rsidRPr="00EB0F84" w:rsidRDefault="00193854" w:rsidP="00982B25">
      <w:pPr>
        <w:pStyle w:val="WW-Tekstpodstawowywcity2"/>
        <w:numPr>
          <w:ilvl w:val="0"/>
          <w:numId w:val="31"/>
        </w:numPr>
        <w:tabs>
          <w:tab w:val="num" w:pos="1070"/>
          <w:tab w:val="num" w:pos="1212"/>
        </w:tabs>
        <w:spacing w:before="112" w:after="248"/>
        <w:ind w:left="851" w:hanging="425"/>
        <w:rPr>
          <w:rFonts w:ascii="Tahoma" w:hAnsi="Tahoma" w:cs="Tahoma"/>
          <w:sz w:val="20"/>
        </w:rPr>
      </w:pPr>
      <w:r w:rsidRPr="00EB0F84">
        <w:rPr>
          <w:rFonts w:ascii="Tahoma" w:hAnsi="Tahoma" w:cs="Tahoma"/>
          <w:b/>
          <w:sz w:val="20"/>
        </w:rPr>
        <w:t>Klauzula reprezentantów</w:t>
      </w:r>
      <w:r w:rsidRPr="00EB0F8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EB0F84">
        <w:rPr>
          <w:rFonts w:ascii="Tahoma" w:hAnsi="Tahoma" w:cs="Tahoma"/>
          <w:sz w:val="20"/>
        </w:rPr>
        <w:t xml:space="preserve">wskutek </w:t>
      </w:r>
      <w:r w:rsidRPr="00EB0F84">
        <w:rPr>
          <w:rFonts w:ascii="Tahoma" w:hAnsi="Tahoma" w:cs="Tahoma"/>
          <w:sz w:val="20"/>
        </w:rPr>
        <w:t xml:space="preserve">rażącego niedbalstwa osób niebędących reprezentantami Ubezpieczającego/Ubezpieczonego Ubezpieczyciel ponosi pełną odpowiedzialność. Dotyczy wszystkich </w:t>
      </w:r>
      <w:proofErr w:type="spellStart"/>
      <w:r w:rsidRPr="00EB0F84">
        <w:rPr>
          <w:rFonts w:ascii="Tahoma" w:hAnsi="Tahoma" w:cs="Tahoma"/>
          <w:sz w:val="20"/>
        </w:rPr>
        <w:t>ryzyk</w:t>
      </w:r>
      <w:proofErr w:type="spellEnd"/>
      <w:r w:rsidRPr="00EB0F84">
        <w:rPr>
          <w:rFonts w:ascii="Tahoma" w:hAnsi="Tahoma" w:cs="Tahoma"/>
          <w:sz w:val="20"/>
        </w:rPr>
        <w:t xml:space="preserve"> komunikacyjnych z wyjątkiem obowiązkowego ubezpieczenia OC p.p.m.</w:t>
      </w:r>
    </w:p>
    <w:p w14:paraId="4A83A771" w14:textId="77777777" w:rsidR="00193854" w:rsidRPr="00EB0F84" w:rsidRDefault="00193854" w:rsidP="00193854">
      <w:pPr>
        <w:pStyle w:val="WW-Tekstpodstawowywcity2"/>
        <w:ind w:left="1070" w:firstLine="0"/>
        <w:rPr>
          <w:rFonts w:ascii="Tahoma" w:hAnsi="Tahoma" w:cs="Tahoma"/>
          <w:sz w:val="20"/>
        </w:rPr>
      </w:pPr>
    </w:p>
    <w:p w14:paraId="0C3189FE" w14:textId="77777777" w:rsidR="00F639EF" w:rsidRPr="00EB0F84" w:rsidRDefault="00F639EF" w:rsidP="00982B25">
      <w:pPr>
        <w:pStyle w:val="WW-Tekstpodstawowywcity2"/>
        <w:numPr>
          <w:ilvl w:val="0"/>
          <w:numId w:val="31"/>
        </w:numPr>
        <w:rPr>
          <w:rFonts w:ascii="Tahoma" w:hAnsi="Tahoma" w:cs="Tahoma"/>
          <w:sz w:val="20"/>
        </w:rPr>
      </w:pPr>
      <w:r w:rsidRPr="00EB0F84">
        <w:rPr>
          <w:rFonts w:ascii="Tahoma" w:hAnsi="Tahoma" w:cs="Tahoma"/>
          <w:b/>
          <w:sz w:val="20"/>
        </w:rPr>
        <w:t xml:space="preserve">Klauzula płatności rat - </w:t>
      </w:r>
      <w:r w:rsidRPr="00EB0F84">
        <w:rPr>
          <w:rFonts w:ascii="Tahoma" w:hAnsi="Tahoma" w:cs="Tahoma"/>
          <w:sz w:val="20"/>
        </w:rPr>
        <w:t>w przypadku wypłaty odszkodowania,</w:t>
      </w:r>
      <w:r w:rsidRPr="00EB0F84">
        <w:rPr>
          <w:rFonts w:ascii="Tahoma" w:hAnsi="Tahoma" w:cs="Tahoma"/>
          <w:b/>
          <w:sz w:val="20"/>
        </w:rPr>
        <w:t xml:space="preserve"> </w:t>
      </w:r>
      <w:r w:rsidRPr="00EB0F8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B0F84" w:rsidRDefault="00F639EF" w:rsidP="00F639EF">
      <w:pPr>
        <w:pStyle w:val="WW-Tekstpodstawowywcity2"/>
        <w:ind w:left="1070" w:firstLine="0"/>
        <w:rPr>
          <w:rFonts w:ascii="Tahoma" w:hAnsi="Tahoma" w:cs="Tahoma"/>
          <w:sz w:val="20"/>
        </w:rPr>
      </w:pPr>
    </w:p>
    <w:p w14:paraId="618D5FCF" w14:textId="77777777" w:rsidR="00F639EF" w:rsidRPr="00EB0F84" w:rsidRDefault="00F639EF" w:rsidP="00982B25">
      <w:pPr>
        <w:pStyle w:val="WW-Tekstpodstawowywcity2"/>
        <w:numPr>
          <w:ilvl w:val="0"/>
          <w:numId w:val="31"/>
        </w:numPr>
        <w:rPr>
          <w:rFonts w:ascii="Tahoma" w:hAnsi="Tahoma" w:cs="Tahoma"/>
          <w:sz w:val="20"/>
        </w:rPr>
      </w:pPr>
      <w:r w:rsidRPr="00EB0F84">
        <w:rPr>
          <w:rFonts w:ascii="Tahoma" w:hAnsi="Tahoma" w:cs="Tahoma"/>
          <w:b/>
          <w:sz w:val="20"/>
        </w:rPr>
        <w:t xml:space="preserve">Klauzula niezawiadomienia w terminie o szkodzie - </w:t>
      </w:r>
      <w:r w:rsidRPr="00EB0F8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B0F84" w:rsidRDefault="00F639EF" w:rsidP="00F639EF">
      <w:pPr>
        <w:pStyle w:val="WW-Tekstpodstawowywcity2"/>
        <w:ind w:left="0" w:firstLine="0"/>
        <w:rPr>
          <w:rFonts w:ascii="Tahoma" w:hAnsi="Tahoma" w:cs="Tahoma"/>
          <w:sz w:val="20"/>
        </w:rPr>
      </w:pPr>
    </w:p>
    <w:p w14:paraId="5703F6BE" w14:textId="10203A4A" w:rsidR="00F639EF" w:rsidRPr="00EB0F84" w:rsidRDefault="00F639EF" w:rsidP="00982B25">
      <w:pPr>
        <w:pStyle w:val="WW-Tekstpodstawowywcity2"/>
        <w:numPr>
          <w:ilvl w:val="0"/>
          <w:numId w:val="31"/>
        </w:numPr>
        <w:rPr>
          <w:rFonts w:ascii="Tahoma" w:hAnsi="Tahoma" w:cs="Tahoma"/>
          <w:sz w:val="20"/>
        </w:rPr>
      </w:pPr>
      <w:r w:rsidRPr="00EB0F84">
        <w:rPr>
          <w:rFonts w:ascii="Tahoma" w:hAnsi="Tahoma" w:cs="Tahoma"/>
          <w:b/>
          <w:sz w:val="20"/>
        </w:rPr>
        <w:lastRenderedPageBreak/>
        <w:t xml:space="preserve">Klauzula warunków i taryf – </w:t>
      </w:r>
      <w:r w:rsidRPr="00EB0F84">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B0F84">
        <w:rPr>
          <w:rFonts w:ascii="Tahoma" w:hAnsi="Tahoma" w:cs="Tahoma"/>
          <w:sz w:val="20"/>
        </w:rPr>
        <w:t xml:space="preserve"> Klauzula nie dotyczy przypadków uregulowanych w art. 816 </w:t>
      </w:r>
      <w:proofErr w:type="spellStart"/>
      <w:r w:rsidR="00104B65" w:rsidRPr="00EB0F84">
        <w:rPr>
          <w:rFonts w:ascii="Tahoma" w:hAnsi="Tahoma" w:cs="Tahoma"/>
          <w:sz w:val="20"/>
        </w:rPr>
        <w:t>kc</w:t>
      </w:r>
      <w:proofErr w:type="spellEnd"/>
      <w:r w:rsidR="00104B65" w:rsidRPr="00EB0F84">
        <w:rPr>
          <w:rFonts w:ascii="Tahoma" w:hAnsi="Tahoma" w:cs="Tahoma"/>
          <w:sz w:val="20"/>
        </w:rPr>
        <w:t>.</w:t>
      </w:r>
    </w:p>
    <w:p w14:paraId="4E1DAD57" w14:textId="77777777" w:rsidR="00F639EF" w:rsidRPr="00EB0F84" w:rsidRDefault="00F639EF" w:rsidP="00F639EF">
      <w:pPr>
        <w:pStyle w:val="Akapitzlist"/>
        <w:rPr>
          <w:rFonts w:ascii="Tahoma" w:hAnsi="Tahoma" w:cs="Tahoma"/>
          <w:b/>
          <w:sz w:val="20"/>
        </w:rPr>
      </w:pPr>
    </w:p>
    <w:p w14:paraId="638FC609" w14:textId="366A151E" w:rsidR="00F639EF" w:rsidRPr="00EB0F84" w:rsidRDefault="00F639EF" w:rsidP="00F639EF">
      <w:pPr>
        <w:pStyle w:val="WW-Tekstpodstawowywcity2"/>
        <w:jc w:val="center"/>
        <w:rPr>
          <w:rFonts w:ascii="Tahoma" w:hAnsi="Tahoma" w:cs="Tahoma"/>
          <w:b/>
          <w:sz w:val="20"/>
        </w:rPr>
      </w:pPr>
      <w:r w:rsidRPr="00EB0F84">
        <w:rPr>
          <w:rFonts w:ascii="Tahoma" w:hAnsi="Tahoma" w:cs="Tahoma"/>
          <w:b/>
          <w:sz w:val="20"/>
          <w:u w:val="single"/>
        </w:rPr>
        <w:t xml:space="preserve">KLAUZULE FAKULTATYWNE (podlegające ocenie zgodnie pkt. </w:t>
      </w:r>
      <w:r w:rsidR="00104B65" w:rsidRPr="00EB0F84">
        <w:rPr>
          <w:rFonts w:ascii="Tahoma" w:hAnsi="Tahoma" w:cs="Tahoma"/>
          <w:b/>
          <w:sz w:val="20"/>
          <w:u w:val="single"/>
        </w:rPr>
        <w:t>19</w:t>
      </w:r>
      <w:r w:rsidRPr="00EB0F84">
        <w:rPr>
          <w:rFonts w:ascii="Tahoma" w:hAnsi="Tahoma" w:cs="Tahoma"/>
          <w:b/>
          <w:sz w:val="20"/>
          <w:u w:val="single"/>
        </w:rPr>
        <w:t xml:space="preserve"> SIWZ)</w:t>
      </w:r>
    </w:p>
    <w:p w14:paraId="1DAD2289" w14:textId="77777777" w:rsidR="00F639EF" w:rsidRPr="00EB0F84" w:rsidRDefault="00F639EF" w:rsidP="00F639EF">
      <w:pPr>
        <w:pStyle w:val="Akapitzlist"/>
        <w:rPr>
          <w:rFonts w:ascii="Tahoma" w:hAnsi="Tahoma" w:cs="Tahoma"/>
          <w:b/>
          <w:sz w:val="20"/>
        </w:rPr>
      </w:pPr>
    </w:p>
    <w:p w14:paraId="16129E64" w14:textId="77777777" w:rsidR="00F639EF" w:rsidRPr="00EB0F84" w:rsidRDefault="00F639EF" w:rsidP="00982B25">
      <w:pPr>
        <w:pStyle w:val="WW-Tekstpodstawowywcity2"/>
        <w:numPr>
          <w:ilvl w:val="0"/>
          <w:numId w:val="31"/>
        </w:numPr>
        <w:rPr>
          <w:rFonts w:ascii="Tahoma" w:hAnsi="Tahoma" w:cs="Tahoma"/>
          <w:sz w:val="20"/>
        </w:rPr>
      </w:pPr>
      <w:r w:rsidRPr="00EB0F84">
        <w:rPr>
          <w:rFonts w:ascii="Tahoma" w:hAnsi="Tahoma" w:cs="Tahoma"/>
          <w:b/>
          <w:sz w:val="20"/>
        </w:rPr>
        <w:t>Klauzula zaliczki na poczet odszkodowania</w:t>
      </w:r>
      <w:r w:rsidRPr="00EB0F84">
        <w:rPr>
          <w:rFonts w:ascii="Tahoma" w:hAnsi="Tahoma" w:cs="Tahoma"/>
          <w:sz w:val="20"/>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w:t>
      </w:r>
      <w:proofErr w:type="spellStart"/>
      <w:r w:rsidRPr="00EB0F84">
        <w:rPr>
          <w:rFonts w:ascii="Tahoma" w:hAnsi="Tahoma" w:cs="Tahoma"/>
          <w:sz w:val="20"/>
        </w:rPr>
        <w:t>ryzyk</w:t>
      </w:r>
      <w:proofErr w:type="spellEnd"/>
      <w:r w:rsidRPr="00EB0F84">
        <w:rPr>
          <w:rFonts w:ascii="Tahoma" w:hAnsi="Tahoma" w:cs="Tahoma"/>
          <w:sz w:val="20"/>
        </w:rPr>
        <w:t xml:space="preserve"> z wyłączeniem ubezpieczenia odpowiedzialności cywilnej.</w:t>
      </w:r>
    </w:p>
    <w:p w14:paraId="635313C7" w14:textId="77777777" w:rsidR="00F639EF" w:rsidRPr="00EB0F84" w:rsidRDefault="00F639EF" w:rsidP="00F639EF">
      <w:pPr>
        <w:pStyle w:val="WW-Tekstpodstawowywcity2"/>
        <w:ind w:left="1070" w:firstLine="0"/>
        <w:rPr>
          <w:rFonts w:ascii="Tahoma" w:hAnsi="Tahoma" w:cs="Tahoma"/>
          <w:sz w:val="20"/>
        </w:rPr>
      </w:pPr>
    </w:p>
    <w:p w14:paraId="052AB501" w14:textId="77777777" w:rsidR="00F639EF" w:rsidRPr="00EB0F84" w:rsidRDefault="00F639EF" w:rsidP="00982B25">
      <w:pPr>
        <w:pStyle w:val="WW-Tekstpodstawowywcity2"/>
        <w:numPr>
          <w:ilvl w:val="0"/>
          <w:numId w:val="31"/>
        </w:numPr>
        <w:rPr>
          <w:rFonts w:ascii="Tahoma" w:hAnsi="Tahoma" w:cs="Tahoma"/>
          <w:sz w:val="20"/>
        </w:rPr>
      </w:pPr>
      <w:r w:rsidRPr="00EB0F84">
        <w:rPr>
          <w:rFonts w:ascii="Tahoma" w:hAnsi="Tahoma" w:cs="Tahoma"/>
          <w:b/>
          <w:sz w:val="20"/>
        </w:rPr>
        <w:t>Klauzula funduszu prewencyjnego</w:t>
      </w:r>
      <w:r w:rsidRPr="00EB0F84">
        <w:rPr>
          <w:rFonts w:ascii="Tahoma" w:hAnsi="Tahoma" w:cs="Tahoma"/>
          <w:sz w:val="20"/>
        </w:rPr>
        <w:t xml:space="preserve"> – Ubezpieczyciel stawia do dyspozycji fundusz prewencyjny w wysokości 5% płaconych składek z całości ubezpieczeń komunikacyjnych na podstawie niniejszej umowy, przy założeniu, że cel prewencyjny, na który zostaną przekazane środki zostanie zaakceptowany przez Ubezpieczyciela.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EB0F84">
        <w:rPr>
          <w:rFonts w:ascii="Tahoma" w:hAnsi="Tahoma" w:cs="Tahoma"/>
          <w:sz w:val="20"/>
        </w:rPr>
        <w:t>ryzyk</w:t>
      </w:r>
      <w:proofErr w:type="spellEnd"/>
      <w:r w:rsidRPr="00EB0F84">
        <w:rPr>
          <w:rFonts w:ascii="Tahoma" w:hAnsi="Tahoma" w:cs="Tahoma"/>
          <w:sz w:val="20"/>
        </w:rPr>
        <w:t xml:space="preserve"> komunikacyjnych.</w:t>
      </w:r>
    </w:p>
    <w:p w14:paraId="526E9691" w14:textId="77777777" w:rsidR="00F639EF" w:rsidRPr="00EB0F84" w:rsidRDefault="00F639EF" w:rsidP="00F639EF">
      <w:pPr>
        <w:pStyle w:val="Akapitzlist"/>
        <w:rPr>
          <w:rFonts w:ascii="Tahoma" w:hAnsi="Tahoma" w:cs="Tahoma"/>
          <w:b/>
          <w:sz w:val="20"/>
        </w:rPr>
      </w:pPr>
    </w:p>
    <w:p w14:paraId="77932325" w14:textId="77777777" w:rsidR="00F639EF" w:rsidRPr="007F2FC9" w:rsidRDefault="00F639EF" w:rsidP="00982B25">
      <w:pPr>
        <w:pStyle w:val="WW-Tekstpodstawowywcity2"/>
        <w:numPr>
          <w:ilvl w:val="0"/>
          <w:numId w:val="31"/>
        </w:numPr>
        <w:rPr>
          <w:rFonts w:ascii="Tahoma" w:hAnsi="Tahoma" w:cs="Tahoma"/>
          <w:sz w:val="20"/>
        </w:rPr>
      </w:pPr>
      <w:r w:rsidRPr="00EB0F84">
        <w:rPr>
          <w:rFonts w:ascii="Tahoma" w:hAnsi="Tahoma" w:cs="Tahoma"/>
          <w:b/>
          <w:sz w:val="20"/>
        </w:rPr>
        <w:t xml:space="preserve">Klauzula gwarantowanej </w:t>
      </w:r>
      <w:r w:rsidRPr="007F2FC9">
        <w:rPr>
          <w:rFonts w:ascii="Tahoma" w:hAnsi="Tahoma" w:cs="Tahoma"/>
          <w:b/>
          <w:sz w:val="20"/>
        </w:rPr>
        <w:t xml:space="preserve">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82B25">
      <w:pPr>
        <w:pStyle w:val="WW-Tekstpodstawowywcity2"/>
        <w:numPr>
          <w:ilvl w:val="0"/>
          <w:numId w:val="31"/>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82B25">
      <w:pPr>
        <w:pStyle w:val="WW-Tekstpodstawowywcity2"/>
        <w:numPr>
          <w:ilvl w:val="0"/>
          <w:numId w:val="31"/>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82B25">
      <w:pPr>
        <w:pStyle w:val="WW-Tekstpodstawowywcity2"/>
        <w:numPr>
          <w:ilvl w:val="0"/>
          <w:numId w:val="31"/>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82B25">
      <w:pPr>
        <w:pStyle w:val="WW-Tekstpodstawowywcity2"/>
        <w:numPr>
          <w:ilvl w:val="0"/>
          <w:numId w:val="31"/>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82B25">
      <w:pPr>
        <w:pStyle w:val="WW-Tekstpodstawowywcity2"/>
        <w:numPr>
          <w:ilvl w:val="0"/>
          <w:numId w:val="31"/>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82B25">
      <w:pPr>
        <w:numPr>
          <w:ilvl w:val="2"/>
          <w:numId w:val="41"/>
        </w:numPr>
        <w:autoSpaceDE w:val="0"/>
        <w:autoSpaceDN w:val="0"/>
        <w:adjustRightInd w:val="0"/>
        <w:ind w:left="1276" w:hanging="283"/>
        <w:jc w:val="both"/>
        <w:rPr>
          <w:rFonts w:ascii="Tahoma" w:hAnsi="Tahoma" w:cs="Tahoma"/>
        </w:rPr>
      </w:pPr>
      <w:r w:rsidRPr="007F2FC9">
        <w:rPr>
          <w:rFonts w:ascii="Tahoma" w:hAnsi="Tahoma" w:cs="Tahoma"/>
        </w:rPr>
        <w:lastRenderedPageBreak/>
        <w:t>dla pojazdów osobowych:</w:t>
      </w:r>
    </w:p>
    <w:p w14:paraId="775A0230" w14:textId="77777777" w:rsidR="00F639EF" w:rsidRPr="007F2FC9" w:rsidRDefault="00F639EF" w:rsidP="00982B2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82B2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82B25">
      <w:pPr>
        <w:numPr>
          <w:ilvl w:val="3"/>
          <w:numId w:val="35"/>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82B25">
      <w:pPr>
        <w:numPr>
          <w:ilvl w:val="0"/>
          <w:numId w:val="47"/>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82B25">
      <w:pPr>
        <w:numPr>
          <w:ilvl w:val="0"/>
          <w:numId w:val="47"/>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82B25">
      <w:pPr>
        <w:numPr>
          <w:ilvl w:val="0"/>
          <w:numId w:val="47"/>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3E84F30D" w14:textId="77777777" w:rsidR="005F39E9" w:rsidRPr="00F47032" w:rsidRDefault="00F639EF" w:rsidP="00982B25">
      <w:pPr>
        <w:pStyle w:val="WW-Tekstpodstawowywcity2"/>
        <w:numPr>
          <w:ilvl w:val="0"/>
          <w:numId w:val="31"/>
        </w:numPr>
        <w:rPr>
          <w:rFonts w:ascii="Tahoma" w:hAnsi="Tahoma" w:cs="Tahoma"/>
          <w:sz w:val="20"/>
        </w:rPr>
      </w:pPr>
      <w:r w:rsidRPr="00F47032">
        <w:rPr>
          <w:rFonts w:ascii="Tahoma" w:hAnsi="Tahoma" w:cs="Tahoma"/>
          <w:b/>
          <w:sz w:val="20"/>
        </w:rPr>
        <w:t xml:space="preserve">Klauzula wynajmu pojazdu zastępczego </w:t>
      </w:r>
      <w:r w:rsidR="00435D6B" w:rsidRPr="00F47032">
        <w:rPr>
          <w:rFonts w:ascii="Tahoma" w:hAnsi="Tahoma" w:cs="Tahoma"/>
          <w:b/>
          <w:sz w:val="20"/>
        </w:rPr>
        <w:t>I</w:t>
      </w:r>
      <w:r w:rsidR="00435D6B" w:rsidRPr="00F47032">
        <w:rPr>
          <w:rFonts w:ascii="Tahoma" w:hAnsi="Tahoma" w:cs="Tahoma"/>
          <w:sz w:val="20"/>
        </w:rPr>
        <w:t xml:space="preserve"> </w:t>
      </w:r>
      <w:r w:rsidRPr="00F47032">
        <w:rPr>
          <w:rFonts w:ascii="Tahoma" w:hAnsi="Tahoma" w:cs="Tahoma"/>
          <w:sz w:val="20"/>
        </w:rPr>
        <w:t>– na mocy niniejszej klauzuli Ubezpieczyciel pokrywa w ramach umowy ubezpieczenia Assistance koszty wynajmu pojazdu zastępczego</w:t>
      </w:r>
      <w:r w:rsidR="005F39E9" w:rsidRPr="00F47032">
        <w:rPr>
          <w:rFonts w:ascii="Tahoma" w:hAnsi="Tahoma" w:cs="Tahoma"/>
          <w:sz w:val="20"/>
        </w:rPr>
        <w:t>:</w:t>
      </w:r>
    </w:p>
    <w:p w14:paraId="12C2284C" w14:textId="0EF37E2F" w:rsidR="005F39E9" w:rsidRPr="00F47032" w:rsidRDefault="005F39E9" w:rsidP="005F39E9">
      <w:pPr>
        <w:pStyle w:val="WW-Tekstpodstawowywcity2"/>
        <w:ind w:left="709" w:firstLine="361"/>
        <w:rPr>
          <w:rFonts w:ascii="Tahoma" w:hAnsi="Tahoma" w:cs="Tahoma"/>
          <w:sz w:val="20"/>
        </w:rPr>
      </w:pPr>
      <w:r w:rsidRPr="00F47032">
        <w:rPr>
          <w:rFonts w:ascii="Tahoma" w:hAnsi="Tahoma" w:cs="Tahoma"/>
          <w:sz w:val="20"/>
        </w:rPr>
        <w:t>- na okres minimum 5 dni</w:t>
      </w:r>
      <w:r w:rsidR="00F639EF" w:rsidRPr="00F47032">
        <w:rPr>
          <w:rFonts w:ascii="Tahoma" w:hAnsi="Tahoma" w:cs="Tahoma"/>
          <w:sz w:val="20"/>
        </w:rPr>
        <w:t xml:space="preserve"> w przypadku wypadku pojazdu, </w:t>
      </w:r>
    </w:p>
    <w:p w14:paraId="10C23EB9" w14:textId="3E6D2E20" w:rsidR="005F39E9" w:rsidRPr="00F47032" w:rsidRDefault="005F39E9" w:rsidP="005F39E9">
      <w:pPr>
        <w:pStyle w:val="WW-Tekstpodstawowywcity2"/>
        <w:ind w:left="709" w:firstLine="361"/>
        <w:rPr>
          <w:rFonts w:ascii="Tahoma" w:hAnsi="Tahoma" w:cs="Tahoma"/>
          <w:sz w:val="20"/>
        </w:rPr>
      </w:pPr>
      <w:r w:rsidRPr="00F47032">
        <w:rPr>
          <w:rFonts w:ascii="Tahoma" w:hAnsi="Tahoma" w:cs="Tahoma"/>
          <w:sz w:val="20"/>
        </w:rPr>
        <w:t xml:space="preserve">- na okres minimum 5 dni w przypadku </w:t>
      </w:r>
      <w:r w:rsidR="00F639EF" w:rsidRPr="00F47032">
        <w:rPr>
          <w:rFonts w:ascii="Tahoma" w:hAnsi="Tahoma" w:cs="Tahoma"/>
          <w:sz w:val="20"/>
        </w:rPr>
        <w:t xml:space="preserve">awarii pojazdu </w:t>
      </w:r>
    </w:p>
    <w:p w14:paraId="29B19865" w14:textId="5E47194C" w:rsidR="005F39E9" w:rsidRPr="00F47032" w:rsidRDefault="005F39E9" w:rsidP="005F39E9">
      <w:pPr>
        <w:pStyle w:val="WW-Tekstpodstawowywcity2"/>
        <w:ind w:left="709" w:firstLine="361"/>
        <w:rPr>
          <w:rFonts w:ascii="Tahoma" w:hAnsi="Tahoma" w:cs="Tahoma"/>
          <w:sz w:val="20"/>
        </w:rPr>
      </w:pPr>
      <w:r w:rsidRPr="00F47032">
        <w:rPr>
          <w:rFonts w:ascii="Tahoma" w:hAnsi="Tahoma" w:cs="Tahoma"/>
          <w:sz w:val="20"/>
        </w:rPr>
        <w:t>- na okres minimum 10 dni w przypadku</w:t>
      </w:r>
      <w:r w:rsidR="00F639EF" w:rsidRPr="00F47032">
        <w:rPr>
          <w:rFonts w:ascii="Tahoma" w:hAnsi="Tahoma" w:cs="Tahoma"/>
          <w:sz w:val="20"/>
        </w:rPr>
        <w:t xml:space="preserve"> kradzieży pojazdu</w:t>
      </w:r>
      <w:r w:rsidR="00192A96" w:rsidRPr="00F47032">
        <w:rPr>
          <w:rFonts w:ascii="Tahoma" w:hAnsi="Tahoma" w:cs="Tahoma"/>
          <w:sz w:val="20"/>
        </w:rPr>
        <w:t>.</w:t>
      </w:r>
      <w:r w:rsidR="00F639EF" w:rsidRPr="00F47032">
        <w:rPr>
          <w:rFonts w:ascii="Tahoma" w:hAnsi="Tahoma" w:cs="Tahoma"/>
          <w:sz w:val="20"/>
        </w:rPr>
        <w:t xml:space="preserve"> </w:t>
      </w:r>
    </w:p>
    <w:p w14:paraId="41346F97" w14:textId="414E60DE" w:rsidR="00F639EF" w:rsidRPr="0067525B" w:rsidRDefault="00F639EF" w:rsidP="005F39E9">
      <w:pPr>
        <w:pStyle w:val="WW-Tekstpodstawowywcity2"/>
        <w:ind w:left="645" w:firstLine="425"/>
        <w:rPr>
          <w:rFonts w:ascii="Tahoma" w:hAnsi="Tahoma" w:cs="Tahoma"/>
          <w:sz w:val="20"/>
        </w:rPr>
      </w:pPr>
      <w:r w:rsidRPr="00F47032">
        <w:rPr>
          <w:rFonts w:ascii="Tahoma" w:hAnsi="Tahoma" w:cs="Tahoma"/>
          <w:sz w:val="20"/>
        </w:rPr>
        <w:t xml:space="preserve">Klauzula dotyczy ubezpieczenia Assistance w wariancie </w:t>
      </w:r>
      <w:r w:rsidR="005F39E9" w:rsidRPr="00F47032">
        <w:rPr>
          <w:rFonts w:ascii="Tahoma" w:hAnsi="Tahoma" w:cs="Tahoma"/>
          <w:sz w:val="20"/>
        </w:rPr>
        <w:t>rozszerzonym</w:t>
      </w:r>
      <w:r w:rsidRPr="00F47032">
        <w:rPr>
          <w:rFonts w:ascii="Tahoma" w:hAnsi="Tahoma" w:cs="Tahoma"/>
          <w:sz w:val="20"/>
        </w:rPr>
        <w:t>.</w:t>
      </w:r>
    </w:p>
    <w:p w14:paraId="13A9C42E" w14:textId="77777777" w:rsidR="00F639EF" w:rsidRDefault="00F639EF" w:rsidP="00F639EF">
      <w:pPr>
        <w:pStyle w:val="Akapitzlist"/>
        <w:rPr>
          <w:rFonts w:ascii="Tahoma" w:hAnsi="Tahoma" w:cs="Tahoma"/>
          <w:sz w:val="20"/>
        </w:rPr>
      </w:pPr>
    </w:p>
    <w:p w14:paraId="72D7E7C2" w14:textId="77777777" w:rsidR="00F639EF" w:rsidRPr="0067525B" w:rsidRDefault="00F639EF" w:rsidP="00982B25">
      <w:pPr>
        <w:pStyle w:val="WW-Tekstpodstawowywcity2"/>
        <w:numPr>
          <w:ilvl w:val="0"/>
          <w:numId w:val="31"/>
        </w:numPr>
        <w:rPr>
          <w:rFonts w:ascii="Tahoma" w:hAnsi="Tahoma" w:cs="Tahoma"/>
          <w:sz w:val="20"/>
        </w:rPr>
      </w:pPr>
      <w:r w:rsidRPr="0067525B">
        <w:rPr>
          <w:rFonts w:ascii="Tahoma" w:hAnsi="Tahoma" w:cs="Tahoma"/>
          <w:b/>
          <w:sz w:val="20"/>
        </w:rPr>
        <w:t>Klauzula wynajmu pojazdu zastępczego plus</w:t>
      </w:r>
      <w:r w:rsidRPr="0067525B">
        <w:rPr>
          <w:rFonts w:ascii="Tahoma" w:hAnsi="Tahoma" w:cs="Tahoma"/>
          <w:sz w:val="20"/>
        </w:rPr>
        <w:t xml:space="preserve"> – na mocy niniejszej klauzuli Ubezpieczyciel pokrywa koszty wynajmu pojazdu zastę</w:t>
      </w:r>
      <w:r w:rsidR="0028702F" w:rsidRPr="0067525B">
        <w:rPr>
          <w:rFonts w:ascii="Tahoma" w:hAnsi="Tahoma" w:cs="Tahoma"/>
          <w:sz w:val="20"/>
        </w:rPr>
        <w:t>pczego przez Ubezpieczonego nie</w:t>
      </w:r>
      <w:r w:rsidRPr="0067525B">
        <w:rPr>
          <w:rFonts w:ascii="Tahoma" w:hAnsi="Tahoma" w:cs="Tahoma"/>
          <w:sz w:val="20"/>
        </w:rPr>
        <w:t>zależnie od tego, czy pojazd Ubezpieczonego, który uległ awarii lub wypadkowi był holowany za pośrednictwem Centrum Alarmowego (infolinii) Assistance Ubezpieczyciela, czy też nie.</w:t>
      </w:r>
    </w:p>
    <w:p w14:paraId="5FE2EF84" w14:textId="77777777" w:rsidR="00F639EF" w:rsidRPr="00EB0F84" w:rsidRDefault="00F639EF" w:rsidP="00F639EF">
      <w:pPr>
        <w:pStyle w:val="Akapitzlist"/>
        <w:rPr>
          <w:rFonts w:ascii="Tahoma" w:hAnsi="Tahoma" w:cs="Tahoma"/>
          <w:sz w:val="20"/>
        </w:rPr>
      </w:pPr>
    </w:p>
    <w:p w14:paraId="7532C2E5" w14:textId="77777777" w:rsidR="00F639EF" w:rsidRPr="00EB0F84" w:rsidRDefault="00F639EF" w:rsidP="00F639EF">
      <w:pPr>
        <w:rPr>
          <w:sz w:val="22"/>
          <w:szCs w:val="22"/>
        </w:rPr>
      </w:pPr>
    </w:p>
    <w:p w14:paraId="376BBD75" w14:textId="77777777" w:rsidR="00F639EF" w:rsidRPr="00EB0F84" w:rsidRDefault="00F639EF" w:rsidP="00F639EF">
      <w:pPr>
        <w:pStyle w:val="WW-Tekstpodstawowy3"/>
        <w:rPr>
          <w:rFonts w:ascii="Tahoma" w:hAnsi="Tahoma" w:cs="Tahoma"/>
          <w:sz w:val="20"/>
        </w:rPr>
      </w:pPr>
      <w:r w:rsidRPr="00EB0F84">
        <w:rPr>
          <w:rFonts w:ascii="Tahoma" w:hAnsi="Tahoma" w:cs="Tahoma"/>
          <w:sz w:val="20"/>
        </w:rPr>
        <w:t>Część III Zamówienia</w:t>
      </w:r>
    </w:p>
    <w:p w14:paraId="3B500B7E" w14:textId="77777777" w:rsidR="00F639EF" w:rsidRPr="00EB0F84" w:rsidRDefault="00F639EF" w:rsidP="00F639EF">
      <w:pPr>
        <w:jc w:val="center"/>
        <w:rPr>
          <w:rFonts w:ascii="Tahoma" w:hAnsi="Tahoma" w:cs="Tahoma"/>
          <w:b/>
          <w:u w:val="single"/>
        </w:rPr>
      </w:pPr>
    </w:p>
    <w:p w14:paraId="257FA848" w14:textId="77777777" w:rsidR="00F639EF" w:rsidRPr="00EB0F84" w:rsidRDefault="00F639EF" w:rsidP="00F639EF">
      <w:pPr>
        <w:jc w:val="center"/>
        <w:rPr>
          <w:rFonts w:ascii="Tahoma" w:hAnsi="Tahoma" w:cs="Tahoma"/>
          <w:b/>
          <w:u w:val="single"/>
        </w:rPr>
      </w:pPr>
      <w:r w:rsidRPr="00EB0F84">
        <w:rPr>
          <w:rFonts w:ascii="Tahoma" w:hAnsi="Tahoma" w:cs="Tahoma"/>
          <w:b/>
          <w:u w:val="single"/>
        </w:rPr>
        <w:t>KLAUZULE OBLIGATORYJNIE WŁĄCZONE DO ZAKRESU UBEZPIECZENIA</w:t>
      </w:r>
    </w:p>
    <w:p w14:paraId="2D679B4A" w14:textId="77777777" w:rsidR="00F639EF" w:rsidRPr="00EB0F84" w:rsidRDefault="00F639EF" w:rsidP="00F639EF"/>
    <w:p w14:paraId="1A62FA45" w14:textId="3848A012" w:rsidR="00193854" w:rsidRPr="00EB0F84" w:rsidRDefault="00193854" w:rsidP="00982B25">
      <w:pPr>
        <w:pStyle w:val="WW-Tekstpodstawowywcity2"/>
        <w:numPr>
          <w:ilvl w:val="0"/>
          <w:numId w:val="32"/>
        </w:numPr>
        <w:rPr>
          <w:rFonts w:ascii="Tahoma" w:hAnsi="Tahoma" w:cs="Tahoma"/>
          <w:sz w:val="20"/>
        </w:rPr>
      </w:pPr>
      <w:r w:rsidRPr="00EB0F84">
        <w:rPr>
          <w:rFonts w:ascii="Tahoma" w:hAnsi="Tahoma" w:cs="Tahoma"/>
          <w:b/>
          <w:sz w:val="20"/>
        </w:rPr>
        <w:t>Klauzula reprezentantów</w:t>
      </w:r>
      <w:r w:rsidRPr="00EB0F84">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 Za szkody powstałe z winy umyślnej lub rażącego niedbalstwa osób niebędących reprezentantami Ubezpieczającego/Ubezpieczonego Ubezpieczyciel ponosi pełną odpowiedzialność.</w:t>
      </w:r>
    </w:p>
    <w:p w14:paraId="4828C38D" w14:textId="77777777" w:rsidR="00193854" w:rsidRPr="00EB0F84" w:rsidRDefault="00193854" w:rsidP="00193854">
      <w:pPr>
        <w:pStyle w:val="WW-Tekstpodstawowywcity2"/>
        <w:ind w:left="1070" w:firstLine="0"/>
        <w:rPr>
          <w:rFonts w:ascii="Tahoma" w:hAnsi="Tahoma" w:cs="Tahoma"/>
          <w:sz w:val="20"/>
        </w:rPr>
      </w:pPr>
    </w:p>
    <w:p w14:paraId="7ABD2425" w14:textId="77777777" w:rsidR="00F639EF" w:rsidRPr="00EB0F84" w:rsidRDefault="00F639EF" w:rsidP="00982B25">
      <w:pPr>
        <w:pStyle w:val="WW-Tekstpodstawowywcity2"/>
        <w:numPr>
          <w:ilvl w:val="0"/>
          <w:numId w:val="32"/>
        </w:numPr>
        <w:rPr>
          <w:rFonts w:ascii="Tahoma" w:hAnsi="Tahoma" w:cs="Tahoma"/>
          <w:sz w:val="20"/>
        </w:rPr>
      </w:pPr>
      <w:r w:rsidRPr="00EB0F84">
        <w:rPr>
          <w:rFonts w:ascii="Tahoma" w:hAnsi="Tahoma" w:cs="Tahoma"/>
          <w:b/>
          <w:sz w:val="20"/>
        </w:rPr>
        <w:t xml:space="preserve">Klauzula płatności rat - </w:t>
      </w:r>
      <w:r w:rsidRPr="00EB0F84">
        <w:rPr>
          <w:rFonts w:ascii="Tahoma" w:hAnsi="Tahoma" w:cs="Tahoma"/>
          <w:sz w:val="20"/>
        </w:rPr>
        <w:t>w przypadku wypłaty odszkodowania,</w:t>
      </w:r>
      <w:r w:rsidRPr="00EB0F84">
        <w:rPr>
          <w:rFonts w:ascii="Tahoma" w:hAnsi="Tahoma" w:cs="Tahoma"/>
          <w:b/>
          <w:sz w:val="20"/>
        </w:rPr>
        <w:t xml:space="preserve"> </w:t>
      </w:r>
      <w:r w:rsidRPr="00EB0F84">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EB0F84" w:rsidRDefault="00F639EF" w:rsidP="00F639EF">
      <w:pPr>
        <w:pStyle w:val="WW-Tekstpodstawowywcity2"/>
        <w:ind w:left="1070" w:firstLine="0"/>
        <w:rPr>
          <w:rFonts w:ascii="Tahoma" w:hAnsi="Tahoma" w:cs="Tahoma"/>
          <w:sz w:val="20"/>
        </w:rPr>
      </w:pPr>
    </w:p>
    <w:p w14:paraId="0F45F284" w14:textId="77777777" w:rsidR="00F639EF" w:rsidRPr="00EB0F84" w:rsidRDefault="00F639EF" w:rsidP="00982B25">
      <w:pPr>
        <w:pStyle w:val="WW-Tekstpodstawowywcity2"/>
        <w:numPr>
          <w:ilvl w:val="0"/>
          <w:numId w:val="32"/>
        </w:numPr>
        <w:rPr>
          <w:rFonts w:ascii="Tahoma" w:hAnsi="Tahoma" w:cs="Tahoma"/>
          <w:sz w:val="20"/>
        </w:rPr>
      </w:pPr>
      <w:r w:rsidRPr="00EB0F84">
        <w:rPr>
          <w:rFonts w:ascii="Tahoma" w:hAnsi="Tahoma" w:cs="Tahoma"/>
          <w:b/>
          <w:sz w:val="20"/>
        </w:rPr>
        <w:t xml:space="preserve">Klauzula niezawiadomienia w terminie o szkodzie - </w:t>
      </w:r>
      <w:r w:rsidRPr="00EB0F84">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EB0F84" w:rsidRDefault="00F639EF" w:rsidP="00F639EF">
      <w:pPr>
        <w:pStyle w:val="WW-Tekstpodstawowywcity2"/>
        <w:ind w:left="0" w:firstLine="0"/>
        <w:rPr>
          <w:rFonts w:ascii="Tahoma" w:hAnsi="Tahoma" w:cs="Tahoma"/>
          <w:sz w:val="20"/>
        </w:rPr>
      </w:pPr>
    </w:p>
    <w:p w14:paraId="7A6FFFB8" w14:textId="4C2D1323" w:rsidR="00F639EF" w:rsidRPr="00EB0F84" w:rsidRDefault="00F639EF" w:rsidP="00982B25">
      <w:pPr>
        <w:pStyle w:val="WW-Tekstpodstawowywcity2"/>
        <w:numPr>
          <w:ilvl w:val="0"/>
          <w:numId w:val="32"/>
        </w:numPr>
        <w:rPr>
          <w:rFonts w:ascii="Tahoma" w:hAnsi="Tahoma" w:cs="Tahoma"/>
          <w:sz w:val="20"/>
        </w:rPr>
      </w:pPr>
      <w:r w:rsidRPr="00EB0F84">
        <w:rPr>
          <w:rFonts w:ascii="Tahoma" w:hAnsi="Tahoma" w:cs="Tahoma"/>
          <w:b/>
          <w:sz w:val="20"/>
        </w:rPr>
        <w:t xml:space="preserve">Klauzula warunków i taryf – </w:t>
      </w:r>
      <w:r w:rsidRPr="00EB0F84">
        <w:rPr>
          <w:rFonts w:ascii="Tahoma" w:hAnsi="Tahoma" w:cs="Tahoma"/>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w:t>
      </w:r>
      <w:r w:rsidRPr="00EB0F84">
        <w:rPr>
          <w:rFonts w:ascii="Tahoma" w:hAnsi="Tahoma" w:cs="Tahoma"/>
          <w:sz w:val="20"/>
        </w:rPr>
        <w:lastRenderedPageBreak/>
        <w:t xml:space="preserve">składek z tytułu realizowanych </w:t>
      </w:r>
      <w:proofErr w:type="spellStart"/>
      <w:r w:rsidRPr="00EB0F84">
        <w:rPr>
          <w:rFonts w:ascii="Tahoma" w:hAnsi="Tahoma" w:cs="Tahoma"/>
          <w:sz w:val="20"/>
        </w:rPr>
        <w:t>doubezpieczeń</w:t>
      </w:r>
      <w:proofErr w:type="spellEnd"/>
      <w:r w:rsidRPr="00EB0F84">
        <w:rPr>
          <w:rFonts w:ascii="Tahoma" w:hAnsi="Tahoma" w:cs="Tahoma"/>
          <w:sz w:val="20"/>
        </w:rPr>
        <w:t xml:space="preserve"> będą wyliczane systemem pro rata za każdy dzień udzielonej ochrony.</w:t>
      </w:r>
      <w:r w:rsidR="00104B65" w:rsidRPr="00EB0F84">
        <w:rPr>
          <w:rFonts w:ascii="Tahoma" w:hAnsi="Tahoma" w:cs="Tahoma"/>
          <w:sz w:val="20"/>
        </w:rPr>
        <w:t xml:space="preserve"> Klauzula nie dotyczy przypadków uregulowanych w art. 816 </w:t>
      </w:r>
      <w:proofErr w:type="spellStart"/>
      <w:r w:rsidR="00104B65" w:rsidRPr="00EB0F84">
        <w:rPr>
          <w:rFonts w:ascii="Tahoma" w:hAnsi="Tahoma" w:cs="Tahoma"/>
          <w:sz w:val="20"/>
        </w:rPr>
        <w:t>kc</w:t>
      </w:r>
      <w:proofErr w:type="spellEnd"/>
      <w:r w:rsidR="00104B65" w:rsidRPr="00EB0F84">
        <w:rPr>
          <w:rFonts w:ascii="Tahoma" w:hAnsi="Tahoma" w:cs="Tahoma"/>
          <w:sz w:val="20"/>
        </w:rPr>
        <w:t>.</w:t>
      </w:r>
    </w:p>
    <w:p w14:paraId="35B2421C" w14:textId="77777777" w:rsidR="00F639EF" w:rsidRPr="00EB0F84" w:rsidRDefault="00F639EF" w:rsidP="00F639EF">
      <w:pPr>
        <w:pStyle w:val="Akapitzlist"/>
        <w:rPr>
          <w:rFonts w:ascii="Tahoma" w:hAnsi="Tahoma" w:cs="Tahoma"/>
          <w:b/>
          <w:sz w:val="20"/>
          <w:szCs w:val="20"/>
        </w:rPr>
      </w:pPr>
    </w:p>
    <w:p w14:paraId="129F0736" w14:textId="77777777" w:rsidR="00F639EF" w:rsidRPr="00EB0F84" w:rsidRDefault="00F639EF" w:rsidP="00F639EF">
      <w:pPr>
        <w:pStyle w:val="Akapitzlist"/>
        <w:rPr>
          <w:rFonts w:ascii="Tahoma" w:hAnsi="Tahoma" w:cs="Tahoma"/>
          <w:b/>
          <w:sz w:val="20"/>
          <w:szCs w:val="20"/>
        </w:rPr>
      </w:pPr>
    </w:p>
    <w:p w14:paraId="79E470B0" w14:textId="77777777" w:rsidR="00F639EF" w:rsidRPr="00EB0F84"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82B25">
      <w:pPr>
        <w:pStyle w:val="WW-Tekstpodstawowywcity2"/>
        <w:numPr>
          <w:ilvl w:val="0"/>
          <w:numId w:val="32"/>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82B25">
      <w:pPr>
        <w:pStyle w:val="WW-Tekstpodstawowywcity2"/>
        <w:numPr>
          <w:ilvl w:val="0"/>
          <w:numId w:val="32"/>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82B25">
      <w:pPr>
        <w:pStyle w:val="WW-Tekstpodstawowywcity2"/>
        <w:numPr>
          <w:ilvl w:val="0"/>
          <w:numId w:val="32"/>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82B25">
      <w:pPr>
        <w:pStyle w:val="WW-Tekstpodstawowywcity2"/>
        <w:numPr>
          <w:ilvl w:val="0"/>
          <w:numId w:val="32"/>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82B25">
      <w:pPr>
        <w:pStyle w:val="WW-Tekstpodstawowywcity2"/>
        <w:numPr>
          <w:ilvl w:val="0"/>
          <w:numId w:val="32"/>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82B25">
      <w:pPr>
        <w:pStyle w:val="WW-Tekstpodstawowywcity2"/>
        <w:numPr>
          <w:ilvl w:val="0"/>
          <w:numId w:val="32"/>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82B25">
      <w:pPr>
        <w:pStyle w:val="WW-Tekstpodstawowywcity2"/>
        <w:numPr>
          <w:ilvl w:val="0"/>
          <w:numId w:val="32"/>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EB0F84" w:rsidRDefault="00F639EF" w:rsidP="00982B25">
      <w:pPr>
        <w:pStyle w:val="WW-Tekstpodstawowywcity2"/>
        <w:numPr>
          <w:ilvl w:val="0"/>
          <w:numId w:val="32"/>
        </w:numPr>
        <w:rPr>
          <w:rFonts w:ascii="Tahoma" w:hAnsi="Tahoma" w:cs="Tahoma"/>
          <w:color w:val="0070C0"/>
          <w:sz w:val="22"/>
          <w:szCs w:val="22"/>
        </w:rPr>
      </w:pPr>
      <w:r w:rsidRPr="00EB0F84">
        <w:rPr>
          <w:rFonts w:ascii="Tahoma" w:hAnsi="Tahoma" w:cs="Tahoma"/>
          <w:b/>
          <w:sz w:val="20"/>
        </w:rPr>
        <w:t>Klauzula zwiększenia sumy ubezpieczenia w ubezpieczeniu bezimiennym</w:t>
      </w:r>
      <w:r w:rsidRPr="00EB0F84">
        <w:rPr>
          <w:rFonts w:ascii="Tahoma" w:hAnsi="Tahoma" w:cs="Tahoma"/>
          <w:sz w:val="20"/>
        </w:rPr>
        <w:t xml:space="preserve"> – na mocy niniejszej klauzuli suma ubezpieczenia w ubezpieczeniu następstw nieszczęśliwych wypadków </w:t>
      </w:r>
      <w:r w:rsidRPr="00EB0F84">
        <w:rPr>
          <w:rFonts w:ascii="Tahoma" w:hAnsi="Tahoma" w:cs="Tahoma"/>
          <w:sz w:val="20"/>
        </w:rPr>
        <w:lastRenderedPageBreak/>
        <w:t>członków OSP (wariant bezimienny) ulega zwiększeniu do 150% sumy ubezpieczenia określonej w programie ubezpieczenia następstw nieszczęśliwych wypadków członków OSP.</w:t>
      </w:r>
    </w:p>
    <w:p w14:paraId="46668E18" w14:textId="77777777" w:rsidR="005F39E9" w:rsidRPr="00EB0F84" w:rsidRDefault="005F39E9" w:rsidP="005F39E9">
      <w:pPr>
        <w:pStyle w:val="Akapitzlist"/>
        <w:rPr>
          <w:rFonts w:ascii="Tahoma" w:hAnsi="Tahoma" w:cs="Tahoma"/>
          <w:color w:val="0070C0"/>
          <w:sz w:val="22"/>
          <w:szCs w:val="22"/>
        </w:rPr>
      </w:pPr>
    </w:p>
    <w:p w14:paraId="0DDBDAD3" w14:textId="3DD13820" w:rsidR="005F39E9" w:rsidRPr="00EB0F84" w:rsidRDefault="005F39E9" w:rsidP="00982B25">
      <w:pPr>
        <w:pStyle w:val="WW-Tekstpodstawowywcity2"/>
        <w:numPr>
          <w:ilvl w:val="0"/>
          <w:numId w:val="32"/>
        </w:numPr>
        <w:rPr>
          <w:rFonts w:ascii="Tahoma" w:hAnsi="Tahoma" w:cs="Tahoma"/>
          <w:sz w:val="20"/>
        </w:rPr>
      </w:pPr>
      <w:r w:rsidRPr="00EB0F84">
        <w:rPr>
          <w:rFonts w:ascii="Tahoma" w:hAnsi="Tahoma" w:cs="Tahoma"/>
          <w:b/>
          <w:sz w:val="20"/>
        </w:rPr>
        <w:t>Klauzula zwiększenia limitu odpowiedzialności dla kosztów leczenia</w:t>
      </w:r>
      <w:r w:rsidR="00B977C5" w:rsidRPr="00EB0F84">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EB0F84" w:rsidRDefault="005F39E9" w:rsidP="005F39E9">
      <w:pPr>
        <w:pStyle w:val="Akapitzlist"/>
        <w:rPr>
          <w:rFonts w:ascii="Tahoma" w:hAnsi="Tahoma" w:cs="Tahoma"/>
          <w:color w:val="0070C0"/>
          <w:sz w:val="20"/>
          <w:szCs w:val="20"/>
        </w:rPr>
      </w:pPr>
    </w:p>
    <w:p w14:paraId="5F3F36F8" w14:textId="352E3259" w:rsidR="005F39E9" w:rsidRPr="00EB0F84" w:rsidRDefault="005F39E9" w:rsidP="00982B25">
      <w:pPr>
        <w:pStyle w:val="WW-Tekstpodstawowywcity2"/>
        <w:numPr>
          <w:ilvl w:val="0"/>
          <w:numId w:val="32"/>
        </w:numPr>
        <w:rPr>
          <w:rFonts w:ascii="Tahoma" w:hAnsi="Tahoma" w:cs="Tahoma"/>
          <w:sz w:val="20"/>
        </w:rPr>
      </w:pPr>
      <w:r w:rsidRPr="00EB0F84">
        <w:rPr>
          <w:rFonts w:ascii="Tahoma" w:hAnsi="Tahoma" w:cs="Tahoma"/>
          <w:b/>
          <w:sz w:val="20"/>
        </w:rPr>
        <w:t>Klauzula kosztów leczenia stomatologicznego</w:t>
      </w:r>
      <w:r w:rsidR="00B977C5" w:rsidRPr="00EB0F84">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EB0F84">
        <w:rPr>
          <w:rFonts w:ascii="Tahoma" w:hAnsi="Tahoma" w:cs="Tahoma"/>
          <w:sz w:val="20"/>
        </w:rPr>
        <w:br/>
        <w:t>w wysokości do 20% sumy ubezpieczenia podstawowego.</w:t>
      </w:r>
    </w:p>
    <w:p w14:paraId="39EAE529" w14:textId="77777777" w:rsidR="005F39E9" w:rsidRPr="00EB0F84" w:rsidRDefault="005F39E9" w:rsidP="005F39E9">
      <w:pPr>
        <w:pStyle w:val="Akapitzlist"/>
        <w:rPr>
          <w:rFonts w:ascii="Tahoma" w:hAnsi="Tahoma" w:cs="Tahoma"/>
          <w:color w:val="0070C0"/>
          <w:sz w:val="20"/>
          <w:szCs w:val="20"/>
        </w:rPr>
      </w:pPr>
    </w:p>
    <w:p w14:paraId="68874F15" w14:textId="4DB37C27" w:rsidR="005F39E9" w:rsidRPr="00EB0F84" w:rsidRDefault="005F39E9" w:rsidP="00982B25">
      <w:pPr>
        <w:pStyle w:val="WW-Tekstpodstawowywcity2"/>
        <w:numPr>
          <w:ilvl w:val="0"/>
          <w:numId w:val="32"/>
        </w:numPr>
        <w:rPr>
          <w:rFonts w:ascii="Tahoma" w:hAnsi="Tahoma" w:cs="Tahoma"/>
          <w:sz w:val="20"/>
        </w:rPr>
      </w:pPr>
      <w:r w:rsidRPr="00EB0F84">
        <w:rPr>
          <w:rFonts w:ascii="Tahoma" w:hAnsi="Tahoma" w:cs="Tahoma"/>
          <w:b/>
          <w:sz w:val="20"/>
        </w:rPr>
        <w:t>Klauzula świadczenia za pobyt w szpitalu</w:t>
      </w:r>
      <w:r w:rsidRPr="00EB0F84">
        <w:rPr>
          <w:rFonts w:ascii="Tahoma" w:hAnsi="Tahoma" w:cs="Tahoma"/>
          <w:sz w:val="20"/>
        </w:rPr>
        <w:t xml:space="preserve"> </w:t>
      </w:r>
      <w:r w:rsidR="00B977C5" w:rsidRPr="00EB0F84">
        <w:rPr>
          <w:rFonts w:ascii="Tahoma" w:hAnsi="Tahoma" w:cs="Tahoma"/>
          <w:sz w:val="20"/>
        </w:rPr>
        <w:t>–</w:t>
      </w:r>
      <w:r w:rsidRPr="00EB0F84">
        <w:rPr>
          <w:rFonts w:ascii="Tahoma" w:hAnsi="Tahoma" w:cs="Tahoma"/>
          <w:sz w:val="20"/>
        </w:rPr>
        <w:t xml:space="preserve"> </w:t>
      </w:r>
      <w:r w:rsidR="00B977C5" w:rsidRPr="00EB0F84">
        <w:rPr>
          <w:rFonts w:ascii="Tahoma" w:hAnsi="Tahoma" w:cs="Tahoma"/>
          <w:sz w:val="20"/>
        </w:rPr>
        <w:t xml:space="preserve">na mocy niniejszej klauzuli zakres ubezpieczenia w wariancie II (ubezpieczenie bezimienne) zostanie rozszerzony o </w:t>
      </w:r>
      <w:r w:rsidR="00B977C5" w:rsidRPr="00EB0F84">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EB0F84">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C7FE3B5"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195204">
        <w:rPr>
          <w:rFonts w:ascii="Tahoma" w:hAnsi="Tahoma" w:cs="Tahoma"/>
          <w:b/>
          <w:sz w:val="22"/>
          <w:szCs w:val="22"/>
        </w:rPr>
        <w:t xml:space="preserve">01.01.2021 r. </w:t>
      </w:r>
      <w:r>
        <w:rPr>
          <w:rFonts w:ascii="Tahoma" w:hAnsi="Tahoma" w:cs="Tahoma"/>
          <w:b/>
          <w:sz w:val="22"/>
          <w:szCs w:val="22"/>
        </w:rPr>
        <w:t xml:space="preserve">do </w:t>
      </w:r>
      <w:r w:rsidR="00195204">
        <w:rPr>
          <w:rFonts w:ascii="Tahoma" w:hAnsi="Tahoma" w:cs="Tahoma"/>
          <w:b/>
          <w:sz w:val="22"/>
          <w:szCs w:val="22"/>
        </w:rPr>
        <w:t>31.12.2023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4911A4B4" w14:textId="63485ECE" w:rsidR="00F639EF" w:rsidRPr="003916E9" w:rsidRDefault="00F639EF" w:rsidP="00195204">
      <w:pPr>
        <w:tabs>
          <w:tab w:val="left" w:pos="284"/>
        </w:tabs>
        <w:ind w:left="284" w:hanging="284"/>
        <w:jc w:val="both"/>
        <w:rPr>
          <w:rFonts w:ascii="Tahoma" w:hAnsi="Tahoma" w:cs="Tahoma"/>
          <w:color w:val="FF0000"/>
          <w:highlight w:val="yellow"/>
        </w:rPr>
      </w:pPr>
      <w:r w:rsidRPr="006C1557">
        <w:rPr>
          <w:rFonts w:ascii="Tahoma" w:hAnsi="Tahoma" w:cs="Tahoma"/>
        </w:rPr>
        <w:tab/>
      </w: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7B6DC606"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AA312B">
        <w:rPr>
          <w:rFonts w:ascii="Tahoma" w:hAnsi="Tahoma" w:cs="Tahoma"/>
        </w:rPr>
        <w:t xml:space="preserve">ubezpieczeniowe: </w:t>
      </w:r>
      <w:r w:rsidRPr="00AA312B">
        <w:rPr>
          <w:rFonts w:ascii="Tahoma" w:hAnsi="Tahoma" w:cs="Tahoma"/>
          <w:b/>
        </w:rPr>
        <w:t>1.</w:t>
      </w:r>
      <w:r w:rsidR="0088525E" w:rsidRPr="00AA312B">
        <w:rPr>
          <w:rFonts w:ascii="Tahoma" w:hAnsi="Tahoma" w:cs="Tahoma"/>
          <w:b/>
        </w:rPr>
        <w:t>5</w:t>
      </w:r>
      <w:r w:rsidRPr="00AA312B">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w:t>
      </w:r>
      <w:r w:rsidRPr="00A65B77">
        <w:rPr>
          <w:rFonts w:ascii="Tahoma" w:hAnsi="Tahoma" w:cs="Tahoma"/>
          <w:i/>
          <w:iCs/>
        </w:rPr>
        <w:lastRenderedPageBreak/>
        <w:t>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6833C80"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195204" w:rsidRPr="00195204">
        <w:rPr>
          <w:rFonts w:ascii="Tahoma" w:hAnsi="Tahoma" w:cs="Tahoma"/>
          <w:iCs/>
        </w:rPr>
        <w:t>Gminy Gardeja</w:t>
      </w:r>
      <w:r w:rsidRPr="00A65B77">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6D3A3E0F" w14:textId="77777777" w:rsidR="00A65B77" w:rsidRPr="00A65B77" w:rsidRDefault="00A65B77" w:rsidP="00A65B77">
      <w:pPr>
        <w:ind w:firstLine="426"/>
        <w:jc w:val="both"/>
        <w:rPr>
          <w:rFonts w:ascii="Tahoma" w:hAnsi="Tahoma" w:cs="Tahoma"/>
          <w:highlight w:val="yellow"/>
          <w:u w:val="single"/>
        </w:rPr>
      </w:pP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5204" w:rsidRDefault="00A65B77" w:rsidP="00982B25">
      <w:pPr>
        <w:numPr>
          <w:ilvl w:val="0"/>
          <w:numId w:val="55"/>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w:t>
      </w:r>
      <w:r w:rsidRPr="00195204">
        <w:rPr>
          <w:rFonts w:ascii="Tahoma" w:hAnsi="Tahoma" w:cs="Tahoma"/>
        </w:rPr>
        <w:t xml:space="preserve">celowe, chociażby okazały się bezskuteczne, </w:t>
      </w:r>
    </w:p>
    <w:p w14:paraId="0E868FF8" w14:textId="77777777" w:rsidR="00A65B77" w:rsidRPr="00195204" w:rsidRDefault="00A65B77" w:rsidP="00982B25">
      <w:pPr>
        <w:numPr>
          <w:ilvl w:val="0"/>
          <w:numId w:val="55"/>
        </w:numPr>
        <w:jc w:val="both"/>
        <w:rPr>
          <w:rFonts w:ascii="Tahoma" w:hAnsi="Tahoma" w:cs="Tahoma"/>
        </w:rPr>
      </w:pPr>
      <w:r w:rsidRPr="00195204">
        <w:rPr>
          <w:rFonts w:ascii="Tahoma" w:hAnsi="Tahoma" w:cs="Tahoma"/>
        </w:rPr>
        <w:t>koszty wynagrodzenia rzeczoznawców i ekspertów powołanych za zgodą Ubezpieczyciela w celu ustalenia okoliczności, przyczyn i rozmiaru szkody,</w:t>
      </w:r>
    </w:p>
    <w:p w14:paraId="5B4DD656" w14:textId="79F260EF" w:rsidR="00A65B77" w:rsidRPr="00195204" w:rsidRDefault="00A65B77" w:rsidP="00982B25">
      <w:pPr>
        <w:numPr>
          <w:ilvl w:val="0"/>
          <w:numId w:val="55"/>
        </w:numPr>
        <w:jc w:val="both"/>
        <w:rPr>
          <w:rFonts w:ascii="Tahoma" w:hAnsi="Tahoma" w:cs="Tahoma"/>
        </w:rPr>
      </w:pPr>
      <w:r w:rsidRPr="00195204">
        <w:rPr>
          <w:rFonts w:ascii="Tahoma" w:hAnsi="Tahoma" w:cs="Tahoma"/>
        </w:rPr>
        <w:t xml:space="preserve">koszty obrony sądowej przed roszczeniami </w:t>
      </w:r>
      <w:r w:rsidR="00B71608" w:rsidRPr="00195204">
        <w:rPr>
          <w:rFonts w:ascii="Tahoma" w:hAnsi="Tahoma" w:cs="Tahoma"/>
        </w:rPr>
        <w:t>poszkodowanych lub uprawnionych,</w:t>
      </w:r>
    </w:p>
    <w:p w14:paraId="542498C0" w14:textId="77777777" w:rsidR="00A65B77" w:rsidRPr="00195204" w:rsidRDefault="00A65B77" w:rsidP="00982B25">
      <w:pPr>
        <w:numPr>
          <w:ilvl w:val="0"/>
          <w:numId w:val="55"/>
        </w:numPr>
        <w:jc w:val="both"/>
        <w:rPr>
          <w:rFonts w:ascii="Tahoma" w:hAnsi="Tahoma" w:cs="Tahoma"/>
        </w:rPr>
      </w:pPr>
      <w:r w:rsidRPr="00195204">
        <w:rPr>
          <w:rFonts w:ascii="Tahoma" w:hAnsi="Tahoma" w:cs="Tahoma"/>
        </w:rPr>
        <w:t xml:space="preserve">koszty obrony sądowej w postępowaniu karnym, jeżeli toczące się postępowanie ma związek </w:t>
      </w:r>
      <w:r w:rsidRPr="00195204">
        <w:rPr>
          <w:rFonts w:ascii="Tahoma" w:hAnsi="Tahoma" w:cs="Tahoma"/>
        </w:rPr>
        <w:br/>
        <w:t>z ustaleniem odpowiedzialności ubezpieczonego, jeżeli Ubezpieczyciel zażądał powołania obrony lub wyraził zgodę na pokrycie tych kosztów,</w:t>
      </w:r>
    </w:p>
    <w:p w14:paraId="1B04F317" w14:textId="4B311644" w:rsidR="00A65B77" w:rsidRPr="00195204" w:rsidRDefault="00A65B77" w:rsidP="00982B25">
      <w:pPr>
        <w:numPr>
          <w:ilvl w:val="0"/>
          <w:numId w:val="55"/>
        </w:numPr>
        <w:jc w:val="both"/>
        <w:rPr>
          <w:rFonts w:ascii="Tahoma" w:hAnsi="Tahoma" w:cs="Tahoma"/>
        </w:rPr>
      </w:pPr>
      <w:r w:rsidRPr="00195204">
        <w:rPr>
          <w:rFonts w:ascii="Tahoma" w:hAnsi="Tahoma" w:cs="Tahoma"/>
        </w:rPr>
        <w:t>koszty postępowań sądowych, w tym mediacji lub postępowania pojednawczego oraz koszty opłat administracyjnych, jeżeli Ubezpieczyciel wyraził</w:t>
      </w:r>
      <w:r w:rsidR="00B71608" w:rsidRPr="00195204">
        <w:rPr>
          <w:rFonts w:ascii="Tahoma" w:hAnsi="Tahoma" w:cs="Tahoma"/>
        </w:rPr>
        <w:t xml:space="preserve"> zgodę na pokrycie tych kosztów,</w:t>
      </w:r>
    </w:p>
    <w:p w14:paraId="09C0F985" w14:textId="0611F69A" w:rsidR="00B71608" w:rsidRPr="00195204" w:rsidRDefault="00B71608" w:rsidP="00982B25">
      <w:pPr>
        <w:numPr>
          <w:ilvl w:val="0"/>
          <w:numId w:val="55"/>
        </w:numPr>
        <w:jc w:val="both"/>
        <w:rPr>
          <w:rFonts w:ascii="Tahoma" w:hAnsi="Tahoma" w:cs="Tahoma"/>
        </w:rPr>
      </w:pPr>
      <w:r w:rsidRPr="00195204">
        <w:rPr>
          <w:rFonts w:ascii="Tahoma" w:hAnsi="Tahoma" w:cs="Tahoma"/>
        </w:rPr>
        <w:t>zasądzone przez sąd odsetki od ubezpieczonego.</w:t>
      </w:r>
    </w:p>
    <w:p w14:paraId="27EE7E11" w14:textId="77777777" w:rsidR="00A65B77" w:rsidRPr="00195204"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195204">
        <w:rPr>
          <w:rFonts w:ascii="Tahoma" w:hAnsi="Tahoma" w:cs="Tahoma"/>
          <w:b/>
        </w:rPr>
        <w:t>Wymagany zakres ubezpieczenia obejmuje w szczególności:</w:t>
      </w:r>
    </w:p>
    <w:p w14:paraId="258F63F7" w14:textId="77777777" w:rsidR="00A65B77" w:rsidRPr="00A65B77" w:rsidRDefault="00A65B77" w:rsidP="00982B2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195204" w:rsidRDefault="00A65B77" w:rsidP="00982B2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t>
      </w:r>
      <w:r w:rsidRPr="00193854">
        <w:rPr>
          <w:rFonts w:ascii="Tahoma" w:hAnsi="Tahoma" w:cs="Tahoma"/>
          <w:sz w:val="20"/>
          <w:szCs w:val="20"/>
        </w:rPr>
        <w:lastRenderedPageBreak/>
        <w:t xml:space="preserve">(w tym powstałych </w:t>
      </w:r>
      <w:r w:rsidRPr="00195204">
        <w:rPr>
          <w:rFonts w:ascii="Tahoma" w:hAnsi="Tahoma" w:cs="Tahoma"/>
          <w:sz w:val="20"/>
          <w:szCs w:val="20"/>
        </w:rPr>
        <w:t>wskutek cofnięcia się cieczy w systemach kanalizacyjnych oraz wylania się cieczy z systemów wodnych lub technologicznych</w:t>
      </w:r>
      <w:r w:rsidR="00193854" w:rsidRPr="00195204">
        <w:rPr>
          <w:rFonts w:ascii="Tahoma" w:hAnsi="Tahoma" w:cs="Tahoma"/>
          <w:sz w:val="20"/>
          <w:szCs w:val="20"/>
        </w:rPr>
        <w:t xml:space="preserve"> oraz szkód powstałych w trakcie prac związanych z poszukiwaniem i usuwaniem awarii</w:t>
      </w:r>
      <w:r w:rsidRPr="00195204">
        <w:rPr>
          <w:rFonts w:ascii="Tahoma" w:hAnsi="Tahoma" w:cs="Tahoma"/>
          <w:sz w:val="20"/>
          <w:szCs w:val="20"/>
        </w:rPr>
        <w:t>);</w:t>
      </w:r>
    </w:p>
    <w:p w14:paraId="19665A77" w14:textId="77777777" w:rsidR="00A65B77" w:rsidRPr="00A65B77" w:rsidRDefault="00A65B77" w:rsidP="00982B25">
      <w:pPr>
        <w:pStyle w:val="Akapitzlist"/>
        <w:numPr>
          <w:ilvl w:val="1"/>
          <w:numId w:val="72"/>
        </w:numPr>
        <w:jc w:val="both"/>
        <w:rPr>
          <w:rFonts w:ascii="Tahoma" w:hAnsi="Tahoma" w:cs="Tahoma"/>
          <w:sz w:val="20"/>
          <w:szCs w:val="20"/>
        </w:rPr>
      </w:pPr>
      <w:r w:rsidRPr="00195204">
        <w:rPr>
          <w:rFonts w:ascii="Tahoma" w:hAnsi="Tahoma" w:cs="Tahoma"/>
          <w:sz w:val="20"/>
          <w:szCs w:val="20"/>
        </w:rPr>
        <w:t xml:space="preserve">odpowiedzialność za szkody wyrządzone </w:t>
      </w:r>
      <w:r w:rsidRPr="00A65B77">
        <w:rPr>
          <w:rFonts w:ascii="Tahoma" w:hAnsi="Tahoma" w:cs="Tahoma"/>
          <w:sz w:val="20"/>
          <w:szCs w:val="20"/>
        </w:rPr>
        <w:t>przez prąd elektryczny, w tym przepięcia i przetężenia;</w:t>
      </w:r>
    </w:p>
    <w:p w14:paraId="06A93EAE" w14:textId="77777777" w:rsidR="00A65B77" w:rsidRPr="00195204" w:rsidRDefault="00A65B77" w:rsidP="00982B25">
      <w:pPr>
        <w:pStyle w:val="Akapitzlist"/>
        <w:numPr>
          <w:ilvl w:val="1"/>
          <w:numId w:val="72"/>
        </w:numPr>
        <w:jc w:val="both"/>
        <w:rPr>
          <w:rFonts w:ascii="Tahoma" w:hAnsi="Tahoma" w:cs="Tahoma"/>
          <w:sz w:val="20"/>
          <w:szCs w:val="20"/>
        </w:rPr>
      </w:pPr>
      <w:r w:rsidRPr="00195204">
        <w:rPr>
          <w:rFonts w:ascii="Tahoma" w:hAnsi="Tahoma" w:cs="Tahoma"/>
          <w:sz w:val="20"/>
          <w:szCs w:val="20"/>
        </w:rPr>
        <w:t>odpowiedzialność z tytułu niewykonania lub nienależytego wykonania zobowiązania;</w:t>
      </w:r>
    </w:p>
    <w:p w14:paraId="25D65C93" w14:textId="77777777" w:rsidR="00A65B77" w:rsidRPr="00195204" w:rsidRDefault="00A65B77" w:rsidP="00982B25">
      <w:pPr>
        <w:pStyle w:val="Akapitzlist"/>
        <w:numPr>
          <w:ilvl w:val="1"/>
          <w:numId w:val="72"/>
        </w:numPr>
        <w:jc w:val="both"/>
        <w:rPr>
          <w:rFonts w:ascii="Tahoma" w:hAnsi="Tahoma" w:cs="Tahoma"/>
          <w:sz w:val="20"/>
          <w:szCs w:val="20"/>
        </w:rPr>
      </w:pPr>
      <w:r w:rsidRPr="00195204">
        <w:rPr>
          <w:rFonts w:ascii="Tahoma" w:hAnsi="Tahoma" w:cs="Tahoma"/>
          <w:sz w:val="20"/>
          <w:szCs w:val="20"/>
        </w:rPr>
        <w:t>odpowiedzialność z tytułu administrowania i zarządzania nieruchomościami;</w:t>
      </w:r>
    </w:p>
    <w:p w14:paraId="2BAA3232" w14:textId="77777777" w:rsidR="00A65B77" w:rsidRPr="00195204" w:rsidRDefault="00A65B77" w:rsidP="00982B25">
      <w:pPr>
        <w:pStyle w:val="Akapitzlist"/>
        <w:numPr>
          <w:ilvl w:val="1"/>
          <w:numId w:val="72"/>
        </w:numPr>
        <w:jc w:val="both"/>
        <w:rPr>
          <w:rFonts w:ascii="Tahoma" w:hAnsi="Tahoma" w:cs="Tahoma"/>
          <w:sz w:val="20"/>
          <w:szCs w:val="20"/>
        </w:rPr>
      </w:pPr>
      <w:r w:rsidRPr="00195204">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982B25">
      <w:pPr>
        <w:pStyle w:val="Akapitzlist"/>
        <w:numPr>
          <w:ilvl w:val="1"/>
          <w:numId w:val="72"/>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82B25">
      <w:pPr>
        <w:pStyle w:val="Akapitzlist"/>
        <w:numPr>
          <w:ilvl w:val="0"/>
          <w:numId w:val="64"/>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82B25">
      <w:pPr>
        <w:pStyle w:val="Akapitzlist"/>
        <w:numPr>
          <w:ilvl w:val="0"/>
          <w:numId w:val="64"/>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82B25">
      <w:pPr>
        <w:pStyle w:val="Akapitzlist"/>
        <w:numPr>
          <w:ilvl w:val="0"/>
          <w:numId w:val="64"/>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82B25">
      <w:pPr>
        <w:pStyle w:val="Akapitzlist"/>
        <w:numPr>
          <w:ilvl w:val="0"/>
          <w:numId w:val="65"/>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A312B"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 xml:space="preserve">związane z </w:t>
      </w:r>
      <w:r w:rsidRPr="00AA312B">
        <w:rPr>
          <w:rFonts w:ascii="Tahoma" w:hAnsi="Tahoma" w:cs="Tahoma"/>
          <w:sz w:val="20"/>
          <w:szCs w:val="20"/>
        </w:rPr>
        <w:t>dokonywaniem płatności,</w:t>
      </w:r>
    </w:p>
    <w:p w14:paraId="4134072A" w14:textId="3B76BFDE" w:rsidR="00A65B77" w:rsidRPr="00AA312B" w:rsidRDefault="00A65B77" w:rsidP="00982B25">
      <w:pPr>
        <w:pStyle w:val="Akapitzlist"/>
        <w:numPr>
          <w:ilvl w:val="0"/>
          <w:numId w:val="65"/>
        </w:numPr>
        <w:jc w:val="both"/>
        <w:rPr>
          <w:rFonts w:ascii="Tahoma" w:hAnsi="Tahoma" w:cs="Tahoma"/>
          <w:b/>
          <w:sz w:val="20"/>
          <w:szCs w:val="20"/>
        </w:rPr>
      </w:pPr>
      <w:r w:rsidRPr="00AA312B">
        <w:rPr>
          <w:rFonts w:ascii="Tahoma" w:hAnsi="Tahoma" w:cs="Tahoma"/>
          <w:sz w:val="20"/>
          <w:szCs w:val="20"/>
        </w:rPr>
        <w:t xml:space="preserve">wynikające z niedotrzymania terminów, </w:t>
      </w:r>
      <w:r w:rsidRPr="00AA312B">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82B25">
      <w:pPr>
        <w:pStyle w:val="Akapitzlist"/>
        <w:numPr>
          <w:ilvl w:val="0"/>
          <w:numId w:val="65"/>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195204">
        <w:rPr>
          <w:rFonts w:ascii="Tahoma" w:hAnsi="Tahoma" w:cs="Tahoma"/>
          <w:b/>
        </w:rPr>
        <w:t xml:space="preserve">odpowiedzialności 200 000,00 zł na jeden i wszystkie wypadki ubezpieczeniowe </w:t>
      </w:r>
      <w:r w:rsidRPr="00195204">
        <w:rPr>
          <w:rFonts w:ascii="Tahoma" w:hAnsi="Tahoma" w:cs="Tahoma"/>
        </w:rPr>
        <w:t xml:space="preserve">(niniejszy limit nie ma zastosowania </w:t>
      </w:r>
      <w:r w:rsidRPr="00A65B77">
        <w:rPr>
          <w:rFonts w:ascii="Tahoma" w:hAnsi="Tahoma" w:cs="Tahoma"/>
        </w:rPr>
        <w:t xml:space="preserve">przy odpowiedzialności JST </w:t>
      </w:r>
      <w:r w:rsidRPr="00A65B77">
        <w:rPr>
          <w:rFonts w:ascii="Tahoma" w:hAnsi="Tahoma" w:cs="Tahoma"/>
        </w:rPr>
        <w:br/>
        <w:t>w związku z wydaniem lub niewydaniem decyzji administracyjnych lub aktów normatywnych prawa miejscowego);</w:t>
      </w:r>
    </w:p>
    <w:p w14:paraId="2D6D1957" w14:textId="13A32F16" w:rsidR="00A65B77" w:rsidRPr="00AA312B" w:rsidRDefault="00A65B77" w:rsidP="00982B25">
      <w:pPr>
        <w:pStyle w:val="Akapitzlist"/>
        <w:numPr>
          <w:ilvl w:val="1"/>
          <w:numId w:val="72"/>
        </w:numPr>
        <w:jc w:val="both"/>
        <w:rPr>
          <w:rFonts w:ascii="Tahoma" w:hAnsi="Tahoma" w:cs="Tahoma"/>
          <w:b/>
          <w:sz w:val="20"/>
          <w:szCs w:val="20"/>
        </w:rPr>
      </w:pPr>
      <w:r w:rsidRPr="00A65B77">
        <w:rPr>
          <w:rFonts w:ascii="Tahoma" w:hAnsi="Tahoma" w:cs="Tahoma"/>
          <w:sz w:val="20"/>
          <w:szCs w:val="20"/>
        </w:rPr>
        <w:t xml:space="preserve">szkody wynikające z utraty, zniszczenia lub zaginięcia dokumentów powierzonych </w:t>
      </w:r>
      <w:r w:rsidRPr="00AA312B">
        <w:rPr>
          <w:rFonts w:ascii="Tahoma" w:hAnsi="Tahoma" w:cs="Tahoma"/>
          <w:sz w:val="20"/>
          <w:szCs w:val="20"/>
        </w:rPr>
        <w:t xml:space="preserve">ubezpieczonemu przez osoby trzecie w związku z prowadzoną przez niego działalnością - </w:t>
      </w:r>
      <w:r w:rsidRPr="00AA312B">
        <w:rPr>
          <w:rFonts w:ascii="Tahoma" w:hAnsi="Tahoma" w:cs="Tahoma"/>
          <w:b/>
          <w:sz w:val="20"/>
          <w:szCs w:val="20"/>
        </w:rPr>
        <w:t>limit odpowiedzialności 100 000,00 zł na jeden i wszystkie wypadki ubezpieczeniowe;</w:t>
      </w:r>
    </w:p>
    <w:p w14:paraId="4D71E7E3" w14:textId="77777777" w:rsidR="00A65B77" w:rsidRPr="00A65B77" w:rsidRDefault="00A65B77" w:rsidP="00982B25">
      <w:pPr>
        <w:pStyle w:val="Akapitzlist"/>
        <w:numPr>
          <w:ilvl w:val="1"/>
          <w:numId w:val="72"/>
        </w:numPr>
        <w:jc w:val="both"/>
        <w:rPr>
          <w:rFonts w:ascii="Tahoma" w:hAnsi="Tahoma" w:cs="Tahoma"/>
          <w:b/>
          <w:sz w:val="20"/>
          <w:szCs w:val="20"/>
        </w:rPr>
      </w:pPr>
      <w:r w:rsidRPr="00AA312B">
        <w:rPr>
          <w:rFonts w:ascii="Tahoma" w:hAnsi="Tahoma" w:cs="Tahoma"/>
          <w:sz w:val="20"/>
          <w:szCs w:val="20"/>
        </w:rPr>
        <w:t xml:space="preserve">odpowiedzialność za szkody wyrządzone uczniom, wychowankom w placówkach </w:t>
      </w:r>
      <w:r w:rsidRPr="00A65B77">
        <w:rPr>
          <w:rFonts w:ascii="Tahoma" w:hAnsi="Tahoma" w:cs="Tahoma"/>
          <w:sz w:val="20"/>
          <w:szCs w:val="20"/>
        </w:rPr>
        <w:t>oświatowo-wychowawczych oraz innym podopiecznym w związku z prowadzeniem działalności opiekuńczej, edukacyjnej, wychowawczej, kulturalnej  i rekreacyjnej;</w:t>
      </w:r>
    </w:p>
    <w:p w14:paraId="25D9BBAB" w14:textId="77777777" w:rsidR="00A65B77" w:rsidRPr="00195204" w:rsidRDefault="00A65B77" w:rsidP="00982B25">
      <w:pPr>
        <w:pStyle w:val="Akapitzlist"/>
        <w:numPr>
          <w:ilvl w:val="1"/>
          <w:numId w:val="72"/>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195204">
        <w:rPr>
          <w:rFonts w:ascii="Tahoma" w:hAnsi="Tahoma" w:cs="Tahoma"/>
          <w:sz w:val="20"/>
          <w:szCs w:val="20"/>
        </w:rPr>
        <w:t>szkody powstałe w związku z użytkowaniem wózków inwalidzkich);</w:t>
      </w:r>
    </w:p>
    <w:p w14:paraId="2D015E8C" w14:textId="77777777" w:rsidR="00A65B77" w:rsidRPr="00195204" w:rsidRDefault="00A65B77" w:rsidP="00982B25">
      <w:pPr>
        <w:pStyle w:val="Akapitzlist"/>
        <w:numPr>
          <w:ilvl w:val="1"/>
          <w:numId w:val="72"/>
        </w:numPr>
        <w:jc w:val="both"/>
        <w:rPr>
          <w:rFonts w:ascii="Tahoma" w:hAnsi="Tahoma" w:cs="Tahoma"/>
          <w:b/>
          <w:sz w:val="20"/>
          <w:szCs w:val="20"/>
        </w:rPr>
      </w:pPr>
      <w:r w:rsidRPr="00195204">
        <w:rPr>
          <w:rFonts w:ascii="Tahoma" w:hAnsi="Tahoma" w:cs="Tahoma"/>
          <w:bCs/>
          <w:sz w:val="20"/>
          <w:szCs w:val="20"/>
        </w:rPr>
        <w:t>odpowiedzialność za szkody</w:t>
      </w:r>
      <w:r w:rsidRPr="0019520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6E8DF15" w:rsidR="00A65B77" w:rsidRPr="00193854" w:rsidRDefault="00A65B77" w:rsidP="00982B25">
      <w:pPr>
        <w:pStyle w:val="Akapitzlist"/>
        <w:numPr>
          <w:ilvl w:val="1"/>
          <w:numId w:val="72"/>
        </w:numPr>
        <w:jc w:val="both"/>
        <w:rPr>
          <w:rFonts w:ascii="Tahoma" w:hAnsi="Tahoma" w:cs="Tahoma"/>
          <w:b/>
          <w:sz w:val="20"/>
          <w:szCs w:val="20"/>
        </w:rPr>
      </w:pPr>
      <w:r w:rsidRPr="00A65B77">
        <w:rPr>
          <w:rFonts w:ascii="Tahoma" w:hAnsi="Tahoma" w:cs="Tahoma"/>
          <w:sz w:val="20"/>
          <w:szCs w:val="20"/>
        </w:rPr>
        <w:lastRenderedPageBreak/>
        <w:t>odpowiedzialność</w:t>
      </w:r>
      <w:r w:rsidRPr="00A65B77">
        <w:rPr>
          <w:rFonts w:ascii="Tahoma" w:hAnsi="Tahoma" w:cs="Tahoma"/>
          <w:color w:val="000000"/>
          <w:sz w:val="20"/>
          <w:szCs w:val="20"/>
        </w:rPr>
        <w:t xml:space="preserve"> za szkody </w:t>
      </w:r>
      <w:r w:rsidRPr="00CE08ED">
        <w:rPr>
          <w:rFonts w:ascii="Tahoma" w:hAnsi="Tahoma" w:cs="Tahoma"/>
          <w:sz w:val="20"/>
          <w:szCs w:val="20"/>
        </w:rPr>
        <w:t>powstałe na terenie obiektów sportowo-rekreacyjnych, kulturalnych, świetlic, placów zabaw, parków, skwerów, ogrodów, plaży należących i/lub administrowanych przez  Ubezpieczającego/Ubezpieczonego, wyrządzone osobom trzecim (w tym uczniom i wychowankom placówek oświatowo-wychowawczych) korzystającym z tych obiektów</w:t>
      </w:r>
      <w:r w:rsidRPr="00193854">
        <w:rPr>
          <w:rFonts w:ascii="Tahoma" w:hAnsi="Tahoma" w:cs="Tahoma"/>
          <w:color w:val="000000"/>
          <w:sz w:val="20"/>
          <w:szCs w:val="20"/>
        </w:rPr>
        <w:t>;</w:t>
      </w:r>
    </w:p>
    <w:p w14:paraId="00210953" w14:textId="77777777" w:rsidR="00A65B77" w:rsidRPr="00A65B77" w:rsidRDefault="00A65B77" w:rsidP="00982B25">
      <w:pPr>
        <w:pStyle w:val="Akapitzlist"/>
        <w:numPr>
          <w:ilvl w:val="1"/>
          <w:numId w:val="72"/>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82B25">
      <w:pPr>
        <w:pStyle w:val="Akapitzlist"/>
        <w:numPr>
          <w:ilvl w:val="1"/>
          <w:numId w:val="72"/>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F47032" w:rsidRDefault="00A65B77" w:rsidP="00A65B77">
      <w:pPr>
        <w:autoSpaceDE w:val="0"/>
        <w:autoSpaceDN w:val="0"/>
        <w:adjustRightInd w:val="0"/>
        <w:ind w:left="709"/>
        <w:rPr>
          <w:rFonts w:ascii="Tahoma" w:hAnsi="Tahoma" w:cs="Tahoma"/>
        </w:rPr>
      </w:pPr>
      <w:r w:rsidRPr="00A65B77">
        <w:rPr>
          <w:rFonts w:ascii="Tahoma" w:hAnsi="Tahoma" w:cs="Tahoma"/>
        </w:rPr>
        <w:t xml:space="preserve">3) przedostanie się substancji niebezpiecznej zostało stwierdzone przez ubezpieczonego lub inne osoby w </w:t>
      </w:r>
      <w:r w:rsidRPr="00F47032">
        <w:rPr>
          <w:rFonts w:ascii="Tahoma" w:hAnsi="Tahoma" w:cs="Tahoma"/>
        </w:rPr>
        <w:t>ciągu 7 dni od chwili rozpoczęcia procesu przedostania;</w:t>
      </w:r>
    </w:p>
    <w:p w14:paraId="687F6A1E" w14:textId="77777777" w:rsidR="00A65B77" w:rsidRPr="00F47032" w:rsidRDefault="00A65B77" w:rsidP="00A65B77">
      <w:pPr>
        <w:autoSpaceDE w:val="0"/>
        <w:autoSpaceDN w:val="0"/>
        <w:adjustRightInd w:val="0"/>
        <w:ind w:left="709"/>
        <w:rPr>
          <w:rFonts w:ascii="Tahoma" w:hAnsi="Tahoma" w:cs="Tahoma"/>
          <w:b/>
          <w:bCs/>
        </w:rPr>
      </w:pPr>
      <w:r w:rsidRPr="00F47032">
        <w:rPr>
          <w:rFonts w:ascii="Tahoma" w:hAnsi="Tahoma" w:cs="Tahoma"/>
        </w:rPr>
        <w:t>4) przyczyna procesu przedostania się niebezpiecznych substancji została stwierdzona protokołem służby ochrony środowiska, policji lub straży pożarnej.</w:t>
      </w:r>
    </w:p>
    <w:p w14:paraId="7B16F363" w14:textId="5C28B065" w:rsidR="00A65B77" w:rsidRPr="00F47032" w:rsidRDefault="00A65B77" w:rsidP="00A65B77">
      <w:pPr>
        <w:ind w:left="709"/>
        <w:jc w:val="both"/>
        <w:rPr>
          <w:rFonts w:ascii="Tahoma" w:hAnsi="Tahoma" w:cs="Tahoma"/>
          <w:b/>
        </w:rPr>
      </w:pPr>
      <w:r w:rsidRPr="00F47032">
        <w:rPr>
          <w:rFonts w:ascii="Tahoma" w:hAnsi="Tahoma" w:cs="Tahoma"/>
          <w:b/>
        </w:rPr>
        <w:t xml:space="preserve">Ochrona w ramach tego rozszerzenia obejmuje również odpowiedzialność za szkody związane z przewożeniem, składowaniem lub przetwarzaniem odpadów </w:t>
      </w:r>
      <w:r w:rsidR="00F47032" w:rsidRPr="00F47032">
        <w:rPr>
          <w:rFonts w:ascii="Tahoma" w:hAnsi="Tahoma" w:cs="Tahoma"/>
          <w:b/>
        </w:rPr>
        <w:t xml:space="preserve">w ramach </w:t>
      </w:r>
      <w:r w:rsidRPr="00F47032">
        <w:rPr>
          <w:rFonts w:ascii="Tahoma" w:hAnsi="Tahoma" w:cs="Tahoma"/>
          <w:b/>
        </w:rPr>
        <w:t>prowadzeni</w:t>
      </w:r>
      <w:r w:rsidR="00F47032" w:rsidRPr="00F47032">
        <w:rPr>
          <w:rFonts w:ascii="Tahoma" w:hAnsi="Tahoma" w:cs="Tahoma"/>
          <w:b/>
        </w:rPr>
        <w:t>a</w:t>
      </w:r>
      <w:r w:rsidRPr="00F47032">
        <w:rPr>
          <w:rFonts w:ascii="Tahoma" w:hAnsi="Tahoma" w:cs="Tahoma"/>
          <w:b/>
        </w:rPr>
        <w:t xml:space="preserve"> </w:t>
      </w:r>
      <w:r w:rsidR="00F47032" w:rsidRPr="00F47032">
        <w:rPr>
          <w:rFonts w:ascii="Tahoma" w:hAnsi="Tahoma" w:cs="Tahoma"/>
          <w:b/>
        </w:rPr>
        <w:t>punktu selektywnej zbiórki odpadów</w:t>
      </w:r>
      <w:r w:rsidRPr="00F47032">
        <w:rPr>
          <w:rFonts w:ascii="Tahoma" w:hAnsi="Tahoma" w:cs="Tahoma"/>
          <w:b/>
        </w:rPr>
        <w:t>, z wyłączeniem odpowiedzialności na podstawie przepisów Ustawy o zapobieganiu szkodom w środowisku i ich naprawie.</w:t>
      </w:r>
    </w:p>
    <w:p w14:paraId="7A3762BD" w14:textId="44D50030" w:rsidR="00A65B77" w:rsidRPr="00F47032" w:rsidRDefault="00A65B77" w:rsidP="00A65B77">
      <w:pPr>
        <w:ind w:left="709"/>
        <w:jc w:val="both"/>
        <w:rPr>
          <w:rFonts w:ascii="Tahoma" w:hAnsi="Tahoma" w:cs="Tahoma"/>
          <w:b/>
        </w:rPr>
      </w:pPr>
      <w:r w:rsidRPr="00F47032">
        <w:rPr>
          <w:rFonts w:ascii="Tahoma" w:hAnsi="Tahoma" w:cs="Tahoma"/>
          <w:b/>
        </w:rPr>
        <w:t>- limit odpowiedzialności na jeden i wszystkie wypadki ubezpieczeniowe: 500 000,00 zł;</w:t>
      </w:r>
    </w:p>
    <w:p w14:paraId="39D3F82D" w14:textId="77777777" w:rsidR="00A65B77" w:rsidRPr="00F47032" w:rsidRDefault="00A65B77" w:rsidP="00A65B77">
      <w:pPr>
        <w:ind w:left="1146"/>
        <w:jc w:val="both"/>
        <w:rPr>
          <w:rFonts w:ascii="Tahoma" w:hAnsi="Tahoma" w:cs="Tahoma"/>
          <w:b/>
        </w:rPr>
      </w:pPr>
    </w:p>
    <w:p w14:paraId="13E4B895" w14:textId="3064985E" w:rsidR="00A65B77" w:rsidRPr="00F47032" w:rsidRDefault="00A65B77" w:rsidP="00982B25">
      <w:pPr>
        <w:pStyle w:val="Akapitzlist"/>
        <w:numPr>
          <w:ilvl w:val="1"/>
          <w:numId w:val="72"/>
        </w:numPr>
        <w:jc w:val="both"/>
        <w:rPr>
          <w:rFonts w:ascii="Tahoma" w:hAnsi="Tahoma" w:cs="Tahoma"/>
          <w:b/>
          <w:sz w:val="20"/>
          <w:szCs w:val="20"/>
        </w:rPr>
      </w:pPr>
      <w:r w:rsidRPr="00F47032">
        <w:rPr>
          <w:rFonts w:ascii="Tahoma" w:hAnsi="Tahoma" w:cs="Tahoma"/>
          <w:sz w:val="20"/>
          <w:szCs w:val="20"/>
        </w:rPr>
        <w:t xml:space="preserve">odpowiedzialność za szkody (inne niż szkody w środowisku naturalnym) związanie ze składowaniem lub przetwarzaniem odpadów (prowadzeniem punktu selektywnej zbiórki odpadów) - </w:t>
      </w:r>
      <w:r w:rsidRPr="00F47032">
        <w:rPr>
          <w:rFonts w:ascii="Tahoma" w:hAnsi="Tahoma" w:cs="Tahoma"/>
          <w:b/>
          <w:sz w:val="20"/>
          <w:szCs w:val="20"/>
        </w:rPr>
        <w:t>limit odpowiedzialności na jeden i wszystkie wypadki ubezpieczeniowe: 500 000,00 zł;</w:t>
      </w:r>
      <w:r w:rsidR="00AA312B" w:rsidRPr="00F47032">
        <w:rPr>
          <w:rFonts w:ascii="Tahoma" w:hAnsi="Tahoma" w:cs="Tahoma"/>
          <w:b/>
          <w:sz w:val="20"/>
          <w:szCs w:val="20"/>
        </w:rPr>
        <w:t xml:space="preserve"> tak</w:t>
      </w:r>
    </w:p>
    <w:p w14:paraId="6D14A650" w14:textId="77777777" w:rsidR="00A65B77" w:rsidRPr="00A65B77" w:rsidRDefault="00A65B77" w:rsidP="00A65B77">
      <w:pPr>
        <w:ind w:left="851"/>
        <w:jc w:val="both"/>
        <w:rPr>
          <w:rFonts w:ascii="Tahoma" w:hAnsi="Tahoma" w:cs="Tahoma"/>
          <w:b/>
        </w:rPr>
      </w:pPr>
    </w:p>
    <w:p w14:paraId="4C3D433F" w14:textId="77777777" w:rsidR="00A65B77" w:rsidRPr="00A65B77" w:rsidRDefault="00A65B77" w:rsidP="00982B25">
      <w:pPr>
        <w:pStyle w:val="Akapitzlist"/>
        <w:numPr>
          <w:ilvl w:val="1"/>
          <w:numId w:val="72"/>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2CED18BB" w14:textId="214269D0" w:rsidR="00A65B77" w:rsidRPr="00AA312B" w:rsidRDefault="00A65B77" w:rsidP="00AA312B">
      <w:pPr>
        <w:pStyle w:val="Akapitzlist"/>
        <w:numPr>
          <w:ilvl w:val="1"/>
          <w:numId w:val="72"/>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w:t>
      </w:r>
      <w:r w:rsidRPr="00AA312B">
        <w:rPr>
          <w:rFonts w:ascii="Tahoma" w:hAnsi="Tahoma" w:cs="Tahoma"/>
          <w:sz w:val="20"/>
          <w:szCs w:val="20"/>
        </w:rPr>
        <w:t>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82B25">
      <w:pPr>
        <w:pStyle w:val="Akapitzlist"/>
        <w:numPr>
          <w:ilvl w:val="1"/>
          <w:numId w:val="72"/>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82B2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82B2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82B25">
      <w:pPr>
        <w:pStyle w:val="Akapitzlist"/>
        <w:numPr>
          <w:ilvl w:val="0"/>
          <w:numId w:val="25"/>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82B25">
      <w:pPr>
        <w:pStyle w:val="Akapitzlist"/>
        <w:numPr>
          <w:ilvl w:val="0"/>
          <w:numId w:val="25"/>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982B2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AA312B" w:rsidRDefault="00A65B77" w:rsidP="00982B25">
      <w:pPr>
        <w:pStyle w:val="Akapitzlist"/>
        <w:numPr>
          <w:ilvl w:val="1"/>
          <w:numId w:val="72"/>
        </w:numPr>
        <w:tabs>
          <w:tab w:val="num" w:pos="709"/>
        </w:tabs>
        <w:suppressAutoHyphens/>
        <w:jc w:val="both"/>
        <w:rPr>
          <w:rFonts w:ascii="Tahoma" w:hAnsi="Tahoma" w:cs="Tahoma"/>
          <w:sz w:val="20"/>
          <w:szCs w:val="20"/>
        </w:rPr>
      </w:pPr>
      <w:r w:rsidRPr="00AA312B">
        <w:rPr>
          <w:rFonts w:ascii="Tahoma" w:hAnsi="Tahoma" w:cs="Tahoma"/>
          <w:sz w:val="20"/>
          <w:szCs w:val="20"/>
        </w:rPr>
        <w:t xml:space="preserve">odpowiedzialność cywilną najemcy za szkody powstałe w rzeczach ruchomych i nieruchomych, </w:t>
      </w:r>
      <w:r w:rsidRPr="00AA312B">
        <w:rPr>
          <w:rFonts w:ascii="Tahoma" w:hAnsi="Tahoma" w:cs="Tahoma"/>
          <w:sz w:val="20"/>
          <w:szCs w:val="20"/>
        </w:rPr>
        <w:br/>
        <w:t>z których Ubezpieczony korzystał na podstawie umowy najmu, dzierżawy, użyczenia, leasingu lub innej podobnej formy korzystania z cudzej rzeczy;</w:t>
      </w:r>
    </w:p>
    <w:p w14:paraId="3D27F564" w14:textId="323375C2" w:rsidR="00A65B77" w:rsidRPr="00AA312B" w:rsidRDefault="00A65B77" w:rsidP="00982B25">
      <w:pPr>
        <w:pStyle w:val="Akapitzlist"/>
        <w:numPr>
          <w:ilvl w:val="1"/>
          <w:numId w:val="72"/>
        </w:numPr>
        <w:tabs>
          <w:tab w:val="num" w:pos="709"/>
        </w:tabs>
        <w:suppressAutoHyphens/>
        <w:jc w:val="both"/>
        <w:rPr>
          <w:rFonts w:ascii="Tahoma" w:hAnsi="Tahoma" w:cs="Tahoma"/>
          <w:sz w:val="20"/>
          <w:szCs w:val="20"/>
        </w:rPr>
      </w:pPr>
      <w:r w:rsidRPr="00AA312B">
        <w:rPr>
          <w:rFonts w:ascii="Tahoma" w:hAnsi="Tahoma" w:cs="Tahoma"/>
          <w:sz w:val="20"/>
          <w:szCs w:val="20"/>
        </w:rPr>
        <w:lastRenderedPageBreak/>
        <w:t xml:space="preserve">odpowiedzialność cywilna najemcy za szkody powstałe w pojazdach, z których ubezpieczony korzystał na podstawie umowy najmu, dzierżawy, użyczenia lub innej podobnej formy korzystania z cudzej rzeczy – </w:t>
      </w:r>
      <w:r w:rsidRPr="00AA312B">
        <w:rPr>
          <w:rFonts w:ascii="Tahoma" w:hAnsi="Tahoma" w:cs="Tahoma"/>
          <w:b/>
          <w:sz w:val="20"/>
          <w:szCs w:val="20"/>
        </w:rPr>
        <w:t>limit odpowiedzialności na jeden i wszystkie wypadki ubezpieczeniowe: 50 000 zł</w:t>
      </w:r>
    </w:p>
    <w:p w14:paraId="6656B13B" w14:textId="77777777" w:rsidR="00A65B77" w:rsidRPr="00AA312B" w:rsidRDefault="00A65B77" w:rsidP="00982B25">
      <w:pPr>
        <w:pStyle w:val="Akapitzlist"/>
        <w:numPr>
          <w:ilvl w:val="1"/>
          <w:numId w:val="72"/>
        </w:numPr>
        <w:tabs>
          <w:tab w:val="num" w:pos="709"/>
        </w:tabs>
        <w:suppressAutoHyphens/>
        <w:jc w:val="both"/>
        <w:rPr>
          <w:rFonts w:ascii="Tahoma" w:hAnsi="Tahoma" w:cs="Tahoma"/>
          <w:sz w:val="20"/>
          <w:szCs w:val="20"/>
        </w:rPr>
      </w:pPr>
      <w:r w:rsidRPr="00AA312B">
        <w:rPr>
          <w:rFonts w:ascii="Tahoma" w:hAnsi="Tahoma" w:cs="Tahoma"/>
          <w:sz w:val="20"/>
          <w:szCs w:val="20"/>
        </w:rPr>
        <w:t>odpowiedzialność za szkody wzajemne – wyrządzone pomiędzy podmiotami objętymi tą samą umową ubezpieczenia;</w:t>
      </w:r>
    </w:p>
    <w:p w14:paraId="26DA0398" w14:textId="34A04482" w:rsidR="00A65B77" w:rsidRPr="00AA312B" w:rsidRDefault="00A65B77" w:rsidP="00982B25">
      <w:pPr>
        <w:pStyle w:val="Akapitzlist"/>
        <w:numPr>
          <w:ilvl w:val="1"/>
          <w:numId w:val="72"/>
        </w:numPr>
        <w:tabs>
          <w:tab w:val="num" w:pos="709"/>
        </w:tabs>
        <w:suppressAutoHyphens/>
        <w:jc w:val="both"/>
        <w:rPr>
          <w:rFonts w:ascii="Tahoma" w:hAnsi="Tahoma" w:cs="Tahoma"/>
          <w:sz w:val="20"/>
          <w:szCs w:val="20"/>
        </w:rPr>
      </w:pPr>
      <w:r w:rsidRPr="00195204">
        <w:rPr>
          <w:rFonts w:ascii="Tahoma" w:hAnsi="Tahoma" w:cs="Tahoma"/>
          <w:sz w:val="20"/>
          <w:szCs w:val="20"/>
        </w:rPr>
        <w:t>odpowiedzialność za szkody wyrządzone przez podwykonawców, oraz osoby, którym Ubezpieczający/Ubezpieczony powierzył wykonanie określonych czynności, z pra</w:t>
      </w:r>
      <w:r w:rsidR="00193854" w:rsidRPr="00195204">
        <w:rPr>
          <w:rFonts w:ascii="Tahoma" w:hAnsi="Tahoma" w:cs="Tahoma"/>
          <w:sz w:val="20"/>
          <w:szCs w:val="20"/>
        </w:rPr>
        <w:t xml:space="preserve">wem do regresu do </w:t>
      </w:r>
      <w:r w:rsidR="00193854" w:rsidRPr="00AA312B">
        <w:rPr>
          <w:rFonts w:ascii="Tahoma" w:hAnsi="Tahoma" w:cs="Tahoma"/>
          <w:sz w:val="20"/>
          <w:szCs w:val="20"/>
        </w:rPr>
        <w:t xml:space="preserve">podwykonawców, dla których Ubezpieczony nie jest udziałowcem i/lub właścicielem. </w:t>
      </w:r>
      <w:r w:rsidRPr="00AA312B">
        <w:rPr>
          <w:rFonts w:ascii="Tahoma" w:hAnsi="Tahoma" w:cs="Tahoma"/>
          <w:sz w:val="20"/>
          <w:szCs w:val="20"/>
        </w:rPr>
        <w:t>W przypadku powierzenia określonych czynności osobie fizycznej, regres jest wyłączony;</w:t>
      </w:r>
    </w:p>
    <w:p w14:paraId="14C8ABEC" w14:textId="77777777" w:rsidR="00A65B77" w:rsidRPr="00AA312B" w:rsidRDefault="00A65B77" w:rsidP="00982B25">
      <w:pPr>
        <w:pStyle w:val="Akapitzlist"/>
        <w:numPr>
          <w:ilvl w:val="1"/>
          <w:numId w:val="72"/>
        </w:numPr>
        <w:tabs>
          <w:tab w:val="num" w:pos="709"/>
        </w:tabs>
        <w:suppressAutoHyphens/>
        <w:jc w:val="both"/>
        <w:rPr>
          <w:rFonts w:ascii="Tahoma" w:hAnsi="Tahoma" w:cs="Tahoma"/>
          <w:sz w:val="20"/>
          <w:szCs w:val="20"/>
        </w:rPr>
      </w:pPr>
      <w:r w:rsidRPr="00AA312B">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AA312B" w:rsidRDefault="00A65B77" w:rsidP="00982B25">
      <w:pPr>
        <w:pStyle w:val="Akapitzlist"/>
        <w:numPr>
          <w:ilvl w:val="1"/>
          <w:numId w:val="72"/>
        </w:numPr>
        <w:tabs>
          <w:tab w:val="num" w:pos="709"/>
        </w:tabs>
        <w:suppressAutoHyphens/>
        <w:jc w:val="both"/>
        <w:rPr>
          <w:rFonts w:ascii="Tahoma" w:hAnsi="Tahoma" w:cs="Tahoma"/>
          <w:sz w:val="20"/>
          <w:szCs w:val="20"/>
        </w:rPr>
      </w:pPr>
      <w:r w:rsidRPr="00AA312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982B25">
      <w:pPr>
        <w:pStyle w:val="Akapitzlist"/>
        <w:numPr>
          <w:ilvl w:val="1"/>
          <w:numId w:val="72"/>
        </w:numPr>
        <w:tabs>
          <w:tab w:val="num" w:pos="709"/>
        </w:tabs>
        <w:suppressAutoHyphens/>
        <w:jc w:val="both"/>
        <w:rPr>
          <w:rFonts w:ascii="Tahoma" w:hAnsi="Tahoma" w:cs="Tahoma"/>
          <w:sz w:val="20"/>
          <w:szCs w:val="20"/>
        </w:rPr>
      </w:pPr>
      <w:r w:rsidRPr="00AA312B">
        <w:rPr>
          <w:rFonts w:ascii="Tahoma" w:hAnsi="Tahoma" w:cs="Tahoma"/>
          <w:sz w:val="20"/>
          <w:szCs w:val="20"/>
        </w:rPr>
        <w:t>odpowiedzialność za szkody w mieniu osób trzecich powstałe podczas załadunku i rozładunku, w tymi szkody w środkach transportu</w:t>
      </w:r>
      <w:r w:rsidRPr="00A65B77">
        <w:rPr>
          <w:rFonts w:ascii="Tahoma" w:hAnsi="Tahoma" w:cs="Tahoma"/>
          <w:sz w:val="20"/>
          <w:szCs w:val="20"/>
        </w:rPr>
        <w:t>;</w:t>
      </w:r>
    </w:p>
    <w:p w14:paraId="5FF6CB1E" w14:textId="7DA14D2C" w:rsidR="00A65B77" w:rsidRPr="00F47032" w:rsidRDefault="00A65B77" w:rsidP="00982B25">
      <w:pPr>
        <w:pStyle w:val="Akapitzlist"/>
        <w:numPr>
          <w:ilvl w:val="1"/>
          <w:numId w:val="72"/>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przechowywanym, </w:t>
      </w:r>
      <w:r w:rsidRPr="00F47032">
        <w:rPr>
          <w:rFonts w:ascii="Tahoma" w:hAnsi="Tahoma" w:cs="Tahoma"/>
          <w:sz w:val="20"/>
          <w:szCs w:val="20"/>
        </w:rPr>
        <w:t xml:space="preserve">kontrolowanym lub chronionym przez Ubezpieczonego, polegające na jego uszkodzeniu, zniszczeniu lub utracie (OC przechowawcy). Ochrona w tym zakresie dotyczy także, mieniu pozostawionym w szatni,  schowkach. Ochrona obejmuje również sprzęt elektroniczny (w tym telefony komórkowe, laptopy, tablety itp.), biżuterię, gotówkę, dokumenty, klucze i inne przedmioty użytku prywatnego i osobistego – </w:t>
      </w:r>
      <w:r w:rsidRPr="00F47032">
        <w:rPr>
          <w:rFonts w:ascii="Tahoma" w:hAnsi="Tahoma" w:cs="Tahoma"/>
          <w:b/>
          <w:sz w:val="20"/>
          <w:szCs w:val="20"/>
        </w:rPr>
        <w:t xml:space="preserve">limit odpowiedzialności 100 000 zł na jeden wypadek ubezpieczeniowy i 300 000 zł na wszystkie wypadki ubezpieczeniowe z </w:t>
      </w:r>
      <w:proofErr w:type="spellStart"/>
      <w:r w:rsidRPr="00F47032">
        <w:rPr>
          <w:rFonts w:ascii="Tahoma" w:hAnsi="Tahoma" w:cs="Tahoma"/>
          <w:b/>
          <w:sz w:val="20"/>
          <w:szCs w:val="20"/>
        </w:rPr>
        <w:t>podlimitem</w:t>
      </w:r>
      <w:proofErr w:type="spellEnd"/>
      <w:r w:rsidRPr="00F47032">
        <w:rPr>
          <w:rFonts w:ascii="Tahoma" w:hAnsi="Tahoma" w:cs="Tahoma"/>
          <w:b/>
          <w:sz w:val="20"/>
          <w:szCs w:val="20"/>
        </w:rPr>
        <w:t xml:space="preserve"> odpowiedzialności 2 000 zł na jeden i 20 000 zł na wszystkie wypadki ubezpieczeniowe dla szkód w biżuterii, gotówce i dokumentach</w:t>
      </w:r>
      <w:r w:rsidRPr="00F47032">
        <w:rPr>
          <w:rFonts w:ascii="Tahoma" w:hAnsi="Tahoma" w:cs="Tahoma"/>
          <w:sz w:val="20"/>
          <w:szCs w:val="20"/>
        </w:rPr>
        <w:t>;</w:t>
      </w:r>
    </w:p>
    <w:p w14:paraId="07670598" w14:textId="5C4F1577" w:rsidR="00A65B77" w:rsidRPr="00195204" w:rsidRDefault="00A65B77" w:rsidP="00982B25">
      <w:pPr>
        <w:pStyle w:val="Akapitzlist"/>
        <w:numPr>
          <w:ilvl w:val="1"/>
          <w:numId w:val="72"/>
        </w:numPr>
        <w:jc w:val="both"/>
        <w:rPr>
          <w:rFonts w:ascii="Tahoma" w:hAnsi="Tahoma" w:cs="Tahoma"/>
          <w:b/>
          <w:sz w:val="20"/>
          <w:szCs w:val="20"/>
        </w:rPr>
      </w:pPr>
      <w:r w:rsidRPr="00A65B77">
        <w:rPr>
          <w:rFonts w:ascii="Tahoma" w:hAnsi="Tahoma" w:cs="Tahoma"/>
          <w:sz w:val="20"/>
          <w:szCs w:val="20"/>
        </w:rPr>
        <w:t xml:space="preserve">odpowiedzialność za szkody wyrządzone wskutek posiadania lub użytkowania pojazdów nie podlegających </w:t>
      </w:r>
      <w:r w:rsidRPr="00195204">
        <w:rPr>
          <w:rFonts w:ascii="Tahoma" w:hAnsi="Tahoma" w:cs="Tahoma"/>
          <w:sz w:val="20"/>
          <w:szCs w:val="20"/>
        </w:rPr>
        <w:t xml:space="preserve">obowiązkowemu ubezpieczeniu odpowiedzialności cywilnej posiadaczy pojazdów mechanicznych, w tym wózków widłowych - </w:t>
      </w:r>
      <w:r w:rsidRPr="00195204">
        <w:rPr>
          <w:rFonts w:ascii="Tahoma" w:hAnsi="Tahoma" w:cs="Tahoma"/>
          <w:b/>
          <w:sz w:val="20"/>
          <w:szCs w:val="20"/>
        </w:rPr>
        <w:t>limit odpowiedzialności na jeden i wszystkie wypadki ubezpieczeniowe:  300 000,00 zł;</w:t>
      </w:r>
    </w:p>
    <w:p w14:paraId="164E5716" w14:textId="77777777" w:rsidR="00A65B77" w:rsidRPr="00A65B77" w:rsidRDefault="00A65B77" w:rsidP="00982B25">
      <w:pPr>
        <w:pStyle w:val="Akapitzlist"/>
        <w:numPr>
          <w:ilvl w:val="1"/>
          <w:numId w:val="72"/>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A312B" w:rsidRDefault="00A65B77" w:rsidP="00982B25">
      <w:pPr>
        <w:pStyle w:val="Akapitzlist"/>
        <w:numPr>
          <w:ilvl w:val="1"/>
          <w:numId w:val="72"/>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A312B">
        <w:rPr>
          <w:rFonts w:ascii="Tahoma" w:hAnsi="Tahoma" w:cs="Tahoma"/>
          <w:sz w:val="20"/>
          <w:szCs w:val="20"/>
        </w:rPr>
        <w:t>Ubezpieczonego;</w:t>
      </w:r>
    </w:p>
    <w:p w14:paraId="14CD4504" w14:textId="1463E7D7" w:rsidR="00A65B77" w:rsidRPr="00AA312B" w:rsidRDefault="00A65B77" w:rsidP="00982B25">
      <w:pPr>
        <w:pStyle w:val="Akapitzlist"/>
        <w:numPr>
          <w:ilvl w:val="1"/>
          <w:numId w:val="72"/>
        </w:numPr>
        <w:jc w:val="both"/>
        <w:rPr>
          <w:rFonts w:ascii="Tahoma" w:hAnsi="Tahoma" w:cs="Tahoma"/>
          <w:sz w:val="20"/>
          <w:szCs w:val="20"/>
        </w:rPr>
      </w:pPr>
      <w:r w:rsidRPr="00AA312B">
        <w:rPr>
          <w:rFonts w:ascii="Tahoma" w:hAnsi="Tahoma" w:cs="Tahoma"/>
          <w:sz w:val="20"/>
          <w:szCs w:val="20"/>
        </w:rPr>
        <w:t xml:space="preserve">odpowiedzialność cywilna Ubezpieczonego zgodnie z art. 448 </w:t>
      </w:r>
      <w:proofErr w:type="spellStart"/>
      <w:r w:rsidRPr="00AA312B">
        <w:rPr>
          <w:rFonts w:ascii="Tahoma" w:hAnsi="Tahoma" w:cs="Tahoma"/>
          <w:sz w:val="20"/>
          <w:szCs w:val="20"/>
        </w:rPr>
        <w:t>kc</w:t>
      </w:r>
      <w:proofErr w:type="spellEnd"/>
      <w:r w:rsidRPr="00AA312B">
        <w:rPr>
          <w:rFonts w:ascii="Tahoma" w:hAnsi="Tahoma" w:cs="Tahoma"/>
          <w:sz w:val="20"/>
          <w:szCs w:val="20"/>
        </w:rPr>
        <w:t xml:space="preserve"> w związku z art. 23 i 24 </w:t>
      </w:r>
      <w:proofErr w:type="spellStart"/>
      <w:r w:rsidRPr="00AA312B">
        <w:rPr>
          <w:rFonts w:ascii="Tahoma" w:hAnsi="Tahoma" w:cs="Tahoma"/>
          <w:sz w:val="20"/>
          <w:szCs w:val="20"/>
        </w:rPr>
        <w:t>kc</w:t>
      </w:r>
      <w:proofErr w:type="spellEnd"/>
      <w:r w:rsidRPr="00AA312B">
        <w:rPr>
          <w:rFonts w:ascii="Tahoma" w:hAnsi="Tahoma" w:cs="Tahoma"/>
          <w:sz w:val="20"/>
          <w:szCs w:val="20"/>
        </w:rPr>
        <w:t xml:space="preserve"> </w:t>
      </w:r>
      <w:r w:rsidRPr="00AA312B">
        <w:rPr>
          <w:rFonts w:ascii="Tahoma" w:hAnsi="Tahoma" w:cs="Tahoma"/>
          <w:sz w:val="20"/>
          <w:szCs w:val="20"/>
        </w:rPr>
        <w:br/>
        <w:t xml:space="preserve">z tytułu naruszenia przepisów o ochronie danych osobowych - </w:t>
      </w:r>
      <w:r w:rsidRPr="00AA312B">
        <w:rPr>
          <w:rFonts w:ascii="Tahoma" w:hAnsi="Tahoma" w:cs="Tahoma"/>
          <w:b/>
          <w:sz w:val="20"/>
          <w:szCs w:val="20"/>
        </w:rPr>
        <w:t xml:space="preserve">limit odpowiedzialności </w:t>
      </w:r>
      <w:r w:rsidR="0088525E" w:rsidRPr="00AA312B">
        <w:rPr>
          <w:rFonts w:ascii="Tahoma" w:hAnsi="Tahoma" w:cs="Tahoma"/>
          <w:b/>
          <w:sz w:val="20"/>
          <w:szCs w:val="20"/>
        </w:rPr>
        <w:t>5</w:t>
      </w:r>
      <w:r w:rsidRPr="00AA312B">
        <w:rPr>
          <w:rFonts w:ascii="Tahoma" w:hAnsi="Tahoma" w:cs="Tahoma"/>
          <w:b/>
          <w:sz w:val="20"/>
          <w:szCs w:val="20"/>
        </w:rPr>
        <w:t>0 000 zł na jeden i wszystkie wypadki ubezpieczeniowe;</w:t>
      </w:r>
    </w:p>
    <w:p w14:paraId="21DD64E6" w14:textId="57C1EA23" w:rsidR="00A65B77" w:rsidRPr="00195204" w:rsidRDefault="00A65B77" w:rsidP="00982B25">
      <w:pPr>
        <w:pStyle w:val="Akapitzlist"/>
        <w:numPr>
          <w:ilvl w:val="1"/>
          <w:numId w:val="72"/>
        </w:numPr>
        <w:jc w:val="both"/>
        <w:rPr>
          <w:rFonts w:ascii="Tahoma" w:hAnsi="Tahoma" w:cs="Tahoma"/>
          <w:b/>
          <w:sz w:val="20"/>
          <w:szCs w:val="20"/>
        </w:rPr>
      </w:pPr>
      <w:r w:rsidRPr="00195204">
        <w:rPr>
          <w:rFonts w:ascii="Tahoma" w:hAnsi="Tahoma" w:cs="Tahoma"/>
          <w:sz w:val="20"/>
          <w:szCs w:val="20"/>
        </w:rPr>
        <w:t>odpowiedzialność za szkody wyrządzone w związku z pełnieniem funkcji inwestora, wynikające z uchybień przy</w:t>
      </w:r>
      <w:r w:rsidRPr="00195204">
        <w:rPr>
          <w:rFonts w:ascii="Tahoma" w:hAnsi="Tahoma" w:cs="Tahoma"/>
          <w:b/>
          <w:sz w:val="20"/>
          <w:szCs w:val="20"/>
        </w:rPr>
        <w:t xml:space="preserve"> </w:t>
      </w:r>
      <w:r w:rsidRPr="00195204">
        <w:rPr>
          <w:rStyle w:val="Pogrubienie"/>
          <w:rFonts w:ascii="Tahoma" w:hAnsi="Tahoma" w:cs="Tahoma"/>
          <w:sz w:val="20"/>
          <w:szCs w:val="20"/>
          <w:shd w:val="clear" w:color="auto" w:fill="FFFFFF"/>
        </w:rPr>
        <w:t>organizowaniu procesu budowy na podstawie art. 18 Ustawy z dnia 7 lipca 1994 r. - Prawo budowlane</w:t>
      </w:r>
      <w:r w:rsidRPr="00195204">
        <w:rPr>
          <w:rFonts w:ascii="Tahoma" w:hAnsi="Tahoma" w:cs="Tahoma"/>
          <w:b/>
          <w:sz w:val="20"/>
          <w:szCs w:val="20"/>
        </w:rPr>
        <w:t>;</w:t>
      </w:r>
    </w:p>
    <w:p w14:paraId="4406FD52" w14:textId="29504ED9" w:rsidR="00A65B77" w:rsidRPr="00195204" w:rsidRDefault="00A65B77" w:rsidP="00982B25">
      <w:pPr>
        <w:pStyle w:val="Akapitzlist"/>
        <w:numPr>
          <w:ilvl w:val="1"/>
          <w:numId w:val="72"/>
        </w:numPr>
        <w:jc w:val="both"/>
        <w:rPr>
          <w:rFonts w:ascii="Tahoma" w:hAnsi="Tahoma" w:cs="Tahoma"/>
          <w:b/>
          <w:sz w:val="20"/>
          <w:szCs w:val="20"/>
        </w:rPr>
      </w:pPr>
      <w:r w:rsidRPr="00195204">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21DFE02B" w:rsidR="00A65B77" w:rsidRPr="00AA312B" w:rsidRDefault="00A65B77" w:rsidP="00982B25">
      <w:pPr>
        <w:pStyle w:val="Akapitzlist"/>
        <w:numPr>
          <w:ilvl w:val="1"/>
          <w:numId w:val="72"/>
        </w:numPr>
        <w:jc w:val="both"/>
        <w:rPr>
          <w:rFonts w:ascii="Tahoma" w:hAnsi="Tahoma" w:cs="Tahoma"/>
          <w:b/>
          <w:sz w:val="20"/>
          <w:szCs w:val="20"/>
        </w:rPr>
      </w:pPr>
      <w:r w:rsidRPr="00AA312B">
        <w:rPr>
          <w:rFonts w:ascii="Tahoma" w:hAnsi="Tahoma" w:cs="Tahoma"/>
          <w:sz w:val="20"/>
          <w:szCs w:val="20"/>
        </w:rPr>
        <w:t xml:space="preserve">odpowiedzialność za szkody wyrządzone przez bezpańskie zwierzęta, za które Ubezpieczony ponosi odpowiedzialność; </w:t>
      </w:r>
    </w:p>
    <w:p w14:paraId="01F262DB" w14:textId="24A79150" w:rsidR="00A65B77" w:rsidRPr="00AA312B" w:rsidRDefault="00A65B77" w:rsidP="00982B25">
      <w:pPr>
        <w:pStyle w:val="Akapitzlist"/>
        <w:numPr>
          <w:ilvl w:val="1"/>
          <w:numId w:val="72"/>
        </w:numPr>
        <w:jc w:val="both"/>
        <w:rPr>
          <w:rFonts w:ascii="Tahoma" w:hAnsi="Tahoma" w:cs="Tahoma"/>
          <w:b/>
          <w:sz w:val="20"/>
          <w:szCs w:val="20"/>
        </w:rPr>
      </w:pPr>
      <w:r w:rsidRPr="00AA312B">
        <w:rPr>
          <w:rFonts w:ascii="Tahoma" w:hAnsi="Tahoma" w:cs="Tahoma"/>
          <w:sz w:val="20"/>
          <w:szCs w:val="20"/>
        </w:rPr>
        <w:t>odpowiedzialność za szkody w związku z wprowadzeniem produktu (woda) do obrotu,</w:t>
      </w:r>
      <w:r w:rsidRPr="00AA312B">
        <w:rPr>
          <w:sz w:val="20"/>
          <w:szCs w:val="20"/>
        </w:rPr>
        <w:t xml:space="preserve"> </w:t>
      </w:r>
      <w:r w:rsidRPr="00AA312B">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4B7E6CAC" w:rsidR="00A65B77" w:rsidRPr="00AA312B" w:rsidRDefault="00A65B77" w:rsidP="00982B25">
      <w:pPr>
        <w:pStyle w:val="Akapitzlist"/>
        <w:numPr>
          <w:ilvl w:val="1"/>
          <w:numId w:val="72"/>
        </w:numPr>
        <w:tabs>
          <w:tab w:val="left" w:pos="993"/>
        </w:tabs>
        <w:jc w:val="both"/>
        <w:rPr>
          <w:rFonts w:ascii="Tahoma" w:hAnsi="Tahoma" w:cs="Tahoma"/>
          <w:sz w:val="20"/>
          <w:szCs w:val="20"/>
        </w:rPr>
      </w:pPr>
      <w:r w:rsidRPr="00AA312B">
        <w:rPr>
          <w:rFonts w:ascii="Tahoma" w:hAnsi="Tahoma" w:cs="Tahoma"/>
          <w:sz w:val="20"/>
          <w:szCs w:val="20"/>
        </w:rPr>
        <w:t>odpowiedzialność za szkody poniesione przez dalszego producenta z powodu wadliwości produktów dostarczonych</w:t>
      </w:r>
      <w:r w:rsidRPr="00AA312B">
        <w:rPr>
          <w:sz w:val="20"/>
          <w:szCs w:val="20"/>
        </w:rPr>
        <w:t xml:space="preserve"> </w:t>
      </w:r>
      <w:r w:rsidRPr="00AA312B">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AA312B">
        <w:rPr>
          <w:rFonts w:ascii="Tahoma" w:hAnsi="Tahoma" w:cs="Tahoma"/>
          <w:b/>
          <w:sz w:val="20"/>
          <w:szCs w:val="20"/>
        </w:rPr>
        <w:t xml:space="preserve"> </w:t>
      </w:r>
    </w:p>
    <w:p w14:paraId="5501224E" w14:textId="77777777" w:rsidR="00A65B77" w:rsidRPr="00AA312B" w:rsidRDefault="00A65B77" w:rsidP="00982B25">
      <w:pPr>
        <w:pStyle w:val="Akapitzlist"/>
        <w:numPr>
          <w:ilvl w:val="1"/>
          <w:numId w:val="72"/>
        </w:numPr>
        <w:jc w:val="both"/>
        <w:rPr>
          <w:rFonts w:ascii="Tahoma" w:hAnsi="Tahoma" w:cs="Tahoma"/>
          <w:b/>
          <w:sz w:val="20"/>
          <w:szCs w:val="20"/>
        </w:rPr>
      </w:pPr>
      <w:r w:rsidRPr="00AA312B">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77777777" w:rsidR="00A65B77" w:rsidRPr="00AA312B" w:rsidRDefault="00A65B77" w:rsidP="00982B25">
      <w:pPr>
        <w:pStyle w:val="Akapitzlist"/>
        <w:numPr>
          <w:ilvl w:val="1"/>
          <w:numId w:val="72"/>
        </w:numPr>
        <w:jc w:val="both"/>
        <w:rPr>
          <w:rFonts w:ascii="Tahoma" w:hAnsi="Tahoma" w:cs="Tahoma"/>
          <w:b/>
          <w:sz w:val="20"/>
          <w:szCs w:val="20"/>
        </w:rPr>
      </w:pPr>
      <w:r w:rsidRPr="00AA312B">
        <w:rPr>
          <w:rFonts w:ascii="Tahoma" w:hAnsi="Tahoma"/>
          <w:sz w:val="20"/>
          <w:szCs w:val="20"/>
        </w:rPr>
        <w:t>odpowiedzialność za szkody  powstałe wskutek wykorzystywania młotów pneumatycznych, hydraulicznych, kafarów lub walców itp.</w:t>
      </w:r>
    </w:p>
    <w:p w14:paraId="09018953" w14:textId="77777777" w:rsidR="00A65B77" w:rsidRPr="00AA312B" w:rsidRDefault="00A65B77" w:rsidP="00982B25">
      <w:pPr>
        <w:pStyle w:val="Akapitzlist"/>
        <w:numPr>
          <w:ilvl w:val="1"/>
          <w:numId w:val="72"/>
        </w:numPr>
        <w:jc w:val="both"/>
        <w:rPr>
          <w:rFonts w:ascii="Tahoma" w:hAnsi="Tahoma" w:cs="Tahoma"/>
          <w:sz w:val="20"/>
          <w:szCs w:val="20"/>
        </w:rPr>
      </w:pPr>
      <w:r w:rsidRPr="00AA312B">
        <w:rPr>
          <w:rFonts w:ascii="Tahoma" w:hAnsi="Tahoma" w:cs="Tahoma"/>
          <w:sz w:val="20"/>
          <w:szCs w:val="20"/>
        </w:rPr>
        <w:lastRenderedPageBreak/>
        <w:t>odpowiedzialność za szkody wynikające z prowadzenia prac wyburzeniowych lub rozbiórkowych</w:t>
      </w:r>
      <w:r w:rsidRPr="00AA312B">
        <w:rPr>
          <w:rFonts w:ascii="Tahoma" w:hAnsi="Tahoma" w:cs="Tahoma"/>
          <w:sz w:val="20"/>
          <w:szCs w:val="20"/>
        </w:rPr>
        <w:br/>
        <w:t>z wyłączeniem odpowiedzialności w związku z użyciem materiałów wybuchowych;</w:t>
      </w:r>
    </w:p>
    <w:p w14:paraId="1C14002B" w14:textId="2B4C54DC" w:rsidR="00A65B77" w:rsidRPr="00F47032" w:rsidRDefault="00A65B77" w:rsidP="00982B25">
      <w:pPr>
        <w:pStyle w:val="Akapitzlist"/>
        <w:numPr>
          <w:ilvl w:val="1"/>
          <w:numId w:val="72"/>
        </w:numPr>
        <w:jc w:val="both"/>
        <w:rPr>
          <w:rFonts w:ascii="Tahoma" w:hAnsi="Tahoma" w:cs="Tahoma"/>
          <w:b/>
          <w:sz w:val="20"/>
          <w:szCs w:val="20"/>
        </w:rPr>
      </w:pPr>
      <w:r w:rsidRPr="00195204">
        <w:rPr>
          <w:rFonts w:ascii="Tahoma" w:hAnsi="Tahoma" w:cs="Tahoma"/>
          <w:sz w:val="20"/>
          <w:szCs w:val="20"/>
        </w:rPr>
        <w:t>odpowiedzialność cywilną za szkody powstałe w związku z katastrofą budowlaną, w tym związane z mieniem przeznaczonym do rozbiórki;</w:t>
      </w:r>
    </w:p>
    <w:p w14:paraId="0CE92EBA" w14:textId="77777777"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 xml:space="preserve">odpowiedzialność za szkody spowodowane złym stanem technicznym urządzeń </w:t>
      </w:r>
      <w:r w:rsidRPr="00F47032">
        <w:rPr>
          <w:rFonts w:ascii="Tahoma" w:hAnsi="Tahoma" w:cs="Tahoma"/>
          <w:sz w:val="20"/>
          <w:szCs w:val="20"/>
        </w:rPr>
        <w:br/>
        <w:t>i instalacji, za których konserwację i przegląd ponosi odpowiedzialność Ubezpieczony;</w:t>
      </w:r>
    </w:p>
    <w:p w14:paraId="68B255A2" w14:textId="77777777"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odpowiedzialność za szkody wyrządzone w związku z prowadzeniem prac polegających na wykonywaniu wykopów i przekopów;</w:t>
      </w:r>
    </w:p>
    <w:p w14:paraId="19B2AAE7" w14:textId="4F8CF095"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76531B7C" w14:textId="77777777"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 xml:space="preserve">odpowiedzialność za szkody wyrządzone osobom trzecim w związku z odśnieżaniem </w:t>
      </w:r>
      <w:r w:rsidRPr="00F47032">
        <w:rPr>
          <w:rFonts w:ascii="Tahoma" w:hAnsi="Tahoma" w:cs="Tahoma"/>
          <w:sz w:val="20"/>
          <w:szCs w:val="20"/>
        </w:rPr>
        <w:br/>
        <w:t>i zimowym utrzymaniem dróg, chodników i placów z uwzględnieniem szkód powstałych w szybach, oświetleniu oraz lakierze w pojazdach;</w:t>
      </w:r>
    </w:p>
    <w:p w14:paraId="6D524D65" w14:textId="77777777"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odpowiedzialność za szkody wyrządzone przez urządzenia, sprzęt specjalistyczny zainstalowany na pojazdach;</w:t>
      </w:r>
    </w:p>
    <w:p w14:paraId="09700485" w14:textId="77777777"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2A605371" w14:textId="1F5C4C3D" w:rsidR="00F47032" w:rsidRPr="00F47032" w:rsidRDefault="00F47032" w:rsidP="00F47032">
      <w:pPr>
        <w:pStyle w:val="Akapitzlist"/>
        <w:numPr>
          <w:ilvl w:val="1"/>
          <w:numId w:val="72"/>
        </w:numPr>
        <w:tabs>
          <w:tab w:val="left" w:pos="993"/>
        </w:tabs>
        <w:jc w:val="both"/>
        <w:rPr>
          <w:rFonts w:ascii="Tahoma" w:hAnsi="Tahoma" w:cs="Tahoma"/>
          <w:sz w:val="20"/>
          <w:szCs w:val="20"/>
        </w:rPr>
      </w:pPr>
      <w:r w:rsidRPr="00F47032">
        <w:rPr>
          <w:rFonts w:ascii="Tahoma" w:hAnsi="Tahoma" w:cs="Tahoma"/>
          <w:sz w:val="20"/>
          <w:szCs w:val="20"/>
        </w:rPr>
        <w:t xml:space="preserve">odpowiedzialność za szkody spowodowane złym stanem technicznym urządzeń </w:t>
      </w:r>
      <w:r w:rsidRPr="00F47032">
        <w:rPr>
          <w:rFonts w:ascii="Tahoma" w:hAnsi="Tahoma" w:cs="Tahoma"/>
          <w:sz w:val="20"/>
          <w:szCs w:val="20"/>
        </w:rPr>
        <w:br/>
        <w:t>i instancji, za których konserwację i przegląd ponosi odpowiedzialność Ubezpieczony;</w:t>
      </w:r>
    </w:p>
    <w:p w14:paraId="1B99F892" w14:textId="21684BB3" w:rsidR="002F5FAC" w:rsidRPr="00195204" w:rsidRDefault="002F5FAC" w:rsidP="00982B25">
      <w:pPr>
        <w:pStyle w:val="Akapitzlist"/>
        <w:numPr>
          <w:ilvl w:val="1"/>
          <w:numId w:val="72"/>
        </w:numPr>
        <w:jc w:val="both"/>
        <w:rPr>
          <w:rFonts w:ascii="Tahoma" w:hAnsi="Tahoma" w:cs="Tahoma"/>
          <w:sz w:val="20"/>
          <w:szCs w:val="20"/>
        </w:rPr>
      </w:pPr>
      <w:r w:rsidRPr="00195204">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195204">
        <w:rPr>
          <w:rFonts w:ascii="Tahoma" w:hAnsi="Tahoma" w:cs="Tahoma"/>
          <w:b/>
          <w:bCs/>
          <w:sz w:val="20"/>
          <w:szCs w:val="20"/>
        </w:rPr>
        <w:t xml:space="preserve"> (</w:t>
      </w:r>
      <w:r w:rsidRPr="00195204">
        <w:rPr>
          <w:rFonts w:ascii="Tahoma" w:hAnsi="Tahoma" w:cs="Tahoma"/>
          <w:sz w:val="20"/>
          <w:szCs w:val="20"/>
        </w:rPr>
        <w:t xml:space="preserve">BSE) i choroby </w:t>
      </w:r>
      <w:proofErr w:type="spellStart"/>
      <w:r w:rsidRPr="00195204">
        <w:rPr>
          <w:rFonts w:ascii="Tahoma" w:hAnsi="Tahoma" w:cs="Tahoma"/>
          <w:sz w:val="20"/>
          <w:szCs w:val="20"/>
        </w:rPr>
        <w:t>Creutzfeldta</w:t>
      </w:r>
      <w:proofErr w:type="spellEnd"/>
      <w:r w:rsidRPr="00195204">
        <w:rPr>
          <w:rFonts w:ascii="Tahoma" w:hAnsi="Tahoma" w:cs="Tahoma"/>
          <w:sz w:val="20"/>
          <w:szCs w:val="20"/>
        </w:rPr>
        <w:t xml:space="preserve">-Jakoba (CJD) – </w:t>
      </w:r>
      <w:r w:rsidRPr="00195204">
        <w:rPr>
          <w:rFonts w:ascii="Tahoma" w:hAnsi="Tahoma" w:cs="Tahoma"/>
          <w:b/>
          <w:bCs/>
          <w:sz w:val="20"/>
          <w:szCs w:val="20"/>
        </w:rPr>
        <w:t>limit odpowiedzialności 200 000 zł na jeden i wszystkie wypadki ubezpieczeniowe</w:t>
      </w:r>
      <w:r w:rsidRPr="00195204">
        <w:rPr>
          <w:rFonts w:ascii="Tahoma" w:hAnsi="Tahoma" w:cs="Tahoma"/>
          <w:sz w:val="20"/>
          <w:szCs w:val="20"/>
        </w:rPr>
        <w:t>;</w:t>
      </w:r>
    </w:p>
    <w:p w14:paraId="66916F04" w14:textId="77777777" w:rsidR="00A65B77" w:rsidRPr="00A65B77" w:rsidRDefault="00A65B77" w:rsidP="00982B25">
      <w:pPr>
        <w:pStyle w:val="Akapitzlist"/>
        <w:numPr>
          <w:ilvl w:val="1"/>
          <w:numId w:val="72"/>
        </w:numPr>
        <w:jc w:val="both"/>
        <w:rPr>
          <w:rFonts w:ascii="Tahoma" w:hAnsi="Tahoma" w:cs="Tahoma"/>
          <w:b/>
          <w:sz w:val="20"/>
          <w:szCs w:val="20"/>
        </w:rPr>
      </w:pPr>
      <w:r w:rsidRPr="00195204">
        <w:rPr>
          <w:rFonts w:ascii="Tahoma" w:hAnsi="Tahoma" w:cs="Tahoma"/>
          <w:b/>
          <w:sz w:val="20"/>
          <w:szCs w:val="20"/>
        </w:rPr>
        <w:t>odpowiedzialność za szkody, w tym czyste straty finansowe będące skutkiem wydania lub braku wydania aktu normatywnego, prawomocnego orzeczenia lub decyzji administracyjnej przez jednostkę samorządu terytorialnego</w:t>
      </w:r>
      <w:r w:rsidRPr="00A65B77">
        <w:rPr>
          <w:rFonts w:ascii="Tahoma" w:hAnsi="Tahoma" w:cs="Tahoma"/>
          <w:b/>
          <w:sz w:val="20"/>
          <w:szCs w:val="20"/>
        </w:rPr>
        <w:t xml:space="preserve">.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77777777" w:rsidR="00A65B77" w:rsidRPr="00461C65"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w:t>
      </w:r>
      <w:r w:rsidRPr="00461C65">
        <w:rPr>
          <w:rFonts w:ascii="Tahoma" w:hAnsi="Tahoma" w:cs="Tahoma"/>
        </w:rPr>
        <w:t>zakresie sprawowanej przez niego funkcji, za które uzyskał korzyść osobistą lub dążył do jej uzyskania.</w:t>
      </w:r>
    </w:p>
    <w:p w14:paraId="40165DD1" w14:textId="2B45BA0D" w:rsidR="00A65B77" w:rsidRPr="00461C65" w:rsidRDefault="00A65B77" w:rsidP="00A65B77">
      <w:pPr>
        <w:ind w:left="720" w:firstLine="414"/>
        <w:jc w:val="both"/>
        <w:rPr>
          <w:rFonts w:ascii="Tahoma" w:hAnsi="Tahoma" w:cs="Tahoma"/>
          <w:b/>
        </w:rPr>
      </w:pPr>
      <w:r w:rsidRPr="00461C65">
        <w:rPr>
          <w:rFonts w:ascii="Tahoma" w:hAnsi="Tahoma" w:cs="Tahoma"/>
          <w:b/>
        </w:rPr>
        <w:t>limit odpowiedzialności na jeden i wszystkie wypadki ubezpieczeniowe:</w:t>
      </w:r>
      <w:r w:rsidRPr="00461C65">
        <w:rPr>
          <w:rFonts w:ascii="Tahoma" w:hAnsi="Tahoma" w:cs="Tahoma"/>
          <w:b/>
        </w:rPr>
        <w:tab/>
        <w:t>1 000 000 zł.</w:t>
      </w:r>
    </w:p>
    <w:p w14:paraId="3519FD28" w14:textId="77777777" w:rsidR="00A65B77" w:rsidRPr="00461C65" w:rsidRDefault="00A65B77" w:rsidP="00A65B77">
      <w:pPr>
        <w:ind w:left="491"/>
        <w:rPr>
          <w:rFonts w:ascii="Tahoma" w:hAnsi="Tahoma" w:cs="Tahoma"/>
          <w:b/>
        </w:rPr>
      </w:pPr>
    </w:p>
    <w:p w14:paraId="4111C664" w14:textId="213F8479" w:rsidR="00A65B77" w:rsidRPr="00CE08ED" w:rsidRDefault="00A65B77" w:rsidP="00982B25">
      <w:pPr>
        <w:pStyle w:val="Akapitzlist"/>
        <w:numPr>
          <w:ilvl w:val="1"/>
          <w:numId w:val="72"/>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w:t>
      </w:r>
      <w:r w:rsidRPr="00CE08ED">
        <w:rPr>
          <w:rFonts w:ascii="Tahoma" w:hAnsi="Tahoma" w:cs="Tahoma"/>
          <w:sz w:val="20"/>
          <w:szCs w:val="20"/>
        </w:rPr>
        <w:t xml:space="preserve">związku z administrowaniem i  utrzymaniem sieci dróg, ulic i chodników, przepustów drogowych i mostów </w:t>
      </w:r>
      <w:r w:rsidRPr="00CE08ED">
        <w:rPr>
          <w:rFonts w:ascii="Tahoma" w:hAnsi="Tahoma" w:cs="Tahoma"/>
          <w:b/>
          <w:sz w:val="20"/>
          <w:szCs w:val="20"/>
        </w:rPr>
        <w:t>(łączna długość dróg Ubezpieczającego –</w:t>
      </w:r>
      <w:r w:rsidR="00CE08ED" w:rsidRPr="00CE08ED">
        <w:rPr>
          <w:rFonts w:ascii="Tahoma" w:hAnsi="Tahoma" w:cs="Tahoma"/>
          <w:b/>
          <w:sz w:val="20"/>
          <w:szCs w:val="20"/>
        </w:rPr>
        <w:t xml:space="preserve">49,962 </w:t>
      </w:r>
      <w:r w:rsidRPr="00CE08ED">
        <w:rPr>
          <w:rFonts w:ascii="Tahoma" w:hAnsi="Tahoma" w:cs="Tahoma"/>
          <w:b/>
          <w:sz w:val="20"/>
          <w:szCs w:val="20"/>
        </w:rPr>
        <w:t>km),</w:t>
      </w:r>
      <w:r w:rsidRPr="00CE08ED">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CE08ED">
        <w:rPr>
          <w:rFonts w:ascii="Tahoma" w:hAnsi="Tahoma" w:cs="Tahoma"/>
        </w:rPr>
        <w:t>- odpowiedzialność za szkody wyrządzone w związku z administrowaniem i utrzymaniem sieci dróg, ulic i chodników, obiektów mostowych i przepustów drogo</w:t>
      </w:r>
      <w:r w:rsidRPr="00A65B77">
        <w:rPr>
          <w:rFonts w:ascii="Tahoma" w:hAnsi="Tahoma" w:cs="Tahoma"/>
        </w:rPr>
        <w:t xml:space="preserve">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61C65" w:rsidRDefault="00A65B77" w:rsidP="00A65B77">
      <w:pPr>
        <w:ind w:left="709"/>
        <w:jc w:val="both"/>
        <w:rPr>
          <w:rFonts w:ascii="Tahoma" w:hAnsi="Tahoma" w:cs="Tahoma"/>
        </w:rPr>
      </w:pPr>
      <w:r w:rsidRPr="00A65B77">
        <w:rPr>
          <w:rFonts w:ascii="Tahoma" w:hAnsi="Tahoma" w:cs="Tahoma"/>
        </w:rPr>
        <w:t xml:space="preserve">Brak </w:t>
      </w:r>
      <w:r w:rsidRPr="00461C65">
        <w:rPr>
          <w:rFonts w:ascii="Tahoma" w:hAnsi="Tahoma" w:cs="Tahoma"/>
        </w:rPr>
        <w:t>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1D89E378" w:rsidR="00A65B77" w:rsidRPr="00461C65" w:rsidRDefault="00B71608" w:rsidP="00A65B77">
      <w:pPr>
        <w:ind w:left="1134" w:hanging="425"/>
        <w:jc w:val="both"/>
        <w:rPr>
          <w:rFonts w:ascii="Tahoma" w:hAnsi="Tahoma" w:cs="Tahoma"/>
          <w:b/>
        </w:rPr>
      </w:pPr>
      <w:r w:rsidRPr="00461C65">
        <w:rPr>
          <w:rFonts w:ascii="Tahoma" w:hAnsi="Tahoma" w:cs="Tahoma"/>
          <w:b/>
        </w:rPr>
        <w:t>l</w:t>
      </w:r>
      <w:r w:rsidR="0088525E" w:rsidRPr="00461C65">
        <w:rPr>
          <w:rFonts w:ascii="Tahoma" w:hAnsi="Tahoma" w:cs="Tahoma"/>
          <w:b/>
        </w:rPr>
        <w:t>imit odpowiedzialności</w:t>
      </w:r>
      <w:r w:rsidR="00A65B77" w:rsidRPr="00461C65">
        <w:rPr>
          <w:rFonts w:ascii="Tahoma" w:hAnsi="Tahoma" w:cs="Tahoma"/>
          <w:b/>
        </w:rPr>
        <w:t xml:space="preserve"> na jeden i wszystkie wypadki ubezpieczeniowe: </w:t>
      </w:r>
      <w:r w:rsidR="0088525E" w:rsidRPr="00461C65">
        <w:rPr>
          <w:rFonts w:ascii="Tahoma" w:hAnsi="Tahoma" w:cs="Tahoma"/>
          <w:b/>
        </w:rPr>
        <w:t>1 0</w:t>
      </w:r>
      <w:r w:rsidR="00A65B77" w:rsidRPr="00461C65">
        <w:rPr>
          <w:rFonts w:ascii="Tahoma" w:hAnsi="Tahoma" w:cs="Tahoma"/>
          <w:b/>
        </w:rPr>
        <w:t>00 000,00 zł</w:t>
      </w:r>
    </w:p>
    <w:p w14:paraId="6B264D98" w14:textId="77777777" w:rsidR="00A65B77" w:rsidRPr="00461C65" w:rsidRDefault="00A65B77" w:rsidP="00A65B77">
      <w:pPr>
        <w:ind w:left="360" w:firstLine="348"/>
        <w:jc w:val="both"/>
        <w:rPr>
          <w:rFonts w:ascii="Tahoma" w:hAnsi="Tahoma" w:cs="Tahoma"/>
          <w:b/>
        </w:rPr>
      </w:pPr>
    </w:p>
    <w:p w14:paraId="377BA7C5" w14:textId="1390F6F5" w:rsidR="00A65B77" w:rsidRPr="00A65B77" w:rsidRDefault="00A65B77" w:rsidP="00A65B77">
      <w:pPr>
        <w:tabs>
          <w:tab w:val="left" w:pos="993"/>
        </w:tabs>
        <w:ind w:left="993" w:hanging="993"/>
        <w:jc w:val="both"/>
        <w:rPr>
          <w:rFonts w:ascii="Tahoma" w:hAnsi="Tahoma" w:cs="Tahoma"/>
        </w:rPr>
      </w:pPr>
      <w:r w:rsidRPr="00461C65">
        <w:rPr>
          <w:rFonts w:ascii="Tahoma" w:hAnsi="Tahoma" w:cs="Tahoma"/>
          <w:b/>
        </w:rPr>
        <w:t>UWAGA:</w:t>
      </w:r>
      <w:r w:rsidRPr="00461C65">
        <w:rPr>
          <w:rFonts w:ascii="Tahoma" w:hAnsi="Tahoma" w:cs="Tahoma"/>
          <w:b/>
        </w:rPr>
        <w:tab/>
      </w:r>
      <w:r w:rsidRPr="00461C65">
        <w:rPr>
          <w:rFonts w:ascii="Tahoma" w:hAnsi="Tahoma" w:cs="Tahoma"/>
        </w:rPr>
        <w:t>Drogi zakwalifikowane do kategorii dróg gminnych  lub drogi innych kategorii przejęte w zarządzanie przez zarządcę drogi na podstawie poroz</w:t>
      </w:r>
      <w:r w:rsidRPr="00A65B77">
        <w:rPr>
          <w:rFonts w:ascii="Tahoma" w:hAnsi="Tahoma" w:cs="Tahoma"/>
        </w:rPr>
        <w:t>umień w okresie ubezpieczenia zostaną automatycznie objęte ochroną ubezpieczeniową.</w:t>
      </w:r>
    </w:p>
    <w:p w14:paraId="1DE00B9B" w14:textId="77777777" w:rsidR="00A65B77" w:rsidRPr="00A65B77" w:rsidRDefault="00A65B77" w:rsidP="00A65B77">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44448B08" w14:textId="77777777" w:rsidR="00A65B77" w:rsidRPr="00F576F1" w:rsidRDefault="00A65B77" w:rsidP="00A65B77">
      <w:pPr>
        <w:tabs>
          <w:tab w:val="left" w:pos="1134"/>
        </w:tabs>
        <w:suppressAutoHyphens/>
        <w:ind w:left="1134" w:hanging="360"/>
        <w:jc w:val="both"/>
        <w:rPr>
          <w:rFonts w:ascii="Tahoma" w:hAnsi="Tahoma" w:cs="Tahoma"/>
          <w:b/>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461C65" w:rsidRDefault="00F639EF" w:rsidP="00F639EF">
      <w:pPr>
        <w:tabs>
          <w:tab w:val="num" w:pos="4680"/>
        </w:tabs>
        <w:jc w:val="both"/>
        <w:rPr>
          <w:rFonts w:ascii="Tahoma" w:hAnsi="Tahoma" w:cs="Tahoma"/>
        </w:rPr>
      </w:pPr>
      <w:r w:rsidRPr="000C60D0">
        <w:rPr>
          <w:rFonts w:ascii="Tahoma" w:hAnsi="Tahoma" w:cs="Tahoma"/>
        </w:rPr>
        <w:t xml:space="preserve">Ubezpieczenie </w:t>
      </w:r>
      <w:r w:rsidRPr="00461C65">
        <w:rPr>
          <w:rFonts w:ascii="Tahoma" w:hAnsi="Tahoma" w:cs="Tahoma"/>
        </w:rPr>
        <w:t xml:space="preserve">obejmuje w szczególności szkody wyrządzone przez: </w:t>
      </w:r>
    </w:p>
    <w:p w14:paraId="185329A6" w14:textId="77777777" w:rsidR="00F639EF" w:rsidRPr="00461C65" w:rsidRDefault="00F639EF" w:rsidP="00F639EF">
      <w:pPr>
        <w:tabs>
          <w:tab w:val="num" w:pos="4680"/>
        </w:tabs>
        <w:jc w:val="both"/>
        <w:rPr>
          <w:rFonts w:ascii="Tahoma" w:hAnsi="Tahoma" w:cs="Tahoma"/>
        </w:rPr>
      </w:pPr>
      <w:r w:rsidRPr="00461C65">
        <w:rPr>
          <w:rFonts w:ascii="Tahoma" w:hAnsi="Tahoma" w:cs="Tahoma"/>
        </w:rPr>
        <w:lastRenderedPageBreak/>
        <w:t>-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461C65" w:rsidRDefault="00F639EF" w:rsidP="00F639EF">
      <w:pPr>
        <w:tabs>
          <w:tab w:val="num" w:pos="4680"/>
        </w:tabs>
        <w:jc w:val="both"/>
        <w:rPr>
          <w:rFonts w:ascii="Tahoma" w:hAnsi="Tahoma" w:cs="Tahoma"/>
        </w:rPr>
      </w:pPr>
      <w:r w:rsidRPr="00461C65">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1C65" w:rsidRDefault="00F639EF" w:rsidP="00F639EF">
      <w:pPr>
        <w:tabs>
          <w:tab w:val="num" w:pos="4680"/>
        </w:tabs>
        <w:jc w:val="both"/>
        <w:rPr>
          <w:rFonts w:ascii="Tahoma" w:hAnsi="Tahoma" w:cs="Tahoma"/>
        </w:rPr>
      </w:pPr>
      <w:r w:rsidRPr="00461C65">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1C65" w:rsidRDefault="00F639EF" w:rsidP="00F639EF">
      <w:pPr>
        <w:tabs>
          <w:tab w:val="num" w:pos="4680"/>
        </w:tabs>
        <w:jc w:val="both"/>
        <w:rPr>
          <w:rFonts w:ascii="Tahoma" w:hAnsi="Tahoma" w:cs="Tahoma"/>
        </w:rPr>
      </w:pPr>
      <w:r w:rsidRPr="00461C65">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461C65" w:rsidRDefault="00F639EF" w:rsidP="00F639EF">
      <w:pPr>
        <w:tabs>
          <w:tab w:val="num" w:pos="4680"/>
        </w:tabs>
        <w:jc w:val="both"/>
        <w:rPr>
          <w:rFonts w:ascii="Tahoma" w:hAnsi="Tahoma" w:cs="Tahoma"/>
        </w:rPr>
      </w:pPr>
      <w:r w:rsidRPr="00461C65">
        <w:rPr>
          <w:rFonts w:ascii="Tahoma" w:hAnsi="Tahoma" w:cs="Tahoma"/>
        </w:rPr>
        <w:t xml:space="preserve">- przewrócenie się rosnących w pobliżu drzew lub budynków, budowli, urządzeń technicznych lub innych elementów, </w:t>
      </w:r>
    </w:p>
    <w:p w14:paraId="44CC0551" w14:textId="77777777" w:rsidR="00F639EF" w:rsidRPr="00461C65" w:rsidRDefault="00F639EF" w:rsidP="00F639EF">
      <w:pPr>
        <w:tabs>
          <w:tab w:val="num" w:pos="4680"/>
        </w:tabs>
        <w:jc w:val="both"/>
        <w:rPr>
          <w:rFonts w:ascii="Tahoma" w:hAnsi="Tahoma" w:cs="Tahoma"/>
        </w:rPr>
      </w:pPr>
      <w:r w:rsidRPr="00461C65">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461C65" w:rsidRDefault="00F639EF" w:rsidP="00982B25">
      <w:pPr>
        <w:pStyle w:val="Akapitzlist"/>
        <w:numPr>
          <w:ilvl w:val="0"/>
          <w:numId w:val="49"/>
        </w:numPr>
        <w:tabs>
          <w:tab w:val="num" w:pos="4680"/>
        </w:tabs>
        <w:ind w:left="426" w:hanging="284"/>
        <w:jc w:val="both"/>
        <w:rPr>
          <w:rFonts w:ascii="Tahoma" w:hAnsi="Tahoma" w:cs="Tahoma"/>
          <w:sz w:val="20"/>
          <w:szCs w:val="20"/>
        </w:rPr>
      </w:pPr>
      <w:r w:rsidRPr="00461C65">
        <w:rPr>
          <w:rFonts w:ascii="Tahoma" w:hAnsi="Tahoma" w:cs="Tahoma"/>
          <w:sz w:val="20"/>
          <w:szCs w:val="20"/>
        </w:rPr>
        <w:t>limit odpowiedzialności na ryzyko dewastacji wynosi 100 000 zł na jedno i wszystkie zdarzenia w okresie ubezpieczenia,</w:t>
      </w:r>
    </w:p>
    <w:p w14:paraId="0A379A3F" w14:textId="2EFDE71F" w:rsidR="00F639EF" w:rsidRPr="00461C65" w:rsidRDefault="00F639EF" w:rsidP="00982B25">
      <w:pPr>
        <w:pStyle w:val="Akapitzlist"/>
        <w:numPr>
          <w:ilvl w:val="0"/>
          <w:numId w:val="49"/>
        </w:numPr>
        <w:tabs>
          <w:tab w:val="num" w:pos="4680"/>
        </w:tabs>
        <w:ind w:left="426" w:hanging="284"/>
        <w:jc w:val="both"/>
        <w:rPr>
          <w:rFonts w:ascii="Tahoma" w:hAnsi="Tahoma" w:cs="Tahoma"/>
          <w:sz w:val="20"/>
          <w:szCs w:val="20"/>
        </w:rPr>
      </w:pPr>
      <w:r w:rsidRPr="00461C65">
        <w:rPr>
          <w:rFonts w:ascii="Tahoma" w:hAnsi="Tahoma" w:cs="Tahoma"/>
          <w:sz w:val="20"/>
          <w:szCs w:val="20"/>
        </w:rPr>
        <w:t xml:space="preserve">limit odpowiedzialności na ryzyko na ryzyko pomalowania i porysowania, w tym „graffiti” wynosi </w:t>
      </w:r>
      <w:r w:rsidR="00F47032">
        <w:rPr>
          <w:rFonts w:ascii="Tahoma" w:hAnsi="Tahoma" w:cs="Tahoma"/>
          <w:sz w:val="20"/>
          <w:szCs w:val="20"/>
        </w:rPr>
        <w:t>20</w:t>
      </w:r>
      <w:r w:rsidRPr="00461C65">
        <w:rPr>
          <w:rFonts w:ascii="Tahoma" w:hAnsi="Tahoma" w:cs="Tahoma"/>
          <w:sz w:val="20"/>
          <w:szCs w:val="20"/>
        </w:rPr>
        <w:t> 000 zł na jedno i wszystkie zdarzenia w okresie ubezpieczenia.</w:t>
      </w:r>
    </w:p>
    <w:p w14:paraId="122514CB" w14:textId="77777777" w:rsidR="00F639EF" w:rsidRPr="00461C65" w:rsidRDefault="00F639EF" w:rsidP="00F639EF">
      <w:pPr>
        <w:tabs>
          <w:tab w:val="num" w:pos="4680"/>
        </w:tabs>
        <w:jc w:val="both"/>
        <w:rPr>
          <w:rFonts w:ascii="Tahoma" w:hAnsi="Tahoma" w:cs="Tahoma"/>
        </w:rPr>
      </w:pPr>
      <w:r w:rsidRPr="00461C65">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461C65">
        <w:rPr>
          <w:rFonts w:ascii="Tahoma" w:hAnsi="Tahoma" w:cs="Tahoma"/>
        </w:rPr>
        <w:t>- stłuczenie szyb i innych przedmiotów szklanych wg. limitów jak niże</w:t>
      </w:r>
      <w:r w:rsidRPr="000C60D0">
        <w:rPr>
          <w:rFonts w:ascii="Tahoma" w:hAnsi="Tahoma" w:cs="Tahoma"/>
        </w:rPr>
        <w:t>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Pr="009A77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 xml:space="preserve">związane z usuwaniem skutków zanieczyszczenia lub skażenia mienia w wyniku wystąpienia </w:t>
      </w:r>
      <w:r w:rsidRPr="009A77EF">
        <w:rPr>
          <w:rFonts w:ascii="Tahoma" w:hAnsi="Tahoma" w:cs="Tahoma"/>
        </w:rPr>
        <w:t>zdarzeń losowych – do wysokości sumy ubezpieczenia.</w:t>
      </w:r>
    </w:p>
    <w:p w14:paraId="45F357F0" w14:textId="77777777" w:rsidR="00F639EF" w:rsidRPr="009A77EF" w:rsidRDefault="00F639EF" w:rsidP="00F639EF">
      <w:pPr>
        <w:tabs>
          <w:tab w:val="num" w:pos="4680"/>
        </w:tabs>
        <w:jc w:val="both"/>
        <w:rPr>
          <w:rFonts w:ascii="Tahoma" w:hAnsi="Tahoma" w:cs="Tahoma"/>
        </w:rPr>
      </w:pPr>
      <w:r w:rsidRPr="009A77EF">
        <w:rPr>
          <w:rFonts w:ascii="Tahoma" w:hAnsi="Tahoma" w:cs="Tahoma"/>
        </w:rPr>
        <w:t>Ubezpieczyciel pokrywa powyższe koszty wynikłe z zastosowania celowych środków, chociażby owe środki okazały się bezskuteczne.</w:t>
      </w:r>
    </w:p>
    <w:p w14:paraId="23816DFA" w14:textId="77777777" w:rsidR="00F639EF" w:rsidRPr="009A77EF" w:rsidRDefault="00F639EF" w:rsidP="00F639EF">
      <w:pPr>
        <w:tabs>
          <w:tab w:val="num" w:pos="4680"/>
        </w:tabs>
        <w:jc w:val="both"/>
        <w:rPr>
          <w:rFonts w:ascii="Tahoma" w:hAnsi="Tahoma" w:cs="Tahoma"/>
        </w:rPr>
      </w:pPr>
      <w:r w:rsidRPr="009A77EF">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9A77EF">
        <w:rPr>
          <w:rFonts w:ascii="Tahoma" w:hAnsi="Tahoma" w:cs="Tahoma"/>
        </w:rPr>
        <w:t>ryzyk</w:t>
      </w:r>
      <w:proofErr w:type="spellEnd"/>
      <w:r w:rsidRPr="009A77EF">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9A77EF">
        <w:rPr>
          <w:rFonts w:ascii="Tahoma" w:hAnsi="Tahoma" w:cs="Tahoma"/>
        </w:rPr>
        <w:t>5</w:t>
      </w:r>
      <w:r w:rsidRPr="009A77EF">
        <w:rPr>
          <w:rFonts w:ascii="Tahoma" w:hAnsi="Tahoma" w:cs="Tahoma"/>
        </w:rPr>
        <w:t>0 000,00 zł ponad sumę ubezpieczonego mienia.</w:t>
      </w:r>
    </w:p>
    <w:p w14:paraId="7382CED8" w14:textId="77777777" w:rsidR="00461C65" w:rsidRPr="009A77EF" w:rsidRDefault="00461C65" w:rsidP="00F639EF">
      <w:pPr>
        <w:tabs>
          <w:tab w:val="num" w:pos="4680"/>
        </w:tabs>
        <w:jc w:val="both"/>
        <w:rPr>
          <w:rFonts w:ascii="Tahoma" w:hAnsi="Tahoma" w:cs="Tahoma"/>
        </w:rPr>
      </w:pPr>
    </w:p>
    <w:p w14:paraId="32934A87" w14:textId="2990DC90" w:rsidR="00F639EF" w:rsidRPr="009A77EF" w:rsidRDefault="00F639EF" w:rsidP="00F639EF">
      <w:pPr>
        <w:tabs>
          <w:tab w:val="num" w:pos="4680"/>
        </w:tabs>
        <w:jc w:val="both"/>
        <w:rPr>
          <w:rFonts w:ascii="Tahoma" w:hAnsi="Tahoma" w:cs="Tahoma"/>
        </w:rPr>
      </w:pPr>
      <w:r w:rsidRPr="009A77E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356A5B34" w14:textId="77777777" w:rsidR="00461C65" w:rsidRPr="009A77EF" w:rsidRDefault="00461C65" w:rsidP="00F639EF">
      <w:pPr>
        <w:tabs>
          <w:tab w:val="num" w:pos="4680"/>
        </w:tabs>
        <w:jc w:val="both"/>
        <w:rPr>
          <w:rFonts w:ascii="Tahoma" w:hAnsi="Tahoma" w:cs="Tahoma"/>
          <w:highlight w:val="red"/>
        </w:rPr>
      </w:pPr>
    </w:p>
    <w:p w14:paraId="579EF502" w14:textId="3337A453" w:rsidR="00F639EF" w:rsidRPr="009A77EF" w:rsidRDefault="00F639EF" w:rsidP="00F639EF">
      <w:pPr>
        <w:pStyle w:val="Wcicienormalne"/>
        <w:ind w:left="0"/>
        <w:rPr>
          <w:rFonts w:ascii="Tahoma" w:hAnsi="Tahoma" w:cs="Tahoma"/>
          <w:lang w:eastAsia="x-none"/>
        </w:rPr>
      </w:pPr>
      <w:r w:rsidRPr="009A77EF">
        <w:rPr>
          <w:rFonts w:ascii="Tahoma" w:hAnsi="Tahoma" w:cs="Tahoma"/>
          <w:lang w:eastAsia="x-none"/>
        </w:rPr>
        <w:t>Ochrona ubezpieczeniowa obejmuje również szkody w namiotach i znajdującym się w nich mieniu, o ile znajdują się w wykazie lub wartości mienia zgłoszonego do ubezpieczenia.</w:t>
      </w:r>
    </w:p>
    <w:p w14:paraId="78A7C5F0" w14:textId="77777777" w:rsidR="009A77EF" w:rsidRPr="009A77EF" w:rsidRDefault="009A77EF" w:rsidP="00F639EF">
      <w:pPr>
        <w:pStyle w:val="Wcicienormalne"/>
        <w:ind w:left="0"/>
        <w:rPr>
          <w:rFonts w:ascii="Tahoma" w:hAnsi="Tahoma" w:cs="Tahoma"/>
          <w:lang w:eastAsia="x-none"/>
        </w:rPr>
      </w:pP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62FD5739" w:rsidR="00F639EF" w:rsidRPr="00461C65" w:rsidRDefault="00F639EF" w:rsidP="00F639EF">
      <w:pPr>
        <w:jc w:val="both"/>
        <w:rPr>
          <w:rFonts w:ascii="Tahoma" w:hAnsi="Tahoma" w:cs="Tahoma"/>
        </w:rPr>
      </w:pPr>
      <w:r w:rsidRPr="00461C65">
        <w:rPr>
          <w:rFonts w:ascii="Tahoma" w:hAnsi="Tahoma" w:cs="Tahoma"/>
        </w:rPr>
        <w:t xml:space="preserve">Ubezpieczenie obejmuje także ryzyko szyb i elementów szklanych od stłuczenia z limitem odpowiedzialności </w:t>
      </w:r>
      <w:r w:rsidR="004702BA" w:rsidRPr="009A77EF">
        <w:rPr>
          <w:rFonts w:ascii="Tahoma" w:hAnsi="Tahoma" w:cs="Tahoma"/>
        </w:rPr>
        <w:t>2</w:t>
      </w:r>
      <w:r w:rsidRPr="009A77EF">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461C65">
        <w:rPr>
          <w:rFonts w:ascii="Tahoma" w:hAnsi="Tahoma" w:cs="Tahoma"/>
        </w:rPr>
        <w:t xml:space="preserve">Przedmiot ubezpieczenia: stałe oszklenia zewnętrzne i wewnętrzne budynków i budowli oraz szklane lub kamienne wykładziny </w:t>
      </w:r>
      <w:r w:rsidRPr="00691B7A">
        <w:rPr>
          <w:rFonts w:ascii="Tahoma" w:hAnsi="Tahoma" w:cs="Tahoma"/>
        </w:rPr>
        <w:t xml:space="preserve">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 xml:space="preserve">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w:t>
      </w:r>
      <w:r w:rsidRPr="000C60D0">
        <w:rPr>
          <w:rFonts w:ascii="Tahoma" w:hAnsi="Tahoma" w:cs="Tahoma"/>
        </w:rPr>
        <w:lastRenderedPageBreak/>
        <w:t>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5D354079"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B1629E" w:rsidRPr="00B1629E">
        <w:rPr>
          <w:rFonts w:ascii="Tahoma" w:hAnsi="Tahoma" w:cs="Tahoma"/>
          <w:b/>
          <w:i/>
        </w:rPr>
        <w:t>54</w:t>
      </w:r>
      <w:r w:rsidR="00B1629E">
        <w:rPr>
          <w:rFonts w:ascii="Tahoma" w:hAnsi="Tahoma" w:cs="Tahoma"/>
          <w:b/>
          <w:i/>
        </w:rPr>
        <w:t> </w:t>
      </w:r>
      <w:r w:rsidR="00B1629E" w:rsidRPr="00B1629E">
        <w:rPr>
          <w:rFonts w:ascii="Tahoma" w:hAnsi="Tahoma" w:cs="Tahoma"/>
          <w:b/>
          <w:i/>
        </w:rPr>
        <w:t>215</w:t>
      </w:r>
      <w:r w:rsidR="00B1629E">
        <w:rPr>
          <w:rFonts w:ascii="Tahoma" w:hAnsi="Tahoma" w:cs="Tahoma"/>
          <w:b/>
          <w:i/>
        </w:rPr>
        <w:t xml:space="preserve"> </w:t>
      </w:r>
      <w:r w:rsidR="00B1629E" w:rsidRPr="00B1629E">
        <w:rPr>
          <w:rFonts w:ascii="Tahoma" w:hAnsi="Tahoma" w:cs="Tahoma"/>
          <w:b/>
          <w:i/>
        </w:rPr>
        <w:t>464,62</w:t>
      </w:r>
      <w:r w:rsidR="00B1629E">
        <w:rPr>
          <w:rFonts w:ascii="Tahoma" w:hAnsi="Tahoma" w:cs="Tahoma"/>
          <w:b/>
          <w:i/>
        </w:rPr>
        <w:t xml:space="preserve"> </w:t>
      </w:r>
      <w:r>
        <w:rPr>
          <w:rFonts w:ascii="Tahoma" w:hAnsi="Tahoma" w:cs="Tahoma"/>
          <w:b/>
          <w:i/>
        </w:rPr>
        <w:t>zł</w:t>
      </w:r>
    </w:p>
    <w:p w14:paraId="5E037510" w14:textId="77777777" w:rsidR="00F639EF" w:rsidRDefault="00F639EF" w:rsidP="00F639EF">
      <w:pPr>
        <w:ind w:left="426"/>
        <w:rPr>
          <w:rFonts w:ascii="Tahoma" w:hAnsi="Tahoma" w:cs="Tahoma"/>
          <w:b/>
          <w:i/>
          <w:color w:val="FF0000"/>
        </w:rPr>
      </w:pPr>
    </w:p>
    <w:p w14:paraId="45AECF0A" w14:textId="77777777" w:rsidR="00F639EF" w:rsidRPr="00461C65" w:rsidRDefault="00F639EF" w:rsidP="00F639EF">
      <w:pPr>
        <w:ind w:left="426"/>
        <w:rPr>
          <w:rFonts w:ascii="Tahoma" w:hAnsi="Tahoma" w:cs="Tahoma"/>
          <w:b/>
          <w:i/>
        </w:rPr>
      </w:pPr>
      <w:r w:rsidRPr="00461C65">
        <w:rPr>
          <w:rFonts w:ascii="Tahoma" w:hAnsi="Tahoma" w:cs="Tahoma"/>
          <w:b/>
          <w:i/>
        </w:rPr>
        <w:t>Uwaga: Informacja dotycząca sposobu ustalenia wartości odtworzeniowej budynków:</w:t>
      </w:r>
    </w:p>
    <w:p w14:paraId="5E497F82" w14:textId="77777777" w:rsidR="00F639EF" w:rsidRPr="00461C65" w:rsidRDefault="00F639EF" w:rsidP="00F639EF">
      <w:pPr>
        <w:pStyle w:val="Tekstpodstawowy21"/>
        <w:ind w:left="0" w:firstLine="0"/>
        <w:rPr>
          <w:rFonts w:ascii="Tahoma" w:hAnsi="Tahoma" w:cs="Tahoma"/>
          <w:sz w:val="20"/>
        </w:rPr>
      </w:pPr>
      <w:r w:rsidRPr="00461C65">
        <w:rPr>
          <w:sz w:val="24"/>
          <w:szCs w:val="24"/>
        </w:rPr>
        <w:tab/>
      </w:r>
      <w:r w:rsidRPr="00461C65">
        <w:rPr>
          <w:rFonts w:ascii="Tahoma" w:hAnsi="Tahoma" w:cs="Tahoma"/>
          <w:sz w:val="20"/>
        </w:rPr>
        <w:t>* Wartość odtworzeniowa określona przez rzeczoznawcę budowlanego.</w:t>
      </w:r>
    </w:p>
    <w:p w14:paraId="44AD8601" w14:textId="77777777" w:rsidR="00F639EF" w:rsidRPr="00461C65" w:rsidRDefault="00F639EF" w:rsidP="00F639EF">
      <w:pPr>
        <w:pStyle w:val="Tekstpodstawowy21"/>
        <w:ind w:left="0" w:firstLine="0"/>
        <w:rPr>
          <w:rFonts w:ascii="Tahoma" w:hAnsi="Tahoma" w:cs="Tahoma"/>
          <w:sz w:val="20"/>
        </w:rPr>
      </w:pPr>
      <w:r w:rsidRPr="00461C65">
        <w:rPr>
          <w:rFonts w:ascii="Tahoma" w:hAnsi="Tahoma" w:cs="Tahoma"/>
          <w:sz w:val="20"/>
        </w:rPr>
        <w:tab/>
        <w:t>** Wartość odtworzeniowa określona przez Ubezpieczonego (Zamawiającego).</w:t>
      </w:r>
    </w:p>
    <w:p w14:paraId="4FFA9DCB" w14:textId="77777777" w:rsidR="00F639EF" w:rsidRPr="00461C65" w:rsidRDefault="00F639EF" w:rsidP="00F639EF">
      <w:pPr>
        <w:pStyle w:val="Tekstpodstawowy21"/>
        <w:ind w:firstLine="0"/>
        <w:rPr>
          <w:rFonts w:ascii="Tahoma" w:hAnsi="Tahoma" w:cs="Tahoma"/>
          <w:sz w:val="20"/>
        </w:rPr>
      </w:pPr>
      <w:r w:rsidRPr="00461C65">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461C65" w:rsidRDefault="00F639EF" w:rsidP="00F639EF">
      <w:pPr>
        <w:ind w:left="426"/>
        <w:rPr>
          <w:rFonts w:ascii="Tahoma" w:hAnsi="Tahoma" w:cs="Tahoma"/>
          <w:b/>
          <w:i/>
          <w:highlight w:val="red"/>
        </w:rPr>
      </w:pPr>
    </w:p>
    <w:p w14:paraId="2C3A2EA3" w14:textId="77777777" w:rsidR="00F639EF" w:rsidRPr="00461C65" w:rsidRDefault="00F639EF" w:rsidP="00F639EF">
      <w:pPr>
        <w:ind w:left="426"/>
        <w:rPr>
          <w:rFonts w:ascii="Tahoma" w:hAnsi="Tahoma" w:cs="Tahoma"/>
          <w:b/>
          <w:i/>
        </w:rPr>
      </w:pPr>
    </w:p>
    <w:p w14:paraId="4F1BE97F" w14:textId="77777777" w:rsidR="00F639EF" w:rsidRPr="009A77EF" w:rsidRDefault="00F639EF" w:rsidP="00F639EF">
      <w:pPr>
        <w:ind w:left="426"/>
        <w:rPr>
          <w:rFonts w:ascii="Tahoma" w:hAnsi="Tahoma" w:cs="Tahoma"/>
          <w:i/>
        </w:rPr>
      </w:pPr>
      <w:r w:rsidRPr="009A77EF">
        <w:rPr>
          <w:rFonts w:ascii="Tahoma" w:hAnsi="Tahoma" w:cs="Tahoma"/>
          <w:b/>
          <w:i/>
        </w:rPr>
        <w:t>Uwaga:</w:t>
      </w:r>
      <w:r w:rsidRPr="009A77EF">
        <w:rPr>
          <w:rFonts w:ascii="Tahoma" w:hAnsi="Tahoma" w:cs="Tahoma"/>
          <w:i/>
        </w:rPr>
        <w:t xml:space="preserve"> </w:t>
      </w:r>
    </w:p>
    <w:p w14:paraId="7CD99582" w14:textId="77777777" w:rsidR="00F639EF" w:rsidRPr="009A77EF" w:rsidRDefault="00F639EF" w:rsidP="00F639EF">
      <w:pPr>
        <w:ind w:left="426"/>
        <w:rPr>
          <w:rFonts w:ascii="Tahoma" w:hAnsi="Tahoma" w:cs="Tahoma"/>
          <w:i/>
        </w:rPr>
      </w:pPr>
      <w:r w:rsidRPr="009A77EF">
        <w:rPr>
          <w:rFonts w:ascii="Tahoma" w:hAnsi="Tahoma" w:cs="Tahoma"/>
          <w:i/>
        </w:rPr>
        <w:t>Ubezpieczenie budynków i budowli obejmuje również elementy stałe w tych obiektach.</w:t>
      </w:r>
    </w:p>
    <w:p w14:paraId="68C8A5E1" w14:textId="77777777" w:rsidR="001109F6" w:rsidRPr="009A77EF" w:rsidRDefault="001109F6" w:rsidP="001109F6">
      <w:pPr>
        <w:ind w:left="426"/>
        <w:rPr>
          <w:rFonts w:ascii="Tahoma" w:hAnsi="Tahoma" w:cs="Tahoma"/>
          <w:i/>
        </w:rPr>
      </w:pPr>
      <w:r w:rsidRPr="009A77EF">
        <w:rPr>
          <w:rFonts w:ascii="Tahoma" w:hAnsi="Tahoma" w:cs="Tahoma"/>
          <w:i/>
        </w:rPr>
        <w:t>Ochrona ubezpieczeniowa obejmuje również szkody w kolektorach słonecznych (</w:t>
      </w:r>
      <w:proofErr w:type="spellStart"/>
      <w:r w:rsidRPr="009A77EF">
        <w:rPr>
          <w:rFonts w:ascii="Tahoma" w:hAnsi="Tahoma" w:cs="Tahoma"/>
          <w:i/>
        </w:rPr>
        <w:t>solarach</w:t>
      </w:r>
      <w:proofErr w:type="spellEnd"/>
      <w:r w:rsidRPr="009A77EF">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9A77EF" w:rsidRDefault="00F639EF" w:rsidP="00F639EF">
      <w:pPr>
        <w:ind w:left="426"/>
        <w:jc w:val="both"/>
        <w:rPr>
          <w:rFonts w:ascii="Tahoma" w:hAnsi="Tahoma" w:cs="Tahoma"/>
          <w:i/>
        </w:rPr>
      </w:pPr>
      <w:r w:rsidRPr="009A77EF">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9A77EF" w:rsidRDefault="00F639EF" w:rsidP="00F639EF">
      <w:pPr>
        <w:ind w:left="426"/>
        <w:jc w:val="both"/>
        <w:rPr>
          <w:rStyle w:val="Uwydatnienie"/>
          <w:rFonts w:ascii="Tahoma" w:hAnsi="Tahoma" w:cs="Tahoma"/>
        </w:rPr>
      </w:pPr>
      <w:r w:rsidRPr="009A77EF">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9A77EF" w:rsidRDefault="00F639EF" w:rsidP="00F639EF">
      <w:pPr>
        <w:ind w:left="426"/>
        <w:jc w:val="both"/>
        <w:rPr>
          <w:rFonts w:ascii="Tahoma" w:hAnsi="Tahoma" w:cs="Tahoma"/>
          <w:i/>
        </w:rPr>
      </w:pPr>
      <w:r w:rsidRPr="009A77EF">
        <w:rPr>
          <w:rFonts w:ascii="Tahoma" w:hAnsi="Tahoma" w:cs="Tahoma"/>
          <w:i/>
        </w:rPr>
        <w:t xml:space="preserve">Ubezpieczeniem objęte są również instalacje znajdujące się pod ziemią (m.in. sieć wodociągowa </w:t>
      </w:r>
      <w:r w:rsidRPr="009A77EF">
        <w:rPr>
          <w:rFonts w:ascii="Tahoma" w:hAnsi="Tahoma" w:cs="Tahoma"/>
          <w:i/>
        </w:rPr>
        <w:br/>
        <w:t xml:space="preserve">i kanalizacyjna), jeżeli znajduje się w wykazie mienia do ubezpieczenia. </w:t>
      </w:r>
    </w:p>
    <w:p w14:paraId="4748364D" w14:textId="77777777" w:rsidR="00F639EF" w:rsidRPr="009A77EF" w:rsidRDefault="00F639EF" w:rsidP="00F639EF">
      <w:pPr>
        <w:ind w:left="426"/>
        <w:rPr>
          <w:rFonts w:ascii="Tahoma" w:hAnsi="Tahoma" w:cs="Tahoma"/>
          <w:b/>
          <w:i/>
          <w:highlight w:val="red"/>
        </w:rPr>
      </w:pPr>
    </w:p>
    <w:p w14:paraId="260BBC6E" w14:textId="77777777" w:rsidR="00F639EF" w:rsidRPr="009A77EF" w:rsidRDefault="00F639EF" w:rsidP="00F639EF">
      <w:pPr>
        <w:ind w:left="426"/>
        <w:rPr>
          <w:rFonts w:ascii="Tahoma" w:hAnsi="Tahoma" w:cs="Tahoma"/>
          <w:b/>
        </w:rPr>
      </w:pPr>
      <w:r w:rsidRPr="009A77EF">
        <w:rPr>
          <w:rFonts w:ascii="Tahoma" w:hAnsi="Tahoma" w:cs="Tahoma"/>
          <w:b/>
        </w:rPr>
        <w:t>Urządzenia i wyposażenie, zbiory biblioteczne</w:t>
      </w:r>
    </w:p>
    <w:p w14:paraId="2B48A0FA" w14:textId="77777777" w:rsidR="00F639EF" w:rsidRPr="009A77EF" w:rsidRDefault="00F639EF" w:rsidP="00F639EF">
      <w:pPr>
        <w:ind w:left="426"/>
        <w:rPr>
          <w:rFonts w:ascii="Tahoma" w:hAnsi="Tahoma" w:cs="Tahoma"/>
        </w:rPr>
      </w:pPr>
      <w:r w:rsidRPr="009A77EF">
        <w:rPr>
          <w:rFonts w:ascii="Tahoma" w:hAnsi="Tahoma" w:cs="Tahoma"/>
        </w:rPr>
        <w:t xml:space="preserve">rodzaj wartości: </w:t>
      </w:r>
      <w:r w:rsidRPr="009A77EF">
        <w:rPr>
          <w:rFonts w:ascii="Tahoma" w:hAnsi="Tahoma" w:cs="Tahoma"/>
        </w:rPr>
        <w:tab/>
      </w:r>
      <w:r w:rsidRPr="009A77EF">
        <w:rPr>
          <w:rFonts w:ascii="Tahoma" w:hAnsi="Tahoma" w:cs="Tahoma"/>
        </w:rPr>
        <w:tab/>
        <w:t xml:space="preserve">wartość księgowa brutto </w:t>
      </w:r>
    </w:p>
    <w:p w14:paraId="1C546892" w14:textId="77777777" w:rsidR="00F639EF" w:rsidRPr="009A77EF" w:rsidRDefault="00F639EF" w:rsidP="00F639EF">
      <w:pPr>
        <w:ind w:left="426"/>
        <w:rPr>
          <w:rFonts w:ascii="Tahoma" w:hAnsi="Tahoma" w:cs="Tahoma"/>
        </w:rPr>
      </w:pPr>
      <w:r w:rsidRPr="009A77EF">
        <w:rPr>
          <w:rFonts w:ascii="Tahoma" w:hAnsi="Tahoma" w:cs="Tahoma"/>
        </w:rPr>
        <w:t xml:space="preserve">system ubezpieczenia: </w:t>
      </w:r>
      <w:r w:rsidRPr="009A77EF">
        <w:rPr>
          <w:rFonts w:ascii="Tahoma" w:hAnsi="Tahoma" w:cs="Tahoma"/>
        </w:rPr>
        <w:tab/>
        <w:t>na sumy stałe,</w:t>
      </w:r>
    </w:p>
    <w:p w14:paraId="6D3C6308" w14:textId="346014DB" w:rsidR="00F639EF" w:rsidRPr="009A77EF" w:rsidRDefault="00F639EF" w:rsidP="00F639EF">
      <w:pPr>
        <w:ind w:firstLine="426"/>
        <w:jc w:val="both"/>
        <w:rPr>
          <w:rFonts w:ascii="Tahoma" w:hAnsi="Tahoma" w:cs="Tahoma"/>
        </w:rPr>
      </w:pPr>
      <w:r w:rsidRPr="009A77EF">
        <w:rPr>
          <w:rFonts w:ascii="Tahoma" w:hAnsi="Tahoma" w:cs="Tahoma"/>
        </w:rPr>
        <w:t xml:space="preserve">sumy ubezpieczenia dla poszczególnych </w:t>
      </w:r>
      <w:r w:rsidR="00565D47" w:rsidRPr="009A77EF">
        <w:rPr>
          <w:rFonts w:ascii="Tahoma" w:hAnsi="Tahoma" w:cs="Tahoma"/>
        </w:rPr>
        <w:t>podmiotów (ubezpieczonych</w:t>
      </w:r>
      <w:r w:rsidRPr="009A77EF">
        <w:rPr>
          <w:rFonts w:ascii="Tahoma" w:hAnsi="Tahoma" w:cs="Tahoma"/>
        </w:rPr>
        <w:t>:</w:t>
      </w:r>
      <w:r w:rsidRPr="009A77EF">
        <w:rPr>
          <w:rFonts w:ascii="Tahoma" w:hAnsi="Tahoma" w:cs="Tahoma"/>
        </w:rPr>
        <w:tab/>
        <w:t>zgodnie z załącznikiem nr 6</w:t>
      </w:r>
    </w:p>
    <w:p w14:paraId="40B01A60" w14:textId="4FCCE534" w:rsidR="00F639EF" w:rsidRPr="009A77EF" w:rsidRDefault="00F639EF" w:rsidP="00F639EF">
      <w:pPr>
        <w:ind w:left="426"/>
        <w:rPr>
          <w:rFonts w:ascii="Tahoma" w:hAnsi="Tahoma" w:cs="Tahoma"/>
          <w:b/>
          <w:i/>
        </w:rPr>
      </w:pPr>
      <w:r w:rsidRPr="009A77EF">
        <w:rPr>
          <w:rFonts w:ascii="Tahoma" w:hAnsi="Tahoma" w:cs="Tahoma"/>
          <w:b/>
          <w:i/>
        </w:rPr>
        <w:t xml:space="preserve">Łączna suma ubezpieczenia: </w:t>
      </w:r>
      <w:r w:rsidR="007F7FF7" w:rsidRPr="007F7FF7">
        <w:rPr>
          <w:rFonts w:ascii="Tahoma" w:hAnsi="Tahoma" w:cs="Tahoma"/>
          <w:b/>
          <w:i/>
        </w:rPr>
        <w:t>20</w:t>
      </w:r>
      <w:r w:rsidR="007F7FF7">
        <w:rPr>
          <w:rFonts w:ascii="Tahoma" w:hAnsi="Tahoma" w:cs="Tahoma"/>
          <w:b/>
          <w:i/>
        </w:rPr>
        <w:t> </w:t>
      </w:r>
      <w:r w:rsidR="007F7FF7" w:rsidRPr="007F7FF7">
        <w:rPr>
          <w:rFonts w:ascii="Tahoma" w:hAnsi="Tahoma" w:cs="Tahoma"/>
          <w:b/>
          <w:i/>
        </w:rPr>
        <w:t>308</w:t>
      </w:r>
      <w:r w:rsidR="007F7FF7">
        <w:rPr>
          <w:rFonts w:ascii="Tahoma" w:hAnsi="Tahoma" w:cs="Tahoma"/>
          <w:b/>
          <w:i/>
        </w:rPr>
        <w:t xml:space="preserve"> </w:t>
      </w:r>
      <w:r w:rsidR="007F7FF7" w:rsidRPr="007F7FF7">
        <w:rPr>
          <w:rFonts w:ascii="Tahoma" w:hAnsi="Tahoma" w:cs="Tahoma"/>
          <w:b/>
          <w:i/>
        </w:rPr>
        <w:t>766,59</w:t>
      </w:r>
      <w:r w:rsidRPr="009A77EF">
        <w:rPr>
          <w:rFonts w:ascii="Tahoma" w:hAnsi="Tahoma" w:cs="Tahoma"/>
          <w:b/>
          <w:i/>
        </w:rPr>
        <w:t xml:space="preserve"> zł</w:t>
      </w:r>
    </w:p>
    <w:p w14:paraId="3EF0A114" w14:textId="77777777" w:rsidR="00F639EF" w:rsidRPr="009A77EF" w:rsidRDefault="00F639EF" w:rsidP="00F639EF">
      <w:pPr>
        <w:ind w:left="426"/>
        <w:rPr>
          <w:rFonts w:ascii="Tahoma" w:hAnsi="Tahoma" w:cs="Tahoma"/>
          <w:b/>
          <w:i/>
        </w:rPr>
      </w:pPr>
    </w:p>
    <w:p w14:paraId="30604BB1" w14:textId="77777777" w:rsidR="00F639EF" w:rsidRPr="009A77EF" w:rsidRDefault="00F639EF" w:rsidP="00F639EF">
      <w:pPr>
        <w:ind w:left="426"/>
        <w:rPr>
          <w:rFonts w:ascii="Tahoma" w:hAnsi="Tahoma" w:cs="Tahoma"/>
          <w:b/>
          <w:u w:val="single"/>
        </w:rPr>
      </w:pPr>
      <w:r w:rsidRPr="009A77EF">
        <w:rPr>
          <w:rFonts w:ascii="Tahoma" w:hAnsi="Tahoma" w:cs="Tahoma"/>
          <w:b/>
          <w:u w:val="single"/>
        </w:rPr>
        <w:t>UWAGA: Poniższe limity odpowiedzialności są wspólne dla wszystkich Ubezpieczonych.</w:t>
      </w:r>
    </w:p>
    <w:p w14:paraId="73CF3138" w14:textId="712D19E2" w:rsidR="00461C65" w:rsidRPr="009A77EF" w:rsidRDefault="00461C65" w:rsidP="00461C65">
      <w:pPr>
        <w:ind w:left="426"/>
        <w:rPr>
          <w:rFonts w:ascii="Tahoma" w:hAnsi="Tahoma" w:cs="Tahoma"/>
          <w:b/>
        </w:rPr>
      </w:pPr>
      <w:r w:rsidRPr="009A77EF">
        <w:rPr>
          <w:rFonts w:ascii="Tahoma" w:hAnsi="Tahoma" w:cs="Tahoma"/>
          <w:b/>
        </w:rPr>
        <w:t>Urządzenia i wyposażenia</w:t>
      </w:r>
    </w:p>
    <w:p w14:paraId="6EA029D3" w14:textId="77777777" w:rsidR="00461C65" w:rsidRPr="009A77EF" w:rsidRDefault="00461C65" w:rsidP="00461C65">
      <w:pPr>
        <w:ind w:left="2835" w:hanging="2409"/>
        <w:rPr>
          <w:rFonts w:ascii="Tahoma" w:hAnsi="Tahoma" w:cs="Tahoma"/>
        </w:rPr>
      </w:pPr>
      <w:r w:rsidRPr="009A77EF">
        <w:rPr>
          <w:rFonts w:ascii="Tahoma" w:hAnsi="Tahoma" w:cs="Tahoma"/>
        </w:rPr>
        <w:t xml:space="preserve">system ubezpieczenia: </w:t>
      </w:r>
      <w:r w:rsidRPr="009A77EF">
        <w:rPr>
          <w:rFonts w:ascii="Tahoma" w:hAnsi="Tahoma" w:cs="Tahoma"/>
        </w:rPr>
        <w:tab/>
        <w:t>na pierwsze ryzyko z konsumpcją sumy ubezpieczenia</w:t>
      </w:r>
    </w:p>
    <w:p w14:paraId="117186DB" w14:textId="77777777" w:rsidR="00461C65" w:rsidRPr="009A77EF" w:rsidRDefault="00461C65" w:rsidP="00461C65">
      <w:pPr>
        <w:tabs>
          <w:tab w:val="left" w:pos="2835"/>
        </w:tabs>
        <w:ind w:left="2835" w:hanging="2409"/>
        <w:rPr>
          <w:rFonts w:ascii="Tahoma" w:hAnsi="Tahoma" w:cs="Tahoma"/>
          <w:b/>
        </w:rPr>
      </w:pPr>
      <w:r w:rsidRPr="009A77EF">
        <w:rPr>
          <w:rFonts w:ascii="Tahoma" w:hAnsi="Tahoma" w:cs="Tahoma"/>
        </w:rPr>
        <w:t>rodzaj wartości</w:t>
      </w:r>
      <w:r w:rsidRPr="009A77EF">
        <w:rPr>
          <w:rFonts w:ascii="Tahoma" w:hAnsi="Tahoma" w:cs="Tahoma"/>
        </w:rPr>
        <w:tab/>
        <w:t>nominalna</w:t>
      </w:r>
    </w:p>
    <w:p w14:paraId="4B4F3522" w14:textId="562D1F2A" w:rsidR="00461C65" w:rsidRPr="009A77EF" w:rsidRDefault="00461C65" w:rsidP="00461C65">
      <w:pPr>
        <w:ind w:left="426"/>
        <w:rPr>
          <w:rFonts w:ascii="Tahoma" w:hAnsi="Tahoma" w:cs="Tahoma"/>
        </w:rPr>
      </w:pPr>
      <w:r w:rsidRPr="009A77EF">
        <w:rPr>
          <w:rFonts w:ascii="Tahoma" w:hAnsi="Tahoma" w:cs="Tahoma"/>
        </w:rPr>
        <w:t xml:space="preserve">suma ubezpieczenia: </w:t>
      </w:r>
      <w:r w:rsidRPr="009A77EF">
        <w:rPr>
          <w:rFonts w:ascii="Tahoma" w:hAnsi="Tahoma" w:cs="Tahoma"/>
        </w:rPr>
        <w:tab/>
      </w:r>
      <w:r w:rsidRPr="009A77EF">
        <w:rPr>
          <w:rFonts w:ascii="Tahoma" w:hAnsi="Tahoma" w:cs="Tahoma"/>
          <w:b/>
          <w:bCs/>
        </w:rPr>
        <w:t>2 000</w:t>
      </w:r>
      <w:r w:rsidRPr="009A77EF">
        <w:rPr>
          <w:rFonts w:ascii="Tahoma" w:hAnsi="Tahoma" w:cs="Tahoma"/>
          <w:b/>
        </w:rPr>
        <w:t> 000,00 zł</w:t>
      </w:r>
    </w:p>
    <w:p w14:paraId="26C484D4" w14:textId="77777777" w:rsidR="00461C65" w:rsidRPr="009A77EF" w:rsidRDefault="00461C65" w:rsidP="00F639EF">
      <w:pPr>
        <w:ind w:left="426"/>
        <w:rPr>
          <w:rFonts w:ascii="Tahoma" w:hAnsi="Tahoma" w:cs="Tahoma"/>
          <w:b/>
        </w:rPr>
      </w:pPr>
    </w:p>
    <w:p w14:paraId="1D926B90" w14:textId="42706D51" w:rsidR="00F639EF" w:rsidRPr="009A77EF" w:rsidRDefault="00565D47" w:rsidP="00F639EF">
      <w:pPr>
        <w:ind w:left="426"/>
        <w:rPr>
          <w:rFonts w:ascii="Tahoma" w:hAnsi="Tahoma" w:cs="Tahoma"/>
          <w:b/>
        </w:rPr>
      </w:pPr>
      <w:r w:rsidRPr="009A77EF">
        <w:rPr>
          <w:rFonts w:ascii="Tahoma" w:hAnsi="Tahoma" w:cs="Tahoma"/>
          <w:b/>
        </w:rPr>
        <w:t xml:space="preserve">Nakłady adaptacyjne (dotyczy zarówno budynków należących do ubezpieczonych, jak </w:t>
      </w:r>
      <w:r w:rsidRPr="009A77EF">
        <w:rPr>
          <w:rFonts w:ascii="Tahoma" w:hAnsi="Tahoma" w:cs="Tahoma"/>
          <w:b/>
        </w:rPr>
        <w:br/>
        <w:t>i budynków należących do osób trzecich, w których ubezpieczeni prowadzą działalność</w:t>
      </w:r>
      <w:r w:rsidR="00F639EF" w:rsidRPr="009A77EF">
        <w:rPr>
          <w:rFonts w:ascii="Tahoma" w:hAnsi="Tahoma" w:cs="Tahoma"/>
          <w:b/>
        </w:rPr>
        <w:t>)</w:t>
      </w:r>
    </w:p>
    <w:p w14:paraId="153530D5" w14:textId="77777777" w:rsidR="00F639EF" w:rsidRPr="009A77EF" w:rsidRDefault="00F639EF" w:rsidP="00F639EF">
      <w:pPr>
        <w:ind w:left="2835" w:hanging="2409"/>
        <w:rPr>
          <w:rFonts w:ascii="Tahoma" w:hAnsi="Tahoma" w:cs="Tahoma"/>
        </w:rPr>
      </w:pPr>
      <w:r w:rsidRPr="009A77EF">
        <w:rPr>
          <w:rFonts w:ascii="Tahoma" w:hAnsi="Tahoma" w:cs="Tahoma"/>
        </w:rPr>
        <w:t xml:space="preserve">system ubezpieczenia: </w:t>
      </w:r>
      <w:r w:rsidRPr="009A77EF">
        <w:rPr>
          <w:rFonts w:ascii="Tahoma" w:hAnsi="Tahoma" w:cs="Tahoma"/>
        </w:rPr>
        <w:tab/>
        <w:t>na pierwsze ryzyko z konsumpcją sumy ubezpieczenia</w:t>
      </w:r>
    </w:p>
    <w:p w14:paraId="349F13BA" w14:textId="77777777" w:rsidR="00F639EF" w:rsidRPr="009A77EF" w:rsidRDefault="00F639EF" w:rsidP="00F639EF">
      <w:pPr>
        <w:tabs>
          <w:tab w:val="left" w:pos="2835"/>
        </w:tabs>
        <w:ind w:left="2835" w:hanging="2409"/>
        <w:rPr>
          <w:rFonts w:ascii="Tahoma" w:hAnsi="Tahoma" w:cs="Tahoma"/>
          <w:b/>
        </w:rPr>
      </w:pPr>
      <w:r w:rsidRPr="009A77EF">
        <w:rPr>
          <w:rFonts w:ascii="Tahoma" w:hAnsi="Tahoma" w:cs="Tahoma"/>
        </w:rPr>
        <w:t>rodzaj wartości</w:t>
      </w:r>
      <w:r w:rsidRPr="009A77EF">
        <w:rPr>
          <w:rFonts w:ascii="Tahoma" w:hAnsi="Tahoma" w:cs="Tahoma"/>
        </w:rPr>
        <w:tab/>
        <w:t>wartość odtworzeniowa</w:t>
      </w:r>
    </w:p>
    <w:p w14:paraId="55C490D3" w14:textId="37350B3C" w:rsidR="00F639EF" w:rsidRPr="009A77EF" w:rsidRDefault="00F639EF" w:rsidP="00F639EF">
      <w:pPr>
        <w:ind w:left="426"/>
        <w:rPr>
          <w:rFonts w:ascii="Tahoma" w:hAnsi="Tahoma" w:cs="Tahoma"/>
          <w:b/>
        </w:rPr>
      </w:pPr>
      <w:r w:rsidRPr="009A77EF">
        <w:rPr>
          <w:rFonts w:ascii="Tahoma" w:hAnsi="Tahoma" w:cs="Tahoma"/>
        </w:rPr>
        <w:t xml:space="preserve">suma ubezpieczenia: </w:t>
      </w:r>
      <w:r w:rsidRPr="009A77EF">
        <w:rPr>
          <w:rFonts w:ascii="Tahoma" w:hAnsi="Tahoma" w:cs="Tahoma"/>
        </w:rPr>
        <w:tab/>
      </w:r>
      <w:r w:rsidR="00F47032" w:rsidRPr="00F47032">
        <w:rPr>
          <w:rFonts w:ascii="Tahoma" w:hAnsi="Tahoma" w:cs="Tahoma"/>
          <w:b/>
          <w:bCs/>
        </w:rPr>
        <w:t>4</w:t>
      </w:r>
      <w:r w:rsidRPr="009A77EF">
        <w:rPr>
          <w:rFonts w:ascii="Tahoma" w:hAnsi="Tahoma" w:cs="Tahoma"/>
          <w:b/>
        </w:rPr>
        <w:t>0 000,00 zł</w:t>
      </w:r>
    </w:p>
    <w:p w14:paraId="70F4C8B7" w14:textId="77777777" w:rsidR="00F639EF" w:rsidRPr="009A77EF" w:rsidRDefault="00F639EF" w:rsidP="00F639EF">
      <w:pPr>
        <w:ind w:left="426"/>
        <w:rPr>
          <w:rFonts w:ascii="Tahoma" w:hAnsi="Tahoma" w:cs="Tahoma"/>
          <w:b/>
        </w:rPr>
      </w:pPr>
    </w:p>
    <w:p w14:paraId="79C4FB0E" w14:textId="77777777" w:rsidR="00F639EF" w:rsidRPr="009A77EF" w:rsidRDefault="00F639EF" w:rsidP="00F639EF">
      <w:pPr>
        <w:ind w:left="426"/>
        <w:rPr>
          <w:rFonts w:ascii="Tahoma" w:hAnsi="Tahoma" w:cs="Tahoma"/>
        </w:rPr>
      </w:pPr>
      <w:r w:rsidRPr="009A77EF">
        <w:rPr>
          <w:rFonts w:ascii="Tahoma" w:hAnsi="Tahoma" w:cs="Tahoma"/>
          <w:b/>
        </w:rPr>
        <w:t xml:space="preserve">Mienie osób trzecich i mienie powierzone </w:t>
      </w:r>
      <w:r w:rsidRPr="009A77EF">
        <w:rPr>
          <w:rFonts w:ascii="Tahoma" w:hAnsi="Tahoma" w:cs="Tahoma"/>
        </w:rPr>
        <w:t>(środki trwałe obce użytkowane przez Ubezpieczonego, mienie powierzone Ubezpieczonemu np. w celu naprawy, mienie w szatniach, schowkach, depozycie)</w:t>
      </w:r>
    </w:p>
    <w:p w14:paraId="14E03B8E" w14:textId="77777777" w:rsidR="00F639EF" w:rsidRPr="009A77EF" w:rsidRDefault="00F639EF" w:rsidP="00F639EF">
      <w:pPr>
        <w:ind w:left="2835" w:hanging="2409"/>
        <w:rPr>
          <w:rFonts w:ascii="Tahoma" w:hAnsi="Tahoma" w:cs="Tahoma"/>
        </w:rPr>
      </w:pPr>
      <w:r w:rsidRPr="009A77EF">
        <w:rPr>
          <w:rFonts w:ascii="Tahoma" w:hAnsi="Tahoma" w:cs="Tahoma"/>
        </w:rPr>
        <w:t xml:space="preserve">system ubezpieczenia: </w:t>
      </w:r>
      <w:r w:rsidRPr="009A77EF">
        <w:rPr>
          <w:rFonts w:ascii="Tahoma" w:hAnsi="Tahoma" w:cs="Tahoma"/>
        </w:rPr>
        <w:tab/>
        <w:t>na pierwsze ryzyko z konsumpcją sumy ubezpieczenia</w:t>
      </w:r>
    </w:p>
    <w:p w14:paraId="7959669D" w14:textId="77777777" w:rsidR="00F639EF" w:rsidRPr="009A77EF" w:rsidRDefault="00F639EF" w:rsidP="00F639EF">
      <w:pPr>
        <w:tabs>
          <w:tab w:val="left" w:pos="2835"/>
        </w:tabs>
        <w:ind w:left="2835" w:hanging="2409"/>
        <w:rPr>
          <w:rFonts w:ascii="Tahoma" w:hAnsi="Tahoma" w:cs="Tahoma"/>
          <w:b/>
        </w:rPr>
      </w:pPr>
      <w:r w:rsidRPr="009A77EF">
        <w:rPr>
          <w:rFonts w:ascii="Tahoma" w:hAnsi="Tahoma" w:cs="Tahoma"/>
        </w:rPr>
        <w:t>rodzaj wartości</w:t>
      </w:r>
      <w:r w:rsidRPr="009A77EF">
        <w:rPr>
          <w:rFonts w:ascii="Tahoma" w:hAnsi="Tahoma" w:cs="Tahoma"/>
        </w:rPr>
        <w:tab/>
        <w:t>wartość odtworzeniowa</w:t>
      </w:r>
    </w:p>
    <w:p w14:paraId="75C27F6E" w14:textId="6F366D49" w:rsidR="00F639EF" w:rsidRPr="009A77EF" w:rsidRDefault="00F639EF" w:rsidP="00F639EF">
      <w:pPr>
        <w:ind w:left="426"/>
        <w:rPr>
          <w:rFonts w:ascii="Tahoma" w:hAnsi="Tahoma" w:cs="Tahoma"/>
          <w:b/>
        </w:rPr>
      </w:pPr>
      <w:r w:rsidRPr="009A77EF">
        <w:rPr>
          <w:rFonts w:ascii="Tahoma" w:hAnsi="Tahoma" w:cs="Tahoma"/>
        </w:rPr>
        <w:t xml:space="preserve">suma ubezpieczenia: </w:t>
      </w:r>
      <w:r w:rsidRPr="009A77EF">
        <w:rPr>
          <w:rFonts w:ascii="Tahoma" w:hAnsi="Tahoma" w:cs="Tahoma"/>
        </w:rPr>
        <w:tab/>
      </w:r>
      <w:r w:rsidR="009A77EF" w:rsidRPr="009A77EF">
        <w:rPr>
          <w:rFonts w:ascii="Tahoma" w:hAnsi="Tahoma" w:cs="Tahoma"/>
          <w:b/>
        </w:rPr>
        <w:t>1</w:t>
      </w:r>
      <w:r w:rsidRPr="009A77EF">
        <w:rPr>
          <w:rFonts w:ascii="Tahoma" w:hAnsi="Tahoma" w:cs="Tahoma"/>
          <w:b/>
        </w:rPr>
        <w:t>0 000,00 zł</w:t>
      </w:r>
    </w:p>
    <w:p w14:paraId="419F9C77" w14:textId="77777777" w:rsidR="00F639EF" w:rsidRPr="00461C65" w:rsidRDefault="00F639EF" w:rsidP="00F639EF">
      <w:pPr>
        <w:ind w:left="426"/>
        <w:rPr>
          <w:rFonts w:ascii="Tahoma" w:hAnsi="Tahoma" w:cs="Tahoma"/>
          <w:b/>
        </w:rPr>
      </w:pPr>
    </w:p>
    <w:p w14:paraId="234264AA" w14:textId="77777777" w:rsidR="00F639EF" w:rsidRPr="00461C65" w:rsidRDefault="00F639EF" w:rsidP="00F639EF">
      <w:pPr>
        <w:ind w:left="426"/>
        <w:rPr>
          <w:rFonts w:ascii="Tahoma" w:hAnsi="Tahoma" w:cs="Tahoma"/>
        </w:rPr>
      </w:pPr>
      <w:r w:rsidRPr="00461C65">
        <w:rPr>
          <w:rFonts w:ascii="Tahoma" w:hAnsi="Tahoma" w:cs="Tahoma"/>
          <w:b/>
        </w:rPr>
        <w:lastRenderedPageBreak/>
        <w:t xml:space="preserve">Nakłady adaptacyjne osób trzecich w lokalach mieszkalnych/użytkowych </w:t>
      </w:r>
      <w:r w:rsidRPr="00461C65">
        <w:rPr>
          <w:rFonts w:ascii="Tahoma" w:hAnsi="Tahoma" w:cs="Tahoma"/>
        </w:rPr>
        <w:t>(</w:t>
      </w:r>
      <w:r w:rsidRPr="00461C65">
        <w:rPr>
          <w:rFonts w:ascii="Tahoma" w:hAnsi="Tahoma" w:cs="Tahoma"/>
          <w:sz w:val="18"/>
          <w:szCs w:val="18"/>
        </w:rPr>
        <w:t>powłoki malarskie, tapety, wykładziny i podłogi, itp. oraz elementy stałe w lokalu mieszkalnym/użytkowym należące do osób trzecich</w:t>
      </w:r>
      <w:r w:rsidRPr="00461C65">
        <w:rPr>
          <w:rFonts w:ascii="Tahoma" w:hAnsi="Tahoma" w:cs="Tahoma"/>
        </w:rPr>
        <w:t>)</w:t>
      </w:r>
    </w:p>
    <w:p w14:paraId="451C82A8" w14:textId="77777777" w:rsidR="00F639EF" w:rsidRPr="00461C65" w:rsidRDefault="00F639EF" w:rsidP="00F639EF">
      <w:pPr>
        <w:ind w:left="2835" w:hanging="2409"/>
        <w:rPr>
          <w:rFonts w:ascii="Tahoma" w:hAnsi="Tahoma" w:cs="Tahoma"/>
        </w:rPr>
      </w:pPr>
      <w:r w:rsidRPr="00461C65">
        <w:rPr>
          <w:rFonts w:ascii="Tahoma" w:hAnsi="Tahoma" w:cs="Tahoma"/>
        </w:rPr>
        <w:t xml:space="preserve">system ubezpieczenia: </w:t>
      </w:r>
      <w:r w:rsidRPr="00461C65">
        <w:rPr>
          <w:rFonts w:ascii="Tahoma" w:hAnsi="Tahoma" w:cs="Tahoma"/>
        </w:rPr>
        <w:tab/>
        <w:t>na pierwsze ryzyko z konsumpcją sumy ubezpieczenia</w:t>
      </w:r>
    </w:p>
    <w:p w14:paraId="71CD4A02" w14:textId="77777777" w:rsidR="00F639EF" w:rsidRPr="00461C65" w:rsidRDefault="00F639EF" w:rsidP="00F639EF">
      <w:pPr>
        <w:tabs>
          <w:tab w:val="left" w:pos="2835"/>
        </w:tabs>
        <w:ind w:left="2835" w:hanging="2409"/>
        <w:rPr>
          <w:rFonts w:ascii="Tahoma" w:hAnsi="Tahoma" w:cs="Tahoma"/>
          <w:b/>
        </w:rPr>
      </w:pPr>
      <w:r w:rsidRPr="00461C65">
        <w:rPr>
          <w:rFonts w:ascii="Tahoma" w:hAnsi="Tahoma" w:cs="Tahoma"/>
        </w:rPr>
        <w:t>rodzaj wartości</w:t>
      </w:r>
      <w:r w:rsidRPr="00461C65">
        <w:rPr>
          <w:rFonts w:ascii="Tahoma" w:hAnsi="Tahoma" w:cs="Tahoma"/>
        </w:rPr>
        <w:tab/>
        <w:t>wartość odtworzeniowa</w:t>
      </w:r>
    </w:p>
    <w:p w14:paraId="6B9D2CE7" w14:textId="54AF9841" w:rsidR="00F639EF" w:rsidRPr="00461C65" w:rsidRDefault="00F639EF" w:rsidP="00F639EF">
      <w:pPr>
        <w:ind w:left="426"/>
        <w:rPr>
          <w:rFonts w:ascii="Tahoma" w:hAnsi="Tahoma" w:cs="Tahoma"/>
          <w:b/>
        </w:rPr>
      </w:pPr>
      <w:r w:rsidRPr="00461C65">
        <w:rPr>
          <w:rFonts w:ascii="Tahoma" w:hAnsi="Tahoma" w:cs="Tahoma"/>
        </w:rPr>
        <w:t xml:space="preserve">suma ubezpieczenia: </w:t>
      </w:r>
      <w:r w:rsidRPr="00461C65">
        <w:rPr>
          <w:rFonts w:ascii="Tahoma" w:hAnsi="Tahoma" w:cs="Tahoma"/>
        </w:rPr>
        <w:tab/>
      </w:r>
      <w:r w:rsidRPr="00461C65">
        <w:rPr>
          <w:rFonts w:ascii="Tahoma" w:hAnsi="Tahoma" w:cs="Tahoma"/>
          <w:b/>
        </w:rPr>
        <w:t>2</w:t>
      </w:r>
      <w:r w:rsidR="00461C65">
        <w:rPr>
          <w:rFonts w:ascii="Tahoma" w:hAnsi="Tahoma" w:cs="Tahoma"/>
          <w:b/>
        </w:rPr>
        <w:t>0</w:t>
      </w:r>
      <w:r w:rsidRPr="00461C65">
        <w:rPr>
          <w:rFonts w:ascii="Tahoma" w:hAnsi="Tahoma" w:cs="Tahoma"/>
          <w:b/>
        </w:rPr>
        <w:t xml:space="preserve"> 000,00 zł</w:t>
      </w:r>
    </w:p>
    <w:p w14:paraId="07D095A1" w14:textId="77777777" w:rsidR="00F639EF" w:rsidRPr="006A513C" w:rsidRDefault="00F639EF" w:rsidP="00F639EF">
      <w:pPr>
        <w:ind w:left="426"/>
        <w:rPr>
          <w:rFonts w:ascii="Tahoma" w:hAnsi="Tahoma" w:cs="Tahoma"/>
          <w:b/>
          <w:color w:val="FF0000"/>
          <w:highlight w:val="red"/>
        </w:rPr>
      </w:pPr>
    </w:p>
    <w:p w14:paraId="199913EF" w14:textId="77777777" w:rsidR="00F639EF" w:rsidRPr="005C148B" w:rsidRDefault="00F639EF" w:rsidP="00F639EF">
      <w:pPr>
        <w:ind w:left="426"/>
        <w:rPr>
          <w:rFonts w:ascii="Tahoma" w:hAnsi="Tahoma" w:cs="Tahoma"/>
          <w:b/>
          <w:color w:val="000000"/>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461C65" w:rsidRDefault="00F639EF" w:rsidP="00F639EF">
      <w:pPr>
        <w:tabs>
          <w:tab w:val="left" w:pos="2835"/>
        </w:tabs>
        <w:ind w:left="2835" w:hanging="2409"/>
        <w:rPr>
          <w:rFonts w:ascii="Tahoma" w:hAnsi="Tahoma" w:cs="Tahoma"/>
          <w:b/>
        </w:rPr>
      </w:pPr>
      <w:r w:rsidRPr="005C148B">
        <w:rPr>
          <w:rFonts w:ascii="Tahoma" w:hAnsi="Tahoma" w:cs="Tahoma"/>
          <w:color w:val="000000"/>
        </w:rPr>
        <w:t>rodzaj wartości</w:t>
      </w:r>
      <w:r w:rsidRPr="005C148B">
        <w:rPr>
          <w:rFonts w:ascii="Tahoma" w:hAnsi="Tahoma" w:cs="Tahoma"/>
          <w:color w:val="000000"/>
        </w:rPr>
        <w:tab/>
      </w:r>
      <w:r w:rsidRPr="00461C65">
        <w:rPr>
          <w:rFonts w:ascii="Tahoma" w:hAnsi="Tahoma" w:cs="Tahoma"/>
        </w:rPr>
        <w:t>wartość odtworzeniowa</w:t>
      </w:r>
    </w:p>
    <w:p w14:paraId="220F7EEA" w14:textId="78B669C3" w:rsidR="00F639EF" w:rsidRPr="00461C65" w:rsidRDefault="00F639EF" w:rsidP="00F639EF">
      <w:pPr>
        <w:ind w:left="426"/>
        <w:rPr>
          <w:rFonts w:ascii="Tahoma" w:hAnsi="Tahoma" w:cs="Tahoma"/>
          <w:b/>
        </w:rPr>
      </w:pPr>
      <w:r w:rsidRPr="00461C65">
        <w:rPr>
          <w:rFonts w:ascii="Tahoma" w:hAnsi="Tahoma" w:cs="Tahoma"/>
        </w:rPr>
        <w:t xml:space="preserve">suma ubezpieczenia: </w:t>
      </w:r>
      <w:r w:rsidRPr="00461C65">
        <w:rPr>
          <w:rFonts w:ascii="Tahoma" w:hAnsi="Tahoma" w:cs="Tahoma"/>
        </w:rPr>
        <w:tab/>
      </w:r>
      <w:r w:rsidR="00461C65" w:rsidRPr="00461C65">
        <w:rPr>
          <w:rFonts w:ascii="Tahoma" w:hAnsi="Tahoma" w:cs="Tahoma"/>
          <w:b/>
        </w:rPr>
        <w:t>25</w:t>
      </w:r>
      <w:r w:rsidRPr="00461C65">
        <w:rPr>
          <w:rFonts w:ascii="Tahoma" w:hAnsi="Tahoma" w:cs="Tahoma"/>
          <w:b/>
        </w:rPr>
        <w:t>0 000,00 zł</w:t>
      </w:r>
    </w:p>
    <w:p w14:paraId="47849BDE" w14:textId="77777777" w:rsidR="00F639EF" w:rsidRPr="00461C65" w:rsidRDefault="00F639EF" w:rsidP="00F639EF">
      <w:pPr>
        <w:ind w:left="426"/>
        <w:rPr>
          <w:rFonts w:ascii="Tahoma" w:hAnsi="Tahoma" w:cs="Tahoma"/>
          <w:b/>
        </w:rPr>
      </w:pPr>
    </w:p>
    <w:p w14:paraId="455C6AB7" w14:textId="3A213113" w:rsidR="00F639EF" w:rsidRPr="00461C65" w:rsidRDefault="00F639EF" w:rsidP="00F639EF">
      <w:pPr>
        <w:ind w:left="426"/>
        <w:rPr>
          <w:rFonts w:ascii="Tahoma" w:hAnsi="Tahoma" w:cs="Tahoma"/>
          <w:b/>
        </w:rPr>
      </w:pPr>
      <w:r w:rsidRPr="00464461">
        <w:rPr>
          <w:rFonts w:ascii="Tahoma" w:hAnsi="Tahoma" w:cs="Tahoma"/>
          <w:b/>
        </w:rPr>
        <w:t>Budowle (</w:t>
      </w:r>
      <w:r w:rsidRPr="00461C65">
        <w:rPr>
          <w:rFonts w:ascii="Tahoma" w:hAnsi="Tahoma" w:cs="Tahoma"/>
          <w:b/>
        </w:rPr>
        <w:t xml:space="preserve">ogrodzenia, wiaty przystankowe, bariery ochronne przy drogach publicznych, obiekty małej architektury, drogi i chodniki wewnętrzne, place, boiska, itp.) na terenie </w:t>
      </w:r>
      <w:r w:rsidR="00461C65" w:rsidRPr="00461C65">
        <w:rPr>
          <w:rFonts w:ascii="Tahoma" w:hAnsi="Tahoma" w:cs="Tahoma"/>
          <w:b/>
        </w:rPr>
        <w:t>Gminy Gardeja</w:t>
      </w:r>
      <w:r w:rsidRPr="00461C65">
        <w:rPr>
          <w:rFonts w:ascii="Tahoma" w:hAnsi="Tahoma" w:cs="Tahoma"/>
          <w:b/>
        </w:rPr>
        <w:t xml:space="preserve"> nie wykazane do ubezpieczenia w systemie na sumy stałe</w:t>
      </w:r>
    </w:p>
    <w:p w14:paraId="0576CADF" w14:textId="77777777" w:rsidR="00F639EF" w:rsidRPr="00461C65" w:rsidRDefault="00F639EF" w:rsidP="00F639EF">
      <w:pPr>
        <w:tabs>
          <w:tab w:val="left" w:pos="2835"/>
        </w:tabs>
        <w:ind w:left="2835" w:hanging="2409"/>
        <w:rPr>
          <w:rFonts w:ascii="Tahoma" w:hAnsi="Tahoma" w:cs="Tahoma"/>
        </w:rPr>
      </w:pPr>
      <w:r w:rsidRPr="00461C65">
        <w:rPr>
          <w:rFonts w:ascii="Tahoma" w:hAnsi="Tahoma" w:cs="Tahoma"/>
        </w:rPr>
        <w:t>wypłata odszkodowania w wartości odtworzeniowej, maksymalnie do przyjętego limitu odpowiedzialności,</w:t>
      </w:r>
    </w:p>
    <w:p w14:paraId="39517F11" w14:textId="77777777" w:rsidR="00F639EF" w:rsidRPr="00461C65" w:rsidRDefault="00F639EF" w:rsidP="00F639EF">
      <w:pPr>
        <w:tabs>
          <w:tab w:val="left" w:pos="2835"/>
        </w:tabs>
        <w:ind w:left="2835" w:hanging="2409"/>
        <w:rPr>
          <w:rFonts w:ascii="Tahoma" w:hAnsi="Tahoma" w:cs="Tahoma"/>
          <w:b/>
        </w:rPr>
      </w:pPr>
      <w:r w:rsidRPr="00461C65">
        <w:rPr>
          <w:rFonts w:ascii="Tahoma" w:hAnsi="Tahoma" w:cs="Tahoma"/>
        </w:rPr>
        <w:t>który ulega redukcji po wypłacie odszkodowania.</w:t>
      </w:r>
    </w:p>
    <w:p w14:paraId="06846F8B" w14:textId="77777777" w:rsidR="00F639EF" w:rsidRPr="00461C65" w:rsidRDefault="00F639EF" w:rsidP="00F639EF">
      <w:pPr>
        <w:ind w:left="426"/>
        <w:rPr>
          <w:rFonts w:ascii="Tahoma" w:hAnsi="Tahoma" w:cs="Tahoma"/>
          <w:b/>
        </w:rPr>
      </w:pPr>
      <w:r w:rsidRPr="00461C65">
        <w:rPr>
          <w:rFonts w:ascii="Tahoma" w:hAnsi="Tahoma" w:cs="Tahoma"/>
        </w:rPr>
        <w:t>suma ubezpieczenia:</w:t>
      </w:r>
      <w:r w:rsidRPr="00461C65">
        <w:rPr>
          <w:rFonts w:ascii="Tahoma" w:hAnsi="Tahoma" w:cs="Tahoma"/>
          <w:b/>
        </w:rPr>
        <w:t xml:space="preserve"> </w:t>
      </w:r>
      <w:r w:rsidRPr="00461C65">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13D0A77D" w:rsidR="00F639EF" w:rsidRPr="003A1B46" w:rsidRDefault="00F639EF" w:rsidP="00F639EF">
      <w:pPr>
        <w:ind w:left="426"/>
        <w:rPr>
          <w:rFonts w:ascii="Tahoma" w:hAnsi="Tahoma" w:cs="Tahoma"/>
          <w:b/>
          <w:color w:val="000000"/>
        </w:rPr>
      </w:pPr>
      <w:r w:rsidRPr="003A1B46">
        <w:rPr>
          <w:rFonts w:ascii="Tahoma" w:hAnsi="Tahoma" w:cs="Tahoma"/>
          <w:b/>
          <w:color w:val="000000"/>
        </w:rPr>
        <w:t xml:space="preserve">Znaki </w:t>
      </w:r>
      <w:r w:rsidRPr="00CE08ED">
        <w:rPr>
          <w:rFonts w:ascii="Tahoma" w:hAnsi="Tahoma" w:cs="Tahoma"/>
          <w:b/>
        </w:rPr>
        <w:t xml:space="preserve">drogowe (w tym sygnalizacja świetlna), tablice </w:t>
      </w:r>
      <w:r w:rsidRPr="003A1B46">
        <w:rPr>
          <w:rFonts w:ascii="Tahoma" w:hAnsi="Tahoma" w:cs="Tahoma"/>
          <w:b/>
          <w:color w:val="000000"/>
        </w:rPr>
        <w:t xml:space="preserve">informacyjne, witacze, słupy oświetleniowe wraz z linią zasilającą, lampy należące do Zamawiającego na terenie </w:t>
      </w:r>
      <w:r w:rsidR="00461C65">
        <w:rPr>
          <w:rFonts w:ascii="Tahoma" w:hAnsi="Tahoma" w:cs="Tahoma"/>
          <w:b/>
          <w:color w:val="000000"/>
        </w:rPr>
        <w:t>Gminy Gardeja</w:t>
      </w:r>
      <w:r w:rsidRPr="003A1B46">
        <w:rPr>
          <w:rFonts w:ascii="Tahoma" w:hAnsi="Tahoma" w:cs="Tahoma"/>
          <w:b/>
          <w:color w:val="FF0000"/>
        </w:rPr>
        <w:t xml:space="preserve"> </w:t>
      </w:r>
      <w:r w:rsidRPr="003A1B46">
        <w:rPr>
          <w:rFonts w:ascii="Tahoma" w:hAnsi="Tahoma" w:cs="Tahoma"/>
          <w:b/>
          <w:color w:val="000000"/>
        </w:rPr>
        <w:t>nie wykazane do ubezpieczenia w systemie na sumy stałe</w:t>
      </w:r>
    </w:p>
    <w:p w14:paraId="3EC083BD"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461C65" w:rsidRDefault="00F639EF" w:rsidP="00F639EF">
      <w:pPr>
        <w:tabs>
          <w:tab w:val="left" w:pos="2835"/>
        </w:tabs>
        <w:ind w:left="2835" w:hanging="2409"/>
        <w:rPr>
          <w:rFonts w:ascii="Tahoma" w:hAnsi="Tahoma" w:cs="Tahoma"/>
          <w:b/>
        </w:rPr>
      </w:pPr>
      <w:r w:rsidRPr="00461C65">
        <w:rPr>
          <w:rFonts w:ascii="Tahoma" w:hAnsi="Tahoma" w:cs="Tahoma"/>
        </w:rPr>
        <w:t>który ulega redukcji po wypłacie odszkodowania.</w:t>
      </w:r>
    </w:p>
    <w:p w14:paraId="3794E185" w14:textId="77777777" w:rsidR="00F639EF" w:rsidRPr="00461C65" w:rsidRDefault="00F639EF" w:rsidP="00F639EF">
      <w:pPr>
        <w:ind w:left="426"/>
        <w:rPr>
          <w:rFonts w:ascii="Tahoma" w:hAnsi="Tahoma" w:cs="Tahoma"/>
          <w:b/>
        </w:rPr>
      </w:pPr>
      <w:r w:rsidRPr="00461C65">
        <w:rPr>
          <w:rFonts w:ascii="Tahoma" w:hAnsi="Tahoma" w:cs="Tahoma"/>
        </w:rPr>
        <w:t xml:space="preserve">suma ubezpieczenia: </w:t>
      </w:r>
      <w:r w:rsidRPr="00461C65">
        <w:rPr>
          <w:rFonts w:ascii="Tahoma" w:hAnsi="Tahoma" w:cs="Tahoma"/>
        </w:rPr>
        <w:tab/>
      </w:r>
      <w:r w:rsidRPr="00461C65">
        <w:rPr>
          <w:rFonts w:ascii="Tahoma" w:hAnsi="Tahoma" w:cs="Tahoma"/>
          <w:b/>
        </w:rPr>
        <w:t>30 000,00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461C65"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r>
      <w:r w:rsidRPr="00461C65">
        <w:rPr>
          <w:rFonts w:ascii="Tahoma" w:hAnsi="Tahoma" w:cs="Tahoma"/>
        </w:rPr>
        <w:t>wartość rzeczywista</w:t>
      </w:r>
    </w:p>
    <w:p w14:paraId="0A7DC221" w14:textId="77777777" w:rsidR="00F639EF" w:rsidRPr="00461C65" w:rsidRDefault="00F639EF" w:rsidP="00F639EF">
      <w:pPr>
        <w:ind w:left="426"/>
        <w:rPr>
          <w:rFonts w:ascii="Tahoma" w:hAnsi="Tahoma" w:cs="Tahoma"/>
          <w:b/>
        </w:rPr>
      </w:pPr>
      <w:r w:rsidRPr="00461C65">
        <w:rPr>
          <w:rFonts w:ascii="Tahoma" w:hAnsi="Tahoma" w:cs="Tahoma"/>
        </w:rPr>
        <w:t xml:space="preserve">suma ubezpieczenia: </w:t>
      </w:r>
      <w:r w:rsidRPr="00461C65">
        <w:rPr>
          <w:rFonts w:ascii="Tahoma" w:hAnsi="Tahoma" w:cs="Tahoma"/>
        </w:rPr>
        <w:tab/>
      </w:r>
      <w:r w:rsidRPr="00461C65">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461C65" w:rsidRDefault="00F639EF" w:rsidP="00F639EF">
      <w:pPr>
        <w:ind w:left="426"/>
        <w:rPr>
          <w:rFonts w:ascii="Tahoma" w:hAnsi="Tahoma" w:cs="Tahoma"/>
          <w:b/>
        </w:rPr>
      </w:pPr>
      <w:r w:rsidRPr="00461C65">
        <w:rPr>
          <w:rFonts w:ascii="Tahoma" w:hAnsi="Tahoma" w:cs="Tahoma"/>
          <w:b/>
        </w:rPr>
        <w:t>Mienie osobiste członków OSP oraz wyposażenie ratownicze jednostek OSP</w:t>
      </w:r>
    </w:p>
    <w:p w14:paraId="5F1A45A4" w14:textId="77777777" w:rsidR="00F639EF" w:rsidRPr="00461C65" w:rsidRDefault="00F639EF" w:rsidP="00F639EF">
      <w:pPr>
        <w:ind w:left="2835" w:hanging="2409"/>
        <w:rPr>
          <w:rFonts w:ascii="Tahoma" w:hAnsi="Tahoma" w:cs="Tahoma"/>
        </w:rPr>
      </w:pPr>
      <w:r w:rsidRPr="00461C65">
        <w:rPr>
          <w:rFonts w:ascii="Tahoma" w:hAnsi="Tahoma" w:cs="Tahoma"/>
        </w:rPr>
        <w:t xml:space="preserve">system ubezpieczenia: </w:t>
      </w:r>
      <w:r w:rsidRPr="00461C65">
        <w:rPr>
          <w:rFonts w:ascii="Tahoma" w:hAnsi="Tahoma" w:cs="Tahoma"/>
        </w:rPr>
        <w:tab/>
        <w:t>na pierwsze ryzyko z konsumpcją sumy ubezpieczenia, bez limitu na osobę</w:t>
      </w:r>
    </w:p>
    <w:p w14:paraId="0DEE9BCB" w14:textId="77777777" w:rsidR="00F639EF" w:rsidRPr="00461C65" w:rsidRDefault="00F639EF" w:rsidP="00F639EF">
      <w:pPr>
        <w:ind w:left="426"/>
        <w:rPr>
          <w:rFonts w:ascii="Tahoma" w:hAnsi="Tahoma" w:cs="Tahoma"/>
        </w:rPr>
      </w:pPr>
      <w:r w:rsidRPr="00461C65">
        <w:rPr>
          <w:rFonts w:ascii="Tahoma" w:hAnsi="Tahoma" w:cs="Tahoma"/>
        </w:rPr>
        <w:t>rodzaj wartości</w:t>
      </w:r>
      <w:r w:rsidRPr="00461C65">
        <w:rPr>
          <w:rFonts w:ascii="Tahoma" w:hAnsi="Tahoma" w:cs="Tahoma"/>
        </w:rPr>
        <w:tab/>
        <w:t>wartość odtworzeniowa</w:t>
      </w:r>
    </w:p>
    <w:p w14:paraId="15DB6DDA" w14:textId="77777777" w:rsidR="00F639EF" w:rsidRPr="00461C65" w:rsidRDefault="00F639EF" w:rsidP="00F639EF">
      <w:pPr>
        <w:ind w:left="426"/>
        <w:rPr>
          <w:rFonts w:ascii="Tahoma" w:hAnsi="Tahoma" w:cs="Tahoma"/>
          <w:b/>
        </w:rPr>
      </w:pPr>
      <w:r w:rsidRPr="00461C65">
        <w:rPr>
          <w:rFonts w:ascii="Tahoma" w:hAnsi="Tahoma" w:cs="Tahoma"/>
        </w:rPr>
        <w:t xml:space="preserve">suma ubezpieczenia: </w:t>
      </w:r>
      <w:r w:rsidRPr="00461C65">
        <w:rPr>
          <w:rFonts w:ascii="Tahoma" w:hAnsi="Tahoma" w:cs="Tahoma"/>
        </w:rPr>
        <w:tab/>
      </w:r>
      <w:r w:rsidRPr="00461C65">
        <w:rPr>
          <w:rFonts w:ascii="Tahoma" w:hAnsi="Tahoma" w:cs="Tahoma"/>
          <w:b/>
        </w:rPr>
        <w:t xml:space="preserve">50 000,00 zł </w:t>
      </w:r>
    </w:p>
    <w:p w14:paraId="1E11F307" w14:textId="77777777" w:rsidR="00F639EF" w:rsidRPr="00461C65" w:rsidRDefault="00F639EF" w:rsidP="00F639EF">
      <w:pPr>
        <w:ind w:left="426"/>
        <w:rPr>
          <w:rFonts w:ascii="Tahoma" w:hAnsi="Tahoma" w:cs="Tahoma"/>
        </w:rPr>
      </w:pPr>
      <w:r w:rsidRPr="00461C65">
        <w:rPr>
          <w:rFonts w:ascii="Tahoma" w:hAnsi="Tahoma" w:cs="Tahoma"/>
        </w:rPr>
        <w:t>Miejsce ubezpieczenia: teren wykonywania zadań statutowych, w tym akcji ratowniczych</w:t>
      </w:r>
    </w:p>
    <w:p w14:paraId="31A51B2D" w14:textId="77777777" w:rsidR="00F639EF" w:rsidRPr="00461C65" w:rsidRDefault="00F639EF" w:rsidP="00F639EF">
      <w:pPr>
        <w:ind w:left="426"/>
        <w:rPr>
          <w:rFonts w:ascii="Tahoma" w:hAnsi="Tahoma" w:cs="Tahoma"/>
          <w:b/>
        </w:rPr>
      </w:pPr>
    </w:p>
    <w:p w14:paraId="261059B4" w14:textId="77777777" w:rsidR="00F639EF" w:rsidRPr="00461C65" w:rsidRDefault="00F639EF" w:rsidP="00F639EF">
      <w:pPr>
        <w:ind w:left="426"/>
        <w:rPr>
          <w:rFonts w:ascii="Tahoma" w:hAnsi="Tahoma" w:cs="Tahoma"/>
          <w:b/>
        </w:rPr>
      </w:pPr>
      <w:r w:rsidRPr="00461C65">
        <w:rPr>
          <w:rFonts w:ascii="Tahoma" w:hAnsi="Tahoma" w:cs="Tahoma"/>
          <w:b/>
        </w:rPr>
        <w:t>Środki obrotowe*</w:t>
      </w:r>
    </w:p>
    <w:p w14:paraId="5C4E0563" w14:textId="77777777" w:rsidR="00F639EF" w:rsidRPr="009A77EF" w:rsidRDefault="00F639EF" w:rsidP="00F639EF">
      <w:pPr>
        <w:ind w:left="2835" w:hanging="2409"/>
        <w:rPr>
          <w:rFonts w:ascii="Tahoma" w:hAnsi="Tahoma" w:cs="Tahoma"/>
        </w:rPr>
      </w:pPr>
      <w:r w:rsidRPr="00461C65">
        <w:rPr>
          <w:rFonts w:ascii="Tahoma" w:hAnsi="Tahoma" w:cs="Tahoma"/>
        </w:rPr>
        <w:t xml:space="preserve">system </w:t>
      </w:r>
      <w:r w:rsidRPr="009A77EF">
        <w:rPr>
          <w:rFonts w:ascii="Tahoma" w:hAnsi="Tahoma" w:cs="Tahoma"/>
        </w:rPr>
        <w:t xml:space="preserve">ubezpieczenia: </w:t>
      </w:r>
      <w:r w:rsidRPr="009A77EF">
        <w:rPr>
          <w:rFonts w:ascii="Tahoma" w:hAnsi="Tahoma" w:cs="Tahoma"/>
        </w:rPr>
        <w:tab/>
        <w:t>na pierwsze ryzyko z konsumpcją sumy ubezpieczenia</w:t>
      </w:r>
    </w:p>
    <w:p w14:paraId="38318D3E" w14:textId="77777777" w:rsidR="00F639EF" w:rsidRPr="009A77EF" w:rsidRDefault="00F639EF" w:rsidP="00F639EF">
      <w:pPr>
        <w:tabs>
          <w:tab w:val="left" w:pos="2835"/>
        </w:tabs>
        <w:ind w:left="2835" w:hanging="2409"/>
        <w:rPr>
          <w:rFonts w:ascii="Tahoma" w:hAnsi="Tahoma" w:cs="Tahoma"/>
          <w:b/>
        </w:rPr>
      </w:pPr>
      <w:r w:rsidRPr="009A77EF">
        <w:rPr>
          <w:rFonts w:ascii="Tahoma" w:hAnsi="Tahoma" w:cs="Tahoma"/>
        </w:rPr>
        <w:t>rodzaj wartości</w:t>
      </w:r>
      <w:r w:rsidRPr="009A77EF">
        <w:rPr>
          <w:rFonts w:ascii="Tahoma" w:hAnsi="Tahoma" w:cs="Tahoma"/>
        </w:rPr>
        <w:tab/>
        <w:t>wartość zakupu/wytworzenia</w:t>
      </w:r>
    </w:p>
    <w:p w14:paraId="60045B0A" w14:textId="514A53DB" w:rsidR="00F639EF" w:rsidRPr="002F11AB" w:rsidRDefault="00F639EF" w:rsidP="00F639EF">
      <w:pPr>
        <w:ind w:left="426"/>
        <w:rPr>
          <w:rFonts w:ascii="Tahoma" w:hAnsi="Tahoma" w:cs="Tahoma"/>
          <w:b/>
        </w:rPr>
      </w:pPr>
      <w:r w:rsidRPr="002F11AB">
        <w:rPr>
          <w:rFonts w:ascii="Tahoma" w:hAnsi="Tahoma" w:cs="Tahoma"/>
        </w:rPr>
        <w:t xml:space="preserve">suma ubezpieczenia: </w:t>
      </w:r>
      <w:r w:rsidRPr="002F11AB">
        <w:rPr>
          <w:rFonts w:ascii="Tahoma" w:hAnsi="Tahoma" w:cs="Tahoma"/>
        </w:rPr>
        <w:tab/>
      </w:r>
      <w:r w:rsidR="00461C65" w:rsidRPr="002F11AB">
        <w:rPr>
          <w:rFonts w:ascii="Tahoma" w:hAnsi="Tahoma" w:cs="Tahoma"/>
          <w:b/>
        </w:rPr>
        <w:t>15</w:t>
      </w:r>
      <w:r w:rsidRPr="002F11AB">
        <w:rPr>
          <w:rFonts w:ascii="Tahoma" w:hAnsi="Tahoma" w:cs="Tahoma"/>
          <w:b/>
        </w:rPr>
        <w:t xml:space="preserve"> 000,00 zł</w:t>
      </w:r>
    </w:p>
    <w:p w14:paraId="22256E78" w14:textId="124EC471" w:rsidR="00F639EF" w:rsidRPr="002F11AB" w:rsidRDefault="00F639EF" w:rsidP="00F639EF">
      <w:pPr>
        <w:ind w:firstLine="426"/>
        <w:jc w:val="both"/>
        <w:rPr>
          <w:rFonts w:ascii="Tahoma" w:hAnsi="Tahoma" w:cs="Tahoma"/>
          <w:sz w:val="18"/>
          <w:szCs w:val="18"/>
        </w:rPr>
      </w:pPr>
      <w:r w:rsidRPr="002F11AB">
        <w:rPr>
          <w:rFonts w:ascii="Tahoma" w:hAnsi="Tahoma" w:cs="Tahoma"/>
          <w:sz w:val="18"/>
          <w:szCs w:val="18"/>
        </w:rPr>
        <w:t xml:space="preserve">*W tym paliwo w zbiornikach lub pojeździe do limitu </w:t>
      </w:r>
      <w:r w:rsidR="00461C65" w:rsidRPr="002F11AB">
        <w:rPr>
          <w:rFonts w:ascii="Tahoma" w:hAnsi="Tahoma" w:cs="Tahoma"/>
          <w:sz w:val="18"/>
          <w:szCs w:val="18"/>
        </w:rPr>
        <w:t>10 000,00 zł.</w:t>
      </w:r>
    </w:p>
    <w:p w14:paraId="544DEFD3" w14:textId="77777777" w:rsidR="00FC2305" w:rsidRPr="002F11AB" w:rsidRDefault="00FC2305" w:rsidP="00FC2305">
      <w:pPr>
        <w:spacing w:after="160" w:line="259" w:lineRule="auto"/>
        <w:ind w:left="426"/>
        <w:contextualSpacing/>
        <w:jc w:val="both"/>
        <w:rPr>
          <w:rFonts w:ascii="Tahoma" w:eastAsia="Calibri" w:hAnsi="Tahoma" w:cs="Tahoma"/>
          <w:b/>
          <w:lang w:eastAsia="en-US"/>
        </w:rPr>
      </w:pPr>
    </w:p>
    <w:p w14:paraId="373D70FE" w14:textId="77777777" w:rsidR="00FC2305" w:rsidRPr="002F11AB" w:rsidRDefault="00FC2305" w:rsidP="00DE3276">
      <w:pPr>
        <w:spacing w:line="259" w:lineRule="auto"/>
        <w:ind w:left="426"/>
        <w:jc w:val="both"/>
        <w:rPr>
          <w:rFonts w:ascii="Tahoma" w:eastAsia="Calibri" w:hAnsi="Tahoma" w:cs="Tahoma"/>
          <w:b/>
          <w:bCs/>
          <w:lang w:eastAsia="en-US"/>
        </w:rPr>
      </w:pPr>
      <w:bookmarkStart w:id="8" w:name="_Hlk53574898"/>
      <w:r w:rsidRPr="002F11AB">
        <w:rPr>
          <w:rFonts w:ascii="Tahoma" w:eastAsia="Calibri" w:hAnsi="Tahoma" w:cs="Tahoma"/>
          <w:b/>
          <w:bCs/>
          <w:lang w:eastAsia="en-US"/>
        </w:rPr>
        <w:t xml:space="preserve">Namioty </w:t>
      </w:r>
    </w:p>
    <w:p w14:paraId="4B248608" w14:textId="52239CD3" w:rsidR="00FC2305" w:rsidRPr="002F11AB" w:rsidRDefault="00FC2305" w:rsidP="00DE3276">
      <w:pPr>
        <w:spacing w:line="259" w:lineRule="auto"/>
        <w:ind w:left="426"/>
        <w:contextualSpacing/>
        <w:jc w:val="both"/>
        <w:rPr>
          <w:rFonts w:ascii="Tahoma" w:eastAsia="Calibri" w:hAnsi="Tahoma" w:cs="Tahoma"/>
          <w:lang w:eastAsia="en-US"/>
        </w:rPr>
      </w:pPr>
      <w:r w:rsidRPr="002F11AB">
        <w:rPr>
          <w:rFonts w:ascii="Tahoma" w:eastAsia="Calibri" w:hAnsi="Tahoma" w:cs="Tahoma"/>
          <w:lang w:eastAsia="en-US"/>
        </w:rPr>
        <w:t xml:space="preserve">system ubezpieczenia: na pierwsze ryzyko </w:t>
      </w:r>
      <w:r w:rsidRPr="002F11AB">
        <w:rPr>
          <w:rFonts w:ascii="Tahoma" w:hAnsi="Tahoma" w:cs="Tahoma"/>
        </w:rPr>
        <w:t>z konsumpcją sumy ubezpieczenia</w:t>
      </w:r>
    </w:p>
    <w:p w14:paraId="5336BEDE" w14:textId="77777777" w:rsidR="00FC2305" w:rsidRPr="002F11AB" w:rsidRDefault="00FC2305" w:rsidP="00DE3276">
      <w:pPr>
        <w:spacing w:after="160" w:line="259" w:lineRule="auto"/>
        <w:ind w:left="429"/>
        <w:contextualSpacing/>
        <w:jc w:val="both"/>
        <w:rPr>
          <w:rFonts w:ascii="Tahoma" w:eastAsia="Calibri" w:hAnsi="Tahoma" w:cs="Tahoma"/>
          <w:lang w:eastAsia="en-US"/>
        </w:rPr>
      </w:pPr>
      <w:r w:rsidRPr="002F11AB">
        <w:rPr>
          <w:rFonts w:ascii="Tahoma" w:eastAsia="Calibri" w:hAnsi="Tahoma" w:cs="Tahoma"/>
          <w:lang w:eastAsia="en-US"/>
        </w:rPr>
        <w:t xml:space="preserve">rodzaj wartości: wartość odtworzeniowa </w:t>
      </w:r>
    </w:p>
    <w:p w14:paraId="76451BF1" w14:textId="5AF83918" w:rsidR="00FC2305" w:rsidRPr="009A77EF" w:rsidRDefault="00FC2305" w:rsidP="00DE3276">
      <w:pPr>
        <w:spacing w:after="160" w:line="259" w:lineRule="auto"/>
        <w:ind w:left="429"/>
        <w:contextualSpacing/>
        <w:jc w:val="both"/>
        <w:rPr>
          <w:rFonts w:ascii="Tahoma" w:eastAsia="Calibri" w:hAnsi="Tahoma" w:cs="Tahoma"/>
          <w:b/>
          <w:bCs/>
          <w:lang w:eastAsia="en-US"/>
        </w:rPr>
      </w:pPr>
      <w:r w:rsidRPr="002F11AB">
        <w:rPr>
          <w:rFonts w:ascii="Tahoma" w:eastAsia="Calibri" w:hAnsi="Tahoma" w:cs="Tahoma"/>
          <w:lang w:eastAsia="en-US"/>
        </w:rPr>
        <w:t>suma ubezpieczenia</w:t>
      </w:r>
      <w:r w:rsidRPr="002F11AB">
        <w:rPr>
          <w:rFonts w:ascii="Tahoma" w:eastAsia="Calibri" w:hAnsi="Tahoma" w:cs="Tahoma"/>
          <w:b/>
          <w:lang w:eastAsia="en-US"/>
        </w:rPr>
        <w:t>:</w:t>
      </w:r>
      <w:r w:rsidRPr="002F11AB">
        <w:rPr>
          <w:rFonts w:ascii="Tahoma" w:eastAsia="Calibri" w:hAnsi="Tahoma" w:cs="Tahoma"/>
          <w:b/>
          <w:bCs/>
          <w:lang w:eastAsia="en-US"/>
        </w:rPr>
        <w:t xml:space="preserve">   </w:t>
      </w:r>
      <w:r w:rsidR="00C57CB0" w:rsidRPr="002F11AB">
        <w:rPr>
          <w:rFonts w:ascii="Tahoma" w:eastAsia="Calibri" w:hAnsi="Tahoma" w:cs="Tahoma"/>
          <w:b/>
          <w:bCs/>
          <w:lang w:eastAsia="en-US"/>
        </w:rPr>
        <w:t>10</w:t>
      </w:r>
      <w:r w:rsidRPr="002F11AB">
        <w:rPr>
          <w:rFonts w:ascii="Tahoma" w:eastAsia="Calibri" w:hAnsi="Tahoma" w:cs="Tahoma"/>
          <w:b/>
          <w:bCs/>
          <w:lang w:eastAsia="en-US"/>
        </w:rPr>
        <w:t> 000,00 zł</w:t>
      </w:r>
    </w:p>
    <w:bookmarkEnd w:id="8"/>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lastRenderedPageBreak/>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 xml:space="preserve">Urządzenia i wyposażenie, środki </w:t>
      </w:r>
      <w:proofErr w:type="spellStart"/>
      <w:r w:rsidRPr="005D67E7">
        <w:rPr>
          <w:rFonts w:ascii="Tahoma" w:hAnsi="Tahoma" w:cs="Tahoma"/>
          <w:b/>
        </w:rPr>
        <w:t>niskocenne</w:t>
      </w:r>
      <w:proofErr w:type="spellEnd"/>
      <w:r w:rsidRPr="005D67E7">
        <w:rPr>
          <w:rFonts w:ascii="Tahoma" w:hAnsi="Tahoma" w:cs="Tahoma"/>
          <w:b/>
        </w:rPr>
        <w:t>,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6E87B661" w:rsidR="00F639EF" w:rsidRPr="00461C65" w:rsidRDefault="00F639EF" w:rsidP="00F639EF">
      <w:pPr>
        <w:ind w:left="426"/>
        <w:jc w:val="both"/>
        <w:rPr>
          <w:rFonts w:ascii="Tahoma" w:hAnsi="Tahoma" w:cs="Tahoma"/>
          <w:b/>
        </w:rPr>
      </w:pPr>
      <w:r w:rsidRPr="00F576F1">
        <w:rPr>
          <w:rFonts w:ascii="Tahoma" w:hAnsi="Tahoma" w:cs="Tahoma"/>
        </w:rPr>
        <w:t>suma ubezpieczen</w:t>
      </w:r>
      <w:r w:rsidRPr="00AF5D09">
        <w:rPr>
          <w:rFonts w:ascii="Tahoma" w:hAnsi="Tahoma" w:cs="Tahoma"/>
        </w:rPr>
        <w:t>ia:</w:t>
      </w:r>
      <w:r w:rsidRPr="00AF5D09">
        <w:rPr>
          <w:rFonts w:ascii="Tahoma" w:hAnsi="Tahoma" w:cs="Tahoma"/>
          <w:b/>
        </w:rPr>
        <w:t xml:space="preserve"> </w:t>
      </w:r>
      <w:r w:rsidR="00461C65" w:rsidRPr="00AF5D09">
        <w:rPr>
          <w:rFonts w:ascii="Tahoma" w:hAnsi="Tahoma" w:cs="Tahoma"/>
          <w:b/>
        </w:rPr>
        <w:tab/>
        <w:t>6</w:t>
      </w:r>
      <w:r w:rsidRPr="00AF5D09">
        <w:rPr>
          <w:rFonts w:ascii="Tahoma" w:hAnsi="Tahoma" w:cs="Tahoma"/>
          <w:b/>
        </w:rPr>
        <w:t>0 000,00 zł</w:t>
      </w:r>
      <w:r w:rsidRPr="00461C65">
        <w:rPr>
          <w:rFonts w:ascii="Tahoma" w:hAnsi="Tahoma" w:cs="Tahoma"/>
          <w:b/>
        </w:rPr>
        <w:t xml:space="preserve">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9A77EF" w:rsidRDefault="00F639EF" w:rsidP="00F639EF">
      <w:pPr>
        <w:ind w:left="426"/>
        <w:jc w:val="both"/>
        <w:rPr>
          <w:rFonts w:ascii="Tahoma" w:hAnsi="Tahoma" w:cs="Tahoma"/>
          <w:b/>
        </w:rPr>
      </w:pPr>
      <w:r w:rsidRPr="009A77EF">
        <w:rPr>
          <w:rFonts w:ascii="Tahoma" w:hAnsi="Tahoma" w:cs="Tahoma"/>
          <w:b/>
        </w:rPr>
        <w:t>Środki obrotowe*</w:t>
      </w:r>
    </w:p>
    <w:p w14:paraId="1083C459" w14:textId="77777777" w:rsidR="00F639EF" w:rsidRPr="009A77EF" w:rsidRDefault="00F639EF" w:rsidP="00F639EF">
      <w:pPr>
        <w:ind w:left="426"/>
        <w:jc w:val="both"/>
        <w:rPr>
          <w:rFonts w:ascii="Tahoma" w:hAnsi="Tahoma" w:cs="Tahoma"/>
        </w:rPr>
      </w:pPr>
      <w:r w:rsidRPr="009A77EF">
        <w:rPr>
          <w:rFonts w:ascii="Tahoma" w:hAnsi="Tahoma" w:cs="Tahoma"/>
        </w:rPr>
        <w:t>system ubezpieczenia: na pierwsze ryzyko z konsumpcją sumy ubezpieczenia</w:t>
      </w:r>
    </w:p>
    <w:p w14:paraId="2A104082" w14:textId="77777777" w:rsidR="00F639EF" w:rsidRPr="009A77EF" w:rsidRDefault="00F639EF" w:rsidP="00F639EF">
      <w:pPr>
        <w:tabs>
          <w:tab w:val="left" w:pos="2835"/>
        </w:tabs>
        <w:ind w:left="426"/>
        <w:jc w:val="both"/>
        <w:rPr>
          <w:rFonts w:ascii="Tahoma" w:hAnsi="Tahoma" w:cs="Tahoma"/>
        </w:rPr>
      </w:pPr>
      <w:r w:rsidRPr="009A77EF">
        <w:rPr>
          <w:rFonts w:ascii="Tahoma" w:hAnsi="Tahoma" w:cs="Tahoma"/>
        </w:rPr>
        <w:t>rodzaj wartości</w:t>
      </w:r>
      <w:r w:rsidRPr="009A77EF">
        <w:rPr>
          <w:rFonts w:ascii="Tahoma" w:hAnsi="Tahoma" w:cs="Tahoma"/>
        </w:rPr>
        <w:tab/>
        <w:t>wartość zakupu/wytworzenia</w:t>
      </w:r>
    </w:p>
    <w:p w14:paraId="4C877B37" w14:textId="676C898B" w:rsidR="00F639EF" w:rsidRPr="009A77EF" w:rsidRDefault="00F639EF" w:rsidP="00F639EF">
      <w:pPr>
        <w:ind w:left="426"/>
        <w:jc w:val="both"/>
        <w:rPr>
          <w:rFonts w:ascii="Tahoma" w:hAnsi="Tahoma" w:cs="Tahoma"/>
          <w:b/>
        </w:rPr>
      </w:pPr>
      <w:r w:rsidRPr="009A77EF">
        <w:rPr>
          <w:rFonts w:ascii="Tahoma" w:hAnsi="Tahoma" w:cs="Tahoma"/>
        </w:rPr>
        <w:t>suma ubezpieczenia:</w:t>
      </w:r>
      <w:r w:rsidRPr="009A77EF">
        <w:rPr>
          <w:rFonts w:ascii="Tahoma" w:hAnsi="Tahoma" w:cs="Tahoma"/>
        </w:rPr>
        <w:tab/>
      </w:r>
      <w:r w:rsidRPr="009A77EF">
        <w:rPr>
          <w:rFonts w:ascii="Tahoma" w:hAnsi="Tahoma" w:cs="Tahoma"/>
          <w:b/>
        </w:rPr>
        <w:t>5 000,00 zł</w:t>
      </w:r>
    </w:p>
    <w:p w14:paraId="048ECB78" w14:textId="3157CCB9" w:rsidR="00F639EF" w:rsidRPr="00461C65" w:rsidRDefault="00F639EF" w:rsidP="00F639EF">
      <w:pPr>
        <w:ind w:firstLine="426"/>
        <w:jc w:val="both"/>
        <w:rPr>
          <w:rFonts w:ascii="Tahoma" w:hAnsi="Tahoma" w:cs="Tahoma"/>
          <w:sz w:val="18"/>
          <w:szCs w:val="18"/>
        </w:rPr>
      </w:pPr>
      <w:r w:rsidRPr="009A77EF">
        <w:rPr>
          <w:rFonts w:ascii="Tahoma" w:hAnsi="Tahoma" w:cs="Tahoma"/>
          <w:sz w:val="18"/>
          <w:szCs w:val="18"/>
        </w:rPr>
        <w:t xml:space="preserve">*W tym paliwo w zbiornikach lub pojeździe do limitu </w:t>
      </w:r>
      <w:r w:rsidR="00461C65" w:rsidRPr="009A77EF">
        <w:rPr>
          <w:rFonts w:ascii="Tahoma" w:hAnsi="Tahoma" w:cs="Tahoma"/>
          <w:sz w:val="18"/>
          <w:szCs w:val="18"/>
        </w:rPr>
        <w:t xml:space="preserve">5 </w:t>
      </w:r>
      <w:r w:rsidRPr="009A77EF">
        <w:rPr>
          <w:rFonts w:ascii="Tahoma" w:hAnsi="Tahoma" w:cs="Tahoma"/>
          <w:sz w:val="18"/>
          <w:szCs w:val="18"/>
        </w:rPr>
        <w:t>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9A77EF" w:rsidRDefault="00F639EF" w:rsidP="00F639EF">
      <w:pPr>
        <w:ind w:left="426"/>
        <w:rPr>
          <w:rFonts w:ascii="Tahoma" w:hAnsi="Tahoma" w:cs="Tahoma"/>
          <w:b/>
        </w:rPr>
      </w:pPr>
      <w:r w:rsidRPr="009A77EF">
        <w:rPr>
          <w:rFonts w:ascii="Tahoma" w:hAnsi="Tahoma" w:cs="Tahoma"/>
          <w:b/>
        </w:rPr>
        <w:t>Mienie pracownicze i uczniowskie</w:t>
      </w:r>
    </w:p>
    <w:p w14:paraId="7BDC9A58" w14:textId="77777777" w:rsidR="00F639EF" w:rsidRPr="009A77EF" w:rsidRDefault="00F639EF" w:rsidP="00F639EF">
      <w:pPr>
        <w:ind w:left="2835" w:hanging="2409"/>
        <w:jc w:val="both"/>
        <w:rPr>
          <w:rFonts w:ascii="Tahoma" w:hAnsi="Tahoma" w:cs="Tahoma"/>
        </w:rPr>
      </w:pPr>
      <w:r w:rsidRPr="009A77EF">
        <w:rPr>
          <w:rFonts w:ascii="Tahoma" w:hAnsi="Tahoma" w:cs="Tahoma"/>
        </w:rPr>
        <w:t xml:space="preserve">system ubezpieczenia: </w:t>
      </w:r>
      <w:r w:rsidRPr="009A77EF">
        <w:rPr>
          <w:rFonts w:ascii="Tahoma" w:hAnsi="Tahoma" w:cs="Tahoma"/>
        </w:rPr>
        <w:tab/>
        <w:t>na pierwsze ryzyko z konsumpcją sumy ubezpieczenia, bez limitu na pracownika/ ucznia</w:t>
      </w:r>
    </w:p>
    <w:p w14:paraId="591A26F7" w14:textId="77777777" w:rsidR="00F639EF" w:rsidRPr="009A77EF" w:rsidRDefault="00F639EF" w:rsidP="00F639EF">
      <w:pPr>
        <w:ind w:left="2835" w:hanging="2409"/>
        <w:jc w:val="both"/>
        <w:rPr>
          <w:rFonts w:ascii="Tahoma" w:hAnsi="Tahoma" w:cs="Tahoma"/>
        </w:rPr>
      </w:pPr>
      <w:r w:rsidRPr="009A77EF">
        <w:rPr>
          <w:rFonts w:ascii="Tahoma" w:hAnsi="Tahoma" w:cs="Tahoma"/>
        </w:rPr>
        <w:t>rodzaj wartości</w:t>
      </w:r>
      <w:r w:rsidRPr="009A77EF">
        <w:rPr>
          <w:rFonts w:ascii="Tahoma" w:hAnsi="Tahoma" w:cs="Tahoma"/>
        </w:rPr>
        <w:tab/>
        <w:t>wartość rzeczywista</w:t>
      </w:r>
    </w:p>
    <w:p w14:paraId="5B55BB74" w14:textId="58822F29" w:rsidR="00F639EF" w:rsidRDefault="00F639EF" w:rsidP="00F639EF">
      <w:pPr>
        <w:ind w:left="426"/>
        <w:rPr>
          <w:rFonts w:ascii="Tahoma" w:hAnsi="Tahoma" w:cs="Tahoma"/>
          <w:b/>
        </w:rPr>
      </w:pPr>
      <w:r w:rsidRPr="009A77EF">
        <w:rPr>
          <w:rFonts w:ascii="Tahoma" w:hAnsi="Tahoma" w:cs="Tahoma"/>
        </w:rPr>
        <w:t xml:space="preserve">suma ubezpieczenia: </w:t>
      </w:r>
      <w:r w:rsidRPr="009A77EF">
        <w:rPr>
          <w:rFonts w:ascii="Tahoma" w:hAnsi="Tahoma" w:cs="Tahoma"/>
        </w:rPr>
        <w:tab/>
      </w:r>
      <w:r w:rsidR="00461C65" w:rsidRPr="009A77EF">
        <w:rPr>
          <w:rFonts w:ascii="Tahoma" w:hAnsi="Tahoma" w:cs="Tahoma"/>
          <w:b/>
        </w:rPr>
        <w:t>1</w:t>
      </w:r>
      <w:r w:rsidR="009A77EF" w:rsidRPr="009A77EF">
        <w:rPr>
          <w:rFonts w:ascii="Tahoma" w:hAnsi="Tahoma" w:cs="Tahoma"/>
          <w:b/>
        </w:rPr>
        <w:t>0</w:t>
      </w:r>
      <w:r w:rsidRPr="009A77EF">
        <w:rPr>
          <w:rFonts w:ascii="Tahoma" w:hAnsi="Tahoma" w:cs="Tahoma"/>
          <w:b/>
        </w:rPr>
        <w:t> 000,00 zł</w:t>
      </w:r>
    </w:p>
    <w:p w14:paraId="15581735" w14:textId="6F7F0186" w:rsidR="00C57CB0" w:rsidRDefault="00C57CB0" w:rsidP="00F639EF">
      <w:pPr>
        <w:ind w:left="426"/>
        <w:rPr>
          <w:rFonts w:ascii="Tahoma" w:hAnsi="Tahoma" w:cs="Tahoma"/>
          <w:b/>
        </w:rPr>
      </w:pPr>
    </w:p>
    <w:p w14:paraId="57F69EEB" w14:textId="77777777" w:rsidR="00C57CB0" w:rsidRPr="00C57CB0" w:rsidRDefault="00C57CB0" w:rsidP="00C57CB0">
      <w:pPr>
        <w:ind w:left="426"/>
        <w:rPr>
          <w:rFonts w:ascii="Tahoma" w:hAnsi="Tahoma" w:cs="Tahoma"/>
          <w:b/>
        </w:rPr>
      </w:pPr>
      <w:r w:rsidRPr="00C57CB0">
        <w:rPr>
          <w:rFonts w:ascii="Tahoma" w:hAnsi="Tahoma" w:cs="Tahoma"/>
          <w:b/>
        </w:rPr>
        <w:t>Nakłady w obcych środkach trwałych</w:t>
      </w:r>
    </w:p>
    <w:p w14:paraId="2B3B903D" w14:textId="77777777" w:rsidR="00C57CB0" w:rsidRPr="00C57CB0" w:rsidRDefault="00C57CB0" w:rsidP="00C57CB0">
      <w:pPr>
        <w:ind w:left="426"/>
        <w:rPr>
          <w:rFonts w:ascii="Tahoma" w:hAnsi="Tahoma" w:cs="Tahoma"/>
          <w:bCs/>
        </w:rPr>
      </w:pPr>
      <w:r w:rsidRPr="00C57CB0">
        <w:rPr>
          <w:rFonts w:ascii="Tahoma" w:hAnsi="Tahoma" w:cs="Tahoma"/>
          <w:bCs/>
        </w:rPr>
        <w:t xml:space="preserve">system ubezpieczenia: </w:t>
      </w:r>
      <w:r w:rsidRPr="00C57CB0">
        <w:rPr>
          <w:rFonts w:ascii="Tahoma" w:hAnsi="Tahoma" w:cs="Tahoma"/>
          <w:bCs/>
        </w:rPr>
        <w:tab/>
        <w:t>na pierwsze ryzyko z konsumpcją sumy ubezpieczenia</w:t>
      </w:r>
    </w:p>
    <w:p w14:paraId="27193919" w14:textId="77777777" w:rsidR="00C57CB0" w:rsidRPr="00C57CB0" w:rsidRDefault="00C57CB0" w:rsidP="00C57CB0">
      <w:pPr>
        <w:ind w:left="426"/>
        <w:rPr>
          <w:rFonts w:ascii="Tahoma" w:hAnsi="Tahoma" w:cs="Tahoma"/>
          <w:bCs/>
        </w:rPr>
      </w:pPr>
      <w:r w:rsidRPr="00C57CB0">
        <w:rPr>
          <w:rFonts w:ascii="Tahoma" w:hAnsi="Tahoma" w:cs="Tahoma"/>
          <w:bCs/>
        </w:rPr>
        <w:t>rodzaj wartości</w:t>
      </w:r>
      <w:r w:rsidRPr="00C57CB0">
        <w:rPr>
          <w:rFonts w:ascii="Tahoma" w:hAnsi="Tahoma" w:cs="Tahoma"/>
          <w:bCs/>
        </w:rPr>
        <w:tab/>
      </w:r>
      <w:r w:rsidRPr="00C57CB0">
        <w:rPr>
          <w:rFonts w:ascii="Tahoma" w:hAnsi="Tahoma" w:cs="Tahoma"/>
          <w:bCs/>
        </w:rPr>
        <w:tab/>
        <w:t>wartość odtworzeniowa</w:t>
      </w:r>
    </w:p>
    <w:p w14:paraId="766A7780" w14:textId="411444C0" w:rsidR="00C57CB0" w:rsidRPr="00461C65" w:rsidRDefault="00C57CB0" w:rsidP="00C57CB0">
      <w:pPr>
        <w:ind w:left="426"/>
        <w:rPr>
          <w:rFonts w:ascii="Tahoma" w:hAnsi="Tahoma" w:cs="Tahoma"/>
          <w:b/>
        </w:rPr>
      </w:pPr>
      <w:r w:rsidRPr="00C57CB0">
        <w:rPr>
          <w:rFonts w:ascii="Tahoma" w:hAnsi="Tahoma" w:cs="Tahoma"/>
          <w:bCs/>
        </w:rPr>
        <w:t>suma ubezpieczenia:</w:t>
      </w:r>
      <w:r w:rsidRPr="00C57CB0">
        <w:rPr>
          <w:rFonts w:ascii="Tahoma" w:hAnsi="Tahoma" w:cs="Tahoma"/>
          <w:b/>
        </w:rPr>
        <w:t xml:space="preserve"> </w:t>
      </w:r>
      <w:r w:rsidRPr="00C57CB0">
        <w:rPr>
          <w:rFonts w:ascii="Tahoma" w:hAnsi="Tahoma" w:cs="Tahoma"/>
          <w:b/>
        </w:rPr>
        <w:tab/>
      </w:r>
      <w:r>
        <w:rPr>
          <w:rFonts w:ascii="Tahoma" w:hAnsi="Tahoma" w:cs="Tahoma"/>
          <w:b/>
        </w:rPr>
        <w:t>5</w:t>
      </w:r>
      <w:r w:rsidRPr="00C57CB0">
        <w:rPr>
          <w:rFonts w:ascii="Tahoma" w:hAnsi="Tahoma" w:cs="Tahoma"/>
          <w:b/>
        </w:rPr>
        <w:t xml:space="preserve"> 000,00 zł</w:t>
      </w:r>
    </w:p>
    <w:p w14:paraId="0305364C" w14:textId="77777777" w:rsidR="00F639EF" w:rsidRDefault="00F639EF" w:rsidP="00F639EF">
      <w:pPr>
        <w:ind w:left="426"/>
        <w:jc w:val="both"/>
        <w:rPr>
          <w:rFonts w:ascii="Tahoma" w:hAnsi="Tahoma" w:cs="Tahoma"/>
          <w:b/>
        </w:rPr>
      </w:pPr>
    </w:p>
    <w:p w14:paraId="13B5009C" w14:textId="77777777" w:rsidR="00F639EF" w:rsidRDefault="00F639EF" w:rsidP="00F639EF">
      <w:pPr>
        <w:ind w:left="426"/>
        <w:jc w:val="both"/>
        <w:rPr>
          <w:rFonts w:ascii="Tahoma" w:hAnsi="Tahoma" w:cs="Tahoma"/>
          <w:b/>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461C65"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 xml:space="preserve">oraz </w:t>
      </w:r>
      <w:r w:rsidRPr="00461C65">
        <w:rPr>
          <w:rFonts w:ascii="Tahoma" w:hAnsi="Tahoma" w:cs="Tahoma"/>
        </w:rPr>
        <w:t>zewnętrznych instalacji przesyłowych, pomiarowych i technologicznych należących do Ubezpieczonego, ławek, koszy, pojemników na odpady oraz wyposażenia placów zabaw);</w:t>
      </w:r>
    </w:p>
    <w:p w14:paraId="3C6D5FD5" w14:textId="7C370929" w:rsidR="00F639EF" w:rsidRPr="00461C65" w:rsidRDefault="00F639EF" w:rsidP="00F639EF">
      <w:pPr>
        <w:ind w:left="2835"/>
        <w:jc w:val="both"/>
        <w:rPr>
          <w:rFonts w:ascii="Tahoma" w:hAnsi="Tahoma" w:cs="Tahoma"/>
        </w:rPr>
      </w:pPr>
      <w:r w:rsidRPr="00461C65">
        <w:rPr>
          <w:rFonts w:ascii="Tahoma" w:hAnsi="Tahoma" w:cs="Tahoma"/>
        </w:rPr>
        <w:t>mienie pracownicze i uczniowskie – do limitu odpowiedzialności 2000 zł;</w:t>
      </w:r>
    </w:p>
    <w:p w14:paraId="4B023B54" w14:textId="295547B5" w:rsidR="00F639EF" w:rsidRPr="00461C65" w:rsidRDefault="00F639EF" w:rsidP="00F639EF">
      <w:pPr>
        <w:ind w:left="2835"/>
        <w:jc w:val="both"/>
        <w:rPr>
          <w:rFonts w:ascii="Tahoma" w:hAnsi="Tahoma" w:cs="Tahoma"/>
        </w:rPr>
      </w:pPr>
      <w:r w:rsidRPr="00461C65">
        <w:rPr>
          <w:rFonts w:ascii="Tahoma" w:hAnsi="Tahoma" w:cs="Tahoma"/>
        </w:rPr>
        <w:t xml:space="preserve">środki obrotowe/zapasy (np. materiały  budowlane i remontowe, części zamienne, paliwo /w tym paliwo w pojazdach </w:t>
      </w:r>
      <w:r w:rsidRPr="00461C65">
        <w:rPr>
          <w:rFonts w:ascii="Tahoma" w:hAnsi="Tahoma" w:cs="Tahoma"/>
          <w:sz w:val="18"/>
          <w:szCs w:val="18"/>
        </w:rPr>
        <w:t>do limitu 2 000 zł</w:t>
      </w:r>
      <w:r w:rsidRPr="00461C65">
        <w:rPr>
          <w:rFonts w:ascii="Tahoma" w:hAnsi="Tahoma" w:cs="Tahoma"/>
        </w:rPr>
        <w:t>/, itp.), których posiadanie można udokumentować.</w:t>
      </w:r>
    </w:p>
    <w:p w14:paraId="2FAAF443" w14:textId="77777777" w:rsidR="00F639EF" w:rsidRPr="00AF5D09" w:rsidRDefault="00F639EF" w:rsidP="00F639EF">
      <w:pPr>
        <w:tabs>
          <w:tab w:val="left" w:pos="833"/>
        </w:tabs>
        <w:autoSpaceDE w:val="0"/>
        <w:autoSpaceDN w:val="0"/>
        <w:adjustRightInd w:val="0"/>
        <w:ind w:left="2835"/>
        <w:jc w:val="both"/>
        <w:rPr>
          <w:rFonts w:ascii="Tahoma" w:hAnsi="Tahoma" w:cs="Tahoma"/>
        </w:rPr>
      </w:pPr>
      <w:r w:rsidRPr="00461C65">
        <w:rPr>
          <w:rFonts w:ascii="Tahoma" w:hAnsi="Tahoma" w:cs="Tahoma"/>
        </w:rPr>
        <w:t xml:space="preserve">Ubezpieczający zobowiązany jest powiadomić bezzwłocznie policję po stwierdzeniu wystąpienia szkody spowodowanej kradzieżą lub od momentu,  w którym Ubezpieczający dowiedział się o niej. Rozszerzenie </w:t>
      </w:r>
      <w:r w:rsidRPr="00510D76">
        <w:rPr>
          <w:rFonts w:ascii="Tahoma" w:hAnsi="Tahoma" w:cs="Tahoma"/>
        </w:rPr>
        <w:t xml:space="preserve">nie ma zastosowania dla </w:t>
      </w:r>
      <w:r w:rsidRPr="00AF5D09">
        <w:rPr>
          <w:rFonts w:ascii="Tahoma" w:hAnsi="Tahoma" w:cs="Tahoma"/>
        </w:rPr>
        <w:t>wartości pieniężnych, a jedynie do pozostałego mienia.</w:t>
      </w:r>
    </w:p>
    <w:p w14:paraId="4C6973A6" w14:textId="6BFCDB78" w:rsidR="00F639EF" w:rsidRPr="00BB483D" w:rsidRDefault="00F639EF" w:rsidP="00F639EF">
      <w:pPr>
        <w:ind w:left="425"/>
        <w:rPr>
          <w:rFonts w:ascii="Tahoma" w:hAnsi="Tahoma" w:cs="Tahoma"/>
          <w:i/>
          <w:color w:val="FF0000"/>
        </w:rPr>
      </w:pPr>
      <w:r w:rsidRPr="00AF5D09">
        <w:rPr>
          <w:rFonts w:ascii="Tahoma" w:hAnsi="Tahoma" w:cs="Tahoma"/>
        </w:rPr>
        <w:t xml:space="preserve">suma ubezpieczenia: </w:t>
      </w:r>
      <w:r w:rsidRPr="00AF5D09">
        <w:rPr>
          <w:rFonts w:ascii="Tahoma" w:hAnsi="Tahoma" w:cs="Tahoma"/>
        </w:rPr>
        <w:tab/>
      </w:r>
      <w:r w:rsidR="00461C65" w:rsidRPr="00AF5D09">
        <w:rPr>
          <w:rFonts w:ascii="Tahoma" w:hAnsi="Tahoma" w:cs="Tahoma"/>
          <w:b/>
        </w:rPr>
        <w:t>13</w:t>
      </w:r>
      <w:r w:rsidRPr="00AF5D09">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82B25">
      <w:pPr>
        <w:pStyle w:val="Default"/>
        <w:numPr>
          <w:ilvl w:val="1"/>
          <w:numId w:val="48"/>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82B25">
      <w:pPr>
        <w:pStyle w:val="Default"/>
        <w:numPr>
          <w:ilvl w:val="1"/>
          <w:numId w:val="48"/>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będące bezpośrednim lub pośrednim następstwem aktów terrorystycznych</w:t>
      </w:r>
      <w:r w:rsidR="00F76150" w:rsidRPr="00461C65">
        <w:rPr>
          <w:rFonts w:ascii="Tahoma" w:hAnsi="Tahoma" w:cs="Tahoma"/>
          <w:color w:val="auto"/>
          <w:sz w:val="20"/>
          <w:szCs w:val="20"/>
        </w:rPr>
        <w:t xml:space="preserve"> lub </w:t>
      </w:r>
      <w:r w:rsidR="00A12752" w:rsidRPr="00461C65">
        <w:rPr>
          <w:rFonts w:ascii="Tahoma" w:hAnsi="Tahoma" w:cs="Tahoma"/>
          <w:color w:val="auto"/>
          <w:sz w:val="20"/>
          <w:szCs w:val="20"/>
        </w:rPr>
        <w:t>sabotażu,</w:t>
      </w:r>
      <w:r w:rsidRPr="00461C65">
        <w:rPr>
          <w:rFonts w:ascii="Tahoma" w:hAnsi="Tahoma" w:cs="Tahoma"/>
          <w:color w:val="auto"/>
          <w:sz w:val="20"/>
          <w:szCs w:val="20"/>
        </w:rPr>
        <w:t xml:space="preserve"> </w:t>
      </w:r>
      <w:r w:rsidRPr="00461C65">
        <w:rPr>
          <w:rFonts w:ascii="Tahoma" w:hAnsi="Tahoma" w:cs="Tahoma"/>
          <w:color w:val="auto"/>
          <w:sz w:val="20"/>
          <w:szCs w:val="20"/>
          <w:u w:val="single"/>
        </w:rPr>
        <w:t xml:space="preserve">chyba że do programu ubezpieczenia zostanie włączona </w:t>
      </w:r>
      <w:r w:rsidRPr="00461C65">
        <w:rPr>
          <w:rFonts w:ascii="Tahoma" w:hAnsi="Tahoma" w:cs="Tahoma"/>
          <w:b/>
          <w:color w:val="auto"/>
          <w:sz w:val="20"/>
          <w:szCs w:val="20"/>
          <w:u w:val="single"/>
        </w:rPr>
        <w:t>klauzula aktów terroryzmu</w:t>
      </w:r>
      <w:r w:rsidRPr="00461C65">
        <w:rPr>
          <w:rFonts w:ascii="Tahoma" w:hAnsi="Tahoma" w:cs="Tahoma"/>
          <w:b/>
          <w:color w:val="auto"/>
          <w:sz w:val="20"/>
          <w:szCs w:val="20"/>
        </w:rPr>
        <w:t>;</w:t>
      </w:r>
    </w:p>
    <w:p w14:paraId="7FBA48DF"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spowodowane skażeniem lub zanieczyszczeniem odpadami przemysłowymi</w:t>
      </w:r>
      <w:r w:rsidR="00256629" w:rsidRPr="00461C65">
        <w:rPr>
          <w:rFonts w:ascii="Tahoma" w:hAnsi="Tahoma" w:cs="Tahoma"/>
          <w:color w:val="auto"/>
          <w:sz w:val="20"/>
          <w:szCs w:val="20"/>
        </w:rPr>
        <w:t xml:space="preserve"> (w tym działaniem azbestu)</w:t>
      </w:r>
      <w:r w:rsidRPr="00461C65">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461C65">
        <w:rPr>
          <w:rFonts w:ascii="Tahoma" w:hAnsi="Tahoma" w:cs="Tahoma"/>
          <w:color w:val="auto"/>
          <w:sz w:val="20"/>
          <w:szCs w:val="20"/>
        </w:rPr>
        <w:t xml:space="preserve">działania tych czynników </w:t>
      </w:r>
      <w:r w:rsidRPr="00461C65">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u w:val="single"/>
        </w:rPr>
      </w:pPr>
      <w:r w:rsidRPr="00461C65">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61C65">
        <w:rPr>
          <w:rFonts w:ascii="Tahoma" w:hAnsi="Tahoma" w:cs="Tahoma"/>
          <w:color w:val="auto"/>
          <w:sz w:val="20"/>
          <w:szCs w:val="20"/>
          <w:u w:val="single"/>
        </w:rPr>
        <w:t xml:space="preserve">z uwzględnieniem rozszerzenia ochrony ubezpieczeniowej wynikającej z </w:t>
      </w:r>
      <w:r w:rsidRPr="00461C65">
        <w:rPr>
          <w:rFonts w:ascii="Tahoma" w:hAnsi="Tahoma" w:cs="Tahoma"/>
          <w:b/>
          <w:color w:val="auto"/>
          <w:sz w:val="20"/>
          <w:szCs w:val="20"/>
          <w:u w:val="single"/>
        </w:rPr>
        <w:t xml:space="preserve">klauzuli szkód mechanicznych </w:t>
      </w:r>
      <w:r w:rsidRPr="00461C65">
        <w:rPr>
          <w:rFonts w:ascii="Tahoma" w:hAnsi="Tahoma" w:cs="Tahoma"/>
          <w:color w:val="auto"/>
          <w:sz w:val="20"/>
          <w:szCs w:val="20"/>
          <w:u w:val="single"/>
        </w:rPr>
        <w:t>oraz</w:t>
      </w:r>
      <w:r w:rsidRPr="00461C65">
        <w:rPr>
          <w:rFonts w:ascii="Tahoma" w:hAnsi="Tahoma" w:cs="Tahoma"/>
          <w:b/>
          <w:color w:val="auto"/>
          <w:sz w:val="20"/>
          <w:szCs w:val="20"/>
          <w:u w:val="single"/>
        </w:rPr>
        <w:t xml:space="preserve"> klauzuli ubezpieczenia szkód elektrycznych;</w:t>
      </w:r>
    </w:p>
    <w:p w14:paraId="2C0D2C62"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u w:val="single"/>
        </w:rPr>
      </w:pPr>
      <w:r w:rsidRPr="00461C65">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461C65">
        <w:rPr>
          <w:rFonts w:ascii="Tahoma" w:hAnsi="Tahoma" w:cs="Tahoma"/>
          <w:color w:val="auto"/>
          <w:sz w:val="20"/>
          <w:szCs w:val="20"/>
          <w:u w:val="single"/>
        </w:rPr>
        <w:t xml:space="preserve">z uwzględnieniem rozszerzenia ochrony ubezpieczeniowej wynikającej z </w:t>
      </w:r>
      <w:r w:rsidRPr="00461C65">
        <w:rPr>
          <w:rFonts w:ascii="Tahoma" w:hAnsi="Tahoma" w:cs="Tahoma"/>
          <w:b/>
          <w:color w:val="auto"/>
          <w:sz w:val="20"/>
          <w:szCs w:val="20"/>
          <w:u w:val="single"/>
        </w:rPr>
        <w:t>klauzuli szkód mechanicznych</w:t>
      </w:r>
      <w:r w:rsidRPr="00461C65">
        <w:rPr>
          <w:rFonts w:ascii="Tahoma" w:hAnsi="Tahoma" w:cs="Tahoma"/>
          <w:color w:val="auto"/>
          <w:sz w:val="20"/>
          <w:szCs w:val="20"/>
          <w:u w:val="single"/>
        </w:rPr>
        <w:t>;</w:t>
      </w:r>
    </w:p>
    <w:p w14:paraId="29294CB2" w14:textId="46DBF1E0"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geologiczne i górnicze w rozumieniu Prawa geologicznego i górniczego</w:t>
      </w:r>
      <w:r w:rsidR="00E87015" w:rsidRPr="00461C65">
        <w:rPr>
          <w:rFonts w:ascii="Tahoma" w:hAnsi="Tahoma" w:cs="Tahoma"/>
          <w:color w:val="auto"/>
          <w:sz w:val="20"/>
          <w:szCs w:val="20"/>
        </w:rPr>
        <w:t xml:space="preserve"> oraz inne wynikające z obsuwania się ziemi spowodowanego działalnością człowieka</w:t>
      </w:r>
      <w:r w:rsidRPr="00461C65">
        <w:rPr>
          <w:rFonts w:ascii="Tahoma" w:hAnsi="Tahoma" w:cs="Tahoma"/>
          <w:color w:val="auto"/>
          <w:sz w:val="20"/>
          <w:szCs w:val="20"/>
        </w:rPr>
        <w:t>;</w:t>
      </w:r>
    </w:p>
    <w:p w14:paraId="30702175" w14:textId="3F145D76"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u w:val="single"/>
        </w:rPr>
      </w:pPr>
      <w:r w:rsidRPr="00461C65">
        <w:rPr>
          <w:rFonts w:ascii="Tahoma" w:hAnsi="Tahoma" w:cs="Tahoma"/>
          <w:color w:val="auto"/>
          <w:sz w:val="20"/>
          <w:szCs w:val="20"/>
        </w:rPr>
        <w:t xml:space="preserve">powstałe w związku z prowadzonymi pracami budowlanymi w miejscu ubezpieczenia, </w:t>
      </w:r>
      <w:r w:rsidRPr="00461C65">
        <w:rPr>
          <w:rFonts w:ascii="Tahoma" w:hAnsi="Tahoma" w:cs="Tahoma"/>
          <w:color w:val="auto"/>
          <w:sz w:val="20"/>
          <w:szCs w:val="20"/>
          <w:u w:val="single"/>
        </w:rPr>
        <w:t xml:space="preserve">z uwzględnieniem rozszerzenia ochrony ubezpieczeniowej wynikającej z </w:t>
      </w:r>
      <w:r w:rsidRPr="00461C65">
        <w:rPr>
          <w:rFonts w:ascii="Tahoma" w:hAnsi="Tahoma" w:cs="Tahoma"/>
          <w:b/>
          <w:color w:val="auto"/>
          <w:sz w:val="20"/>
          <w:szCs w:val="20"/>
          <w:u w:val="single"/>
        </w:rPr>
        <w:t>klauzuli ubezpieczenia prac budowlano-montażowych</w:t>
      </w:r>
      <w:r w:rsidRPr="00461C65">
        <w:rPr>
          <w:rFonts w:ascii="Tahoma" w:hAnsi="Tahoma" w:cs="Tahoma"/>
          <w:color w:val="auto"/>
          <w:sz w:val="20"/>
          <w:szCs w:val="20"/>
          <w:u w:val="single"/>
        </w:rPr>
        <w:t>;</w:t>
      </w:r>
    </w:p>
    <w:p w14:paraId="58C04258"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u w:val="single"/>
        </w:rPr>
      </w:pPr>
      <w:r w:rsidRPr="00461C65">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461C65">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461C65">
        <w:rPr>
          <w:rFonts w:ascii="Tahoma" w:hAnsi="Tahoma" w:cs="Tahoma"/>
          <w:b/>
          <w:color w:val="auto"/>
          <w:sz w:val="20"/>
          <w:szCs w:val="20"/>
          <w:u w:val="single"/>
        </w:rPr>
        <w:t xml:space="preserve">klauzuli </w:t>
      </w:r>
      <w:proofErr w:type="spellStart"/>
      <w:r w:rsidRPr="00461C65">
        <w:rPr>
          <w:rFonts w:ascii="Tahoma" w:hAnsi="Tahoma" w:cs="Tahoma"/>
          <w:b/>
          <w:color w:val="auto"/>
          <w:sz w:val="20"/>
          <w:szCs w:val="20"/>
          <w:u w:val="single"/>
        </w:rPr>
        <w:t>zalaniowej</w:t>
      </w:r>
      <w:proofErr w:type="spellEnd"/>
      <w:r w:rsidRPr="00461C65">
        <w:rPr>
          <w:rFonts w:ascii="Tahoma" w:hAnsi="Tahoma" w:cs="Tahoma"/>
          <w:color w:val="auto"/>
          <w:sz w:val="20"/>
          <w:szCs w:val="20"/>
          <w:u w:val="single"/>
        </w:rPr>
        <w:t>;</w:t>
      </w:r>
    </w:p>
    <w:p w14:paraId="31794D48" w14:textId="0C900ACC"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powstałe na skutek fałszerstwa, sprzeniewierzenia, oszustwa, braków inwentarzowych, </w:t>
      </w:r>
      <w:r w:rsidR="00E87015" w:rsidRPr="00461C65">
        <w:rPr>
          <w:rFonts w:ascii="Tahoma" w:hAnsi="Tahoma" w:cs="Tahoma"/>
          <w:color w:val="auto"/>
          <w:sz w:val="20"/>
          <w:szCs w:val="20"/>
        </w:rPr>
        <w:t xml:space="preserve">niewyjaśnionego zaginięcia, </w:t>
      </w:r>
      <w:r w:rsidRPr="00461C65">
        <w:rPr>
          <w:rFonts w:ascii="Tahoma" w:hAnsi="Tahoma" w:cs="Tahoma"/>
          <w:color w:val="auto"/>
          <w:sz w:val="20"/>
          <w:szCs w:val="20"/>
        </w:rPr>
        <w:t xml:space="preserve">poświadczenia nieprawdy oraz innym zachowaniu o podobnym charakterze; </w:t>
      </w:r>
    </w:p>
    <w:p w14:paraId="159699DA"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w:t>
      </w:r>
      <w:r w:rsidRPr="00461C65">
        <w:rPr>
          <w:rFonts w:ascii="Tahoma" w:hAnsi="Tahoma" w:cs="Tahoma"/>
          <w:color w:val="auto"/>
          <w:sz w:val="20"/>
          <w:szCs w:val="20"/>
        </w:rPr>
        <w:lastRenderedPageBreak/>
        <w:t xml:space="preserve">zakresu, wówczas Ubezpieczyciel ponosi odpowiedzialność za skutki takiego zdarzenia, </w:t>
      </w:r>
      <w:r w:rsidRPr="00461C65">
        <w:rPr>
          <w:rFonts w:ascii="Tahoma" w:hAnsi="Tahoma" w:cs="Tahoma"/>
          <w:color w:val="auto"/>
          <w:sz w:val="20"/>
          <w:szCs w:val="20"/>
          <w:u w:val="single"/>
        </w:rPr>
        <w:t xml:space="preserve">z uwzględnieniem rozszerzenia ochrony ubezpieczeniowej wynikającej z </w:t>
      </w:r>
      <w:r w:rsidRPr="00461C65">
        <w:rPr>
          <w:rFonts w:ascii="Tahoma" w:hAnsi="Tahoma" w:cs="Tahoma"/>
          <w:b/>
          <w:color w:val="auto"/>
          <w:sz w:val="20"/>
          <w:szCs w:val="20"/>
          <w:u w:val="single"/>
        </w:rPr>
        <w:t>klauzuli katastrofy budowlanej</w:t>
      </w:r>
      <w:r w:rsidRPr="00461C65">
        <w:rPr>
          <w:rFonts w:ascii="Tahoma" w:hAnsi="Tahoma" w:cs="Tahoma"/>
          <w:color w:val="auto"/>
          <w:sz w:val="20"/>
          <w:szCs w:val="20"/>
          <w:u w:val="single"/>
        </w:rPr>
        <w:t>;</w:t>
      </w:r>
    </w:p>
    <w:p w14:paraId="4D98F9BD"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uprawach, drzewach, krzewach, zwierzętach, z wyjątkiem szkód w </w:t>
      </w:r>
      <w:proofErr w:type="spellStart"/>
      <w:r w:rsidRPr="00461C65">
        <w:rPr>
          <w:rFonts w:ascii="Tahoma" w:hAnsi="Tahoma" w:cs="Tahoma"/>
          <w:color w:val="auto"/>
          <w:sz w:val="20"/>
          <w:szCs w:val="20"/>
        </w:rPr>
        <w:t>nasadzeniach</w:t>
      </w:r>
      <w:proofErr w:type="spellEnd"/>
      <w:r w:rsidRPr="00461C65">
        <w:rPr>
          <w:rFonts w:ascii="Tahoma" w:hAnsi="Tahoma" w:cs="Tahoma"/>
          <w:color w:val="auto"/>
          <w:sz w:val="20"/>
          <w:szCs w:val="20"/>
        </w:rPr>
        <w:t xml:space="preserve"> drzew </w:t>
      </w:r>
      <w:r w:rsidRPr="00461C65">
        <w:rPr>
          <w:rFonts w:ascii="Tahoma" w:hAnsi="Tahoma" w:cs="Tahoma"/>
          <w:color w:val="auto"/>
          <w:sz w:val="20"/>
          <w:szCs w:val="20"/>
        </w:rPr>
        <w:br/>
        <w:t xml:space="preserve">i krzewów, które objęte są ochroną na podstawie </w:t>
      </w:r>
      <w:r w:rsidRPr="00461C65">
        <w:rPr>
          <w:rFonts w:ascii="Tahoma" w:hAnsi="Tahoma" w:cs="Tahoma"/>
          <w:b/>
          <w:color w:val="auto"/>
          <w:sz w:val="20"/>
          <w:szCs w:val="20"/>
        </w:rPr>
        <w:t xml:space="preserve">klauzuli ubezpieczenia </w:t>
      </w:r>
      <w:proofErr w:type="spellStart"/>
      <w:r w:rsidRPr="00461C65">
        <w:rPr>
          <w:rFonts w:ascii="Tahoma" w:hAnsi="Tahoma" w:cs="Tahoma"/>
          <w:b/>
          <w:color w:val="auto"/>
          <w:sz w:val="20"/>
          <w:szCs w:val="20"/>
        </w:rPr>
        <w:t>nasadzeń</w:t>
      </w:r>
      <w:proofErr w:type="spellEnd"/>
      <w:r w:rsidRPr="00461C65">
        <w:rPr>
          <w:rFonts w:ascii="Tahoma" w:hAnsi="Tahoma" w:cs="Tahoma"/>
          <w:b/>
          <w:color w:val="auto"/>
          <w:sz w:val="20"/>
          <w:szCs w:val="20"/>
        </w:rPr>
        <w:t xml:space="preserve"> drzew i krzewów</w:t>
      </w:r>
      <w:r w:rsidRPr="00461C65">
        <w:rPr>
          <w:rFonts w:ascii="Tahoma" w:hAnsi="Tahoma" w:cs="Tahoma"/>
          <w:color w:val="auto"/>
          <w:sz w:val="20"/>
          <w:szCs w:val="20"/>
        </w:rPr>
        <w:t>;</w:t>
      </w:r>
    </w:p>
    <w:p w14:paraId="00B1B4AF" w14:textId="1FDB89F8"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gruntach, glebach, naturalnych wodach podziemnych i powierzchniowych, </w:t>
      </w:r>
      <w:r w:rsidR="00420B0C" w:rsidRPr="00461C65">
        <w:rPr>
          <w:rFonts w:ascii="Tahoma" w:hAnsi="Tahoma" w:cs="Tahoma"/>
          <w:color w:val="auto"/>
          <w:sz w:val="20"/>
          <w:szCs w:val="20"/>
        </w:rPr>
        <w:t xml:space="preserve">kanałach, rowach, </w:t>
      </w:r>
      <w:r w:rsidRPr="00461C65">
        <w:rPr>
          <w:rFonts w:ascii="Tahoma" w:hAnsi="Tahoma" w:cs="Tahoma"/>
          <w:color w:val="auto"/>
          <w:sz w:val="20"/>
          <w:szCs w:val="20"/>
        </w:rPr>
        <w:t xml:space="preserve">zbiornikach wodnych, chyba że są to sztuczne zbiorniki w miejscu ubezpieczenia; </w:t>
      </w:r>
    </w:p>
    <w:p w14:paraId="3C6D5C11"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mieniu znajdującym się pod ziemią związanym z produkcją wydobywczą; </w:t>
      </w:r>
    </w:p>
    <w:p w14:paraId="4A71BE62"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budynkach wyłączonych z eksploatacji powyżej 30 dni, z uwzględnieniem rozszerzenia ochrony ubezpieczeniowej dla takich budynków zgodnie </w:t>
      </w:r>
      <w:r w:rsidRPr="00461C65">
        <w:rPr>
          <w:rFonts w:ascii="Tahoma" w:hAnsi="Tahoma" w:cs="Tahoma"/>
          <w:b/>
          <w:color w:val="auto"/>
          <w:sz w:val="20"/>
          <w:szCs w:val="20"/>
        </w:rPr>
        <w:t xml:space="preserve">z klauzulą ochrony mienia wyłączonego </w:t>
      </w:r>
      <w:r w:rsidRPr="00461C65">
        <w:rPr>
          <w:rFonts w:ascii="Tahoma" w:hAnsi="Tahoma" w:cs="Tahoma"/>
          <w:b/>
          <w:color w:val="auto"/>
          <w:sz w:val="20"/>
          <w:szCs w:val="20"/>
        </w:rPr>
        <w:br/>
        <w:t>z eksploatacji</w:t>
      </w:r>
      <w:r w:rsidRPr="00461C65">
        <w:rPr>
          <w:rFonts w:ascii="Tahoma" w:hAnsi="Tahoma" w:cs="Tahoma"/>
          <w:color w:val="auto"/>
          <w:sz w:val="20"/>
          <w:szCs w:val="20"/>
        </w:rPr>
        <w:t>;</w:t>
      </w:r>
    </w:p>
    <w:p w14:paraId="3BE2D2E0"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budynkach, budowlach przeznaczonych do rozbiórki oraz w znajdującym się w nich mieniu oraz maszynach i urządzeniach przeznaczonych do likwidacji; </w:t>
      </w:r>
    </w:p>
    <w:p w14:paraId="75E009CF" w14:textId="2CD16310" w:rsidR="00420B0C"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pojazdach podlegających rejestracji, </w:t>
      </w:r>
      <w:r w:rsidR="00420B0C" w:rsidRPr="00461C65">
        <w:rPr>
          <w:rFonts w:ascii="Tahoma" w:hAnsi="Tahoma" w:cs="Tahoma"/>
          <w:color w:val="auto"/>
          <w:sz w:val="20"/>
          <w:szCs w:val="20"/>
        </w:rPr>
        <w:t xml:space="preserve">sprzęcie pływającym, statkach powietrznych, </w:t>
      </w:r>
      <w:r w:rsidRPr="00461C65">
        <w:rPr>
          <w:rFonts w:ascii="Tahoma" w:hAnsi="Tahoma" w:cs="Tahoma"/>
          <w:color w:val="auto"/>
          <w:sz w:val="20"/>
          <w:szCs w:val="20"/>
        </w:rPr>
        <w:t xml:space="preserve">chyba że stanowią one środki obrotowe lub mienie osób trzecich przyjęte do </w:t>
      </w:r>
      <w:r w:rsidR="00420B0C" w:rsidRPr="00461C65">
        <w:rPr>
          <w:rFonts w:ascii="Tahoma" w:hAnsi="Tahoma" w:cs="Tahoma"/>
          <w:color w:val="auto"/>
          <w:sz w:val="20"/>
          <w:szCs w:val="20"/>
        </w:rPr>
        <w:t>sprzedaży lub wykonania usługi;</w:t>
      </w:r>
    </w:p>
    <w:p w14:paraId="053FE450"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61C65">
        <w:rPr>
          <w:rFonts w:ascii="Tahoma" w:hAnsi="Tahoma" w:cs="Tahoma"/>
          <w:color w:val="auto"/>
          <w:sz w:val="20"/>
          <w:szCs w:val="20"/>
          <w:u w:val="single"/>
        </w:rPr>
        <w:t xml:space="preserve">z wyjątkiem szkód objętych ochroną na podstawie </w:t>
      </w:r>
      <w:r w:rsidRPr="00461C65">
        <w:rPr>
          <w:rFonts w:ascii="Tahoma" w:hAnsi="Tahoma" w:cs="Tahoma"/>
          <w:b/>
          <w:color w:val="auto"/>
          <w:sz w:val="20"/>
          <w:szCs w:val="20"/>
          <w:u w:val="single"/>
        </w:rPr>
        <w:t>klauzuli awarii instalacji lub urządzeń technologicznych;</w:t>
      </w:r>
    </w:p>
    <w:p w14:paraId="05891EDC"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w mieniu będącym w transporcie, </w:t>
      </w:r>
      <w:r w:rsidRPr="00461C65">
        <w:rPr>
          <w:rFonts w:ascii="Tahoma" w:hAnsi="Tahoma" w:cs="Tahoma"/>
          <w:color w:val="auto"/>
          <w:sz w:val="20"/>
          <w:szCs w:val="20"/>
          <w:u w:val="single"/>
        </w:rPr>
        <w:t xml:space="preserve">z uwzględnieniem rozszerzenia ochrony ubezpieczeniowej wynikającej z </w:t>
      </w:r>
      <w:r w:rsidRPr="00461C65">
        <w:rPr>
          <w:rFonts w:ascii="Tahoma" w:hAnsi="Tahoma" w:cs="Tahoma"/>
          <w:b/>
          <w:color w:val="auto"/>
          <w:sz w:val="20"/>
          <w:szCs w:val="20"/>
          <w:u w:val="single"/>
        </w:rPr>
        <w:t xml:space="preserve">klauzuli transportowania </w:t>
      </w:r>
      <w:r w:rsidRPr="00461C65">
        <w:rPr>
          <w:rFonts w:ascii="Tahoma" w:hAnsi="Tahoma" w:cs="Tahoma"/>
          <w:color w:val="auto"/>
          <w:sz w:val="20"/>
          <w:szCs w:val="20"/>
          <w:u w:val="single"/>
        </w:rPr>
        <w:t>oraz</w:t>
      </w:r>
      <w:r w:rsidRPr="00461C65">
        <w:rPr>
          <w:rFonts w:ascii="Tahoma" w:hAnsi="Tahoma" w:cs="Tahoma"/>
          <w:b/>
          <w:color w:val="auto"/>
          <w:sz w:val="20"/>
          <w:szCs w:val="20"/>
          <w:u w:val="single"/>
        </w:rPr>
        <w:t xml:space="preserve"> klauzuli transportu wewnętrznego</w:t>
      </w:r>
      <w:r w:rsidRPr="00461C65">
        <w:rPr>
          <w:rFonts w:ascii="Tahoma" w:hAnsi="Tahoma" w:cs="Tahoma"/>
          <w:color w:val="auto"/>
          <w:sz w:val="20"/>
          <w:szCs w:val="20"/>
          <w:u w:val="single"/>
        </w:rPr>
        <w:t>.</w:t>
      </w:r>
      <w:r w:rsidRPr="00461C65">
        <w:rPr>
          <w:rFonts w:ascii="Tahoma" w:hAnsi="Tahoma" w:cs="Tahoma"/>
          <w:b/>
          <w:bCs/>
          <w:color w:val="auto"/>
          <w:sz w:val="20"/>
          <w:szCs w:val="20"/>
        </w:rPr>
        <w:t xml:space="preserve"> </w:t>
      </w:r>
      <w:r w:rsidRPr="00461C65">
        <w:rPr>
          <w:rFonts w:ascii="Tahoma" w:hAnsi="Tahoma" w:cs="Tahoma"/>
          <w:color w:val="auto"/>
          <w:sz w:val="20"/>
          <w:szCs w:val="20"/>
        </w:rPr>
        <w:t xml:space="preserve">Dodatkowo wyłączenie to nie dotyczy transportu gotówki; </w:t>
      </w:r>
    </w:p>
    <w:p w14:paraId="78718182" w14:textId="77777777" w:rsidR="00F639EF"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461C65" w:rsidRDefault="00F639EF" w:rsidP="00982B25">
      <w:pPr>
        <w:pStyle w:val="Default"/>
        <w:numPr>
          <w:ilvl w:val="1"/>
          <w:numId w:val="48"/>
        </w:numPr>
        <w:tabs>
          <w:tab w:val="clear" w:pos="1440"/>
          <w:tab w:val="num" w:pos="426"/>
        </w:tabs>
        <w:ind w:left="426" w:hanging="426"/>
        <w:jc w:val="both"/>
        <w:rPr>
          <w:rFonts w:ascii="Tahoma" w:hAnsi="Tahoma" w:cs="Tahoma"/>
          <w:color w:val="auto"/>
          <w:sz w:val="20"/>
          <w:szCs w:val="20"/>
        </w:rPr>
      </w:pPr>
      <w:r w:rsidRPr="00461C65">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68927675" w:rsidR="00955E53" w:rsidRPr="00461C65" w:rsidRDefault="00955E53" w:rsidP="00982B25">
      <w:pPr>
        <w:pStyle w:val="Default"/>
        <w:numPr>
          <w:ilvl w:val="1"/>
          <w:numId w:val="48"/>
        </w:numPr>
        <w:tabs>
          <w:tab w:val="clear" w:pos="1440"/>
          <w:tab w:val="num" w:pos="426"/>
        </w:tabs>
        <w:ind w:left="426" w:hanging="426"/>
        <w:jc w:val="both"/>
        <w:rPr>
          <w:rFonts w:ascii="Tahoma" w:hAnsi="Tahoma" w:cs="Tahoma"/>
          <w:b/>
          <w:color w:val="auto"/>
          <w:sz w:val="20"/>
          <w:szCs w:val="20"/>
        </w:rPr>
      </w:pPr>
      <w:r w:rsidRPr="00461C65">
        <w:rPr>
          <w:rFonts w:ascii="Tahoma" w:hAnsi="Tahoma" w:cs="Tahoma"/>
          <w:color w:val="auto"/>
          <w:sz w:val="20"/>
          <w:szCs w:val="20"/>
        </w:rPr>
        <w:t xml:space="preserve">powstałe w </w:t>
      </w:r>
      <w:r w:rsidRPr="00461C65">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461C65">
        <w:rPr>
          <w:rFonts w:ascii="Tahoma" w:eastAsia="Tahoma,Bold" w:hAnsi="Tahoma" w:cs="Tahoma"/>
          <w:b/>
          <w:bCs/>
          <w:color w:val="auto"/>
          <w:sz w:val="20"/>
          <w:szCs w:val="20"/>
        </w:rPr>
        <w:t xml:space="preserve">jeżeli mienie to znajduje się w odległości większej niż </w:t>
      </w:r>
      <w:r w:rsidR="00461C65">
        <w:rPr>
          <w:rFonts w:ascii="Tahoma" w:eastAsia="Tahoma,Bold" w:hAnsi="Tahoma" w:cs="Tahoma"/>
          <w:b/>
          <w:bCs/>
          <w:color w:val="auto"/>
          <w:sz w:val="20"/>
          <w:szCs w:val="20"/>
        </w:rPr>
        <w:t>75</w:t>
      </w:r>
      <w:r w:rsidRPr="00461C65">
        <w:rPr>
          <w:rFonts w:ascii="Tahoma" w:eastAsia="Tahoma,Bold" w:hAnsi="Tahoma" w:cs="Tahoma"/>
          <w:b/>
          <w:bCs/>
          <w:color w:val="auto"/>
          <w:sz w:val="20"/>
          <w:szCs w:val="20"/>
        </w:rPr>
        <w:t>0 m od ubezpieczonych budynków i budowli;</w:t>
      </w: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461C65" w:rsidRDefault="00F639EF" w:rsidP="00F639EF">
      <w:pPr>
        <w:tabs>
          <w:tab w:val="left" w:pos="1134"/>
        </w:tabs>
        <w:ind w:left="1134" w:hanging="1134"/>
        <w:jc w:val="both"/>
        <w:rPr>
          <w:rFonts w:ascii="Tahoma" w:hAnsi="Tahoma" w:cs="Tahoma"/>
        </w:rPr>
      </w:pPr>
      <w:r w:rsidRPr="00B42B47">
        <w:rPr>
          <w:rFonts w:ascii="Tahoma" w:hAnsi="Tahoma" w:cs="Tahoma"/>
        </w:rPr>
        <w:tab/>
      </w:r>
      <w:r w:rsidRPr="00461C65">
        <w:rPr>
          <w:rFonts w:ascii="Tahoma" w:hAnsi="Tahoma" w:cs="Tahoma"/>
        </w:rPr>
        <w:t xml:space="preserve">Franszyza redukcyjna, udział własny: brak </w:t>
      </w:r>
    </w:p>
    <w:p w14:paraId="034BC80E" w14:textId="77777777" w:rsidR="00F639EF" w:rsidRPr="00461C65" w:rsidRDefault="00F639EF" w:rsidP="00F639EF">
      <w:pPr>
        <w:jc w:val="both"/>
        <w:rPr>
          <w:rFonts w:ascii="Tahoma" w:hAnsi="Tahoma" w:cs="Tahoma"/>
        </w:rPr>
      </w:pPr>
      <w:r w:rsidRPr="00461C65">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461C65" w:rsidRDefault="00F639EF" w:rsidP="00F639EF">
      <w:pPr>
        <w:jc w:val="both"/>
        <w:rPr>
          <w:rFonts w:ascii="Tahoma" w:hAnsi="Tahoma" w:cs="Tahoma"/>
        </w:rPr>
      </w:pPr>
      <w:r w:rsidRPr="00461C65">
        <w:rPr>
          <w:rFonts w:ascii="Tahoma" w:hAnsi="Tahoma" w:cs="Tahoma"/>
        </w:rPr>
        <w:t>Zakres ubezpieczenia winien obejmować co najmniej następujące ryzyka i koszty:</w:t>
      </w:r>
    </w:p>
    <w:p w14:paraId="6343065D" w14:textId="72C6B581" w:rsidR="00F639EF" w:rsidRPr="00461C65" w:rsidRDefault="00F639EF" w:rsidP="00F639EF">
      <w:pPr>
        <w:jc w:val="both"/>
        <w:rPr>
          <w:rFonts w:ascii="Tahoma" w:hAnsi="Tahoma" w:cs="Tahoma"/>
          <w:iCs/>
        </w:rPr>
      </w:pPr>
      <w:r w:rsidRPr="00461C65">
        <w:rPr>
          <w:rFonts w:ascii="Tahoma" w:hAnsi="Tahoma" w:cs="Tahoma"/>
        </w:rPr>
        <w:t xml:space="preserve">wszelkie szkody materialne (fizyczne) polegające na utracie przedmiotu ubezpieczenia, jego uszkodzeniu lub zniszczeniu wskutek </w:t>
      </w:r>
      <w:r w:rsidR="00B53676" w:rsidRPr="00461C65">
        <w:rPr>
          <w:rFonts w:ascii="Tahoma" w:hAnsi="Tahoma" w:cs="Tahoma"/>
        </w:rPr>
        <w:t xml:space="preserve">nagłej, </w:t>
      </w:r>
      <w:r w:rsidRPr="00461C65">
        <w:rPr>
          <w:rFonts w:ascii="Tahoma" w:hAnsi="Tahoma" w:cs="Tahoma"/>
        </w:rPr>
        <w:t xml:space="preserve">nieprzewidzianej i niezależnej od ubezpieczającego przyczyny. Postanowienia </w:t>
      </w:r>
      <w:r w:rsidRPr="00461C65">
        <w:rPr>
          <w:rFonts w:ascii="Tahoma" w:hAnsi="Tahoma" w:cs="Tahoma"/>
          <w:iCs/>
        </w:rPr>
        <w:t>OWU Ubezpieczyciela ograniczające lub wyłączające jego odpowi</w:t>
      </w:r>
      <w:r w:rsidR="0028702F" w:rsidRPr="00461C65">
        <w:rPr>
          <w:rFonts w:ascii="Tahoma" w:hAnsi="Tahoma" w:cs="Tahoma"/>
          <w:iCs/>
        </w:rPr>
        <w:t xml:space="preserve">edzialność mają  zastosowanie, </w:t>
      </w:r>
      <w:r w:rsidRPr="00461C65">
        <w:rPr>
          <w:rFonts w:ascii="Tahoma" w:hAnsi="Tahoma" w:cs="Tahoma"/>
          <w:iCs/>
        </w:rPr>
        <w:t>z zastrzeżeniem że ochrona ubezpieczeniowa winna obejmować co najmniej ryzyka i szkody opisane poniżej.</w:t>
      </w:r>
    </w:p>
    <w:p w14:paraId="1D580DDF" w14:textId="77777777" w:rsidR="00F639EF" w:rsidRPr="00461C65" w:rsidRDefault="00F639EF" w:rsidP="00F639EF">
      <w:pPr>
        <w:jc w:val="both"/>
        <w:rPr>
          <w:rFonts w:ascii="Tahoma" w:hAnsi="Tahoma" w:cs="Tahoma"/>
          <w:iCs/>
        </w:rPr>
      </w:pPr>
    </w:p>
    <w:p w14:paraId="5618E460" w14:textId="77777777" w:rsidR="00F639EF" w:rsidRPr="00461C65" w:rsidRDefault="00F639EF" w:rsidP="00F639EF">
      <w:pPr>
        <w:jc w:val="both"/>
        <w:rPr>
          <w:rFonts w:ascii="Tahoma" w:hAnsi="Tahoma" w:cs="Tahoma"/>
        </w:rPr>
      </w:pPr>
      <w:r w:rsidRPr="00461C65">
        <w:rPr>
          <w:rFonts w:ascii="Tahoma" w:hAnsi="Tahoma" w:cs="Tahoma"/>
        </w:rPr>
        <w:t>Ubezpieczenie powinno obejmować w szczególności szkody spowodowane przez:</w:t>
      </w:r>
    </w:p>
    <w:p w14:paraId="13FE11D7" w14:textId="77777777" w:rsidR="00F639EF" w:rsidRPr="00461C65" w:rsidRDefault="00F639EF" w:rsidP="00540942">
      <w:pPr>
        <w:numPr>
          <w:ilvl w:val="0"/>
          <w:numId w:val="7"/>
        </w:numPr>
        <w:ind w:left="709" w:hanging="283"/>
        <w:jc w:val="both"/>
        <w:rPr>
          <w:rFonts w:ascii="Tahoma" w:hAnsi="Tahoma" w:cs="Tahoma"/>
        </w:rPr>
      </w:pPr>
      <w:r w:rsidRPr="00461C65">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461C65" w:rsidRDefault="00F639EF" w:rsidP="00540942">
      <w:pPr>
        <w:numPr>
          <w:ilvl w:val="0"/>
          <w:numId w:val="7"/>
        </w:numPr>
        <w:ind w:left="709" w:hanging="283"/>
        <w:jc w:val="both"/>
        <w:rPr>
          <w:rFonts w:ascii="Tahoma" w:hAnsi="Tahoma" w:cs="Tahoma"/>
        </w:rPr>
      </w:pPr>
      <w:r w:rsidRPr="00461C65">
        <w:rPr>
          <w:rFonts w:ascii="Tahoma" w:hAnsi="Tahoma" w:cs="Tahoma"/>
        </w:rPr>
        <w:t>kradzież z włamaniem i rabunek, wandalizm,</w:t>
      </w:r>
    </w:p>
    <w:p w14:paraId="1C4FFBEB" w14:textId="0CBDC7EE" w:rsidR="00F639EF" w:rsidRPr="00461C65" w:rsidRDefault="00F639EF" w:rsidP="00540942">
      <w:pPr>
        <w:numPr>
          <w:ilvl w:val="0"/>
          <w:numId w:val="7"/>
        </w:numPr>
        <w:ind w:left="709" w:hanging="283"/>
        <w:jc w:val="both"/>
        <w:rPr>
          <w:rFonts w:ascii="Tahoma" w:hAnsi="Tahoma" w:cs="Tahoma"/>
        </w:rPr>
      </w:pPr>
      <w:r w:rsidRPr="00461C65">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461C65">
        <w:rPr>
          <w:rFonts w:ascii="Tahoma" w:hAnsi="Tahoma" w:cs="Tahoma"/>
        </w:rPr>
        <w:lastRenderedPageBreak/>
        <w:t>działanie ognia (w tym również dymu i sadzy) oraz polegające na osmaleniu, przypaleniu, a także w wyniku wszelkiego rodzaju eksplozji, implozji, uderzenia pioruna</w:t>
      </w:r>
      <w:r w:rsidRPr="00F576F1">
        <w:rPr>
          <w:rFonts w:ascii="Tahoma" w:hAnsi="Tahoma" w:cs="Tahoma"/>
        </w:rPr>
        <w:t>,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CE08ED"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w:t>
      </w:r>
      <w:r w:rsidRPr="00CE08ED">
        <w:rPr>
          <w:rFonts w:ascii="Tahoma" w:hAnsi="Tahoma" w:cs="Tahoma"/>
          <w:sz w:val="20"/>
        </w:rPr>
        <w:t>systemu operacyjnego w przypadku zadeklarowania jego wartości w wysokości sumy ubezpieczenia. Nie dotyczy oprogramowania w wersji BOX.</w:t>
      </w:r>
    </w:p>
    <w:p w14:paraId="3F6B2175" w14:textId="35431F3C" w:rsidR="00F639EF" w:rsidRPr="00CE08ED" w:rsidRDefault="00F639EF" w:rsidP="00F639EF">
      <w:pPr>
        <w:pStyle w:val="Tekstpodstawowywcity3"/>
        <w:spacing w:line="240" w:lineRule="auto"/>
        <w:ind w:left="425"/>
        <w:rPr>
          <w:rFonts w:ascii="Tahoma" w:hAnsi="Tahoma" w:cs="Tahoma"/>
          <w:sz w:val="20"/>
        </w:rPr>
      </w:pPr>
      <w:r w:rsidRPr="00CE08ED">
        <w:rPr>
          <w:rFonts w:ascii="Tahoma" w:hAnsi="Tahoma" w:cs="Tahoma"/>
          <w:sz w:val="20"/>
        </w:rPr>
        <w:t xml:space="preserve">Sprzęt elektroniczny przenośny jest objęty ochroną na terytorium </w:t>
      </w:r>
      <w:r w:rsidR="00CE08ED" w:rsidRPr="00CE08ED">
        <w:rPr>
          <w:rFonts w:ascii="Tahoma" w:hAnsi="Tahoma" w:cs="Tahoma"/>
          <w:sz w:val="20"/>
        </w:rPr>
        <w:t>RP</w:t>
      </w:r>
      <w:r w:rsidRPr="00CE08ED">
        <w:rPr>
          <w:rFonts w:ascii="Tahoma" w:hAnsi="Tahoma" w:cs="Tahoma"/>
          <w:sz w:val="20"/>
        </w:rPr>
        <w:t>.</w:t>
      </w:r>
    </w:p>
    <w:p w14:paraId="73B7595D" w14:textId="0568E1E0" w:rsidR="004702BA" w:rsidRPr="00CE08ED" w:rsidRDefault="004702BA" w:rsidP="004702BA">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54D16DFD"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F11AB" w:rsidRPr="002F11AB">
        <w:rPr>
          <w:rFonts w:ascii="Tahoma" w:hAnsi="Tahoma" w:cs="Tahoma"/>
          <w:b/>
          <w:i/>
        </w:rPr>
        <w:t>364</w:t>
      </w:r>
      <w:r w:rsidR="002F11AB">
        <w:rPr>
          <w:rFonts w:ascii="Tahoma" w:hAnsi="Tahoma" w:cs="Tahoma"/>
          <w:b/>
          <w:i/>
        </w:rPr>
        <w:t xml:space="preserve"> </w:t>
      </w:r>
      <w:r w:rsidR="002F11AB" w:rsidRPr="002F11AB">
        <w:rPr>
          <w:rFonts w:ascii="Tahoma" w:hAnsi="Tahoma" w:cs="Tahoma"/>
          <w:b/>
          <w:i/>
        </w:rPr>
        <w:t>838,15</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506BFFB4"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F11AB" w:rsidRPr="002F11AB">
        <w:rPr>
          <w:rFonts w:ascii="Tahoma" w:hAnsi="Tahoma" w:cs="Tahoma"/>
          <w:b/>
          <w:i/>
        </w:rPr>
        <w:t>316</w:t>
      </w:r>
      <w:r w:rsidR="002F11AB">
        <w:rPr>
          <w:rFonts w:ascii="Tahoma" w:hAnsi="Tahoma" w:cs="Tahoma"/>
          <w:b/>
          <w:i/>
        </w:rPr>
        <w:t xml:space="preserve"> </w:t>
      </w:r>
      <w:r w:rsidR="002F11AB" w:rsidRPr="002F11AB">
        <w:rPr>
          <w:rFonts w:ascii="Tahoma" w:hAnsi="Tahoma" w:cs="Tahoma"/>
          <w:b/>
          <w:i/>
        </w:rPr>
        <w:t>188,84</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56F91932"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2F11AB" w:rsidRPr="002F11AB">
        <w:rPr>
          <w:rFonts w:ascii="Tahoma" w:hAnsi="Tahoma" w:cs="Tahoma"/>
          <w:b/>
          <w:i/>
        </w:rPr>
        <w:t>73</w:t>
      </w:r>
      <w:r w:rsidR="002F11AB">
        <w:rPr>
          <w:rFonts w:ascii="Tahoma" w:hAnsi="Tahoma" w:cs="Tahoma"/>
          <w:b/>
          <w:i/>
        </w:rPr>
        <w:t xml:space="preserve"> </w:t>
      </w:r>
      <w:r w:rsidR="002F11AB" w:rsidRPr="002F11AB">
        <w:rPr>
          <w:rFonts w:ascii="Tahoma" w:hAnsi="Tahoma" w:cs="Tahoma"/>
          <w:b/>
          <w:i/>
        </w:rPr>
        <w:t>373,74</w:t>
      </w:r>
      <w:r w:rsidR="002F11AB">
        <w:rPr>
          <w:rFonts w:ascii="Tahoma" w:hAnsi="Tahoma" w:cs="Tahoma"/>
          <w:b/>
          <w:i/>
        </w:rPr>
        <w:t xml:space="preserve"> </w:t>
      </w:r>
      <w:r>
        <w:rPr>
          <w:rFonts w:ascii="Tahoma" w:hAnsi="Tahoma" w:cs="Tahoma"/>
          <w:b/>
          <w:i/>
        </w:rPr>
        <w:t>zł</w:t>
      </w:r>
    </w:p>
    <w:p w14:paraId="7221CDCB" w14:textId="77777777" w:rsidR="00F639EF" w:rsidRDefault="00F639EF" w:rsidP="00F639EF">
      <w:pPr>
        <w:ind w:left="426"/>
        <w:jc w:val="both"/>
        <w:rPr>
          <w:rFonts w:ascii="Tahoma" w:hAnsi="Tahoma" w:cs="Tahoma"/>
          <w:b/>
          <w:i/>
        </w:rPr>
      </w:pPr>
    </w:p>
    <w:p w14:paraId="15E0E64D" w14:textId="77777777" w:rsidR="00F639EF" w:rsidRPr="00D5353D" w:rsidRDefault="00F639EF" w:rsidP="00F639EF">
      <w:pPr>
        <w:pStyle w:val="Tekstpodstawowywcity3"/>
        <w:spacing w:line="240" w:lineRule="auto"/>
        <w:ind w:left="425"/>
        <w:rPr>
          <w:rFonts w:ascii="Tahoma" w:hAnsi="Tahoma" w:cs="Tahoma"/>
          <w:b/>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odzyskanie danych przez wyspecjalizowane firmy z uszkodzonych dysków twardych i wymiennych nośników danych. Ochrona obejmuje również dane znajdujące się wyłącznie w jednostce centralnej komputera /</w:t>
      </w:r>
      <w:r w:rsidRPr="00D5353D">
        <w:rPr>
          <w:rFonts w:ascii="Tahoma" w:hAnsi="Tahoma" w:cs="Tahoma"/>
          <w:color w:val="000000"/>
          <w:sz w:val="20"/>
        </w:rPr>
        <w:t xml:space="preserve">wymogi dotyczące sposobu tworzenia oraz przechowywania kopii zapasowych danych nie mają zastosowania/). Ochrona dotyczy również sprzętu elektronicznego ubezpieczonego w ramach ubezpieczenia mienia od wszystkich </w:t>
      </w:r>
      <w:proofErr w:type="spellStart"/>
      <w:r w:rsidRPr="00D5353D">
        <w:rPr>
          <w:rFonts w:ascii="Tahoma" w:hAnsi="Tahoma" w:cs="Tahoma"/>
          <w:color w:val="000000"/>
          <w:sz w:val="20"/>
        </w:rPr>
        <w:t>ryzyk</w:t>
      </w:r>
      <w:proofErr w:type="spellEnd"/>
      <w:r w:rsidRPr="00D5353D">
        <w:rPr>
          <w:rFonts w:ascii="Tahoma" w:hAnsi="Tahoma" w:cs="Tahoma"/>
          <w:color w:val="000000"/>
          <w:sz w:val="20"/>
        </w:rPr>
        <w:t>.</w:t>
      </w:r>
    </w:p>
    <w:p w14:paraId="6FEFCDB2" w14:textId="77777777" w:rsidR="00F639EF" w:rsidRPr="00F576F1" w:rsidRDefault="00F639EF" w:rsidP="00F639EF">
      <w:pPr>
        <w:pStyle w:val="Tekstpodstawowywcity3"/>
        <w:spacing w:line="240" w:lineRule="auto"/>
        <w:ind w:left="425"/>
        <w:rPr>
          <w:rFonts w:ascii="Tahoma" w:hAnsi="Tahoma" w:cs="Tahoma"/>
          <w:color w:val="000000"/>
          <w:sz w:val="20"/>
        </w:rPr>
      </w:pPr>
      <w:r w:rsidRPr="00D5353D">
        <w:rPr>
          <w:rFonts w:ascii="Tahoma" w:hAnsi="Tahoma" w:cs="Tahoma"/>
          <w:color w:val="000000"/>
          <w:sz w:val="20"/>
        </w:rPr>
        <w:t>System ubezpieczeń  na pierwsze ryzyko</w:t>
      </w:r>
    </w:p>
    <w:p w14:paraId="5DB30891" w14:textId="184E7011" w:rsidR="00F639EF" w:rsidRPr="004702BA" w:rsidRDefault="00F639EF" w:rsidP="00F639EF">
      <w:pPr>
        <w:pStyle w:val="Tekstpodstawowywcity3"/>
        <w:spacing w:line="240" w:lineRule="auto"/>
        <w:ind w:left="425"/>
        <w:rPr>
          <w:rFonts w:ascii="Tahoma" w:hAnsi="Tahoma" w:cs="Tahoma"/>
          <w:b/>
          <w:sz w:val="20"/>
        </w:rPr>
      </w:pPr>
      <w:r w:rsidRPr="00F576F1">
        <w:rPr>
          <w:rFonts w:ascii="Tahoma" w:hAnsi="Tahoma" w:cs="Tahoma"/>
          <w:color w:val="000000"/>
          <w:sz w:val="20"/>
        </w:rPr>
        <w:t xml:space="preserve">Suma </w:t>
      </w:r>
      <w:r w:rsidRPr="004702BA">
        <w:rPr>
          <w:rFonts w:ascii="Tahoma" w:hAnsi="Tahoma" w:cs="Tahoma"/>
          <w:sz w:val="20"/>
        </w:rPr>
        <w:t xml:space="preserve">ubezpieczenia:   </w:t>
      </w:r>
      <w:r w:rsidR="004702BA" w:rsidRPr="004702BA">
        <w:rPr>
          <w:rFonts w:ascii="Tahoma" w:hAnsi="Tahoma" w:cs="Tahoma"/>
          <w:b/>
          <w:sz w:val="20"/>
        </w:rPr>
        <w:t>3</w:t>
      </w:r>
      <w:r w:rsidRPr="004702BA">
        <w:rPr>
          <w:rFonts w:ascii="Tahoma" w:hAnsi="Tahoma" w:cs="Tahoma"/>
          <w:b/>
          <w:sz w:val="20"/>
        </w:rPr>
        <w:t>0 000,00 zł</w:t>
      </w:r>
    </w:p>
    <w:p w14:paraId="385C99E3" w14:textId="77777777" w:rsidR="00F639EF" w:rsidRPr="004702BA" w:rsidRDefault="00F639EF" w:rsidP="00F639EF">
      <w:pPr>
        <w:pStyle w:val="Tekstpodstawowywcity3"/>
        <w:spacing w:line="240" w:lineRule="auto"/>
        <w:ind w:left="425"/>
        <w:rPr>
          <w:rFonts w:ascii="Tahoma" w:hAnsi="Tahoma" w:cs="Tahoma"/>
          <w:b/>
          <w:sz w:val="20"/>
        </w:rPr>
      </w:pPr>
    </w:p>
    <w:p w14:paraId="538872EE" w14:textId="77777777" w:rsidR="00F639EF" w:rsidRPr="004702BA" w:rsidRDefault="00F639EF" w:rsidP="00F639EF">
      <w:pPr>
        <w:pStyle w:val="Tekstpodstawowywcity3"/>
        <w:spacing w:line="240" w:lineRule="auto"/>
        <w:ind w:left="425"/>
        <w:rPr>
          <w:rFonts w:ascii="Tahoma" w:hAnsi="Tahoma" w:cs="Tahoma"/>
          <w:b/>
          <w:sz w:val="20"/>
        </w:rPr>
      </w:pPr>
      <w:r w:rsidRPr="004702BA">
        <w:rPr>
          <w:rFonts w:ascii="Tahoma" w:hAnsi="Tahoma" w:cs="Tahoma"/>
          <w:b/>
          <w:sz w:val="20"/>
        </w:rPr>
        <w:t>Nośniki danych:</w:t>
      </w:r>
    </w:p>
    <w:p w14:paraId="34ADE9A8" w14:textId="77777777" w:rsidR="00F639EF" w:rsidRPr="004702BA" w:rsidRDefault="00F639EF" w:rsidP="00F639EF">
      <w:pPr>
        <w:pStyle w:val="Tekstpodstawowywcity3"/>
        <w:spacing w:line="240" w:lineRule="auto"/>
        <w:ind w:left="425"/>
        <w:rPr>
          <w:rFonts w:ascii="Tahoma" w:hAnsi="Tahoma" w:cs="Tahoma"/>
          <w:sz w:val="20"/>
        </w:rPr>
      </w:pPr>
      <w:r w:rsidRPr="004702BA">
        <w:rPr>
          <w:rFonts w:ascii="Tahoma" w:hAnsi="Tahoma" w:cs="Tahoma"/>
          <w:sz w:val="20"/>
        </w:rPr>
        <w:t>System ubezpieczeń  na pierwsze ryzyko</w:t>
      </w:r>
    </w:p>
    <w:p w14:paraId="0EE999AB" w14:textId="77777777" w:rsidR="00F639EF" w:rsidRPr="004702BA" w:rsidRDefault="00F639EF" w:rsidP="00F639EF">
      <w:pPr>
        <w:pStyle w:val="Tekstpodstawowywcity3"/>
        <w:spacing w:line="240" w:lineRule="auto"/>
        <w:ind w:left="425"/>
        <w:rPr>
          <w:rFonts w:ascii="Tahoma" w:hAnsi="Tahoma" w:cs="Tahoma"/>
          <w:b/>
          <w:sz w:val="20"/>
        </w:rPr>
      </w:pPr>
      <w:r w:rsidRPr="004702BA">
        <w:rPr>
          <w:rFonts w:ascii="Tahoma" w:hAnsi="Tahoma" w:cs="Tahoma"/>
          <w:sz w:val="20"/>
        </w:rPr>
        <w:t xml:space="preserve">Suma ubezpieczenia:   </w:t>
      </w:r>
      <w:r w:rsidRPr="004702BA">
        <w:rPr>
          <w:rFonts w:ascii="Tahoma" w:hAnsi="Tahoma" w:cs="Tahoma"/>
          <w:b/>
          <w:sz w:val="20"/>
        </w:rPr>
        <w:t>10 000,00 zł</w:t>
      </w:r>
    </w:p>
    <w:p w14:paraId="32B8DB1C" w14:textId="77777777" w:rsidR="00F639EF" w:rsidRPr="004702BA" w:rsidRDefault="00F639EF" w:rsidP="00F639EF">
      <w:pPr>
        <w:pStyle w:val="Tekstpodstawowywcity3"/>
        <w:spacing w:line="240" w:lineRule="auto"/>
        <w:ind w:left="425"/>
        <w:rPr>
          <w:rFonts w:ascii="Tahoma" w:hAnsi="Tahoma" w:cs="Tahoma"/>
          <w:b/>
          <w:sz w:val="20"/>
        </w:rPr>
      </w:pPr>
    </w:p>
    <w:p w14:paraId="78BA9E88" w14:textId="77777777" w:rsidR="00F639EF" w:rsidRPr="004702BA" w:rsidRDefault="00F639EF" w:rsidP="00F639EF">
      <w:pPr>
        <w:pStyle w:val="Tekstpodstawowywcity3"/>
        <w:spacing w:line="240" w:lineRule="auto"/>
        <w:ind w:left="425"/>
        <w:rPr>
          <w:rFonts w:ascii="Tahoma" w:hAnsi="Tahoma" w:cs="Tahoma"/>
          <w:b/>
          <w:sz w:val="20"/>
        </w:rPr>
      </w:pPr>
      <w:r w:rsidRPr="004702BA">
        <w:rPr>
          <w:rFonts w:ascii="Tahoma" w:hAnsi="Tahoma" w:cs="Tahoma"/>
          <w:b/>
          <w:sz w:val="20"/>
        </w:rPr>
        <w:t xml:space="preserve">Oprogramowanie </w:t>
      </w:r>
      <w:r w:rsidRPr="004702B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4702BA" w:rsidRDefault="00F639EF" w:rsidP="00F639EF">
      <w:pPr>
        <w:pStyle w:val="Tekstpodstawowywcity3"/>
        <w:spacing w:line="240" w:lineRule="auto"/>
        <w:ind w:left="425"/>
        <w:rPr>
          <w:rFonts w:ascii="Tahoma" w:hAnsi="Tahoma" w:cs="Tahoma"/>
          <w:sz w:val="20"/>
        </w:rPr>
      </w:pPr>
      <w:r w:rsidRPr="004702BA">
        <w:rPr>
          <w:rFonts w:ascii="Tahoma" w:hAnsi="Tahoma" w:cs="Tahoma"/>
          <w:sz w:val="20"/>
        </w:rPr>
        <w:t>System ubezpieczeń  na pierwsze ryzyko</w:t>
      </w:r>
    </w:p>
    <w:p w14:paraId="59F3EA2A" w14:textId="77777777" w:rsidR="00F639EF" w:rsidRPr="004702BA" w:rsidRDefault="00F639EF" w:rsidP="00F639EF">
      <w:pPr>
        <w:pStyle w:val="Tekstpodstawowywcity3"/>
        <w:spacing w:line="240" w:lineRule="auto"/>
        <w:ind w:left="425"/>
        <w:rPr>
          <w:rFonts w:ascii="Tahoma" w:hAnsi="Tahoma" w:cs="Tahoma"/>
          <w:b/>
          <w:sz w:val="20"/>
        </w:rPr>
      </w:pPr>
      <w:r w:rsidRPr="004702BA">
        <w:rPr>
          <w:rFonts w:ascii="Tahoma" w:hAnsi="Tahoma" w:cs="Tahoma"/>
          <w:sz w:val="20"/>
        </w:rPr>
        <w:t xml:space="preserve">Suma ubezpieczenia:   </w:t>
      </w:r>
      <w:r w:rsidRPr="004702BA">
        <w:rPr>
          <w:rFonts w:ascii="Tahoma" w:hAnsi="Tahoma" w:cs="Tahoma"/>
          <w:b/>
          <w:sz w:val="20"/>
        </w:rPr>
        <w:t>50 000,00 zł</w:t>
      </w:r>
    </w:p>
    <w:p w14:paraId="7D6B340E" w14:textId="77777777" w:rsidR="00F639EF" w:rsidRPr="004702BA" w:rsidRDefault="00F639EF" w:rsidP="00F639EF">
      <w:pPr>
        <w:pStyle w:val="Tekstpodstawowywcity3"/>
        <w:spacing w:line="240" w:lineRule="auto"/>
        <w:ind w:left="425"/>
        <w:rPr>
          <w:rFonts w:ascii="Tahoma" w:hAnsi="Tahoma" w:cs="Tahoma"/>
          <w:b/>
          <w:sz w:val="20"/>
        </w:rPr>
      </w:pP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82B25">
      <w:pPr>
        <w:pStyle w:val="Tekstpodstawowy"/>
        <w:widowControl w:val="0"/>
        <w:numPr>
          <w:ilvl w:val="0"/>
          <w:numId w:val="58"/>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82B25">
      <w:pPr>
        <w:pStyle w:val="Tekstpodstawowy"/>
        <w:widowControl w:val="0"/>
        <w:numPr>
          <w:ilvl w:val="0"/>
          <w:numId w:val="58"/>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82B25">
      <w:pPr>
        <w:pStyle w:val="Tekstpodstawowy"/>
        <w:widowControl w:val="0"/>
        <w:numPr>
          <w:ilvl w:val="0"/>
          <w:numId w:val="58"/>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4702BA" w:rsidRDefault="00F639EF" w:rsidP="00F639EF">
      <w:pPr>
        <w:pStyle w:val="Tekstpodstawowywcity3"/>
        <w:spacing w:line="240" w:lineRule="auto"/>
        <w:ind w:left="425"/>
        <w:rPr>
          <w:rFonts w:ascii="Tahoma" w:hAnsi="Tahoma" w:cs="Tahoma"/>
          <w:b/>
          <w:sz w:val="20"/>
        </w:rPr>
      </w:pPr>
    </w:p>
    <w:p w14:paraId="2D8F15CB" w14:textId="3BC94CDD" w:rsidR="00F639EF" w:rsidRPr="004702BA" w:rsidRDefault="00F639EF" w:rsidP="00F639EF">
      <w:pPr>
        <w:pStyle w:val="Nagwek3"/>
        <w:ind w:left="0"/>
        <w:jc w:val="both"/>
        <w:rPr>
          <w:rFonts w:ascii="Tahoma" w:hAnsi="Tahoma" w:cs="Tahoma"/>
          <w:sz w:val="20"/>
        </w:rPr>
      </w:pPr>
      <w:r w:rsidRPr="004702BA">
        <w:rPr>
          <w:rFonts w:ascii="Tahoma" w:hAnsi="Tahoma" w:cs="Tahoma"/>
          <w:sz w:val="20"/>
        </w:rPr>
        <w:lastRenderedPageBreak/>
        <w:t xml:space="preserve">D. UBEZPIECZENIE NNW OSÓB SKIEROWANYCH DO ROBÓT PUBLICZNYCH, PRAC SPOŁECZNIE UŻYTECZNYCH, PRAC INTERWENCYJNYCH Z URZĘDU PRACY, </w:t>
      </w:r>
      <w:r w:rsidR="007061D5" w:rsidRPr="004702BA">
        <w:rPr>
          <w:rFonts w:ascii="Tahoma" w:hAnsi="Tahoma" w:cs="Tahoma"/>
          <w:sz w:val="20"/>
        </w:rPr>
        <w:t xml:space="preserve">OSÓB SKIEROWANYCH WYROKIEM SĄDU DO WYNONYWANIA PRAC, </w:t>
      </w:r>
      <w:r w:rsidRPr="004702BA">
        <w:rPr>
          <w:rFonts w:ascii="Tahoma" w:hAnsi="Tahoma" w:cs="Tahoma"/>
          <w:sz w:val="20"/>
        </w:rPr>
        <w:t>WOLONTARIUSZY, PRAKTYKANTÓW, STAŻYSTÓW:</w:t>
      </w:r>
    </w:p>
    <w:p w14:paraId="6543E502" w14:textId="77777777" w:rsidR="00F639EF" w:rsidRPr="004702BA" w:rsidRDefault="00F639EF" w:rsidP="00F639EF">
      <w:pPr>
        <w:tabs>
          <w:tab w:val="left" w:pos="1134"/>
        </w:tabs>
        <w:ind w:left="1134" w:hanging="1134"/>
        <w:jc w:val="both"/>
        <w:rPr>
          <w:rFonts w:ascii="Tahoma" w:hAnsi="Tahoma" w:cs="Tahoma"/>
          <w:b/>
        </w:rPr>
      </w:pPr>
      <w:r w:rsidRPr="004702BA">
        <w:rPr>
          <w:rFonts w:ascii="Tahoma" w:hAnsi="Tahoma" w:cs="Tahoma"/>
          <w:b/>
        </w:rPr>
        <w:t xml:space="preserve">UWAGA: </w:t>
      </w:r>
      <w:r w:rsidRPr="004702BA">
        <w:rPr>
          <w:rFonts w:ascii="Tahoma" w:hAnsi="Tahoma" w:cs="Tahoma"/>
          <w:b/>
        </w:rPr>
        <w:tab/>
        <w:t>Wysokość franszyz i udziałów własnych</w:t>
      </w:r>
    </w:p>
    <w:p w14:paraId="78B57CE0" w14:textId="77777777" w:rsidR="00F639EF" w:rsidRPr="004702BA" w:rsidRDefault="00F639EF" w:rsidP="00F639EF">
      <w:pPr>
        <w:tabs>
          <w:tab w:val="left" w:pos="1134"/>
        </w:tabs>
        <w:ind w:left="1134" w:hanging="1134"/>
        <w:jc w:val="both"/>
        <w:rPr>
          <w:rFonts w:ascii="Tahoma" w:hAnsi="Tahoma" w:cs="Tahoma"/>
        </w:rPr>
      </w:pPr>
      <w:r w:rsidRPr="004702BA">
        <w:rPr>
          <w:rFonts w:ascii="Tahoma" w:hAnsi="Tahoma" w:cs="Tahoma"/>
        </w:rPr>
        <w:tab/>
        <w:t xml:space="preserve">Franszyza integralna: brak </w:t>
      </w:r>
    </w:p>
    <w:p w14:paraId="6584A6F1" w14:textId="77777777" w:rsidR="00F639EF" w:rsidRPr="004702BA" w:rsidRDefault="00F639EF" w:rsidP="00F639EF">
      <w:pPr>
        <w:tabs>
          <w:tab w:val="left" w:pos="1134"/>
        </w:tabs>
        <w:ind w:left="1134" w:hanging="1134"/>
        <w:jc w:val="both"/>
        <w:rPr>
          <w:rFonts w:ascii="Tahoma" w:hAnsi="Tahoma" w:cs="Tahoma"/>
        </w:rPr>
      </w:pPr>
      <w:r w:rsidRPr="004702BA">
        <w:rPr>
          <w:rFonts w:ascii="Tahoma" w:hAnsi="Tahoma" w:cs="Tahoma"/>
        </w:rPr>
        <w:tab/>
        <w:t xml:space="preserve">Franszyza redukcyjna, udział własny: brak </w:t>
      </w:r>
    </w:p>
    <w:p w14:paraId="2D055846" w14:textId="77777777" w:rsidR="00F639EF" w:rsidRPr="004702BA" w:rsidRDefault="00F639EF" w:rsidP="00F639EF">
      <w:pPr>
        <w:jc w:val="both"/>
        <w:rPr>
          <w:rFonts w:ascii="Tahoma" w:hAnsi="Tahoma" w:cs="Tahoma"/>
          <w:b/>
        </w:rPr>
      </w:pPr>
      <w:r w:rsidRPr="004702BA">
        <w:rPr>
          <w:rFonts w:ascii="Tahoma" w:hAnsi="Tahoma" w:cs="Tahoma"/>
        </w:rPr>
        <w:t>Suma ubezpieczenia:</w:t>
      </w:r>
      <w:r w:rsidRPr="004702BA">
        <w:rPr>
          <w:rFonts w:ascii="Tahoma" w:hAnsi="Tahoma" w:cs="Tahoma"/>
        </w:rPr>
        <w:tab/>
      </w:r>
      <w:r w:rsidRPr="004702BA">
        <w:rPr>
          <w:rFonts w:ascii="Tahoma" w:hAnsi="Tahoma" w:cs="Tahoma"/>
          <w:b/>
        </w:rPr>
        <w:t>5 000,00 zł</w:t>
      </w:r>
    </w:p>
    <w:p w14:paraId="41183E69" w14:textId="77777777" w:rsidR="00F639EF" w:rsidRPr="004702BA" w:rsidRDefault="00F639EF" w:rsidP="00F639EF">
      <w:pPr>
        <w:jc w:val="both"/>
        <w:rPr>
          <w:rFonts w:ascii="Tahoma" w:hAnsi="Tahoma" w:cs="Tahoma"/>
        </w:rPr>
      </w:pPr>
      <w:r w:rsidRPr="004702BA">
        <w:rPr>
          <w:rFonts w:ascii="Tahoma" w:hAnsi="Tahoma" w:cs="Tahoma"/>
        </w:rPr>
        <w:t>zakres świadczeń:</w:t>
      </w:r>
      <w:r w:rsidRPr="004702BA">
        <w:rPr>
          <w:rFonts w:ascii="Tahoma" w:hAnsi="Tahoma" w:cs="Tahoma"/>
        </w:rPr>
        <w:tab/>
      </w:r>
      <w:r w:rsidRPr="004702BA">
        <w:rPr>
          <w:rFonts w:ascii="Tahoma" w:hAnsi="Tahoma" w:cs="Tahoma"/>
        </w:rPr>
        <w:tab/>
        <w:t>podstawowy + zawał serca i udar mózgu</w:t>
      </w:r>
    </w:p>
    <w:p w14:paraId="5A1F18D6" w14:textId="77777777" w:rsidR="00F639EF" w:rsidRPr="00CE08ED" w:rsidRDefault="00F639EF" w:rsidP="00F639EF">
      <w:pPr>
        <w:jc w:val="both"/>
        <w:rPr>
          <w:rFonts w:ascii="Tahoma" w:hAnsi="Tahoma" w:cs="Tahoma"/>
        </w:rPr>
      </w:pPr>
      <w:r w:rsidRPr="004702BA">
        <w:rPr>
          <w:rFonts w:ascii="Tahoma" w:hAnsi="Tahoma" w:cs="Tahoma"/>
        </w:rPr>
        <w:t>czas odpowiedzialności:</w:t>
      </w:r>
      <w:r w:rsidRPr="004702BA">
        <w:rPr>
          <w:rFonts w:ascii="Tahoma" w:hAnsi="Tahoma" w:cs="Tahoma"/>
        </w:rPr>
        <w:tab/>
      </w:r>
      <w:r w:rsidRPr="00CE08ED">
        <w:rPr>
          <w:rFonts w:ascii="Tahoma" w:hAnsi="Tahoma" w:cs="Tahoma"/>
        </w:rPr>
        <w:t>praca + droga</w:t>
      </w:r>
    </w:p>
    <w:p w14:paraId="7608A9A6" w14:textId="77777777" w:rsidR="00F639EF" w:rsidRPr="00CE08ED" w:rsidRDefault="00F639EF" w:rsidP="00F639EF">
      <w:pPr>
        <w:jc w:val="both"/>
        <w:rPr>
          <w:rFonts w:ascii="Tahoma" w:hAnsi="Tahoma" w:cs="Tahoma"/>
        </w:rPr>
      </w:pPr>
      <w:r w:rsidRPr="00CE08ED">
        <w:rPr>
          <w:rFonts w:ascii="Tahoma" w:hAnsi="Tahoma" w:cs="Tahoma"/>
        </w:rPr>
        <w:t>forma zawarcia ubezpieczenia:</w:t>
      </w:r>
      <w:r w:rsidRPr="00CE08ED">
        <w:rPr>
          <w:rFonts w:ascii="Tahoma" w:hAnsi="Tahoma" w:cs="Tahoma"/>
        </w:rPr>
        <w:tab/>
        <w:t>bezimienna</w:t>
      </w:r>
    </w:p>
    <w:p w14:paraId="45613253" w14:textId="5291776A" w:rsidR="00F639EF" w:rsidRPr="004702BA" w:rsidRDefault="00F639EF" w:rsidP="00F639EF">
      <w:pPr>
        <w:jc w:val="both"/>
        <w:rPr>
          <w:rFonts w:ascii="Tahoma" w:hAnsi="Tahoma" w:cs="Tahoma"/>
        </w:rPr>
      </w:pPr>
      <w:r w:rsidRPr="00CE08ED">
        <w:rPr>
          <w:rFonts w:ascii="Tahoma" w:hAnsi="Tahoma" w:cs="Tahoma"/>
        </w:rPr>
        <w:t>liczba ubezpieczonych:</w:t>
      </w:r>
      <w:r w:rsidRPr="00CE08ED">
        <w:rPr>
          <w:rFonts w:ascii="Tahoma" w:hAnsi="Tahoma" w:cs="Tahoma"/>
        </w:rPr>
        <w:tab/>
      </w:r>
      <w:r w:rsidR="004702BA" w:rsidRPr="00CE08ED">
        <w:rPr>
          <w:rFonts w:ascii="Tahoma" w:hAnsi="Tahoma" w:cs="Tahoma"/>
        </w:rPr>
        <w:t>8</w:t>
      </w:r>
      <w:r w:rsidRPr="00CE08ED">
        <w:rPr>
          <w:rFonts w:ascii="Tahoma" w:hAnsi="Tahoma" w:cs="Tahoma"/>
        </w:rPr>
        <w:t xml:space="preserve"> osób</w:t>
      </w:r>
    </w:p>
    <w:p w14:paraId="3CD47F15" w14:textId="77777777" w:rsidR="00F639EF" w:rsidRPr="004702BA" w:rsidRDefault="00F639EF" w:rsidP="00F639EF">
      <w:pPr>
        <w:pStyle w:val="Wcicienormalne"/>
        <w:ind w:left="0"/>
      </w:pPr>
    </w:p>
    <w:p w14:paraId="3F1C15CE" w14:textId="77777777" w:rsidR="00F639EF" w:rsidRPr="004702BA" w:rsidRDefault="00F639EF" w:rsidP="00F639EF">
      <w:r w:rsidRPr="004702BA">
        <w:rPr>
          <w:rFonts w:ascii="Tahoma" w:hAnsi="Tahoma" w:cs="Tahoma"/>
          <w:bCs/>
          <w:u w:val="single"/>
        </w:rPr>
        <w:t>Świadczenia dla zakresu podstawowego obejmują co najmniej:</w:t>
      </w:r>
    </w:p>
    <w:p w14:paraId="337D5D1F" w14:textId="77777777" w:rsidR="00F639EF" w:rsidRPr="004702BA" w:rsidRDefault="00F639EF" w:rsidP="00982B25">
      <w:pPr>
        <w:numPr>
          <w:ilvl w:val="0"/>
          <w:numId w:val="33"/>
        </w:numPr>
      </w:pPr>
      <w:r w:rsidRPr="004702BA">
        <w:rPr>
          <w:rFonts w:ascii="Tahoma" w:hAnsi="Tahoma" w:cs="Tahoma"/>
          <w:bCs/>
        </w:rPr>
        <w:t>świadczenie w tytułu śmierci ubezpieczonego w następstwie nieszczęśliwego wypadku albo zdarzenia objętego umową (100% sumy ubezpieczenia),</w:t>
      </w:r>
    </w:p>
    <w:p w14:paraId="6B6A4D91" w14:textId="77777777" w:rsidR="00F639EF" w:rsidRPr="004702BA" w:rsidRDefault="00F639EF" w:rsidP="00982B25">
      <w:pPr>
        <w:numPr>
          <w:ilvl w:val="0"/>
          <w:numId w:val="33"/>
        </w:numPr>
      </w:pPr>
      <w:r w:rsidRPr="004702BA">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4702BA" w:rsidRDefault="00F639EF" w:rsidP="00982B25">
      <w:pPr>
        <w:numPr>
          <w:ilvl w:val="0"/>
          <w:numId w:val="33"/>
        </w:numPr>
      </w:pPr>
      <w:r w:rsidRPr="004702BA">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4702BA" w:rsidRDefault="00F639EF" w:rsidP="00982B25">
      <w:pPr>
        <w:numPr>
          <w:ilvl w:val="0"/>
          <w:numId w:val="33"/>
        </w:numPr>
      </w:pPr>
      <w:r w:rsidRPr="004702BA">
        <w:rPr>
          <w:rFonts w:ascii="Tahoma" w:hAnsi="Tahoma" w:cs="Tahoma"/>
          <w:bCs/>
        </w:rPr>
        <w:t>zwrot kosztów nabycia przedmiotów ortopedycznych i środków pomocniczych (do 15% sumy ubezpieczenia),</w:t>
      </w:r>
    </w:p>
    <w:p w14:paraId="0DC8B2C9" w14:textId="77777777" w:rsidR="00F639EF" w:rsidRPr="004702BA" w:rsidRDefault="00F639EF" w:rsidP="00982B25">
      <w:pPr>
        <w:numPr>
          <w:ilvl w:val="0"/>
          <w:numId w:val="33"/>
        </w:numPr>
      </w:pPr>
      <w:r w:rsidRPr="004702BA">
        <w:rPr>
          <w:rFonts w:ascii="Tahoma" w:hAnsi="Tahoma" w:cs="Tahoma"/>
          <w:bCs/>
        </w:rPr>
        <w:t>zwrot kosztów przeszkolenia zawodowego inwalidów (do 15% sumy ubezpieczenia),</w:t>
      </w:r>
    </w:p>
    <w:p w14:paraId="677F75C0" w14:textId="77777777" w:rsidR="00F639EF" w:rsidRPr="004702BA" w:rsidRDefault="00F639EF" w:rsidP="00982B25">
      <w:pPr>
        <w:numPr>
          <w:ilvl w:val="0"/>
          <w:numId w:val="33"/>
        </w:numPr>
      </w:pPr>
      <w:r w:rsidRPr="004702BA">
        <w:rPr>
          <w:rFonts w:ascii="Tahoma" w:hAnsi="Tahoma" w:cs="Tahoma"/>
          <w:bCs/>
        </w:rPr>
        <w:t>zwrot kosztów leczenia na terytorium RP (do 15% sumy ubezpieczenia).</w:t>
      </w:r>
    </w:p>
    <w:p w14:paraId="1FD53173" w14:textId="77777777" w:rsidR="00F639EF" w:rsidRPr="004702BA" w:rsidRDefault="00F639EF" w:rsidP="00F639EF">
      <w:pPr>
        <w:pStyle w:val="Wcicienormalne"/>
        <w:ind w:left="0"/>
      </w:pPr>
    </w:p>
    <w:p w14:paraId="2EC16EA4" w14:textId="77777777" w:rsidR="00F639EF" w:rsidRDefault="00F639EF" w:rsidP="00F639EF">
      <w:pPr>
        <w:pStyle w:val="Wcicienormalne"/>
        <w:ind w:left="0"/>
        <w:rPr>
          <w:color w:val="FF0000"/>
        </w:rPr>
      </w:pPr>
    </w:p>
    <w:p w14:paraId="4DBE63A4" w14:textId="77777777" w:rsidR="00F639EF" w:rsidRPr="004702BA" w:rsidRDefault="00F639EF" w:rsidP="00F639EF">
      <w:pPr>
        <w:pStyle w:val="Nagwek3"/>
        <w:ind w:left="0"/>
        <w:jc w:val="both"/>
        <w:rPr>
          <w:rFonts w:ascii="Tahoma" w:hAnsi="Tahoma" w:cs="Tahoma"/>
          <w:sz w:val="20"/>
        </w:rPr>
      </w:pPr>
      <w:r w:rsidRPr="004702BA">
        <w:rPr>
          <w:rFonts w:ascii="Tahoma" w:hAnsi="Tahoma" w:cs="Tahoma"/>
          <w:sz w:val="20"/>
        </w:rPr>
        <w:t>E. UBEZPIECZENIE NNW SOŁTYSÓW I INKASENTÓW:</w:t>
      </w:r>
    </w:p>
    <w:p w14:paraId="1C017128" w14:textId="77777777" w:rsidR="00F639EF" w:rsidRPr="004702BA" w:rsidRDefault="00F639EF" w:rsidP="00F639EF">
      <w:pPr>
        <w:ind w:firstLine="426"/>
        <w:jc w:val="both"/>
        <w:rPr>
          <w:rFonts w:ascii="Tahoma" w:hAnsi="Tahoma" w:cs="Tahoma"/>
        </w:rPr>
      </w:pPr>
    </w:p>
    <w:p w14:paraId="7E5ED88E" w14:textId="77777777" w:rsidR="00F639EF" w:rsidRPr="00CE08ED" w:rsidRDefault="00F639EF" w:rsidP="00F639EF">
      <w:pPr>
        <w:ind w:firstLine="426"/>
        <w:jc w:val="both"/>
        <w:rPr>
          <w:rFonts w:ascii="Tahoma" w:hAnsi="Tahoma" w:cs="Tahoma"/>
          <w:b/>
        </w:rPr>
      </w:pPr>
      <w:r w:rsidRPr="004702BA">
        <w:rPr>
          <w:rFonts w:ascii="Tahoma" w:hAnsi="Tahoma" w:cs="Tahoma"/>
        </w:rPr>
        <w:t>Suma ubezpieczenia:</w:t>
      </w:r>
      <w:r w:rsidRPr="004702BA">
        <w:rPr>
          <w:rFonts w:ascii="Tahoma" w:hAnsi="Tahoma" w:cs="Tahoma"/>
        </w:rPr>
        <w:tab/>
      </w:r>
      <w:r w:rsidRPr="004702BA">
        <w:rPr>
          <w:rFonts w:ascii="Tahoma" w:hAnsi="Tahoma" w:cs="Tahoma"/>
          <w:b/>
        </w:rPr>
        <w:t xml:space="preserve">5 </w:t>
      </w:r>
      <w:r w:rsidRPr="00CE08ED">
        <w:rPr>
          <w:rFonts w:ascii="Tahoma" w:hAnsi="Tahoma" w:cs="Tahoma"/>
          <w:b/>
        </w:rPr>
        <w:t>000,00 zł</w:t>
      </w:r>
    </w:p>
    <w:p w14:paraId="17A6B54D" w14:textId="77777777" w:rsidR="00F639EF" w:rsidRPr="00CE08ED" w:rsidRDefault="00F639EF" w:rsidP="00F639EF">
      <w:pPr>
        <w:ind w:firstLine="426"/>
        <w:jc w:val="both"/>
        <w:rPr>
          <w:rFonts w:ascii="Tahoma" w:hAnsi="Tahoma" w:cs="Tahoma"/>
        </w:rPr>
      </w:pPr>
      <w:r w:rsidRPr="00CE08ED">
        <w:rPr>
          <w:rFonts w:ascii="Tahoma" w:hAnsi="Tahoma" w:cs="Tahoma"/>
        </w:rPr>
        <w:t>zakres świadczeń:</w:t>
      </w:r>
      <w:r w:rsidRPr="00CE08ED">
        <w:rPr>
          <w:rFonts w:ascii="Tahoma" w:hAnsi="Tahoma" w:cs="Tahoma"/>
        </w:rPr>
        <w:tab/>
      </w:r>
      <w:r w:rsidRPr="00CE08ED">
        <w:rPr>
          <w:rFonts w:ascii="Tahoma" w:hAnsi="Tahoma" w:cs="Tahoma"/>
        </w:rPr>
        <w:tab/>
        <w:t>podstawowy + zawał serca i udar mózgu</w:t>
      </w:r>
    </w:p>
    <w:p w14:paraId="71860C3C" w14:textId="77777777" w:rsidR="00F639EF" w:rsidRPr="00CE08ED" w:rsidRDefault="00F639EF" w:rsidP="00F639EF">
      <w:pPr>
        <w:ind w:firstLine="426"/>
        <w:jc w:val="both"/>
        <w:rPr>
          <w:rFonts w:ascii="Tahoma" w:hAnsi="Tahoma" w:cs="Tahoma"/>
        </w:rPr>
      </w:pPr>
      <w:r w:rsidRPr="00CE08ED">
        <w:rPr>
          <w:rFonts w:ascii="Tahoma" w:hAnsi="Tahoma" w:cs="Tahoma"/>
        </w:rPr>
        <w:t>czas odpowiedzialności:</w:t>
      </w:r>
      <w:r w:rsidRPr="00CE08ED">
        <w:rPr>
          <w:rFonts w:ascii="Tahoma" w:hAnsi="Tahoma" w:cs="Tahoma"/>
        </w:rPr>
        <w:tab/>
        <w:t>praca + droga</w:t>
      </w:r>
    </w:p>
    <w:p w14:paraId="3E903BA7" w14:textId="77777777" w:rsidR="00F639EF" w:rsidRPr="00CE08ED" w:rsidRDefault="00F639EF" w:rsidP="00F639EF">
      <w:pPr>
        <w:ind w:firstLine="426"/>
        <w:jc w:val="both"/>
        <w:rPr>
          <w:rFonts w:ascii="Tahoma" w:hAnsi="Tahoma" w:cs="Tahoma"/>
        </w:rPr>
      </w:pPr>
      <w:r w:rsidRPr="00CE08ED">
        <w:rPr>
          <w:rFonts w:ascii="Tahoma" w:hAnsi="Tahoma" w:cs="Tahoma"/>
        </w:rPr>
        <w:t>forma zawarcia ubezpieczenia:</w:t>
      </w:r>
      <w:r w:rsidRPr="00CE08ED">
        <w:rPr>
          <w:rFonts w:ascii="Tahoma" w:hAnsi="Tahoma" w:cs="Tahoma"/>
        </w:rPr>
        <w:tab/>
        <w:t>bezimienna</w:t>
      </w:r>
    </w:p>
    <w:p w14:paraId="3E4D5833" w14:textId="2DBD50F1" w:rsidR="00F639EF" w:rsidRPr="00CE08ED" w:rsidRDefault="00F639EF" w:rsidP="00F639EF">
      <w:pPr>
        <w:ind w:firstLine="426"/>
        <w:jc w:val="both"/>
        <w:rPr>
          <w:rFonts w:ascii="Tahoma" w:hAnsi="Tahoma" w:cs="Tahoma"/>
        </w:rPr>
      </w:pPr>
      <w:r w:rsidRPr="00CE08ED">
        <w:rPr>
          <w:rFonts w:ascii="Tahoma" w:hAnsi="Tahoma" w:cs="Tahoma"/>
        </w:rPr>
        <w:t>liczba ubezpieczonych:</w:t>
      </w:r>
      <w:r w:rsidRPr="00CE08ED">
        <w:rPr>
          <w:rFonts w:ascii="Tahoma" w:hAnsi="Tahoma" w:cs="Tahoma"/>
        </w:rPr>
        <w:tab/>
      </w:r>
      <w:r w:rsidR="004702BA" w:rsidRPr="00CE08ED">
        <w:rPr>
          <w:rFonts w:ascii="Tahoma" w:hAnsi="Tahoma" w:cs="Tahoma"/>
        </w:rPr>
        <w:t>26</w:t>
      </w:r>
      <w:r w:rsidRPr="00CE08ED">
        <w:rPr>
          <w:rFonts w:ascii="Tahoma" w:hAnsi="Tahoma" w:cs="Tahoma"/>
        </w:rPr>
        <w:t xml:space="preserve"> osoby (</w:t>
      </w:r>
      <w:r w:rsidR="004702BA" w:rsidRPr="00CE08ED">
        <w:rPr>
          <w:rFonts w:ascii="Tahoma" w:hAnsi="Tahoma" w:cs="Tahoma"/>
        </w:rPr>
        <w:t>24</w:t>
      </w:r>
      <w:r w:rsidRPr="00CE08ED">
        <w:rPr>
          <w:rFonts w:ascii="Tahoma" w:hAnsi="Tahoma" w:cs="Tahoma"/>
        </w:rPr>
        <w:t xml:space="preserve"> sołtysów i </w:t>
      </w:r>
      <w:r w:rsidR="004702BA" w:rsidRPr="00CE08ED">
        <w:rPr>
          <w:rFonts w:ascii="Tahoma" w:hAnsi="Tahoma" w:cs="Tahoma"/>
        </w:rPr>
        <w:t xml:space="preserve">2 </w:t>
      </w:r>
      <w:r w:rsidRPr="00CE08ED">
        <w:rPr>
          <w:rFonts w:ascii="Tahoma" w:hAnsi="Tahoma" w:cs="Tahoma"/>
        </w:rPr>
        <w:t>inkasentów)</w:t>
      </w:r>
    </w:p>
    <w:p w14:paraId="383D70E6" w14:textId="77777777" w:rsidR="00F639EF" w:rsidRPr="004702BA" w:rsidRDefault="00F639EF" w:rsidP="00F639EF">
      <w:pPr>
        <w:ind w:firstLine="426"/>
        <w:rPr>
          <w:rFonts w:ascii="Tahoma" w:hAnsi="Tahoma" w:cs="Tahoma"/>
        </w:rPr>
      </w:pPr>
      <w:r w:rsidRPr="00CE08ED">
        <w:rPr>
          <w:rFonts w:ascii="Tahoma" w:hAnsi="Tahoma" w:cs="Tahoma"/>
        </w:rPr>
        <w:t>Uwaga: brak franszyz i udziałów własnych</w:t>
      </w:r>
    </w:p>
    <w:p w14:paraId="2820EF43" w14:textId="77777777" w:rsidR="00F639EF" w:rsidRPr="004702BA" w:rsidRDefault="00F639EF" w:rsidP="00F639EF">
      <w:pPr>
        <w:pStyle w:val="Wcicienormalne"/>
        <w:ind w:left="0"/>
      </w:pPr>
    </w:p>
    <w:p w14:paraId="598F92F3" w14:textId="77777777" w:rsidR="00EE235B" w:rsidRPr="004702BA" w:rsidRDefault="00EE235B" w:rsidP="00F639EF">
      <w:pPr>
        <w:pStyle w:val="Wcicienormalne"/>
        <w:ind w:left="0"/>
      </w:pPr>
    </w:p>
    <w:p w14:paraId="1287B0AA" w14:textId="77777777" w:rsidR="00F639EF" w:rsidRPr="004702BA" w:rsidRDefault="00F639EF" w:rsidP="00F639EF">
      <w:r w:rsidRPr="004702BA">
        <w:rPr>
          <w:rFonts w:ascii="Tahoma" w:hAnsi="Tahoma" w:cs="Tahoma"/>
          <w:bCs/>
          <w:u w:val="single"/>
        </w:rPr>
        <w:t>Świadczenia dla zakresu podstawowego obejmują co najmniej:</w:t>
      </w:r>
    </w:p>
    <w:p w14:paraId="7A911CA2" w14:textId="77777777" w:rsidR="00F639EF" w:rsidRPr="004702BA" w:rsidRDefault="00F639EF" w:rsidP="00982B25">
      <w:pPr>
        <w:numPr>
          <w:ilvl w:val="0"/>
          <w:numId w:val="34"/>
        </w:numPr>
      </w:pPr>
      <w:r w:rsidRPr="004702BA">
        <w:rPr>
          <w:rFonts w:ascii="Tahoma" w:hAnsi="Tahoma" w:cs="Tahoma"/>
          <w:bCs/>
        </w:rPr>
        <w:t>świadczenie w tytułu śmierci ubezpieczonego w następstwie nieszczęśliwego wypadku albo zdarzenia objętego umową (100% sumy ubezpieczenia),</w:t>
      </w:r>
    </w:p>
    <w:p w14:paraId="2C045981" w14:textId="77777777" w:rsidR="00F639EF" w:rsidRPr="004702BA" w:rsidRDefault="00F639EF" w:rsidP="00982B25">
      <w:pPr>
        <w:numPr>
          <w:ilvl w:val="0"/>
          <w:numId w:val="34"/>
        </w:numPr>
      </w:pPr>
      <w:r w:rsidRPr="004702BA">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4702BA" w:rsidRDefault="00F639EF" w:rsidP="00982B25">
      <w:pPr>
        <w:numPr>
          <w:ilvl w:val="0"/>
          <w:numId w:val="34"/>
        </w:numPr>
      </w:pPr>
      <w:r w:rsidRPr="004702BA">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4702BA" w:rsidRDefault="00F639EF" w:rsidP="00982B25">
      <w:pPr>
        <w:numPr>
          <w:ilvl w:val="0"/>
          <w:numId w:val="34"/>
        </w:numPr>
      </w:pPr>
      <w:r w:rsidRPr="004702BA">
        <w:rPr>
          <w:rFonts w:ascii="Tahoma" w:hAnsi="Tahoma" w:cs="Tahoma"/>
          <w:bCs/>
        </w:rPr>
        <w:t>zwrot kosztów nabycia przedmiotów ortopedycznych i środków pomocniczych (do 15% sumy ubezpieczenia),</w:t>
      </w:r>
    </w:p>
    <w:p w14:paraId="20966984" w14:textId="77777777" w:rsidR="00F639EF" w:rsidRPr="004702BA" w:rsidRDefault="00F639EF" w:rsidP="00982B25">
      <w:pPr>
        <w:numPr>
          <w:ilvl w:val="0"/>
          <w:numId w:val="34"/>
        </w:numPr>
      </w:pPr>
      <w:r w:rsidRPr="004702BA">
        <w:rPr>
          <w:rFonts w:ascii="Tahoma" w:hAnsi="Tahoma" w:cs="Tahoma"/>
          <w:bCs/>
        </w:rPr>
        <w:t>zwrot kosztów przeszkolenia zawodowego inwalidów (do 15% sumy ubezpieczenia),</w:t>
      </w:r>
    </w:p>
    <w:p w14:paraId="455A9EB5" w14:textId="77777777" w:rsidR="00F639EF" w:rsidRPr="004702BA" w:rsidRDefault="00F639EF" w:rsidP="00982B25">
      <w:pPr>
        <w:numPr>
          <w:ilvl w:val="0"/>
          <w:numId w:val="34"/>
        </w:numPr>
      </w:pPr>
      <w:r w:rsidRPr="004702BA">
        <w:rPr>
          <w:rFonts w:ascii="Tahoma" w:hAnsi="Tahoma" w:cs="Tahoma"/>
          <w:bCs/>
        </w:rPr>
        <w:t>zwrot kosztów leczenia na terytorium RP (do 15% sumy ubezpieczenia).</w:t>
      </w:r>
    </w:p>
    <w:p w14:paraId="4087509C" w14:textId="77777777" w:rsidR="00F639EF" w:rsidRPr="004702BA" w:rsidRDefault="00F639EF" w:rsidP="00F639EF">
      <w:pPr>
        <w:ind w:left="426"/>
        <w:jc w:val="both"/>
        <w:rPr>
          <w:rFonts w:ascii="Tahoma" w:hAnsi="Tahoma" w:cs="Tahoma"/>
          <w:b/>
          <w:i/>
        </w:rPr>
      </w:pPr>
    </w:p>
    <w:p w14:paraId="15390271" w14:textId="77777777" w:rsidR="00075808" w:rsidRPr="004702BA" w:rsidRDefault="00075808" w:rsidP="00F639EF">
      <w:pPr>
        <w:rPr>
          <w:rFonts w:ascii="Tahoma" w:hAnsi="Tahoma" w:cs="Tahoma"/>
          <w:b/>
          <w:iCs/>
        </w:rPr>
      </w:pPr>
    </w:p>
    <w:p w14:paraId="62C495A8" w14:textId="77777777" w:rsidR="00F639EF" w:rsidRPr="004702BA" w:rsidRDefault="00F639EF" w:rsidP="00F639EF">
      <w:pPr>
        <w:rPr>
          <w:rFonts w:ascii="Tahoma" w:hAnsi="Tahoma" w:cs="Tahoma"/>
          <w:b/>
          <w:u w:val="single"/>
        </w:rPr>
      </w:pPr>
      <w:r w:rsidRPr="004702BA">
        <w:rPr>
          <w:rFonts w:ascii="Tahoma" w:hAnsi="Tahoma" w:cs="Tahoma"/>
          <w:b/>
          <w:u w:val="single"/>
        </w:rPr>
        <w:t xml:space="preserve">Część II Zamówienia </w:t>
      </w:r>
    </w:p>
    <w:p w14:paraId="2AAE47F1" w14:textId="77777777" w:rsidR="00F639EF" w:rsidRPr="004702BA" w:rsidRDefault="00F639EF" w:rsidP="00F639EF">
      <w:pPr>
        <w:tabs>
          <w:tab w:val="left" w:pos="5245"/>
        </w:tabs>
        <w:rPr>
          <w:rFonts w:ascii="Tahoma" w:hAnsi="Tahoma" w:cs="Tahoma"/>
          <w:b/>
        </w:rPr>
      </w:pPr>
    </w:p>
    <w:p w14:paraId="7B0AB054" w14:textId="2D711EB8" w:rsidR="00F639EF" w:rsidRPr="004702BA" w:rsidRDefault="00F639EF" w:rsidP="00F639EF">
      <w:pPr>
        <w:tabs>
          <w:tab w:val="left" w:pos="5245"/>
        </w:tabs>
        <w:rPr>
          <w:rFonts w:ascii="Tahoma" w:hAnsi="Tahoma" w:cs="Tahoma"/>
          <w:b/>
        </w:rPr>
      </w:pPr>
      <w:r w:rsidRPr="004702BA">
        <w:rPr>
          <w:rFonts w:ascii="Tahoma" w:hAnsi="Tahoma" w:cs="Tahoma"/>
          <w:b/>
        </w:rPr>
        <w:t xml:space="preserve">Okres ubezpieczenia: </w:t>
      </w:r>
      <w:r w:rsidR="004702BA" w:rsidRPr="004702BA">
        <w:rPr>
          <w:rFonts w:ascii="Tahoma" w:hAnsi="Tahoma" w:cs="Tahoma"/>
          <w:b/>
        </w:rPr>
        <w:t>01.01.2021-31.12.2023 r.</w:t>
      </w:r>
      <w:r w:rsidRPr="004702BA">
        <w:rPr>
          <w:rFonts w:ascii="Tahoma" w:hAnsi="Tahoma" w:cs="Tahoma"/>
          <w:b/>
        </w:rPr>
        <w:t xml:space="preserve">, maksymalnie okres ubezpieczenia zakończy się </w:t>
      </w:r>
      <w:r w:rsidR="004702BA" w:rsidRPr="004702BA">
        <w:rPr>
          <w:rFonts w:ascii="Tahoma" w:hAnsi="Tahoma" w:cs="Tahoma"/>
          <w:b/>
        </w:rPr>
        <w:t>30.12.2024</w:t>
      </w:r>
      <w:r w:rsidRPr="004702BA">
        <w:rPr>
          <w:rFonts w:ascii="Tahoma" w:hAnsi="Tahoma" w:cs="Tahoma"/>
          <w:b/>
        </w:rPr>
        <w:t xml:space="preserve"> roku.</w:t>
      </w:r>
    </w:p>
    <w:p w14:paraId="641B872A" w14:textId="77777777" w:rsidR="00F639EF" w:rsidRPr="004702BA" w:rsidRDefault="00F639EF" w:rsidP="00F639EF">
      <w:pPr>
        <w:ind w:left="426"/>
        <w:jc w:val="both"/>
        <w:rPr>
          <w:rFonts w:ascii="Tahoma" w:hAnsi="Tahoma" w:cs="Tahoma"/>
          <w:b/>
          <w:i/>
        </w:rPr>
      </w:pPr>
    </w:p>
    <w:p w14:paraId="0F1D51D1" w14:textId="77777777" w:rsidR="00F639EF" w:rsidRPr="004702BA" w:rsidRDefault="00F639EF" w:rsidP="00F639EF">
      <w:pPr>
        <w:pStyle w:val="Nagwek3"/>
        <w:ind w:left="0"/>
        <w:rPr>
          <w:rFonts w:ascii="Tahoma" w:hAnsi="Tahoma" w:cs="Tahoma"/>
          <w:sz w:val="20"/>
        </w:rPr>
      </w:pPr>
      <w:r w:rsidRPr="004702BA">
        <w:rPr>
          <w:rFonts w:ascii="Tahoma" w:hAnsi="Tahoma" w:cs="Tahoma"/>
          <w:sz w:val="20"/>
        </w:rPr>
        <w:t>UBEZPIECZENIA KOMUNIKACYJNE:</w:t>
      </w:r>
    </w:p>
    <w:p w14:paraId="72D8868E" w14:textId="77777777" w:rsidR="00F639EF" w:rsidRPr="004702BA" w:rsidRDefault="00F639EF" w:rsidP="00F639EF">
      <w:pPr>
        <w:ind w:left="1276" w:hanging="916"/>
        <w:rPr>
          <w:rFonts w:ascii="Tahoma" w:hAnsi="Tahoma" w:cs="Tahoma"/>
        </w:rPr>
      </w:pPr>
      <w:r w:rsidRPr="004702BA">
        <w:rPr>
          <w:rFonts w:ascii="Tahoma" w:hAnsi="Tahoma" w:cs="Tahoma"/>
          <w:b/>
          <w:bCs/>
        </w:rPr>
        <w:t> </w:t>
      </w:r>
    </w:p>
    <w:p w14:paraId="77AEE84C" w14:textId="77777777" w:rsidR="00F639EF" w:rsidRPr="004702BA" w:rsidRDefault="00F639EF" w:rsidP="00F639EF">
      <w:pPr>
        <w:ind w:left="1276" w:hanging="916"/>
        <w:rPr>
          <w:rFonts w:ascii="Tahoma" w:hAnsi="Tahoma" w:cs="Tahoma"/>
        </w:rPr>
      </w:pPr>
      <w:r w:rsidRPr="004702BA">
        <w:rPr>
          <w:rFonts w:ascii="Tahoma" w:hAnsi="Tahoma" w:cs="Tahoma"/>
          <w:b/>
          <w:bCs/>
        </w:rPr>
        <w:t>UWAGA:</w:t>
      </w:r>
      <w:r w:rsidRPr="004702BA">
        <w:rPr>
          <w:rFonts w:ascii="Tahoma" w:hAnsi="Tahoma" w:cs="Tahoma"/>
          <w:i/>
          <w:iCs/>
        </w:rPr>
        <w:t xml:space="preserve"> </w:t>
      </w:r>
      <w:r w:rsidRPr="004702BA">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4702BA" w:rsidRDefault="00F639EF" w:rsidP="00F639EF">
      <w:pPr>
        <w:ind w:left="1276" w:hanging="916"/>
        <w:rPr>
          <w:rFonts w:ascii="Tahoma" w:hAnsi="Tahoma" w:cs="Tahoma"/>
        </w:rPr>
      </w:pPr>
      <w:r w:rsidRPr="004702BA">
        <w:rPr>
          <w:rFonts w:ascii="Tahoma" w:hAnsi="Tahoma" w:cs="Tahoma"/>
          <w:b/>
        </w:rPr>
        <w:t> UWAGA:</w:t>
      </w:r>
      <w:r w:rsidRPr="004702BA">
        <w:rPr>
          <w:rFonts w:ascii="Tahoma" w:hAnsi="Tahoma" w:cs="Tahoma"/>
        </w:rPr>
        <w:t xml:space="preserve"> </w:t>
      </w:r>
      <w:r w:rsidR="00565D47" w:rsidRPr="004702BA">
        <w:rPr>
          <w:rFonts w:ascii="Tahoma" w:hAnsi="Tahoma" w:cs="Tahoma"/>
        </w:rPr>
        <w:t xml:space="preserve">Dla ubezpieczeń dobrowolnych (AC/KR, NNW, ASS), w przypadku przeniesienia własności pojazdu pomiędzy podmiotami podlegającymi ubezpieczeniu na podstawie niniejszego programu </w:t>
      </w:r>
      <w:r w:rsidR="00565D47" w:rsidRPr="004702BA">
        <w:rPr>
          <w:rFonts w:ascii="Tahoma" w:hAnsi="Tahoma" w:cs="Tahoma"/>
        </w:rPr>
        <w:lastRenderedPageBreak/>
        <w:t>ubezpieczenia, prawa i obowiązku wynikające z zawartej umowy ubezpieczenia mogą na wniosek Zamawiającego zostać przeniesione na podmiot będący nowym właścicielem tego pojazdu bez konieczności rozliczania opłaconej składki ubezpieczeniowej</w:t>
      </w:r>
      <w:r w:rsidRPr="004702BA">
        <w:rPr>
          <w:rFonts w:ascii="Tahoma" w:hAnsi="Tahoma" w:cs="Tahoma"/>
        </w:rPr>
        <w:t>.</w:t>
      </w:r>
    </w:p>
    <w:p w14:paraId="43E0161A" w14:textId="77777777" w:rsidR="00F639EF" w:rsidRPr="004702BA" w:rsidRDefault="00F639EF" w:rsidP="00F639EF">
      <w:pPr>
        <w:ind w:left="1276" w:hanging="916"/>
        <w:rPr>
          <w:rFonts w:ascii="Tahoma" w:hAnsi="Tahoma" w:cs="Tahoma"/>
        </w:rPr>
      </w:pPr>
      <w:r w:rsidRPr="004702BA">
        <w:rPr>
          <w:rFonts w:ascii="Tahoma" w:hAnsi="Tahoma" w:cs="Tahoma"/>
          <w:i/>
          <w:iCs/>
        </w:rPr>
        <w:t> </w:t>
      </w:r>
    </w:p>
    <w:p w14:paraId="06BCBDD0" w14:textId="77777777" w:rsidR="00F639EF" w:rsidRPr="004702BA" w:rsidRDefault="00F639EF" w:rsidP="00F639EF">
      <w:pPr>
        <w:pStyle w:val="Nagwek3"/>
        <w:ind w:left="66"/>
        <w:rPr>
          <w:rFonts w:ascii="Tahoma" w:hAnsi="Tahoma" w:cs="Tahoma"/>
          <w:sz w:val="20"/>
        </w:rPr>
      </w:pPr>
      <w:r w:rsidRPr="004702BA">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4702BA" w:rsidRDefault="00F639EF" w:rsidP="00F639EF">
      <w:pPr>
        <w:jc w:val="both"/>
        <w:rPr>
          <w:rFonts w:ascii="Tahoma" w:hAnsi="Tahoma" w:cs="Tahoma"/>
        </w:rPr>
      </w:pPr>
      <w:r w:rsidRPr="004702BA">
        <w:rPr>
          <w:rFonts w:ascii="Tahoma" w:hAnsi="Tahoma" w:cs="Tahoma"/>
        </w:rPr>
        <w:t> </w:t>
      </w:r>
    </w:p>
    <w:p w14:paraId="2227F56D" w14:textId="2D20B0AE" w:rsidR="00F639EF" w:rsidRPr="004702BA" w:rsidRDefault="00F639EF" w:rsidP="00F639EF">
      <w:pPr>
        <w:ind w:left="567"/>
        <w:jc w:val="both"/>
        <w:rPr>
          <w:rFonts w:ascii="Tahoma" w:hAnsi="Tahoma" w:cs="Tahoma"/>
        </w:rPr>
      </w:pPr>
      <w:r w:rsidRPr="004702BA">
        <w:rPr>
          <w:rFonts w:ascii="Tahoma" w:hAnsi="Tahoma" w:cs="Tahoma"/>
          <w:b/>
          <w:bCs/>
        </w:rPr>
        <w:t>Okres ubezpieczenia:</w:t>
      </w:r>
      <w:r w:rsidRPr="004702BA">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4702BA">
        <w:rPr>
          <w:rFonts w:ascii="Tahoma" w:hAnsi="Tahoma" w:cs="Tahoma"/>
        </w:rPr>
        <w:t xml:space="preserve">Dz.U. </w:t>
      </w:r>
      <w:r w:rsidR="004F526A" w:rsidRPr="004702BA">
        <w:rPr>
          <w:rFonts w:ascii="Tahoma" w:hAnsi="Tahoma" w:cs="Tahoma"/>
        </w:rPr>
        <w:br/>
        <w:t>z 2019 r. poz. 2214</w:t>
      </w:r>
      <w:r w:rsidRPr="004702BA">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4702BA" w:rsidRDefault="00F639EF" w:rsidP="00F639EF">
      <w:pPr>
        <w:jc w:val="both"/>
        <w:rPr>
          <w:rFonts w:ascii="Tahoma" w:hAnsi="Tahoma" w:cs="Tahoma"/>
        </w:rPr>
      </w:pPr>
    </w:p>
    <w:p w14:paraId="649919E0" w14:textId="5361469F" w:rsidR="00F639EF" w:rsidRPr="004702BA" w:rsidRDefault="00F639EF" w:rsidP="00F639EF">
      <w:pPr>
        <w:ind w:left="567"/>
        <w:jc w:val="both"/>
        <w:rPr>
          <w:rFonts w:ascii="Tahoma" w:hAnsi="Tahoma" w:cs="Tahoma"/>
        </w:rPr>
      </w:pPr>
      <w:r w:rsidRPr="004702BA">
        <w:rPr>
          <w:rFonts w:ascii="Tahoma" w:hAnsi="Tahoma" w:cs="Tahoma"/>
          <w:b/>
          <w:bCs/>
        </w:rPr>
        <w:t>Zakres ubezpieczenia:</w:t>
      </w:r>
      <w:r w:rsidRPr="004702BA">
        <w:rPr>
          <w:rFonts w:ascii="Tahoma" w:hAnsi="Tahoma" w:cs="Tahoma"/>
        </w:rPr>
        <w:t xml:space="preserve"> zgodnie z Ustawą z dnia 22 maja 2003 r. o ubezpieczeniach obowiązkowych, Ubezpieczeniowym Funduszu Gwarancyjnym i Polskim Biurze Ubezpieczycieli Komunikacyjnych (</w:t>
      </w:r>
      <w:r w:rsidR="004F526A" w:rsidRPr="004702BA">
        <w:rPr>
          <w:rFonts w:ascii="Tahoma" w:hAnsi="Tahoma" w:cs="Tahoma"/>
        </w:rPr>
        <w:t xml:space="preserve">Dz.U. </w:t>
      </w:r>
      <w:r w:rsidR="004F526A" w:rsidRPr="004702BA">
        <w:rPr>
          <w:rFonts w:ascii="Tahoma" w:hAnsi="Tahoma" w:cs="Tahoma"/>
        </w:rPr>
        <w:br/>
        <w:t>z 2019 r. poz. 2214</w:t>
      </w:r>
      <w:r w:rsidRPr="004702BA">
        <w:rPr>
          <w:rFonts w:ascii="Tahoma" w:hAnsi="Tahoma" w:cs="Tahoma"/>
        </w:rPr>
        <w:t>)</w:t>
      </w:r>
      <w:r w:rsidR="004F526A" w:rsidRPr="004702BA">
        <w:rPr>
          <w:rFonts w:ascii="Tahoma" w:hAnsi="Tahoma" w:cs="Tahoma"/>
        </w:rPr>
        <w:t>.</w:t>
      </w:r>
    </w:p>
    <w:p w14:paraId="6082A214" w14:textId="77777777" w:rsidR="00F639EF" w:rsidRPr="004702BA" w:rsidRDefault="00F639EF" w:rsidP="00F639EF">
      <w:pPr>
        <w:ind w:left="567"/>
        <w:jc w:val="both"/>
        <w:rPr>
          <w:rFonts w:ascii="Tahoma" w:hAnsi="Tahoma" w:cs="Tahoma"/>
        </w:rPr>
      </w:pPr>
      <w:r w:rsidRPr="004702BA">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4702BA" w:rsidRDefault="00F639EF" w:rsidP="00F639EF">
      <w:pPr>
        <w:ind w:left="567"/>
        <w:jc w:val="both"/>
        <w:rPr>
          <w:rFonts w:ascii="Tahoma" w:hAnsi="Tahoma" w:cs="Tahoma"/>
        </w:rPr>
      </w:pPr>
    </w:p>
    <w:p w14:paraId="654FC9A3" w14:textId="77777777" w:rsidR="00F639EF" w:rsidRPr="004702BA" w:rsidRDefault="00F639EF" w:rsidP="00F639EF">
      <w:pPr>
        <w:ind w:left="567"/>
        <w:jc w:val="both"/>
        <w:rPr>
          <w:rFonts w:ascii="Tahoma" w:hAnsi="Tahoma" w:cs="Tahoma"/>
        </w:rPr>
      </w:pPr>
      <w:r w:rsidRPr="004702BA">
        <w:rPr>
          <w:rFonts w:ascii="Tahoma" w:hAnsi="Tahoma" w:cs="Tahoma"/>
        </w:rPr>
        <w:t> </w:t>
      </w:r>
    </w:p>
    <w:p w14:paraId="40F75053" w14:textId="77777777" w:rsidR="00F639EF" w:rsidRPr="004702BA" w:rsidRDefault="00F639EF" w:rsidP="00F639EF">
      <w:pPr>
        <w:ind w:left="567"/>
        <w:jc w:val="both"/>
        <w:rPr>
          <w:rFonts w:ascii="Tahoma" w:hAnsi="Tahoma" w:cs="Tahoma"/>
        </w:rPr>
      </w:pPr>
      <w:r w:rsidRPr="004702BA">
        <w:rPr>
          <w:rFonts w:ascii="Tahoma" w:hAnsi="Tahoma" w:cs="Tahoma"/>
          <w:b/>
          <w:bCs/>
        </w:rPr>
        <w:t>Suma gwarancyjna:</w:t>
      </w:r>
      <w:r w:rsidRPr="004702BA">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4702BA" w:rsidRDefault="00F639EF" w:rsidP="00F639EF">
      <w:pPr>
        <w:ind w:left="567"/>
        <w:jc w:val="both"/>
      </w:pPr>
      <w:r w:rsidRPr="004702BA">
        <w:t> </w:t>
      </w:r>
    </w:p>
    <w:p w14:paraId="7D452DA1" w14:textId="77777777" w:rsidR="00F639EF" w:rsidRPr="004702BA" w:rsidRDefault="00F639EF" w:rsidP="00F639EF">
      <w:pPr>
        <w:ind w:left="567"/>
        <w:jc w:val="both"/>
      </w:pPr>
    </w:p>
    <w:p w14:paraId="61F48394" w14:textId="77777777" w:rsidR="00F639EF" w:rsidRPr="004702BA" w:rsidRDefault="00F639EF" w:rsidP="00F639EF">
      <w:pPr>
        <w:pStyle w:val="Nagwek3"/>
        <w:ind w:left="66"/>
        <w:rPr>
          <w:rFonts w:ascii="Tahoma" w:hAnsi="Tahoma" w:cs="Tahoma"/>
          <w:sz w:val="20"/>
        </w:rPr>
      </w:pPr>
      <w:r w:rsidRPr="004702BA">
        <w:rPr>
          <w:rFonts w:ascii="Tahoma" w:hAnsi="Tahoma" w:cs="Tahoma"/>
          <w:sz w:val="20"/>
        </w:rPr>
        <w:t>Ubezpieczenia uszkodzenia oraz kradzieży pojazdów Auto Casco AC/KR</w:t>
      </w:r>
    </w:p>
    <w:p w14:paraId="7C68BBF9" w14:textId="77777777" w:rsidR="00F639EF" w:rsidRPr="004702BA" w:rsidRDefault="00F639EF" w:rsidP="00F639EF">
      <w:pPr>
        <w:ind w:left="491"/>
        <w:jc w:val="both"/>
        <w:rPr>
          <w:rFonts w:ascii="Tahoma" w:hAnsi="Tahoma" w:cs="Tahoma"/>
        </w:rPr>
      </w:pPr>
      <w:r w:rsidRPr="004702BA">
        <w:rPr>
          <w:rFonts w:ascii="Tahoma" w:hAnsi="Tahoma" w:cs="Tahoma"/>
        </w:rPr>
        <w:t> </w:t>
      </w:r>
    </w:p>
    <w:p w14:paraId="59003F49" w14:textId="712A7364" w:rsidR="00F639EF" w:rsidRPr="004702BA" w:rsidRDefault="00F639EF" w:rsidP="00F639EF">
      <w:pPr>
        <w:ind w:left="567"/>
        <w:jc w:val="both"/>
        <w:rPr>
          <w:rFonts w:ascii="Tahoma" w:hAnsi="Tahoma" w:cs="Tahoma"/>
        </w:rPr>
      </w:pPr>
      <w:r w:rsidRPr="004702BA">
        <w:rPr>
          <w:rFonts w:ascii="Tahoma" w:hAnsi="Tahoma" w:cs="Tahoma"/>
          <w:b/>
          <w:bCs/>
        </w:rPr>
        <w:t>Okres ubezpieczenia -</w:t>
      </w:r>
      <w:r w:rsidRPr="004702BA">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4702BA">
        <w:rPr>
          <w:rFonts w:ascii="Tahoma" w:hAnsi="Tahoma" w:cs="Tahoma"/>
        </w:rPr>
        <w:t xml:space="preserve">dla pojazdów używanych </w:t>
      </w:r>
      <w:r w:rsidR="003541DD" w:rsidRPr="004702BA">
        <w:rPr>
          <w:rFonts w:ascii="Tahoma" w:hAnsi="Tahoma" w:cs="Tahoma"/>
        </w:rPr>
        <w:br/>
      </w:r>
      <w:r w:rsidRPr="004702BA">
        <w:rPr>
          <w:rFonts w:ascii="Tahoma" w:hAnsi="Tahoma" w:cs="Tahoma"/>
        </w:rPr>
        <w:t>i jest zgodny z okresem ubezpieczenia OC posiadaczy pojazdów mechanicznych.</w:t>
      </w:r>
    </w:p>
    <w:p w14:paraId="0AC2FBDB" w14:textId="34D297A4" w:rsidR="00F639EF" w:rsidRPr="004702BA" w:rsidRDefault="00F639EF" w:rsidP="00F639EF">
      <w:pPr>
        <w:ind w:left="567"/>
        <w:jc w:val="both"/>
        <w:rPr>
          <w:rFonts w:ascii="Tahoma" w:hAnsi="Tahoma" w:cs="Tahoma"/>
          <w:b/>
          <w:bCs/>
        </w:rPr>
      </w:pPr>
      <w:r w:rsidRPr="004702BA">
        <w:rPr>
          <w:rFonts w:ascii="Tahoma" w:hAnsi="Tahoma" w:cs="Tahoma"/>
        </w:rPr>
        <w:t> </w:t>
      </w:r>
    </w:p>
    <w:p w14:paraId="7544C4D1" w14:textId="77777777" w:rsidR="00F639EF" w:rsidRPr="004702BA" w:rsidRDefault="00F639EF" w:rsidP="00F639EF">
      <w:pPr>
        <w:ind w:left="567"/>
        <w:jc w:val="both"/>
        <w:rPr>
          <w:rFonts w:ascii="Tahoma" w:hAnsi="Tahoma" w:cs="Tahoma"/>
        </w:rPr>
      </w:pPr>
      <w:r w:rsidRPr="004702BA">
        <w:rPr>
          <w:rFonts w:ascii="Tahoma" w:hAnsi="Tahoma" w:cs="Tahoma"/>
          <w:b/>
          <w:bCs/>
        </w:rPr>
        <w:t xml:space="preserve">Zakres ubezpieczenia </w:t>
      </w:r>
    </w:p>
    <w:p w14:paraId="6A3F71F8" w14:textId="77777777" w:rsidR="00F639EF" w:rsidRPr="004702BA" w:rsidRDefault="00F639EF" w:rsidP="00F639EF">
      <w:pPr>
        <w:ind w:left="709" w:hanging="426"/>
        <w:jc w:val="both"/>
        <w:rPr>
          <w:rFonts w:ascii="Tahoma" w:hAnsi="Tahoma" w:cs="Tahoma"/>
        </w:rPr>
      </w:pPr>
      <w:r w:rsidRPr="004702BA">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02BA" w:rsidRDefault="00F639EF" w:rsidP="00F639EF">
      <w:pPr>
        <w:ind w:left="709" w:hanging="283"/>
        <w:jc w:val="both"/>
        <w:rPr>
          <w:rFonts w:ascii="Tahoma" w:hAnsi="Tahoma" w:cs="Tahoma"/>
        </w:rPr>
      </w:pPr>
      <w:r w:rsidRPr="004702BA">
        <w:rPr>
          <w:rFonts w:ascii="Tahoma" w:hAnsi="Tahoma" w:cs="Tahoma"/>
        </w:rPr>
        <w:t>-</w:t>
      </w:r>
      <w:r w:rsidRPr="004702BA">
        <w:rPr>
          <w:rFonts w:ascii="Tahoma" w:hAnsi="Tahoma" w:cs="Tahoma"/>
        </w:rPr>
        <w:tab/>
        <w:t xml:space="preserve">uszkodzenia przez osoby trzecie, w tym w wyniku dewastacji lub włamania, </w:t>
      </w:r>
    </w:p>
    <w:p w14:paraId="08C42F7C"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nagłego działania czynnika termicznego lub chemicznego pochodzącego z zewnątrz lub wewnątrz pojazdu, </w:t>
      </w:r>
    </w:p>
    <w:p w14:paraId="65E99E54" w14:textId="77777777" w:rsidR="00F639EF" w:rsidRPr="004702BA" w:rsidRDefault="00F639EF" w:rsidP="00F639EF">
      <w:pPr>
        <w:ind w:left="709" w:hanging="283"/>
        <w:jc w:val="both"/>
        <w:rPr>
          <w:rFonts w:ascii="Tahoma" w:hAnsi="Tahoma" w:cs="Tahoma"/>
        </w:rPr>
      </w:pPr>
      <w:r w:rsidRPr="004702BA">
        <w:rPr>
          <w:rFonts w:ascii="Tahoma" w:hAnsi="Tahoma" w:cs="Tahoma"/>
        </w:rPr>
        <w:t>-    użycia pojazdu w związku z koniecznością ratowania życia lub zdrowia ludzkiego,</w:t>
      </w:r>
    </w:p>
    <w:p w14:paraId="4E6BF79F" w14:textId="77777777" w:rsidR="00F639EF" w:rsidRPr="004702BA" w:rsidRDefault="00F639EF" w:rsidP="00F639EF">
      <w:pPr>
        <w:ind w:left="709" w:hanging="283"/>
        <w:jc w:val="both"/>
        <w:rPr>
          <w:rFonts w:ascii="Tahoma" w:hAnsi="Tahoma" w:cs="Tahoma"/>
        </w:rPr>
      </w:pPr>
      <w:r w:rsidRPr="004702B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4702BA" w:rsidRDefault="00F639EF" w:rsidP="00F639EF">
      <w:pPr>
        <w:ind w:left="709" w:hanging="283"/>
        <w:jc w:val="both"/>
        <w:rPr>
          <w:rFonts w:ascii="Tahoma" w:hAnsi="Tahoma" w:cs="Tahoma"/>
        </w:rPr>
      </w:pPr>
      <w:r w:rsidRPr="004702BA">
        <w:rPr>
          <w:rFonts w:ascii="Tahoma" w:hAnsi="Tahoma" w:cs="Tahoma"/>
        </w:rPr>
        <w:t>-</w:t>
      </w:r>
      <w:r w:rsidRPr="004702BA">
        <w:rPr>
          <w:rFonts w:ascii="Tahoma" w:hAnsi="Tahoma" w:cs="Tahoma"/>
        </w:rPr>
        <w:tab/>
        <w:t>otwarcia się pokrywy silnika (bagażnika) pojazdu podczas jazdy,</w:t>
      </w:r>
    </w:p>
    <w:p w14:paraId="7CC5B0C6"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uszkodzeń wyrządzonych w pojeździe przez przewożony ładunek lub bagaż,</w:t>
      </w:r>
    </w:p>
    <w:p w14:paraId="471B9D68" w14:textId="77777777" w:rsidR="00F639EF" w:rsidRPr="004702BA" w:rsidRDefault="00F639EF" w:rsidP="00F639EF">
      <w:pPr>
        <w:ind w:left="709" w:hanging="283"/>
        <w:jc w:val="both"/>
        <w:rPr>
          <w:rFonts w:ascii="Tahoma" w:hAnsi="Tahoma" w:cs="Tahoma"/>
        </w:rPr>
      </w:pPr>
      <w:r w:rsidRPr="004702BA">
        <w:rPr>
          <w:rFonts w:ascii="Tahoma" w:hAnsi="Tahoma" w:cs="Tahoma"/>
        </w:rPr>
        <w:t>-</w:t>
      </w:r>
      <w:r w:rsidRPr="004702BA">
        <w:rPr>
          <w:rFonts w:ascii="Tahoma" w:hAnsi="Tahoma" w:cs="Tahoma"/>
        </w:rPr>
        <w:tab/>
        <w:t>samoczynnego stoczenia się pojazdu na terenie pochyłym,</w:t>
      </w:r>
    </w:p>
    <w:p w14:paraId="097273D4"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dostania się wody do wnętrza pojazdu,</w:t>
      </w:r>
    </w:p>
    <w:p w14:paraId="06D245B7"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uszkodzenia pojazdu w związku z podnoszeniem w celu dokonania naprawy z wyłączeniem szkód, za które odpowiada warsztat naprawczy,</w:t>
      </w:r>
    </w:p>
    <w:p w14:paraId="4BC92BB6"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będące wynikiem wjechania w nierówności drogi.</w:t>
      </w:r>
    </w:p>
    <w:p w14:paraId="7F9EC1BA" w14:textId="77777777" w:rsidR="00F639EF" w:rsidRPr="004702BA" w:rsidRDefault="00F639EF" w:rsidP="00F639EF">
      <w:pPr>
        <w:ind w:left="709" w:hanging="1"/>
        <w:jc w:val="both"/>
        <w:rPr>
          <w:rFonts w:ascii="Tahoma" w:hAnsi="Tahoma" w:cs="Tahoma"/>
          <w:u w:val="single"/>
        </w:rPr>
      </w:pPr>
    </w:p>
    <w:p w14:paraId="087AE9E5" w14:textId="77777777" w:rsidR="00F639EF" w:rsidRPr="004702BA" w:rsidRDefault="00F639EF" w:rsidP="00F639EF">
      <w:pPr>
        <w:ind w:left="709" w:hanging="1"/>
        <w:jc w:val="both"/>
        <w:rPr>
          <w:rFonts w:ascii="Tahoma" w:hAnsi="Tahoma" w:cs="Tahoma"/>
          <w:u w:val="single"/>
        </w:rPr>
      </w:pPr>
      <w:r w:rsidRPr="004702BA">
        <w:rPr>
          <w:rFonts w:ascii="Tahoma" w:hAnsi="Tahoma" w:cs="Tahoma"/>
          <w:u w:val="single"/>
        </w:rPr>
        <w:t>Zakres ubezpieczenia obejmuje również:</w:t>
      </w:r>
    </w:p>
    <w:p w14:paraId="6E6BAA44" w14:textId="77777777" w:rsidR="00F639EF" w:rsidRPr="004702BA" w:rsidRDefault="00F639EF" w:rsidP="00F639EF">
      <w:pPr>
        <w:ind w:left="709" w:hanging="283"/>
        <w:jc w:val="both"/>
        <w:rPr>
          <w:rFonts w:ascii="Tahoma" w:hAnsi="Tahoma" w:cs="Tahoma"/>
        </w:rPr>
      </w:pPr>
      <w:r w:rsidRPr="004702BA">
        <w:rPr>
          <w:rFonts w:ascii="Tahoma" w:hAnsi="Tahoma" w:cs="Tahoma"/>
        </w:rPr>
        <w:lastRenderedPageBreak/>
        <w:t>-   szkody powstałe w momencie, gdy ubezpieczony pojazd nie posiadał ważnych badań technicznych o ile nie miało to wpływu na rozmiar lub zaistnienie szkody,</w:t>
      </w:r>
    </w:p>
    <w:p w14:paraId="336FD5C2"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 dostawczych i ciężarowych o dopuszczalnej masie całkowitej do 3,5 t),</w:t>
      </w:r>
    </w:p>
    <w:p w14:paraId="64685269" w14:textId="49F4F709" w:rsidR="00F639EF" w:rsidRPr="004702BA" w:rsidRDefault="00F639EF" w:rsidP="00F639EF">
      <w:pPr>
        <w:ind w:left="709" w:hanging="283"/>
        <w:jc w:val="both"/>
        <w:rPr>
          <w:rFonts w:ascii="Tahoma" w:hAnsi="Tahoma" w:cs="Tahoma"/>
        </w:rPr>
      </w:pPr>
      <w:r w:rsidRPr="004702BA">
        <w:rPr>
          <w:rFonts w:ascii="Tahoma" w:hAnsi="Tahoma" w:cs="Tahoma"/>
        </w:rPr>
        <w:t>- koszty związane z wymianą płynów eksploatacyjnych w przypadku uszkodzenia układów silnika ubezpieczonego pojazdu na skutek wypadku ubezpieczeniowego objętego umową ubezpieczenia d</w:t>
      </w:r>
      <w:r w:rsidR="003541DD" w:rsidRPr="004702BA">
        <w:rPr>
          <w:rFonts w:ascii="Tahoma" w:hAnsi="Tahoma" w:cs="Tahoma"/>
        </w:rPr>
        <w:t>o wysokości 300 zł na zdarzenie,</w:t>
      </w:r>
    </w:p>
    <w:p w14:paraId="55B5E724" w14:textId="15C6B508" w:rsidR="003541DD" w:rsidRPr="004702BA" w:rsidRDefault="003541DD" w:rsidP="003541DD">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4702BA" w:rsidRDefault="003541DD" w:rsidP="003541DD">
      <w:pPr>
        <w:ind w:left="709" w:hanging="283"/>
        <w:jc w:val="both"/>
        <w:rPr>
          <w:rFonts w:ascii="Tahoma" w:hAnsi="Tahoma" w:cs="Tahoma"/>
        </w:rPr>
      </w:pPr>
      <w:r w:rsidRPr="004702BA">
        <w:rPr>
          <w:rFonts w:ascii="Tahoma" w:hAnsi="Tahoma" w:cs="Tahoma"/>
        </w:rPr>
        <w:t>-</w:t>
      </w:r>
      <w:r w:rsidRPr="004702BA">
        <w:rPr>
          <w:rFonts w:ascii="Tahoma" w:hAnsi="Tahoma" w:cs="Tahoma"/>
        </w:rPr>
        <w:tab/>
        <w:t>koszty wynagrodzenia rzeczoznawców powołanych za zgodą ubezpieczyciela w celu ustalenia okoliczności lub rozmiaru szkody.</w:t>
      </w:r>
    </w:p>
    <w:p w14:paraId="112E654F" w14:textId="77777777" w:rsidR="00F639EF" w:rsidRPr="004702BA" w:rsidRDefault="00F639EF" w:rsidP="00F639EF">
      <w:pPr>
        <w:ind w:left="709" w:hanging="283"/>
        <w:jc w:val="both"/>
        <w:rPr>
          <w:rFonts w:ascii="Tahoma" w:hAnsi="Tahoma" w:cs="Tahoma"/>
        </w:rPr>
      </w:pPr>
    </w:p>
    <w:p w14:paraId="3BF12F0A" w14:textId="77777777" w:rsidR="00F639EF" w:rsidRPr="004702BA" w:rsidRDefault="00F639EF" w:rsidP="00F639EF">
      <w:pPr>
        <w:ind w:left="709" w:hanging="1"/>
        <w:jc w:val="both"/>
        <w:rPr>
          <w:rFonts w:ascii="Tahoma" w:hAnsi="Tahoma" w:cs="Tahoma"/>
          <w:u w:val="single"/>
        </w:rPr>
      </w:pPr>
      <w:r w:rsidRPr="004702BA">
        <w:rPr>
          <w:rFonts w:ascii="Tahoma" w:hAnsi="Tahoma" w:cs="Tahoma"/>
          <w:u w:val="single"/>
        </w:rPr>
        <w:t>Dodatkowe postanowienia:</w:t>
      </w:r>
    </w:p>
    <w:p w14:paraId="2EA653F9"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 ubezpieczeniu pojazdów, których wiek nie przekracza 24 miesięcy ma zastosowanie tzw. </w:t>
      </w:r>
      <w:r w:rsidRPr="004702BA">
        <w:rPr>
          <w:rFonts w:ascii="Tahoma" w:hAnsi="Tahoma" w:cs="Tahoma"/>
          <w:b/>
        </w:rPr>
        <w:t>gwarantowana suma ubezpieczenia</w:t>
      </w:r>
      <w:r w:rsidRPr="004702BA">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4702BA">
        <w:rPr>
          <w:rFonts w:ascii="Tahoma" w:hAnsi="Tahoma" w:cs="Tahoma"/>
        </w:rPr>
        <w:t xml:space="preserve"> (lub wartości pojazdu określonej w dniu zawarcia umowy ubezpieczenia – dla pojazdów ubezpieczonych </w:t>
      </w:r>
      <w:r w:rsidR="00A06752" w:rsidRPr="004702BA">
        <w:rPr>
          <w:rFonts w:ascii="Tahoma" w:hAnsi="Tahoma" w:cs="Tahoma"/>
        </w:rPr>
        <w:br/>
        <w:t>z gwarantowaną sumą ubezpieczenia)</w:t>
      </w:r>
      <w:r w:rsidRPr="004702BA">
        <w:rPr>
          <w:rFonts w:ascii="Tahoma" w:hAnsi="Tahoma" w:cs="Tahoma"/>
        </w:rPr>
        <w:t>, przy czym koszt naprawy pojazdu ustala się w oparciu o ceny rynkowe;</w:t>
      </w:r>
    </w:p>
    <w:p w14:paraId="216C6FA9" w14:textId="77777777" w:rsidR="00F639EF" w:rsidRPr="004702BA" w:rsidRDefault="00F639EF" w:rsidP="00F639EF">
      <w:pPr>
        <w:ind w:left="709" w:hanging="283"/>
        <w:jc w:val="both"/>
        <w:rPr>
          <w:rFonts w:ascii="Tahoma" w:hAnsi="Tahoma" w:cs="Tahoma"/>
        </w:rPr>
      </w:pPr>
      <w:r w:rsidRPr="004702BA">
        <w:rPr>
          <w:rFonts w:ascii="Tahoma" w:hAnsi="Tahoma" w:cs="Tahoma"/>
        </w:rPr>
        <w:t xml:space="preserve">- </w:t>
      </w:r>
      <w:r w:rsidRPr="004702BA">
        <w:rPr>
          <w:rFonts w:ascii="Tahoma" w:hAnsi="Tahoma" w:cs="Tahoma"/>
        </w:rPr>
        <w:tab/>
        <w:t>w przypadku stwierdzenia szkody całkowitej Ubezpieczyciel na wniosek Ubezpieczonego zobowiązuje się do udzielenie pomocy przy zagospodarowaniu i późniejszym zbyciu pozostałości pojazdu po szkodzie, a w szczególności do znalezienia nabywcy pojazdu w stanie uszkodzonym. 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4702BA" w:rsidRDefault="00F639EF" w:rsidP="00F639EF">
      <w:pPr>
        <w:ind w:left="709" w:hanging="283"/>
        <w:jc w:val="both"/>
        <w:rPr>
          <w:rFonts w:ascii="Tahoma" w:hAnsi="Tahoma" w:cs="Tahoma"/>
        </w:rPr>
      </w:pPr>
      <w:r w:rsidRPr="004702BA">
        <w:rPr>
          <w:rFonts w:ascii="Tahoma" w:hAnsi="Tahoma" w:cs="Tahoma"/>
        </w:rPr>
        <w:t>-</w:t>
      </w:r>
      <w:r w:rsidRPr="004702BA">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4702BA">
        <w:rPr>
          <w:rFonts w:ascii="Tahoma" w:hAnsi="Tahoma" w:cs="Tahoma"/>
        </w:rPr>
        <w:br/>
        <w:t>z Ubezpieczonym ugody określającej odmienny tryb likwidacji szkody całkowitej;</w:t>
      </w:r>
    </w:p>
    <w:p w14:paraId="3DB5C69E" w14:textId="77777777" w:rsidR="00F639EF" w:rsidRPr="004702BA" w:rsidRDefault="00F639EF" w:rsidP="00F639EF">
      <w:pPr>
        <w:ind w:left="709" w:hanging="283"/>
        <w:jc w:val="both"/>
        <w:rPr>
          <w:rFonts w:ascii="Tahoma" w:hAnsi="Tahoma" w:cs="Tahoma"/>
        </w:rPr>
      </w:pPr>
      <w:r w:rsidRPr="004702BA">
        <w:rPr>
          <w:rFonts w:ascii="Tahoma" w:hAnsi="Tahoma" w:cs="Tahoma"/>
        </w:rPr>
        <w:t>-</w:t>
      </w:r>
      <w:r w:rsidRPr="004702BA">
        <w:rPr>
          <w:rFonts w:ascii="Tahoma" w:hAnsi="Tahoma" w:cs="Tahoma"/>
        </w:rPr>
        <w:tab/>
        <w:t xml:space="preserve">w przypadku pojazdów dotychczas ubezpieczanych od kradzieży, zainstalowane w nich zabezpieczenia </w:t>
      </w:r>
      <w:proofErr w:type="spellStart"/>
      <w:r w:rsidRPr="004702BA">
        <w:rPr>
          <w:rFonts w:ascii="Tahoma" w:hAnsi="Tahoma" w:cs="Tahoma"/>
        </w:rPr>
        <w:t>przeciwkradzieżowe</w:t>
      </w:r>
      <w:proofErr w:type="spellEnd"/>
      <w:r w:rsidRPr="004702BA">
        <w:rPr>
          <w:rFonts w:ascii="Tahoma" w:hAnsi="Tahoma" w:cs="Tahoma"/>
        </w:rPr>
        <w:t xml:space="preserve"> Ubezpieczyciel uznaje za wystarczające.</w:t>
      </w:r>
    </w:p>
    <w:p w14:paraId="01917D8F" w14:textId="77777777" w:rsidR="00F639EF" w:rsidRPr="00CE08ED" w:rsidRDefault="00F639EF" w:rsidP="00F639EF">
      <w:pPr>
        <w:ind w:left="709" w:hanging="283"/>
        <w:jc w:val="both"/>
        <w:rPr>
          <w:rFonts w:ascii="Tahoma" w:hAnsi="Tahoma" w:cs="Tahoma"/>
          <w:u w:val="single"/>
        </w:rPr>
      </w:pPr>
    </w:p>
    <w:p w14:paraId="458A887A" w14:textId="77777777" w:rsidR="00F639EF" w:rsidRPr="00CE08ED" w:rsidRDefault="00F639EF" w:rsidP="00F639EF">
      <w:pPr>
        <w:ind w:left="709"/>
        <w:jc w:val="both"/>
        <w:rPr>
          <w:rFonts w:ascii="Tahoma" w:hAnsi="Tahoma" w:cs="Tahoma"/>
          <w:u w:val="single"/>
        </w:rPr>
      </w:pPr>
      <w:r w:rsidRPr="00CE08ED">
        <w:rPr>
          <w:rFonts w:ascii="Tahoma" w:hAnsi="Tahoma" w:cs="Tahoma"/>
          <w:u w:val="single"/>
        </w:rPr>
        <w:t>Zakres terytorialny ubezpieczenia autocasco:</w:t>
      </w:r>
    </w:p>
    <w:p w14:paraId="6EA28CA1" w14:textId="41FEB532" w:rsidR="00F639EF" w:rsidRPr="00CE08ED" w:rsidRDefault="00F639EF" w:rsidP="00F639EF">
      <w:pPr>
        <w:ind w:left="709"/>
        <w:jc w:val="both"/>
        <w:rPr>
          <w:rFonts w:ascii="Tahoma" w:hAnsi="Tahoma" w:cs="Tahoma"/>
        </w:rPr>
      </w:pPr>
      <w:r w:rsidRPr="00CE08ED">
        <w:rPr>
          <w:rFonts w:ascii="Tahoma" w:hAnsi="Tahoma" w:cs="Tahoma"/>
        </w:rPr>
        <w:t>RP i Europa z wyłączeniem szkód kradzieżowych powstałych na terytorium Rosji, Białorusi, Ukrainy i Mołdawii.</w:t>
      </w:r>
    </w:p>
    <w:p w14:paraId="637A19C0" w14:textId="77777777" w:rsidR="004702BA" w:rsidRPr="00AB0994" w:rsidRDefault="004702BA" w:rsidP="00F639EF">
      <w:pPr>
        <w:ind w:left="709"/>
        <w:jc w:val="both"/>
        <w:rPr>
          <w:rFonts w:ascii="Tahoma" w:hAnsi="Tahoma" w:cs="Tahoma"/>
          <w:color w:val="FF0000"/>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344E7C2E" w:rsidR="00F639EF" w:rsidRPr="004702BA"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4702BA">
        <w:rPr>
          <w:rFonts w:ascii="Tahoma" w:hAnsi="Tahoma" w:cs="Tahoma"/>
        </w:rPr>
        <w:t xml:space="preserve">kwotę podatku VAT oraz wartość wyposażenia dodatkowego, </w:t>
      </w:r>
    </w:p>
    <w:p w14:paraId="2357E83D" w14:textId="77777777" w:rsidR="00F639EF" w:rsidRPr="004702BA" w:rsidRDefault="00F639EF" w:rsidP="00F639EF">
      <w:pPr>
        <w:ind w:left="709" w:hanging="283"/>
        <w:jc w:val="both"/>
        <w:rPr>
          <w:rFonts w:ascii="Tahoma" w:hAnsi="Tahoma" w:cs="Tahoma"/>
        </w:rPr>
      </w:pPr>
      <w:r w:rsidRPr="004702BA">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0A70E92" w:rsidR="00F639EF" w:rsidRPr="00C46F6D" w:rsidRDefault="00F639EF" w:rsidP="00F639EF">
      <w:pPr>
        <w:ind w:left="709" w:hanging="283"/>
        <w:jc w:val="both"/>
        <w:rPr>
          <w:rFonts w:ascii="Tahoma" w:hAnsi="Tahoma" w:cs="Tahoma"/>
          <w:b/>
        </w:rPr>
      </w:pPr>
      <w:r w:rsidRPr="004702BA">
        <w:rPr>
          <w:rFonts w:ascii="Tahoma" w:hAnsi="Tahoma" w:cs="Tahoma"/>
        </w:rPr>
        <w:t>-</w:t>
      </w:r>
      <w:r w:rsidRPr="004702BA">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r w:rsidR="004702BA">
        <w:rPr>
          <w:rFonts w:ascii="Tahoma" w:hAnsi="Tahoma" w:cs="Tahoma"/>
        </w:rPr>
        <w:t>.</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lastRenderedPageBreak/>
        <w:t>-    amortyzacja części – zniesiona/wykupiona</w:t>
      </w:r>
    </w:p>
    <w:p w14:paraId="5EDB88B6" w14:textId="77777777" w:rsidR="00F639EF" w:rsidRDefault="00F639EF" w:rsidP="00F639EF">
      <w:pPr>
        <w:ind w:left="426"/>
        <w:jc w:val="both"/>
        <w:rPr>
          <w:rFonts w:ascii="Tahoma" w:hAnsi="Tahoma" w:cs="Tahoma"/>
        </w:rPr>
      </w:pPr>
      <w:r w:rsidRPr="001070F9">
        <w:rPr>
          <w:rFonts w:ascii="Tahoma" w:hAnsi="Tahoma" w:cs="Tahoma"/>
        </w:rPr>
        <w:t> </w:t>
      </w:r>
    </w:p>
    <w:p w14:paraId="27189585" w14:textId="77777777" w:rsidR="00F639EF" w:rsidRDefault="00F639EF" w:rsidP="00F639EF">
      <w:pPr>
        <w:ind w:left="426"/>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proofErr w:type="spellStart"/>
      <w:r w:rsidRPr="00E63703">
        <w:rPr>
          <w:rFonts w:ascii="Tahoma" w:hAnsi="Tahoma" w:cs="Tahoma"/>
          <w:b/>
        </w:rPr>
        <w:t>assistance</w:t>
      </w:r>
      <w:proofErr w:type="spellEnd"/>
      <w:r w:rsidRPr="00E63703">
        <w:rPr>
          <w:rFonts w:ascii="Tahoma" w:hAnsi="Tahoma" w:cs="Tahoma"/>
          <w:b/>
        </w:rPr>
        <w:t xml:space="preserve"> (ASS)</w:t>
      </w:r>
    </w:p>
    <w:p w14:paraId="29E5F917" w14:textId="77777777" w:rsidR="00F639EF" w:rsidRPr="008738A0" w:rsidRDefault="00F639EF" w:rsidP="00F639EF">
      <w:pPr>
        <w:rPr>
          <w:rFonts w:ascii="Tahoma" w:hAnsi="Tahoma" w:cs="Tahoma"/>
        </w:rPr>
      </w:pPr>
    </w:p>
    <w:p w14:paraId="7691BFB1" w14:textId="77777777" w:rsidR="00F639EF" w:rsidRPr="00CE08ED"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w:t>
      </w:r>
      <w:r w:rsidRPr="00CE08ED">
        <w:rPr>
          <w:rFonts w:ascii="Tahoma" w:hAnsi="Tahoma" w:cs="Tahoma"/>
        </w:rPr>
        <w:t>obowiązujących polis, dla pojazdów nowych (zakupionych) od dnia zakupu/rejestracji pojazdów i jest zgodny z okresem ubezpieczenia Auto Casco lub OC komunikacyjnego.</w:t>
      </w:r>
    </w:p>
    <w:p w14:paraId="5073EF6C" w14:textId="77777777" w:rsidR="00F639EF" w:rsidRPr="00CE08ED" w:rsidRDefault="00F639EF" w:rsidP="00F639EF">
      <w:pPr>
        <w:ind w:left="709"/>
        <w:jc w:val="both"/>
        <w:rPr>
          <w:rFonts w:ascii="Tahoma" w:hAnsi="Tahoma" w:cs="Tahoma"/>
          <w:b/>
          <w:bCs/>
        </w:rPr>
      </w:pPr>
    </w:p>
    <w:p w14:paraId="0AB4E179" w14:textId="36FED95F" w:rsidR="00F639EF" w:rsidRPr="00CE08ED" w:rsidRDefault="00F639EF" w:rsidP="00F639EF">
      <w:pPr>
        <w:ind w:left="709"/>
        <w:jc w:val="both"/>
        <w:rPr>
          <w:rFonts w:ascii="Tahoma" w:hAnsi="Tahoma" w:cs="Tahoma"/>
          <w:bCs/>
        </w:rPr>
      </w:pPr>
      <w:r w:rsidRPr="00CE08ED">
        <w:rPr>
          <w:rFonts w:ascii="Tahoma" w:hAnsi="Tahoma" w:cs="Tahoma"/>
          <w:b/>
          <w:bCs/>
        </w:rPr>
        <w:t xml:space="preserve">Zakres ubezpieczenia </w:t>
      </w:r>
      <w:r w:rsidR="00E20CC3" w:rsidRPr="00CE08ED">
        <w:rPr>
          <w:rFonts w:ascii="Tahoma" w:hAnsi="Tahoma" w:cs="Tahoma"/>
          <w:bCs/>
        </w:rPr>
        <w:t xml:space="preserve">(minimalny wymagany, </w:t>
      </w:r>
      <w:r w:rsidR="00B71608" w:rsidRPr="00CE08ED">
        <w:rPr>
          <w:rFonts w:ascii="Tahoma" w:hAnsi="Tahoma" w:cs="Tahoma"/>
          <w:bCs/>
        </w:rPr>
        <w:t>pozostałe świadczenia i warunki zgodnie z OWU</w:t>
      </w:r>
      <w:r w:rsidR="00E20CC3" w:rsidRPr="00CE08ED">
        <w:rPr>
          <w:rFonts w:ascii="Tahoma" w:hAnsi="Tahoma" w:cs="Tahoma"/>
          <w:bCs/>
        </w:rPr>
        <w:t>)</w:t>
      </w:r>
    </w:p>
    <w:p w14:paraId="5591E0FD" w14:textId="3C52DCE7" w:rsidR="0088525E" w:rsidRPr="00CE08ED" w:rsidRDefault="0088525E" w:rsidP="0088525E">
      <w:pPr>
        <w:pStyle w:val="Akapitzlist"/>
        <w:jc w:val="both"/>
        <w:rPr>
          <w:rFonts w:ascii="Tahoma" w:hAnsi="Tahoma" w:cs="Tahoma"/>
          <w:b/>
          <w:bCs/>
          <w:sz w:val="20"/>
          <w:szCs w:val="20"/>
          <w:u w:val="single"/>
        </w:rPr>
      </w:pPr>
      <w:r w:rsidRPr="00CE08ED">
        <w:rPr>
          <w:rFonts w:ascii="Tahoma" w:hAnsi="Tahoma" w:cs="Tahoma"/>
          <w:sz w:val="20"/>
          <w:szCs w:val="20"/>
          <w:u w:val="single"/>
        </w:rPr>
        <w:t>I. Wariant podstawowy</w:t>
      </w:r>
    </w:p>
    <w:p w14:paraId="58711F41" w14:textId="77777777" w:rsidR="0088525E" w:rsidRPr="00CE08ED" w:rsidRDefault="0088525E" w:rsidP="0088525E">
      <w:pPr>
        <w:ind w:left="709"/>
        <w:jc w:val="both"/>
        <w:rPr>
          <w:rFonts w:ascii="Tahoma" w:hAnsi="Tahoma" w:cs="Tahoma"/>
        </w:rPr>
      </w:pPr>
      <w:r w:rsidRPr="00CE08ED">
        <w:rPr>
          <w:rFonts w:ascii="Tahoma" w:hAnsi="Tahoma" w:cs="Tahoma"/>
        </w:rPr>
        <w:t xml:space="preserve">Ubezpieczenie </w:t>
      </w:r>
      <w:proofErr w:type="spellStart"/>
      <w:r w:rsidRPr="00CE08ED">
        <w:rPr>
          <w:rFonts w:ascii="Tahoma" w:hAnsi="Tahoma" w:cs="Tahoma"/>
        </w:rPr>
        <w:t>assistance</w:t>
      </w:r>
      <w:proofErr w:type="spellEnd"/>
      <w:r w:rsidRPr="00CE08E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CE08ED">
        <w:rPr>
          <w:rFonts w:ascii="Tahoma" w:hAnsi="Tahoma" w:cs="Tahoma"/>
        </w:rPr>
        <w:t>assistance</w:t>
      </w:r>
      <w:proofErr w:type="spellEnd"/>
      <w:r w:rsidRPr="00CE08ED">
        <w:rPr>
          <w:rFonts w:ascii="Tahoma" w:hAnsi="Tahoma" w:cs="Tahoma"/>
        </w:rPr>
        <w:t>), polegającą m.in. na zorganizowaniu i pokryciu koszów:</w:t>
      </w:r>
    </w:p>
    <w:p w14:paraId="06C8D62F" w14:textId="50B574CD" w:rsidR="0088525E" w:rsidRPr="00CE08ED" w:rsidRDefault="0088525E" w:rsidP="00982B25">
      <w:pPr>
        <w:pStyle w:val="Akapitzlist"/>
        <w:numPr>
          <w:ilvl w:val="0"/>
          <w:numId w:val="79"/>
        </w:numPr>
        <w:ind w:left="993" w:hanging="284"/>
        <w:jc w:val="both"/>
        <w:rPr>
          <w:rFonts w:ascii="Tahoma" w:hAnsi="Tahoma" w:cs="Tahoma"/>
          <w:sz w:val="20"/>
          <w:szCs w:val="20"/>
        </w:rPr>
      </w:pPr>
      <w:r w:rsidRPr="00CE08ED">
        <w:rPr>
          <w:rFonts w:ascii="Tahoma" w:hAnsi="Tahoma" w:cs="Tahoma"/>
          <w:sz w:val="20"/>
          <w:szCs w:val="20"/>
        </w:rPr>
        <w:t xml:space="preserve">naprawy na miejscu zdarzenia (bez kosztu zakupu części), </w:t>
      </w:r>
    </w:p>
    <w:p w14:paraId="61CD8D2F" w14:textId="20FC30B0" w:rsidR="0088525E" w:rsidRPr="00CE08ED" w:rsidRDefault="0088525E" w:rsidP="00982B25">
      <w:pPr>
        <w:pStyle w:val="Akapitzlist"/>
        <w:numPr>
          <w:ilvl w:val="0"/>
          <w:numId w:val="79"/>
        </w:numPr>
        <w:ind w:left="993" w:hanging="284"/>
        <w:jc w:val="both"/>
        <w:rPr>
          <w:rFonts w:ascii="Tahoma" w:hAnsi="Tahoma" w:cs="Tahoma"/>
          <w:sz w:val="20"/>
          <w:szCs w:val="20"/>
        </w:rPr>
      </w:pPr>
      <w:r w:rsidRPr="00CE08ED">
        <w:rPr>
          <w:rFonts w:ascii="Tahoma" w:hAnsi="Tahoma" w:cs="Tahoma"/>
          <w:sz w:val="20"/>
          <w:szCs w:val="20"/>
        </w:rPr>
        <w:t xml:space="preserve">dostarczeniu paliwa (bez kosztu zakupu paliwa), </w:t>
      </w:r>
    </w:p>
    <w:p w14:paraId="25AE2230" w14:textId="15FD6CCC" w:rsidR="0088525E" w:rsidRPr="00CE08ED" w:rsidRDefault="0088525E" w:rsidP="00982B25">
      <w:pPr>
        <w:pStyle w:val="Akapitzlist"/>
        <w:numPr>
          <w:ilvl w:val="0"/>
          <w:numId w:val="79"/>
        </w:numPr>
        <w:ind w:left="993" w:hanging="284"/>
        <w:jc w:val="both"/>
        <w:rPr>
          <w:rFonts w:ascii="Tahoma" w:hAnsi="Tahoma" w:cs="Tahoma"/>
          <w:sz w:val="20"/>
          <w:szCs w:val="20"/>
        </w:rPr>
      </w:pPr>
      <w:r w:rsidRPr="00CE08ED">
        <w:rPr>
          <w:rFonts w:ascii="Tahoma" w:hAnsi="Tahoma" w:cs="Tahoma"/>
          <w:sz w:val="20"/>
          <w:szCs w:val="20"/>
        </w:rPr>
        <w:lastRenderedPageBreak/>
        <w:t xml:space="preserve">pokryciu kosztów holowania do miejsca wskazanego przez ubezpieczonego (limit kilometrów – minimum 100 km od miejsca wypadku, awarii na terytorium RP), </w:t>
      </w:r>
    </w:p>
    <w:p w14:paraId="2462444F" w14:textId="67C26ECE" w:rsidR="0088525E" w:rsidRPr="00CE08ED" w:rsidRDefault="0088525E" w:rsidP="00982B25">
      <w:pPr>
        <w:pStyle w:val="Akapitzlist"/>
        <w:numPr>
          <w:ilvl w:val="0"/>
          <w:numId w:val="79"/>
        </w:numPr>
        <w:ind w:left="993" w:hanging="284"/>
        <w:jc w:val="both"/>
        <w:rPr>
          <w:rFonts w:ascii="Tahoma" w:hAnsi="Tahoma" w:cs="Tahoma"/>
          <w:sz w:val="20"/>
          <w:szCs w:val="20"/>
        </w:rPr>
      </w:pPr>
      <w:r w:rsidRPr="00CE08ED">
        <w:rPr>
          <w:rFonts w:ascii="Tahoma" w:hAnsi="Tahoma" w:cs="Tahoma"/>
          <w:sz w:val="20"/>
          <w:szCs w:val="20"/>
        </w:rPr>
        <w:t>pokrycia</w:t>
      </w:r>
      <w:r w:rsidR="001020BF" w:rsidRPr="00CE08ED">
        <w:rPr>
          <w:rFonts w:ascii="Tahoma" w:hAnsi="Tahoma" w:cs="Tahoma"/>
          <w:sz w:val="20"/>
          <w:szCs w:val="20"/>
        </w:rPr>
        <w:t xml:space="preserve"> kosztów kontynuowania podróży.</w:t>
      </w:r>
    </w:p>
    <w:p w14:paraId="75CE7CBA" w14:textId="77777777" w:rsidR="0088525E" w:rsidRPr="00CE08ED" w:rsidRDefault="0088525E" w:rsidP="0088525E">
      <w:pPr>
        <w:ind w:left="709"/>
        <w:jc w:val="both"/>
        <w:rPr>
          <w:rFonts w:ascii="Tahoma" w:hAnsi="Tahoma" w:cs="Tahoma"/>
        </w:rPr>
      </w:pPr>
      <w:r w:rsidRPr="00CE08ED">
        <w:rPr>
          <w:rFonts w:ascii="Tahoma" w:hAnsi="Tahoma" w:cs="Tahoma"/>
        </w:rPr>
        <w:t>Ubezpieczenie dotyczy pojazdów osobowych, dostawczych i ciężarowych o dopuszczalnej masie całkowitej do 3,5 t, wskazanych w załączniku z wykazem pojazdów do ubezpieczenia w tym wariancie.</w:t>
      </w:r>
    </w:p>
    <w:p w14:paraId="0D93D4C6" w14:textId="77777777" w:rsidR="0088525E" w:rsidRPr="00CE08ED" w:rsidRDefault="0088525E" w:rsidP="0088525E">
      <w:pPr>
        <w:ind w:left="709"/>
        <w:jc w:val="both"/>
        <w:rPr>
          <w:rFonts w:ascii="Tahoma" w:hAnsi="Tahoma" w:cs="Tahoma"/>
        </w:rPr>
      </w:pPr>
      <w:r w:rsidRPr="00CE08ED">
        <w:rPr>
          <w:rFonts w:ascii="Tahoma" w:hAnsi="Tahoma" w:cs="Tahoma"/>
        </w:rPr>
        <w:t>Minimalny zakres terytorialny - RP.</w:t>
      </w:r>
    </w:p>
    <w:p w14:paraId="20F13AD1" w14:textId="3F49EDFE" w:rsidR="0088525E" w:rsidRPr="00CE08ED" w:rsidRDefault="0088525E" w:rsidP="0088525E">
      <w:pPr>
        <w:jc w:val="both"/>
        <w:rPr>
          <w:rFonts w:ascii="Tahoma" w:hAnsi="Tahoma" w:cs="Tahoma"/>
          <w:u w:val="single"/>
        </w:rPr>
      </w:pPr>
    </w:p>
    <w:p w14:paraId="583A8D43" w14:textId="32D7EECF" w:rsidR="00F639EF" w:rsidRPr="00CE08ED" w:rsidRDefault="0088525E" w:rsidP="00F639EF">
      <w:pPr>
        <w:pStyle w:val="Akapitzlist"/>
        <w:jc w:val="both"/>
        <w:rPr>
          <w:rFonts w:ascii="Tahoma" w:hAnsi="Tahoma" w:cs="Tahoma"/>
          <w:b/>
          <w:bCs/>
          <w:sz w:val="20"/>
          <w:szCs w:val="20"/>
          <w:u w:val="single"/>
        </w:rPr>
      </w:pPr>
      <w:r w:rsidRPr="00CE08ED">
        <w:rPr>
          <w:rFonts w:ascii="Tahoma" w:hAnsi="Tahoma" w:cs="Tahoma"/>
          <w:sz w:val="20"/>
          <w:szCs w:val="20"/>
          <w:u w:val="single"/>
        </w:rPr>
        <w:t>I</w:t>
      </w:r>
      <w:r w:rsidR="00F639EF" w:rsidRPr="00CE08ED">
        <w:rPr>
          <w:rFonts w:ascii="Tahoma" w:hAnsi="Tahoma" w:cs="Tahoma"/>
          <w:sz w:val="20"/>
          <w:szCs w:val="20"/>
          <w:u w:val="single"/>
        </w:rPr>
        <w:t>I. Wariant rozszerzony</w:t>
      </w:r>
    </w:p>
    <w:p w14:paraId="594A26EB" w14:textId="77777777" w:rsidR="00F639EF" w:rsidRPr="00CE08ED" w:rsidRDefault="00F639EF" w:rsidP="00F639EF">
      <w:pPr>
        <w:ind w:left="709"/>
        <w:jc w:val="both"/>
        <w:rPr>
          <w:rFonts w:ascii="Tahoma" w:hAnsi="Tahoma" w:cs="Tahoma"/>
        </w:rPr>
      </w:pPr>
      <w:r w:rsidRPr="00CE08ED">
        <w:rPr>
          <w:rFonts w:ascii="Tahoma" w:hAnsi="Tahoma" w:cs="Tahoma"/>
        </w:rPr>
        <w:t xml:space="preserve">Ubezpieczenie </w:t>
      </w:r>
      <w:proofErr w:type="spellStart"/>
      <w:r w:rsidRPr="00CE08ED">
        <w:rPr>
          <w:rFonts w:ascii="Tahoma" w:hAnsi="Tahoma" w:cs="Tahoma"/>
        </w:rPr>
        <w:t>assistance</w:t>
      </w:r>
      <w:proofErr w:type="spellEnd"/>
      <w:r w:rsidRPr="00CE08E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CE08ED">
        <w:rPr>
          <w:rFonts w:ascii="Tahoma" w:hAnsi="Tahoma" w:cs="Tahoma"/>
        </w:rPr>
        <w:t>assistance</w:t>
      </w:r>
      <w:proofErr w:type="spellEnd"/>
      <w:r w:rsidRPr="00CE08ED">
        <w:rPr>
          <w:rFonts w:ascii="Tahoma" w:hAnsi="Tahoma" w:cs="Tahoma"/>
        </w:rPr>
        <w:t>), polegającą m.in. na zorganizowaniu i pokryciu koszów:</w:t>
      </w:r>
    </w:p>
    <w:p w14:paraId="0CC3EE93" w14:textId="0B6527D5" w:rsidR="00F639EF" w:rsidRPr="00CE08ED" w:rsidRDefault="00F639EF" w:rsidP="00982B25">
      <w:pPr>
        <w:pStyle w:val="Akapitzlist"/>
        <w:numPr>
          <w:ilvl w:val="0"/>
          <w:numId w:val="80"/>
        </w:numPr>
        <w:ind w:left="993" w:hanging="284"/>
        <w:jc w:val="both"/>
        <w:rPr>
          <w:rFonts w:ascii="Tahoma" w:hAnsi="Tahoma" w:cs="Tahoma"/>
          <w:sz w:val="20"/>
          <w:szCs w:val="20"/>
        </w:rPr>
      </w:pPr>
      <w:r w:rsidRPr="00CE08ED">
        <w:rPr>
          <w:rFonts w:ascii="Tahoma" w:hAnsi="Tahoma" w:cs="Tahoma"/>
          <w:sz w:val="20"/>
          <w:szCs w:val="20"/>
        </w:rPr>
        <w:t xml:space="preserve">naprawy na miejscu zdarzenia (bez kosztu zakupu części), </w:t>
      </w:r>
    </w:p>
    <w:p w14:paraId="53A431C7" w14:textId="42B5CD9A" w:rsidR="00F639EF" w:rsidRPr="00CE08ED" w:rsidRDefault="00F639EF" w:rsidP="00982B25">
      <w:pPr>
        <w:pStyle w:val="Akapitzlist"/>
        <w:numPr>
          <w:ilvl w:val="0"/>
          <w:numId w:val="80"/>
        </w:numPr>
        <w:ind w:left="993" w:hanging="284"/>
        <w:jc w:val="both"/>
        <w:rPr>
          <w:rFonts w:ascii="Tahoma" w:hAnsi="Tahoma" w:cs="Tahoma"/>
          <w:sz w:val="20"/>
          <w:szCs w:val="20"/>
        </w:rPr>
      </w:pPr>
      <w:r w:rsidRPr="00CE08ED">
        <w:rPr>
          <w:rFonts w:ascii="Tahoma" w:hAnsi="Tahoma" w:cs="Tahoma"/>
          <w:sz w:val="20"/>
          <w:szCs w:val="20"/>
        </w:rPr>
        <w:t xml:space="preserve">dostarczeniu paliwa (bez kosztu zakupu paliwa), </w:t>
      </w:r>
    </w:p>
    <w:p w14:paraId="5D1677DB" w14:textId="539D61C3" w:rsidR="00F639EF" w:rsidRPr="00CE08ED" w:rsidRDefault="00F639EF" w:rsidP="00982B25">
      <w:pPr>
        <w:pStyle w:val="Akapitzlist"/>
        <w:numPr>
          <w:ilvl w:val="0"/>
          <w:numId w:val="80"/>
        </w:numPr>
        <w:ind w:left="993" w:hanging="284"/>
        <w:jc w:val="both"/>
        <w:rPr>
          <w:rFonts w:ascii="Tahoma" w:hAnsi="Tahoma" w:cs="Tahoma"/>
          <w:sz w:val="20"/>
          <w:szCs w:val="20"/>
        </w:rPr>
      </w:pPr>
      <w:r w:rsidRPr="00CE08ED">
        <w:rPr>
          <w:rFonts w:ascii="Tahoma" w:hAnsi="Tahoma" w:cs="Tahoma"/>
          <w:sz w:val="20"/>
          <w:szCs w:val="20"/>
        </w:rPr>
        <w:t xml:space="preserve">pokryciu kosztów holowania do miejsca wskazanego przez ubezpieczonego (limit kilometrów – minimum </w:t>
      </w:r>
      <w:r w:rsidR="004654C0" w:rsidRPr="00CE08ED">
        <w:rPr>
          <w:rFonts w:ascii="Tahoma" w:hAnsi="Tahoma" w:cs="Tahoma"/>
          <w:sz w:val="20"/>
          <w:szCs w:val="20"/>
        </w:rPr>
        <w:t>2</w:t>
      </w:r>
      <w:r w:rsidRPr="00CE08ED">
        <w:rPr>
          <w:rFonts w:ascii="Tahoma" w:hAnsi="Tahoma" w:cs="Tahoma"/>
          <w:sz w:val="20"/>
          <w:szCs w:val="20"/>
        </w:rPr>
        <w:t xml:space="preserve">00 km od miejsca wypadku, awarii na terytorium RP), </w:t>
      </w:r>
    </w:p>
    <w:p w14:paraId="42010139" w14:textId="57BC675B" w:rsidR="00F639EF" w:rsidRPr="00CE08ED" w:rsidRDefault="00F639EF" w:rsidP="00982B25">
      <w:pPr>
        <w:pStyle w:val="Akapitzlist"/>
        <w:numPr>
          <w:ilvl w:val="0"/>
          <w:numId w:val="80"/>
        </w:numPr>
        <w:ind w:left="993" w:hanging="284"/>
        <w:jc w:val="both"/>
        <w:rPr>
          <w:rFonts w:ascii="Tahoma" w:hAnsi="Tahoma" w:cs="Tahoma"/>
          <w:sz w:val="20"/>
          <w:szCs w:val="20"/>
        </w:rPr>
      </w:pPr>
      <w:r w:rsidRPr="00CE08ED">
        <w:rPr>
          <w:rFonts w:ascii="Tahoma" w:hAnsi="Tahoma" w:cs="Tahoma"/>
          <w:sz w:val="20"/>
          <w:szCs w:val="20"/>
        </w:rPr>
        <w:t xml:space="preserve">pokrycia kosztów kontynuowania podróży, </w:t>
      </w:r>
    </w:p>
    <w:p w14:paraId="3AB593BC" w14:textId="77777777" w:rsidR="004654C0" w:rsidRPr="00CE08ED" w:rsidRDefault="00F639EF" w:rsidP="00982B25">
      <w:pPr>
        <w:pStyle w:val="Akapitzlist"/>
        <w:numPr>
          <w:ilvl w:val="0"/>
          <w:numId w:val="80"/>
        </w:numPr>
        <w:ind w:left="993" w:hanging="284"/>
        <w:jc w:val="both"/>
        <w:rPr>
          <w:rFonts w:ascii="Tahoma" w:hAnsi="Tahoma" w:cs="Tahoma"/>
          <w:sz w:val="20"/>
          <w:szCs w:val="20"/>
        </w:rPr>
      </w:pPr>
      <w:r w:rsidRPr="00CE08ED">
        <w:rPr>
          <w:rFonts w:ascii="Tahoma" w:hAnsi="Tahoma" w:cs="Tahoma"/>
          <w:sz w:val="20"/>
          <w:szCs w:val="20"/>
        </w:rPr>
        <w:t>wynajmu samochodu zastępczego</w:t>
      </w:r>
      <w:r w:rsidR="004654C0" w:rsidRPr="00CE08ED">
        <w:rPr>
          <w:rFonts w:ascii="Tahoma" w:hAnsi="Tahoma" w:cs="Tahoma"/>
          <w:sz w:val="20"/>
          <w:szCs w:val="20"/>
        </w:rPr>
        <w:t>:</w:t>
      </w:r>
    </w:p>
    <w:p w14:paraId="5AD91B48" w14:textId="77777777" w:rsidR="00DC49EE" w:rsidRPr="00CE08ED" w:rsidRDefault="00DC49EE" w:rsidP="00DC49EE">
      <w:pPr>
        <w:pStyle w:val="Akapitzlist"/>
        <w:ind w:left="993"/>
        <w:jc w:val="both"/>
        <w:rPr>
          <w:rFonts w:ascii="Tahoma" w:hAnsi="Tahoma" w:cs="Tahoma"/>
          <w:sz w:val="20"/>
          <w:szCs w:val="20"/>
        </w:rPr>
      </w:pPr>
      <w:r w:rsidRPr="00CE08ED">
        <w:rPr>
          <w:rFonts w:ascii="Tahoma" w:hAnsi="Tahoma" w:cs="Tahoma"/>
          <w:sz w:val="20"/>
          <w:szCs w:val="20"/>
        </w:rPr>
        <w:t>- na okres minimum 4 dni w przypadku kradzieży pojazdu,</w:t>
      </w:r>
    </w:p>
    <w:p w14:paraId="213E222E" w14:textId="77777777" w:rsidR="00DC49EE" w:rsidRPr="00CE08ED" w:rsidRDefault="00DC49EE" w:rsidP="00DC49EE">
      <w:pPr>
        <w:pStyle w:val="Akapitzlist"/>
        <w:ind w:left="993"/>
        <w:jc w:val="both"/>
        <w:rPr>
          <w:rFonts w:ascii="Tahoma" w:hAnsi="Tahoma" w:cs="Tahoma"/>
          <w:sz w:val="20"/>
          <w:szCs w:val="20"/>
        </w:rPr>
      </w:pPr>
      <w:r w:rsidRPr="00CE08ED">
        <w:rPr>
          <w:rFonts w:ascii="Tahoma" w:hAnsi="Tahoma" w:cs="Tahoma"/>
          <w:sz w:val="20"/>
          <w:szCs w:val="20"/>
        </w:rPr>
        <w:t xml:space="preserve">- na okres minimum 3 dni </w:t>
      </w:r>
      <w:r w:rsidR="00F639EF" w:rsidRPr="00CE08ED">
        <w:rPr>
          <w:rFonts w:ascii="Tahoma" w:hAnsi="Tahoma" w:cs="Tahoma"/>
          <w:sz w:val="20"/>
          <w:szCs w:val="20"/>
        </w:rPr>
        <w:t xml:space="preserve">w przypadku wypadku pojazdu, </w:t>
      </w:r>
    </w:p>
    <w:p w14:paraId="57CF9FE7" w14:textId="77777777" w:rsidR="00DC49EE" w:rsidRPr="00CE08ED" w:rsidRDefault="00DC49EE" w:rsidP="00DC49EE">
      <w:pPr>
        <w:pStyle w:val="Akapitzlist"/>
        <w:ind w:left="993"/>
        <w:jc w:val="both"/>
        <w:rPr>
          <w:rFonts w:ascii="Tahoma" w:hAnsi="Tahoma" w:cs="Tahoma"/>
          <w:sz w:val="20"/>
          <w:szCs w:val="20"/>
        </w:rPr>
      </w:pPr>
      <w:r w:rsidRPr="00CE08ED">
        <w:rPr>
          <w:rFonts w:ascii="Tahoma" w:hAnsi="Tahoma" w:cs="Tahoma"/>
          <w:sz w:val="20"/>
          <w:szCs w:val="20"/>
        </w:rPr>
        <w:t xml:space="preserve">- na okres minimum 1 dnia w przypadku </w:t>
      </w:r>
      <w:r w:rsidR="00F639EF" w:rsidRPr="00CE08ED">
        <w:rPr>
          <w:rFonts w:ascii="Tahoma" w:hAnsi="Tahoma" w:cs="Tahoma"/>
          <w:sz w:val="20"/>
          <w:szCs w:val="20"/>
        </w:rPr>
        <w:t>awarii pojazdu</w:t>
      </w:r>
      <w:r w:rsidRPr="00CE08ED">
        <w:rPr>
          <w:rFonts w:ascii="Tahoma" w:hAnsi="Tahoma" w:cs="Tahoma"/>
          <w:sz w:val="20"/>
          <w:szCs w:val="20"/>
        </w:rPr>
        <w:t>,</w:t>
      </w:r>
    </w:p>
    <w:p w14:paraId="28A25641" w14:textId="0EF4DC39" w:rsidR="00A06752" w:rsidRPr="00CE08ED" w:rsidRDefault="00A06752" w:rsidP="00DC49EE">
      <w:pPr>
        <w:pStyle w:val="Akapitzlist"/>
        <w:ind w:left="993"/>
        <w:jc w:val="both"/>
        <w:rPr>
          <w:rFonts w:ascii="Tahoma" w:hAnsi="Tahoma" w:cs="Tahoma"/>
          <w:sz w:val="20"/>
          <w:szCs w:val="20"/>
        </w:rPr>
      </w:pPr>
      <w:r w:rsidRPr="00CE08ED">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CE08ED">
        <w:rPr>
          <w:rFonts w:ascii="Tahoma" w:hAnsi="Tahoma" w:cs="Tahoma"/>
          <w:sz w:val="20"/>
          <w:szCs w:val="20"/>
        </w:rPr>
        <w:t xml:space="preserve"> </w:t>
      </w:r>
      <w:r w:rsidR="00DC49EE" w:rsidRPr="00CE08ED">
        <w:rPr>
          <w:rFonts w:ascii="Tahoma" w:hAnsi="Tahoma" w:cs="Tahoma"/>
          <w:sz w:val="20"/>
          <w:szCs w:val="20"/>
        </w:rPr>
        <w:t>Dodatkowo p</w:t>
      </w:r>
      <w:r w:rsidR="0088525E" w:rsidRPr="00CE08ED">
        <w:rPr>
          <w:rFonts w:ascii="Tahoma" w:hAnsi="Tahoma" w:cs="Tahoma"/>
          <w:sz w:val="20"/>
          <w:szCs w:val="20"/>
        </w:rPr>
        <w:t>ojazd zastępczy powinien być o porównywalnej klasie</w:t>
      </w:r>
      <w:r w:rsidR="00702C89" w:rsidRPr="00CE08ED">
        <w:rPr>
          <w:rFonts w:ascii="Tahoma" w:hAnsi="Tahoma" w:cs="Tahoma"/>
          <w:sz w:val="20"/>
          <w:szCs w:val="20"/>
        </w:rPr>
        <w:t xml:space="preserve"> (nie wyżej niż klasa B)</w:t>
      </w:r>
      <w:r w:rsidR="0088525E" w:rsidRPr="00CE08ED">
        <w:rPr>
          <w:rFonts w:ascii="Tahoma" w:hAnsi="Tahoma" w:cs="Tahoma"/>
          <w:sz w:val="20"/>
          <w:szCs w:val="20"/>
        </w:rPr>
        <w:t>, o tej samej ilości miejsc oraz o porównywalnej pojemności silnika, ładowności pojazdu oraz jego funkcjonalności do pojazdu ubezpieczonego.</w:t>
      </w:r>
    </w:p>
    <w:p w14:paraId="6D34D5D1" w14:textId="77777777" w:rsidR="00F639EF" w:rsidRPr="00CE08ED" w:rsidRDefault="00F639EF" w:rsidP="00F639EF">
      <w:pPr>
        <w:ind w:left="709"/>
        <w:jc w:val="both"/>
        <w:rPr>
          <w:rFonts w:ascii="Tahoma" w:hAnsi="Tahoma" w:cs="Tahoma"/>
        </w:rPr>
      </w:pPr>
      <w:r w:rsidRPr="00CE08ED">
        <w:rPr>
          <w:rFonts w:ascii="Tahoma" w:hAnsi="Tahoma" w:cs="Tahoma"/>
        </w:rPr>
        <w:t>Ubezpieczenie dotyczy pojazdów osobowych, dostawczych i ciężarowych o dopuszczalnej masie całkowitej do 3,5 t, wskazanych w załączniku z wykazem pojazdów do ubezpieczenia w tym wariancie.</w:t>
      </w:r>
    </w:p>
    <w:p w14:paraId="1EFB942F" w14:textId="77777777" w:rsidR="00F639EF" w:rsidRPr="00CE08ED" w:rsidRDefault="00F639EF" w:rsidP="00F639EF">
      <w:pPr>
        <w:ind w:left="709"/>
        <w:jc w:val="both"/>
        <w:rPr>
          <w:rFonts w:ascii="Tahoma" w:hAnsi="Tahoma" w:cs="Tahoma"/>
        </w:rPr>
      </w:pPr>
      <w:r w:rsidRPr="00CE08ED">
        <w:rPr>
          <w:rFonts w:ascii="Tahoma" w:hAnsi="Tahoma" w:cs="Tahoma"/>
        </w:rPr>
        <w:t>Minimalny zakres terytorialny - RP.</w:t>
      </w:r>
    </w:p>
    <w:p w14:paraId="3470A039" w14:textId="77777777" w:rsidR="00F639EF" w:rsidRPr="00CE08ED" w:rsidRDefault="00F639EF" w:rsidP="00F639EF">
      <w:pPr>
        <w:ind w:left="709"/>
        <w:jc w:val="both"/>
        <w:rPr>
          <w:rFonts w:ascii="Tahoma" w:hAnsi="Tahoma" w:cs="Tahoma"/>
        </w:rPr>
      </w:pPr>
    </w:p>
    <w:p w14:paraId="78FF2CB1" w14:textId="77777777" w:rsidR="00A70E0C" w:rsidRPr="004702BA" w:rsidRDefault="00A70E0C" w:rsidP="001020BF">
      <w:pPr>
        <w:jc w:val="both"/>
        <w:rPr>
          <w:rFonts w:ascii="Tahoma" w:hAnsi="Tahoma" w:cs="Tahoma"/>
        </w:rPr>
      </w:pPr>
    </w:p>
    <w:p w14:paraId="797AE079" w14:textId="77777777" w:rsidR="00F639EF" w:rsidRPr="004702BA" w:rsidRDefault="00F639EF" w:rsidP="00F639EF">
      <w:pPr>
        <w:rPr>
          <w:rFonts w:ascii="Tahoma" w:hAnsi="Tahoma" w:cs="Tahoma"/>
          <w:b/>
          <w:u w:val="single"/>
        </w:rPr>
      </w:pPr>
      <w:r w:rsidRPr="004702BA">
        <w:rPr>
          <w:rFonts w:ascii="Tahoma" w:hAnsi="Tahoma" w:cs="Tahoma"/>
          <w:b/>
          <w:u w:val="single"/>
        </w:rPr>
        <w:t xml:space="preserve">Część III Zamówienia </w:t>
      </w:r>
    </w:p>
    <w:p w14:paraId="7A026D07" w14:textId="77777777" w:rsidR="00F639EF" w:rsidRPr="004702BA" w:rsidRDefault="00F639EF" w:rsidP="00F639EF">
      <w:pPr>
        <w:ind w:left="709"/>
        <w:jc w:val="both"/>
        <w:rPr>
          <w:rFonts w:ascii="Tahoma" w:hAnsi="Tahoma" w:cs="Tahoma"/>
        </w:rPr>
      </w:pPr>
    </w:p>
    <w:p w14:paraId="4A1D951C" w14:textId="6733EFA4" w:rsidR="00F639EF" w:rsidRPr="004702BA" w:rsidRDefault="00F639EF" w:rsidP="00F639EF">
      <w:pPr>
        <w:tabs>
          <w:tab w:val="left" w:pos="2835"/>
        </w:tabs>
        <w:jc w:val="both"/>
        <w:rPr>
          <w:rFonts w:ascii="Tahoma" w:hAnsi="Tahoma" w:cs="Tahoma"/>
          <w:b/>
          <w:sz w:val="22"/>
          <w:szCs w:val="22"/>
        </w:rPr>
      </w:pPr>
      <w:bookmarkStart w:id="9" w:name="_Hlk53572846"/>
      <w:r w:rsidRPr="004702BA">
        <w:rPr>
          <w:rFonts w:ascii="Tahoma" w:hAnsi="Tahoma" w:cs="Tahoma"/>
          <w:b/>
          <w:sz w:val="22"/>
          <w:szCs w:val="22"/>
        </w:rPr>
        <w:t xml:space="preserve">Łączny okres ubezpieczenia: </w:t>
      </w:r>
      <w:r w:rsidRPr="004702BA">
        <w:rPr>
          <w:rFonts w:ascii="Tahoma" w:hAnsi="Tahoma" w:cs="Tahoma"/>
          <w:b/>
          <w:sz w:val="22"/>
          <w:szCs w:val="22"/>
        </w:rPr>
        <w:tab/>
        <w:t xml:space="preserve">od </w:t>
      </w:r>
      <w:r w:rsidR="004702BA" w:rsidRPr="004702BA">
        <w:rPr>
          <w:rFonts w:ascii="Tahoma" w:hAnsi="Tahoma" w:cs="Tahoma"/>
          <w:b/>
          <w:sz w:val="22"/>
          <w:szCs w:val="22"/>
        </w:rPr>
        <w:t>01.01.2021 r.</w:t>
      </w:r>
      <w:r w:rsidRPr="004702BA">
        <w:rPr>
          <w:rFonts w:ascii="Tahoma" w:hAnsi="Tahoma" w:cs="Tahoma"/>
          <w:b/>
          <w:sz w:val="22"/>
          <w:szCs w:val="22"/>
        </w:rPr>
        <w:t xml:space="preserve"> do </w:t>
      </w:r>
      <w:r w:rsidR="004702BA" w:rsidRPr="004702BA">
        <w:rPr>
          <w:rFonts w:ascii="Tahoma" w:hAnsi="Tahoma" w:cs="Tahoma"/>
          <w:b/>
          <w:sz w:val="22"/>
          <w:szCs w:val="22"/>
        </w:rPr>
        <w:t>31.12.2023 r.</w:t>
      </w:r>
    </w:p>
    <w:p w14:paraId="6BEE3ED7" w14:textId="77777777" w:rsidR="00F639EF" w:rsidRPr="004702BA" w:rsidRDefault="00F639EF" w:rsidP="00F639EF">
      <w:pPr>
        <w:ind w:left="709"/>
        <w:jc w:val="both"/>
        <w:rPr>
          <w:rFonts w:ascii="Tahoma" w:hAnsi="Tahoma" w:cs="Tahoma"/>
        </w:rPr>
      </w:pPr>
    </w:p>
    <w:p w14:paraId="14C48D36" w14:textId="77777777" w:rsidR="00F639EF" w:rsidRPr="004702BA" w:rsidRDefault="00F639EF" w:rsidP="00F639EF">
      <w:pPr>
        <w:pStyle w:val="Nagwek3"/>
        <w:ind w:left="0"/>
        <w:jc w:val="both"/>
        <w:rPr>
          <w:rFonts w:ascii="Tahoma" w:hAnsi="Tahoma" w:cs="Tahoma"/>
          <w:sz w:val="20"/>
        </w:rPr>
      </w:pPr>
      <w:r w:rsidRPr="004702BA">
        <w:rPr>
          <w:rFonts w:ascii="Tahoma" w:hAnsi="Tahoma" w:cs="Tahoma"/>
          <w:sz w:val="20"/>
        </w:rPr>
        <w:t xml:space="preserve">UBEZPIECZENIE NNW CZŁONKÓW OCHOTNICZEJ STRAŻY POŻARNEJ </w:t>
      </w:r>
    </w:p>
    <w:p w14:paraId="536A04EB" w14:textId="77777777" w:rsidR="00F639EF" w:rsidRPr="004702BA" w:rsidRDefault="00F639EF" w:rsidP="00F639EF">
      <w:pPr>
        <w:ind w:firstLine="426"/>
        <w:jc w:val="both"/>
        <w:rPr>
          <w:rFonts w:ascii="Tahoma" w:hAnsi="Tahoma" w:cs="Tahoma"/>
          <w:b/>
        </w:rPr>
      </w:pPr>
    </w:p>
    <w:p w14:paraId="254B7CF8" w14:textId="04806591" w:rsidR="00F639EF" w:rsidRPr="004702BA" w:rsidRDefault="00F639EF" w:rsidP="00F639EF">
      <w:pPr>
        <w:ind w:left="284"/>
        <w:jc w:val="both"/>
        <w:rPr>
          <w:rFonts w:ascii="Tahoma" w:hAnsi="Tahoma" w:cs="Tahoma"/>
        </w:rPr>
      </w:pPr>
      <w:r w:rsidRPr="004702BA">
        <w:rPr>
          <w:rFonts w:ascii="Tahoma" w:hAnsi="Tahoma" w:cs="Tahoma"/>
          <w:u w:val="single"/>
        </w:rPr>
        <w:t>I. Zakres ubezpieczenia:</w:t>
      </w:r>
      <w:r w:rsidRPr="004702BA">
        <w:rPr>
          <w:rFonts w:ascii="Tahoma" w:hAnsi="Tahoma" w:cs="Tahoma"/>
        </w:rPr>
        <w:t xml:space="preserve"> zgodnie z wymogami Ustawy z dnia 24 sierpnia 1991 r. o ochronie przeciwpożarowej (Dz. U. z 201</w:t>
      </w:r>
      <w:r w:rsidR="009D6113" w:rsidRPr="004702BA">
        <w:rPr>
          <w:rFonts w:ascii="Tahoma" w:hAnsi="Tahoma" w:cs="Tahoma"/>
        </w:rPr>
        <w:t>9</w:t>
      </w:r>
      <w:r w:rsidRPr="004702BA">
        <w:rPr>
          <w:rFonts w:ascii="Tahoma" w:hAnsi="Tahoma" w:cs="Tahoma"/>
        </w:rPr>
        <w:t xml:space="preserve"> r., poz. </w:t>
      </w:r>
      <w:r w:rsidR="009D6113" w:rsidRPr="004702BA">
        <w:rPr>
          <w:rFonts w:ascii="Tahoma" w:hAnsi="Tahoma" w:cs="Tahoma"/>
        </w:rPr>
        <w:t>1372</w:t>
      </w:r>
      <w:r w:rsidR="001F189E" w:rsidRPr="004702BA">
        <w:rPr>
          <w:rFonts w:ascii="Tahoma" w:hAnsi="Tahoma" w:cs="Tahoma"/>
        </w:rPr>
        <w:t xml:space="preserve"> z </w:t>
      </w:r>
      <w:proofErr w:type="spellStart"/>
      <w:r w:rsidR="001F189E" w:rsidRPr="004702BA">
        <w:rPr>
          <w:rFonts w:ascii="Tahoma" w:hAnsi="Tahoma" w:cs="Tahoma"/>
        </w:rPr>
        <w:t>późn</w:t>
      </w:r>
      <w:proofErr w:type="spellEnd"/>
      <w:r w:rsidR="001F189E" w:rsidRPr="004702BA">
        <w:rPr>
          <w:rFonts w:ascii="Tahoma" w:hAnsi="Tahoma" w:cs="Tahoma"/>
        </w:rPr>
        <w:t>. zm.</w:t>
      </w:r>
      <w:r w:rsidRPr="004702BA">
        <w:rPr>
          <w:rFonts w:ascii="Tahoma" w:hAnsi="Tahoma" w:cs="Tahoma"/>
        </w:rPr>
        <w:t>)</w:t>
      </w:r>
      <w:r w:rsidR="009D6113" w:rsidRPr="004702BA">
        <w:rPr>
          <w:rFonts w:ascii="Tahoma" w:hAnsi="Tahoma" w:cs="Tahoma"/>
        </w:rPr>
        <w:t>, zwana dalej Ustawą.</w:t>
      </w:r>
    </w:p>
    <w:p w14:paraId="0596D08E" w14:textId="77777777" w:rsidR="009D6113" w:rsidRPr="004702BA" w:rsidRDefault="009D6113" w:rsidP="00F639EF">
      <w:pPr>
        <w:ind w:left="284"/>
        <w:jc w:val="both"/>
        <w:rPr>
          <w:rFonts w:ascii="Tahoma" w:hAnsi="Tahoma" w:cs="Tahoma"/>
        </w:rPr>
      </w:pPr>
    </w:p>
    <w:p w14:paraId="6E81824C" w14:textId="7D202CE8" w:rsidR="00F639EF" w:rsidRPr="004702BA" w:rsidRDefault="00F639EF" w:rsidP="00F639EF">
      <w:pPr>
        <w:ind w:left="284"/>
        <w:jc w:val="both"/>
        <w:rPr>
          <w:rFonts w:ascii="Tahoma" w:hAnsi="Tahoma" w:cs="Tahoma"/>
        </w:rPr>
      </w:pPr>
      <w:r w:rsidRPr="004702BA">
        <w:rPr>
          <w:rFonts w:ascii="Tahoma" w:hAnsi="Tahoma" w:cs="Tahoma"/>
        </w:rPr>
        <w:t>Czas odpowiedzialności: członek ochotniczej straży pożarnej jest objęty ochroną w związku z udziałem w działaniach ratowniczych lub ćwiczeniach</w:t>
      </w:r>
      <w:r w:rsidR="009D6113" w:rsidRPr="004702BA">
        <w:rPr>
          <w:rFonts w:ascii="Tahoma" w:hAnsi="Tahoma" w:cs="Tahoma"/>
        </w:rPr>
        <w:t xml:space="preserve"> </w:t>
      </w:r>
      <w:r w:rsidR="009D6113" w:rsidRPr="004702BA">
        <w:rPr>
          <w:rFonts w:ascii="Tahoma" w:eastAsia="Tahoma" w:hAnsi="Tahoma" w:cs="Tahoma"/>
        </w:rPr>
        <w:t>(w tym zawodach strażackich)</w:t>
      </w:r>
      <w:r w:rsidRPr="004702BA">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4702BA">
        <w:rPr>
          <w:rFonts w:ascii="Tahoma" w:hAnsi="Tahoma" w:cs="Tahoma"/>
        </w:rPr>
        <w:t xml:space="preserve">powstały w związku z udziałem w </w:t>
      </w:r>
      <w:r w:rsidRPr="004702BA">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4702BA" w:rsidRDefault="00F639EF" w:rsidP="00F639EF">
      <w:pPr>
        <w:jc w:val="both"/>
        <w:rPr>
          <w:rFonts w:ascii="Tahoma" w:hAnsi="Tahoma" w:cs="Tahoma"/>
        </w:rPr>
      </w:pPr>
    </w:p>
    <w:p w14:paraId="6E383F57" w14:textId="77777777" w:rsidR="00F639EF" w:rsidRPr="004702BA" w:rsidRDefault="00F639EF" w:rsidP="00F639EF">
      <w:pPr>
        <w:ind w:firstLine="284"/>
        <w:jc w:val="both"/>
        <w:rPr>
          <w:rFonts w:ascii="Tahoma" w:hAnsi="Tahoma" w:cs="Tahoma"/>
        </w:rPr>
      </w:pPr>
      <w:r w:rsidRPr="004702BA">
        <w:rPr>
          <w:rFonts w:ascii="Tahoma" w:hAnsi="Tahoma" w:cs="Tahoma"/>
        </w:rPr>
        <w:t>Rodzaje odszkodowań (świadczeń):</w:t>
      </w:r>
    </w:p>
    <w:p w14:paraId="7EE2F01A" w14:textId="096B2876" w:rsidR="00F639EF" w:rsidRPr="004702BA" w:rsidRDefault="00F639EF" w:rsidP="00F639EF">
      <w:pPr>
        <w:widowControl w:val="0"/>
        <w:spacing w:before="60"/>
        <w:ind w:left="360"/>
        <w:jc w:val="both"/>
        <w:rPr>
          <w:rFonts w:ascii="Tahoma" w:hAnsi="Tahoma" w:cs="Tahoma"/>
        </w:rPr>
      </w:pPr>
      <w:r w:rsidRPr="004702BA">
        <w:rPr>
          <w:rFonts w:ascii="Tahoma" w:hAnsi="Tahoma" w:cs="Tahoma"/>
        </w:rPr>
        <w:t>- jednorazowe odszkodowanie w razie doznania trwałego (stałego) lub długotrwałego uszczerbku na zdrowiu</w:t>
      </w:r>
      <w:r w:rsidR="009D6113" w:rsidRPr="004702BA">
        <w:rPr>
          <w:rFonts w:ascii="Tahoma" w:hAnsi="Tahoma" w:cs="Tahoma"/>
        </w:rPr>
        <w:t xml:space="preserve"> (art. 26 ust. 1 pkt 1 Ustawy)</w:t>
      </w:r>
      <w:r w:rsidRPr="004702BA">
        <w:rPr>
          <w:rFonts w:ascii="Tahoma" w:hAnsi="Tahoma" w:cs="Tahoma"/>
        </w:rPr>
        <w:t>;</w:t>
      </w:r>
    </w:p>
    <w:p w14:paraId="63220D41" w14:textId="01299F68" w:rsidR="00F639EF" w:rsidRPr="004702BA" w:rsidRDefault="00F639EF" w:rsidP="00F639EF">
      <w:pPr>
        <w:spacing w:before="60"/>
        <w:ind w:left="360"/>
        <w:jc w:val="both"/>
        <w:rPr>
          <w:rFonts w:ascii="Tahoma" w:hAnsi="Tahoma" w:cs="Tahoma"/>
        </w:rPr>
      </w:pPr>
      <w:r w:rsidRPr="004702BA">
        <w:rPr>
          <w:rFonts w:ascii="Tahoma" w:hAnsi="Tahoma" w:cs="Tahoma"/>
        </w:rPr>
        <w:t>- jednorazowe odszkodowanie z tytułu śmierci ubezpieczonego</w:t>
      </w:r>
      <w:r w:rsidR="009D6113" w:rsidRPr="004702BA">
        <w:rPr>
          <w:rFonts w:ascii="Tahoma" w:hAnsi="Tahoma" w:cs="Tahoma"/>
        </w:rPr>
        <w:t xml:space="preserve"> (art. 26 ust. 2 pkt 1 Ustawy)</w:t>
      </w:r>
      <w:r w:rsidRPr="004702BA">
        <w:rPr>
          <w:rFonts w:ascii="Tahoma" w:hAnsi="Tahoma" w:cs="Tahoma"/>
        </w:rPr>
        <w:t>;</w:t>
      </w:r>
    </w:p>
    <w:p w14:paraId="2C63618A" w14:textId="1DE92439" w:rsidR="00F639EF" w:rsidRPr="004702BA" w:rsidRDefault="00F639EF" w:rsidP="00F639EF">
      <w:pPr>
        <w:spacing w:before="60"/>
        <w:ind w:left="360"/>
        <w:jc w:val="both"/>
        <w:rPr>
          <w:rFonts w:ascii="Tahoma" w:hAnsi="Tahoma" w:cs="Tahoma"/>
        </w:rPr>
      </w:pPr>
      <w:r w:rsidRPr="004702BA">
        <w:rPr>
          <w:rFonts w:ascii="Tahoma" w:hAnsi="Tahoma" w:cs="Tahoma"/>
        </w:rPr>
        <w:t>- rekompensata za każdy dzień niezdolności do pracy w wysokości 1/30 mini</w:t>
      </w:r>
      <w:r w:rsidR="009D6113" w:rsidRPr="004702BA">
        <w:rPr>
          <w:rFonts w:ascii="Tahoma" w:hAnsi="Tahoma" w:cs="Tahoma"/>
        </w:rPr>
        <w:t>malnego wynagrodzenia za pracę (art. 26a ust. 1-3 Ustawy)</w:t>
      </w:r>
    </w:p>
    <w:p w14:paraId="7BA1A653" w14:textId="77777777" w:rsidR="00F639EF" w:rsidRPr="004702BA" w:rsidRDefault="00F639EF" w:rsidP="00F639EF">
      <w:pPr>
        <w:ind w:firstLine="709"/>
        <w:jc w:val="both"/>
        <w:rPr>
          <w:rFonts w:ascii="Tahoma" w:hAnsi="Tahoma" w:cs="Tahoma"/>
        </w:rPr>
      </w:pPr>
    </w:p>
    <w:p w14:paraId="0376AB07" w14:textId="08A4FA44" w:rsidR="00F639EF" w:rsidRPr="003F1BD9" w:rsidRDefault="00F639EF" w:rsidP="00F639EF">
      <w:pPr>
        <w:tabs>
          <w:tab w:val="left" w:pos="3544"/>
          <w:tab w:val="left" w:pos="3828"/>
        </w:tabs>
        <w:ind w:left="284"/>
        <w:jc w:val="both"/>
        <w:rPr>
          <w:rFonts w:ascii="Tahoma" w:hAnsi="Tahoma" w:cs="Tahoma"/>
        </w:rPr>
      </w:pPr>
      <w:r w:rsidRPr="004702BA">
        <w:rPr>
          <w:rFonts w:ascii="Tahoma" w:hAnsi="Tahoma" w:cs="Tahoma"/>
        </w:rPr>
        <w:t xml:space="preserve">Wysokość jednorazowych odszkodowań zgodnie z przepisami Ustawy z dnia 30 października 2002 r. </w:t>
      </w:r>
      <w:r w:rsidRPr="004702BA">
        <w:rPr>
          <w:rFonts w:ascii="Tahoma" w:hAnsi="Tahoma" w:cs="Tahoma"/>
        </w:rPr>
        <w:br/>
        <w:t>o ubezpieczeniu społecznym z tytułu wypadków przy pracy i chorób zawodowych (Dz. U. z 201</w:t>
      </w:r>
      <w:r w:rsidR="009D6113" w:rsidRPr="004702BA">
        <w:rPr>
          <w:rFonts w:ascii="Tahoma" w:hAnsi="Tahoma" w:cs="Tahoma"/>
        </w:rPr>
        <w:t>9</w:t>
      </w:r>
      <w:r w:rsidRPr="004702BA">
        <w:rPr>
          <w:rFonts w:ascii="Tahoma" w:hAnsi="Tahoma" w:cs="Tahoma"/>
        </w:rPr>
        <w:t xml:space="preserve"> r., poz. </w:t>
      </w:r>
      <w:r w:rsidR="009D6113" w:rsidRPr="004702BA">
        <w:rPr>
          <w:rFonts w:ascii="Tahoma" w:hAnsi="Tahoma" w:cs="Tahoma"/>
        </w:rPr>
        <w:t>1205</w:t>
      </w:r>
      <w:r w:rsidR="008F5FDF" w:rsidRPr="004702BA">
        <w:rPr>
          <w:rFonts w:ascii="Tahoma" w:hAnsi="Tahoma" w:cs="Tahoma"/>
        </w:rPr>
        <w:t>)</w:t>
      </w:r>
      <w:r w:rsidR="009D6113" w:rsidRPr="004702BA">
        <w:rPr>
          <w:rFonts w:ascii="Tahoma" w:hAnsi="Tahoma" w:cs="Tahoma"/>
        </w:rPr>
        <w:t xml:space="preserve"> oraz zgodnie </w:t>
      </w:r>
      <w:r w:rsidR="009D6113" w:rsidRPr="004702BA">
        <w:rPr>
          <w:rFonts w:ascii="Tahoma" w:eastAsia="Tahoma" w:hAnsi="Tahoma" w:cs="Tahoma"/>
        </w:rPr>
        <w:t xml:space="preserve">z </w:t>
      </w:r>
      <w:r w:rsidR="009D6113" w:rsidRPr="004702BA">
        <w:rPr>
          <w:rFonts w:ascii="Tahoma" w:hAnsi="Tahoma" w:cs="Tahoma"/>
        </w:rPr>
        <w:t xml:space="preserve">Obwieszczeniem Ministra Rodziny, Pracy i Polityki Społecznej z dnia 21 marca 2019 r. w sprawie wysokości kwot jednorazowych odszkodowań z </w:t>
      </w:r>
      <w:r w:rsidR="009D6113" w:rsidRPr="003F1BD9">
        <w:rPr>
          <w:rFonts w:ascii="Tahoma" w:hAnsi="Tahoma" w:cs="Tahoma"/>
        </w:rPr>
        <w:t>tytułu wypadku przy pracy lub choroby zawodowej (M.P. 2019 poz. 270)</w:t>
      </w:r>
      <w:r w:rsidR="005A0563" w:rsidRPr="003F1BD9">
        <w:rPr>
          <w:rFonts w:ascii="Tahoma" w:hAnsi="Tahoma" w:cs="Tahoma"/>
        </w:rPr>
        <w:t xml:space="preserve"> oraz ww. Obwieszczeniem </w:t>
      </w:r>
      <w:proofErr w:type="spellStart"/>
      <w:r w:rsidR="005A0563" w:rsidRPr="003F1BD9">
        <w:rPr>
          <w:rFonts w:ascii="Tahoma" w:hAnsi="Tahoma" w:cs="Tahoma"/>
        </w:rPr>
        <w:t>MRPiPS</w:t>
      </w:r>
      <w:proofErr w:type="spellEnd"/>
      <w:r w:rsidR="005A0563" w:rsidRPr="003F1BD9">
        <w:rPr>
          <w:rFonts w:ascii="Tahoma" w:hAnsi="Tahoma" w:cs="Tahoma"/>
        </w:rPr>
        <w:t xml:space="preserve"> na kolejne lata</w:t>
      </w:r>
      <w:r w:rsidR="009D6113" w:rsidRPr="003F1BD9">
        <w:rPr>
          <w:rFonts w:ascii="Tahoma" w:hAnsi="Tahoma" w:cs="Tahoma"/>
        </w:rPr>
        <w:t>.</w:t>
      </w:r>
    </w:p>
    <w:p w14:paraId="7A8BDC2B" w14:textId="4A1E6250" w:rsidR="00F639EF" w:rsidRPr="003F1BD9" w:rsidRDefault="00F639EF" w:rsidP="00F639EF">
      <w:pPr>
        <w:pStyle w:val="Nagwek2"/>
        <w:ind w:left="426"/>
        <w:rPr>
          <w:rFonts w:ascii="Tahoma" w:hAnsi="Tahoma" w:cs="Tahoma"/>
          <w:color w:val="FF0000"/>
          <w:sz w:val="20"/>
        </w:rPr>
      </w:pPr>
      <w:r w:rsidRPr="003F1BD9">
        <w:rPr>
          <w:rFonts w:ascii="Tahoma" w:hAnsi="Tahoma" w:cs="Tahoma"/>
          <w:b w:val="0"/>
          <w:sz w:val="20"/>
        </w:rPr>
        <w:lastRenderedPageBreak/>
        <w:t>Ilość osób objęta tym wariantem ubezpieczenia:</w:t>
      </w:r>
      <w:r w:rsidRPr="003F1BD9">
        <w:rPr>
          <w:rFonts w:ascii="Tahoma" w:hAnsi="Tahoma" w:cs="Tahoma"/>
          <w:b w:val="0"/>
          <w:color w:val="FF0000"/>
          <w:sz w:val="20"/>
        </w:rPr>
        <w:tab/>
      </w:r>
      <w:r w:rsidR="003F1BD9" w:rsidRPr="003F1BD9">
        <w:rPr>
          <w:rFonts w:ascii="Tahoma" w:hAnsi="Tahoma" w:cs="Tahoma"/>
          <w:sz w:val="20"/>
        </w:rPr>
        <w:t>50</w:t>
      </w:r>
    </w:p>
    <w:p w14:paraId="628A5967" w14:textId="77777777" w:rsidR="00F639EF" w:rsidRPr="003F1BD9" w:rsidRDefault="00F639EF" w:rsidP="00F639EF">
      <w:pPr>
        <w:ind w:firstLine="426"/>
        <w:rPr>
          <w:rFonts w:ascii="Tahoma" w:hAnsi="Tahoma" w:cs="Tahoma"/>
        </w:rPr>
      </w:pPr>
      <w:r w:rsidRPr="003F1BD9">
        <w:rPr>
          <w:rFonts w:ascii="Tahoma" w:hAnsi="Tahoma" w:cs="Tahoma"/>
        </w:rPr>
        <w:t>Uwaga: brak franszyz i udziałów własnych</w:t>
      </w:r>
    </w:p>
    <w:p w14:paraId="7094A0F4" w14:textId="77777777" w:rsidR="00F639EF" w:rsidRPr="003F1BD9" w:rsidRDefault="00F639EF" w:rsidP="00F639EF">
      <w:pPr>
        <w:rPr>
          <w:rFonts w:ascii="Tahoma" w:hAnsi="Tahoma" w:cs="Tahoma"/>
        </w:rPr>
      </w:pPr>
    </w:p>
    <w:p w14:paraId="10EF96FF" w14:textId="77777777" w:rsidR="00F639EF" w:rsidRPr="003F1BD9" w:rsidRDefault="00F639EF" w:rsidP="00F639EF">
      <w:pPr>
        <w:ind w:firstLine="426"/>
        <w:jc w:val="both"/>
        <w:rPr>
          <w:rFonts w:ascii="Tahoma" w:hAnsi="Tahoma" w:cs="Tahoma"/>
        </w:rPr>
      </w:pPr>
      <w:r w:rsidRPr="003F1BD9">
        <w:rPr>
          <w:rFonts w:ascii="Tahoma" w:hAnsi="Tahoma" w:cs="Tahoma"/>
          <w:u w:val="single"/>
        </w:rPr>
        <w:t>II. Zakres ubezpieczenia:</w:t>
      </w:r>
      <w:r w:rsidRPr="003F1BD9">
        <w:rPr>
          <w:rFonts w:ascii="Tahoma" w:hAnsi="Tahoma" w:cs="Tahoma"/>
        </w:rPr>
        <w:tab/>
        <w:t>świadczenia podstawowe + zawał serca i udar mózgu</w:t>
      </w:r>
    </w:p>
    <w:p w14:paraId="52806CE8" w14:textId="1627D5A7" w:rsidR="00F639EF" w:rsidRPr="003F1BD9" w:rsidRDefault="00F639EF" w:rsidP="00EB0F09">
      <w:pPr>
        <w:ind w:left="708"/>
        <w:jc w:val="both"/>
        <w:rPr>
          <w:rFonts w:ascii="Tahoma" w:hAnsi="Tahoma" w:cs="Tahoma"/>
        </w:rPr>
      </w:pPr>
      <w:r w:rsidRPr="003F1BD9">
        <w:rPr>
          <w:rFonts w:ascii="Tahoma" w:hAnsi="Tahoma" w:cs="Tahoma"/>
        </w:rPr>
        <w:t>- suma ubezpieczenia:</w:t>
      </w:r>
      <w:r w:rsidRPr="003F1BD9">
        <w:rPr>
          <w:rFonts w:ascii="Tahoma" w:hAnsi="Tahoma" w:cs="Tahoma"/>
        </w:rPr>
        <w:tab/>
      </w:r>
      <w:r w:rsidR="00EB0F09" w:rsidRPr="003F1BD9">
        <w:rPr>
          <w:rFonts w:ascii="Tahoma" w:hAnsi="Tahoma" w:cs="Tahoma"/>
          <w:b/>
        </w:rPr>
        <w:t>20 000,00 zł</w:t>
      </w:r>
      <w:r w:rsidR="00EB0F09" w:rsidRPr="003F1BD9">
        <w:rPr>
          <w:rFonts w:ascii="Tahoma" w:hAnsi="Tahoma" w:cs="Tahoma"/>
        </w:rPr>
        <w:t xml:space="preserve"> </w:t>
      </w:r>
      <w:r w:rsidRPr="003F1BD9">
        <w:rPr>
          <w:rFonts w:ascii="Tahoma" w:hAnsi="Tahoma" w:cs="Tahoma"/>
        </w:rPr>
        <w:t>(na osobę - 100 % uszczerbku na zdrowiu i śmierć)</w:t>
      </w:r>
    </w:p>
    <w:p w14:paraId="23DEE9EF" w14:textId="107C5101" w:rsidR="00F639EF" w:rsidRPr="003F1BD9" w:rsidRDefault="00F639EF" w:rsidP="001F189E">
      <w:pPr>
        <w:ind w:left="708"/>
        <w:jc w:val="both"/>
        <w:rPr>
          <w:rFonts w:ascii="Tahoma" w:eastAsia="Tahoma" w:hAnsi="Tahoma" w:cs="Tahoma"/>
        </w:rPr>
      </w:pPr>
      <w:r w:rsidRPr="003F1BD9">
        <w:rPr>
          <w:rFonts w:ascii="Tahoma" w:hAnsi="Tahoma" w:cs="Tahoma"/>
        </w:rPr>
        <w:t>- czas odpowiedzialności:</w:t>
      </w:r>
      <w:r w:rsidRPr="003F1BD9">
        <w:rPr>
          <w:rFonts w:ascii="Tahoma" w:hAnsi="Tahoma" w:cs="Tahoma"/>
        </w:rPr>
        <w:tab/>
        <w:t>podczas akcji ratowniczej, ćwiczeń i zawodów strażackich oraz w drodze na/z akcję, ćwiczenia, zawody oraz podczas wykonywania innych zadań statutowych</w:t>
      </w:r>
      <w:r w:rsidR="009D6113" w:rsidRPr="003F1BD9">
        <w:rPr>
          <w:rFonts w:ascii="Tahoma" w:hAnsi="Tahoma" w:cs="Tahoma"/>
        </w:rPr>
        <w:t xml:space="preserve"> </w:t>
      </w:r>
      <w:r w:rsidR="009D6113" w:rsidRPr="003F1BD9">
        <w:rPr>
          <w:rFonts w:ascii="Tahoma" w:eastAsia="Tahoma" w:hAnsi="Tahoma" w:cs="Tahoma"/>
        </w:rPr>
        <w:t xml:space="preserve">i zadań dodatkowych zleconych przez gminę, np. zabezpieczanie imprez. </w:t>
      </w:r>
    </w:p>
    <w:p w14:paraId="39C12DA6" w14:textId="77777777" w:rsidR="00F639EF" w:rsidRPr="003F1BD9" w:rsidRDefault="00F639EF" w:rsidP="00F639EF">
      <w:pPr>
        <w:ind w:left="709"/>
        <w:jc w:val="both"/>
        <w:rPr>
          <w:rFonts w:ascii="Tahoma" w:hAnsi="Tahoma" w:cs="Tahoma"/>
        </w:rPr>
      </w:pPr>
      <w:r w:rsidRPr="003F1BD9">
        <w:rPr>
          <w:rFonts w:ascii="Tahoma" w:hAnsi="Tahoma" w:cs="Tahoma"/>
        </w:rPr>
        <w:t>- forma zawarcia ubezpieczenia: bezimienna</w:t>
      </w:r>
    </w:p>
    <w:p w14:paraId="4300F925" w14:textId="02DBD966" w:rsidR="00F639EF" w:rsidRPr="003F1BD9" w:rsidRDefault="00F639EF" w:rsidP="00F639EF">
      <w:pPr>
        <w:ind w:firstLine="709"/>
        <w:jc w:val="both"/>
        <w:rPr>
          <w:rFonts w:ascii="Tahoma" w:hAnsi="Tahoma" w:cs="Tahoma"/>
        </w:rPr>
      </w:pPr>
      <w:r w:rsidRPr="003F1BD9">
        <w:rPr>
          <w:rFonts w:ascii="Tahoma" w:hAnsi="Tahoma" w:cs="Tahoma"/>
        </w:rPr>
        <w:t>- ilość jednostek objęta tym wariantem ubezpieczenia:</w:t>
      </w:r>
      <w:r w:rsidRPr="003F1BD9">
        <w:rPr>
          <w:rFonts w:ascii="Tahoma" w:hAnsi="Tahoma" w:cs="Tahoma"/>
        </w:rPr>
        <w:tab/>
      </w:r>
      <w:r w:rsidR="004702BA" w:rsidRPr="003F1BD9">
        <w:rPr>
          <w:rFonts w:ascii="Tahoma" w:hAnsi="Tahoma" w:cs="Tahoma"/>
        </w:rPr>
        <w:t xml:space="preserve">6 </w:t>
      </w:r>
      <w:r w:rsidRPr="003F1BD9">
        <w:rPr>
          <w:rFonts w:ascii="Tahoma" w:hAnsi="Tahoma" w:cs="Tahoma"/>
        </w:rPr>
        <w:t xml:space="preserve">jednostek OSP oraz </w:t>
      </w:r>
      <w:r w:rsidR="004702BA" w:rsidRPr="003F1BD9">
        <w:rPr>
          <w:rFonts w:ascii="Tahoma" w:hAnsi="Tahoma" w:cs="Tahoma"/>
        </w:rPr>
        <w:t xml:space="preserve">8 </w:t>
      </w:r>
      <w:r w:rsidRPr="003F1BD9">
        <w:rPr>
          <w:rFonts w:ascii="Tahoma" w:hAnsi="Tahoma" w:cs="Tahoma"/>
        </w:rPr>
        <w:t xml:space="preserve">drużyn MDP </w:t>
      </w:r>
    </w:p>
    <w:p w14:paraId="1762D0FE" w14:textId="36CF2005" w:rsidR="00F639EF" w:rsidRPr="003F1BD9" w:rsidRDefault="00F639EF" w:rsidP="00F639EF">
      <w:pPr>
        <w:ind w:left="5672"/>
        <w:jc w:val="both"/>
        <w:rPr>
          <w:rFonts w:ascii="Tahoma" w:hAnsi="Tahoma" w:cs="Tahoma"/>
        </w:rPr>
      </w:pPr>
      <w:r w:rsidRPr="003F1BD9">
        <w:rPr>
          <w:rFonts w:ascii="Tahoma" w:hAnsi="Tahoma" w:cs="Tahoma"/>
        </w:rPr>
        <w:t xml:space="preserve">(ogółem: </w:t>
      </w:r>
      <w:r w:rsidR="004702BA" w:rsidRPr="003F1BD9">
        <w:rPr>
          <w:rFonts w:ascii="Tahoma" w:hAnsi="Tahoma" w:cs="Tahoma"/>
        </w:rPr>
        <w:t>1</w:t>
      </w:r>
      <w:r w:rsidR="003F1BD9" w:rsidRPr="003F1BD9">
        <w:rPr>
          <w:rFonts w:ascii="Tahoma" w:hAnsi="Tahoma" w:cs="Tahoma"/>
        </w:rPr>
        <w:t>24</w:t>
      </w:r>
      <w:r w:rsidRPr="003F1BD9">
        <w:rPr>
          <w:rFonts w:ascii="Tahoma" w:hAnsi="Tahoma" w:cs="Tahoma"/>
        </w:rPr>
        <w:t xml:space="preserve"> osób).</w:t>
      </w:r>
    </w:p>
    <w:p w14:paraId="44F85DDD" w14:textId="77777777" w:rsidR="00F639EF" w:rsidRPr="004702BA" w:rsidRDefault="00F639EF" w:rsidP="00F639EF">
      <w:pPr>
        <w:rPr>
          <w:rFonts w:ascii="Tahoma" w:hAnsi="Tahoma" w:cs="Tahoma"/>
          <w:u w:val="single"/>
        </w:rPr>
      </w:pPr>
      <w:r w:rsidRPr="003F1BD9">
        <w:rPr>
          <w:rFonts w:ascii="Tahoma" w:hAnsi="Tahoma" w:cs="Tahoma"/>
          <w:u w:val="single"/>
        </w:rPr>
        <w:t>Świadczenia podstawowe obejmują:</w:t>
      </w:r>
    </w:p>
    <w:p w14:paraId="0735CCF7" w14:textId="77777777" w:rsidR="00F639EF" w:rsidRPr="004702BA" w:rsidRDefault="00F639EF" w:rsidP="00982B25">
      <w:pPr>
        <w:numPr>
          <w:ilvl w:val="0"/>
          <w:numId w:val="30"/>
        </w:numPr>
        <w:jc w:val="both"/>
        <w:rPr>
          <w:rFonts w:ascii="Tahoma" w:hAnsi="Tahoma" w:cs="Tahoma"/>
        </w:rPr>
      </w:pPr>
      <w:r w:rsidRPr="004702BA">
        <w:rPr>
          <w:rFonts w:ascii="Tahoma" w:hAnsi="Tahoma" w:cs="Tahoma"/>
        </w:rPr>
        <w:t>świadczenie w tytułu śmierci ubezpieczonego w następstwie nieszczęśliwego wypadku albo zdarzenia objętego umową (100% sumy ubezpieczenia),</w:t>
      </w:r>
    </w:p>
    <w:p w14:paraId="3604E5DD" w14:textId="77777777" w:rsidR="00F639EF" w:rsidRPr="004702BA" w:rsidRDefault="00F639EF" w:rsidP="00982B25">
      <w:pPr>
        <w:numPr>
          <w:ilvl w:val="0"/>
          <w:numId w:val="30"/>
        </w:numPr>
        <w:jc w:val="both"/>
        <w:rPr>
          <w:rFonts w:ascii="Tahoma" w:hAnsi="Tahoma" w:cs="Tahoma"/>
        </w:rPr>
      </w:pPr>
      <w:r w:rsidRPr="004702BA">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4702BA" w:rsidRDefault="00F639EF" w:rsidP="00982B25">
      <w:pPr>
        <w:numPr>
          <w:ilvl w:val="0"/>
          <w:numId w:val="30"/>
        </w:numPr>
        <w:jc w:val="both"/>
        <w:rPr>
          <w:rFonts w:ascii="Tahoma" w:hAnsi="Tahoma" w:cs="Tahoma"/>
        </w:rPr>
      </w:pPr>
      <w:r w:rsidRPr="004702BA">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4702BA" w:rsidRDefault="00F639EF" w:rsidP="00982B25">
      <w:pPr>
        <w:numPr>
          <w:ilvl w:val="0"/>
          <w:numId w:val="30"/>
        </w:numPr>
        <w:jc w:val="both"/>
        <w:rPr>
          <w:rFonts w:ascii="Tahoma" w:hAnsi="Tahoma" w:cs="Tahoma"/>
        </w:rPr>
      </w:pPr>
      <w:r w:rsidRPr="004702BA">
        <w:rPr>
          <w:rFonts w:ascii="Tahoma" w:hAnsi="Tahoma" w:cs="Tahoma"/>
        </w:rPr>
        <w:t xml:space="preserve">świadczenie z tytułu trwałego uszczerbku na zdrowiu w następstwie oparzenia lub odmrożenia (do 20% sumy ubezpieczenia), </w:t>
      </w:r>
    </w:p>
    <w:p w14:paraId="6F2FC645" w14:textId="02E61035" w:rsidR="00F639EF" w:rsidRPr="004702BA" w:rsidRDefault="00F639EF" w:rsidP="00982B25">
      <w:pPr>
        <w:numPr>
          <w:ilvl w:val="0"/>
          <w:numId w:val="30"/>
        </w:numPr>
        <w:jc w:val="both"/>
        <w:rPr>
          <w:rFonts w:ascii="Tahoma" w:hAnsi="Tahoma" w:cs="Tahoma"/>
        </w:rPr>
      </w:pPr>
      <w:r w:rsidRPr="004702BA">
        <w:rPr>
          <w:rFonts w:ascii="Tahoma" w:hAnsi="Tahoma" w:cs="Tahoma"/>
        </w:rPr>
        <w:t xml:space="preserve">zwrot kosztów nabycia przedmiotów ortopedycznych i środków pomocniczych (do </w:t>
      </w:r>
      <w:r w:rsidR="001F189E" w:rsidRPr="004702BA">
        <w:rPr>
          <w:rFonts w:ascii="Tahoma" w:hAnsi="Tahoma" w:cs="Tahoma"/>
        </w:rPr>
        <w:t>3</w:t>
      </w:r>
      <w:r w:rsidRPr="004702BA">
        <w:rPr>
          <w:rFonts w:ascii="Tahoma" w:hAnsi="Tahoma" w:cs="Tahoma"/>
        </w:rPr>
        <w:t>0% sumy ubezpieczenia),</w:t>
      </w:r>
    </w:p>
    <w:p w14:paraId="16D64A97" w14:textId="131F73DA" w:rsidR="00F639EF" w:rsidRPr="004702BA" w:rsidRDefault="00F639EF" w:rsidP="00982B25">
      <w:pPr>
        <w:numPr>
          <w:ilvl w:val="0"/>
          <w:numId w:val="30"/>
        </w:numPr>
        <w:jc w:val="both"/>
        <w:rPr>
          <w:rFonts w:ascii="Tahoma" w:hAnsi="Tahoma" w:cs="Tahoma"/>
        </w:rPr>
      </w:pPr>
      <w:r w:rsidRPr="004702BA">
        <w:rPr>
          <w:rFonts w:ascii="Tahoma" w:hAnsi="Tahoma" w:cs="Tahoma"/>
        </w:rPr>
        <w:t xml:space="preserve">zwrot kosztów przeszkolenia zawodowego inwalidów (do </w:t>
      </w:r>
      <w:r w:rsidR="001F189E" w:rsidRPr="004702BA">
        <w:rPr>
          <w:rFonts w:ascii="Tahoma" w:hAnsi="Tahoma" w:cs="Tahoma"/>
        </w:rPr>
        <w:t>3</w:t>
      </w:r>
      <w:r w:rsidRPr="004702BA">
        <w:rPr>
          <w:rFonts w:ascii="Tahoma" w:hAnsi="Tahoma" w:cs="Tahoma"/>
        </w:rPr>
        <w:t>0% sumy ubezpieczenia),</w:t>
      </w:r>
    </w:p>
    <w:p w14:paraId="35F850B5" w14:textId="5714E4BF" w:rsidR="00F639EF" w:rsidRPr="004702BA" w:rsidRDefault="00F639EF" w:rsidP="00982B25">
      <w:pPr>
        <w:numPr>
          <w:ilvl w:val="0"/>
          <w:numId w:val="30"/>
        </w:numPr>
        <w:jc w:val="both"/>
        <w:rPr>
          <w:rFonts w:ascii="Tahoma" w:hAnsi="Tahoma" w:cs="Tahoma"/>
        </w:rPr>
      </w:pPr>
      <w:r w:rsidRPr="004702BA">
        <w:rPr>
          <w:rFonts w:ascii="Tahoma" w:hAnsi="Tahoma" w:cs="Tahoma"/>
        </w:rPr>
        <w:t xml:space="preserve">zwrot kosztów leczenia na terytorium RP (do </w:t>
      </w:r>
      <w:r w:rsidR="005A0563" w:rsidRPr="004702BA">
        <w:rPr>
          <w:rFonts w:ascii="Tahoma" w:hAnsi="Tahoma" w:cs="Tahoma"/>
        </w:rPr>
        <w:t>2</w:t>
      </w:r>
      <w:r w:rsidRPr="004702BA">
        <w:rPr>
          <w:rFonts w:ascii="Tahoma" w:hAnsi="Tahoma" w:cs="Tahoma"/>
        </w:rPr>
        <w:t>0% sumy ubezpieczenia),</w:t>
      </w:r>
    </w:p>
    <w:p w14:paraId="49109020" w14:textId="3E36E7AB" w:rsidR="00F639EF" w:rsidRPr="004702BA" w:rsidRDefault="00F639EF" w:rsidP="00982B25">
      <w:pPr>
        <w:numPr>
          <w:ilvl w:val="0"/>
          <w:numId w:val="30"/>
        </w:numPr>
        <w:jc w:val="both"/>
        <w:rPr>
          <w:rFonts w:ascii="Tahoma" w:hAnsi="Tahoma" w:cs="Tahoma"/>
        </w:rPr>
      </w:pPr>
      <w:r w:rsidRPr="004702BA">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4702BA">
        <w:rPr>
          <w:rFonts w:ascii="Tahoma" w:hAnsi="Tahoma" w:cs="Tahoma"/>
        </w:rPr>
        <w:t>ż 5 dni (5% sumy ubezpieczenia).</w:t>
      </w:r>
    </w:p>
    <w:p w14:paraId="1B75FAA3" w14:textId="77777777" w:rsidR="00F639EF" w:rsidRPr="004702BA" w:rsidRDefault="00F639EF" w:rsidP="00F639EF">
      <w:pPr>
        <w:ind w:firstLine="426"/>
        <w:rPr>
          <w:rFonts w:ascii="Tahoma" w:hAnsi="Tahoma" w:cs="Tahoma"/>
          <w:b/>
        </w:rPr>
      </w:pPr>
      <w:r w:rsidRPr="004702BA">
        <w:rPr>
          <w:rFonts w:ascii="Tahoma" w:hAnsi="Tahoma" w:cs="Tahoma"/>
          <w:b/>
        </w:rPr>
        <w:t>Uwaga: brak franszyz i udziałów własnych.</w:t>
      </w:r>
    </w:p>
    <w:bookmarkEnd w:id="9"/>
    <w:p w14:paraId="2B6EACC4" w14:textId="2DABC0B4" w:rsidR="00936EA1" w:rsidRPr="004702BA" w:rsidRDefault="00936EA1" w:rsidP="00F639EF">
      <w:pPr>
        <w:jc w:val="both"/>
        <w:rPr>
          <w:rFonts w:ascii="Tahoma" w:hAnsi="Tahoma" w:cs="Tahoma"/>
          <w:b/>
        </w:rPr>
      </w:pPr>
    </w:p>
    <w:p w14:paraId="175AE0F0" w14:textId="77777777" w:rsidR="00B71608" w:rsidRPr="004702BA" w:rsidRDefault="00B71608" w:rsidP="00F639EF">
      <w:pPr>
        <w:jc w:val="both"/>
        <w:rPr>
          <w:rFonts w:ascii="Tahoma" w:hAnsi="Tahoma" w:cs="Tahoma"/>
          <w:b/>
        </w:rPr>
      </w:pPr>
    </w:p>
    <w:p w14:paraId="5EDBCBBD" w14:textId="77777777" w:rsidR="000A1C12" w:rsidRPr="004702BA" w:rsidRDefault="000A1C12" w:rsidP="000A1C12">
      <w:pPr>
        <w:rPr>
          <w:rFonts w:ascii="Tahoma" w:hAnsi="Tahoma" w:cs="Tahoma"/>
          <w:sz w:val="16"/>
          <w:szCs w:val="16"/>
          <w:u w:val="single"/>
        </w:rPr>
      </w:pPr>
      <w:r w:rsidRPr="004702BA">
        <w:rPr>
          <w:rFonts w:ascii="Tahoma" w:hAnsi="Tahoma" w:cs="Tahoma"/>
          <w:sz w:val="16"/>
          <w:szCs w:val="16"/>
          <w:u w:val="single"/>
        </w:rPr>
        <w:t xml:space="preserve">Nazwa formularza: </w:t>
      </w:r>
    </w:p>
    <w:p w14:paraId="3123FE88" w14:textId="08A1B088" w:rsidR="000A1C12" w:rsidRPr="004702BA" w:rsidRDefault="000A1C12" w:rsidP="000A1C12">
      <w:pPr>
        <w:rPr>
          <w:rFonts w:ascii="Tahoma" w:hAnsi="Tahoma" w:cs="Tahoma"/>
          <w:sz w:val="16"/>
          <w:szCs w:val="16"/>
        </w:rPr>
      </w:pPr>
      <w:r w:rsidRPr="004702BA">
        <w:rPr>
          <w:rFonts w:ascii="Tahoma" w:hAnsi="Tahoma" w:cs="Tahoma"/>
          <w:sz w:val="16"/>
          <w:szCs w:val="16"/>
        </w:rPr>
        <w:t xml:space="preserve">Specyfikacja Istotnych Warunków Zamówienia </w:t>
      </w:r>
      <w:r w:rsidR="000F44F1" w:rsidRPr="004702BA">
        <w:rPr>
          <w:rFonts w:ascii="Tahoma" w:hAnsi="Tahoma" w:cs="Tahoma"/>
          <w:sz w:val="16"/>
          <w:szCs w:val="16"/>
        </w:rPr>
        <w:t>dla JST</w:t>
      </w:r>
    </w:p>
    <w:p w14:paraId="310C95DA" w14:textId="14F6F15B" w:rsidR="00936EA1" w:rsidRPr="004702BA" w:rsidRDefault="000A1C12" w:rsidP="00936EA1">
      <w:pPr>
        <w:rPr>
          <w:rFonts w:ascii="Tahoma" w:hAnsi="Tahoma" w:cs="Tahoma"/>
        </w:rPr>
      </w:pPr>
      <w:r w:rsidRPr="004702BA">
        <w:rPr>
          <w:rFonts w:ascii="Tahoma" w:hAnsi="Tahoma" w:cs="Tahoma"/>
          <w:sz w:val="16"/>
          <w:szCs w:val="16"/>
        </w:rPr>
        <w:t xml:space="preserve">Wersja </w:t>
      </w:r>
      <w:r w:rsidR="00D93B49" w:rsidRPr="004702BA">
        <w:rPr>
          <w:rFonts w:ascii="Tahoma" w:hAnsi="Tahoma" w:cs="Tahoma"/>
          <w:sz w:val="16"/>
          <w:szCs w:val="16"/>
        </w:rPr>
        <w:t>1</w:t>
      </w:r>
      <w:r w:rsidR="009F172E" w:rsidRPr="004702BA">
        <w:rPr>
          <w:rFonts w:ascii="Tahoma" w:hAnsi="Tahoma" w:cs="Tahoma"/>
          <w:sz w:val="16"/>
          <w:szCs w:val="16"/>
        </w:rPr>
        <w:t>1</w:t>
      </w:r>
      <w:r w:rsidRPr="004702BA">
        <w:rPr>
          <w:rFonts w:ascii="Tahoma" w:hAnsi="Tahoma" w:cs="Tahoma"/>
          <w:sz w:val="16"/>
          <w:szCs w:val="16"/>
        </w:rPr>
        <w:t xml:space="preserve"> z dn. </w:t>
      </w:r>
      <w:r w:rsidR="009F172E" w:rsidRPr="004702BA">
        <w:rPr>
          <w:rFonts w:ascii="Tahoma" w:hAnsi="Tahoma" w:cs="Tahoma"/>
          <w:sz w:val="16"/>
          <w:szCs w:val="16"/>
        </w:rPr>
        <w:t>20</w:t>
      </w:r>
      <w:r w:rsidRPr="004702BA">
        <w:rPr>
          <w:rFonts w:ascii="Tahoma" w:hAnsi="Tahoma" w:cs="Tahoma"/>
          <w:sz w:val="16"/>
          <w:szCs w:val="16"/>
        </w:rPr>
        <w:t>.0</w:t>
      </w:r>
      <w:r w:rsidR="009F172E" w:rsidRPr="004702BA">
        <w:rPr>
          <w:rFonts w:ascii="Tahoma" w:hAnsi="Tahoma" w:cs="Tahoma"/>
          <w:sz w:val="16"/>
          <w:szCs w:val="16"/>
        </w:rPr>
        <w:t>3</w:t>
      </w:r>
      <w:r w:rsidRPr="004702BA">
        <w:rPr>
          <w:rFonts w:ascii="Tahoma" w:hAnsi="Tahoma" w:cs="Tahoma"/>
          <w:sz w:val="16"/>
          <w:szCs w:val="16"/>
        </w:rPr>
        <w:t>.20</w:t>
      </w:r>
      <w:r w:rsidR="00D93B49" w:rsidRPr="004702BA">
        <w:rPr>
          <w:rFonts w:ascii="Tahoma" w:hAnsi="Tahoma" w:cs="Tahoma"/>
          <w:sz w:val="16"/>
          <w:szCs w:val="16"/>
        </w:rPr>
        <w:t>20</w:t>
      </w:r>
    </w:p>
    <w:sectPr w:rsidR="00936EA1" w:rsidRPr="004702BA" w:rsidSect="00C25D22">
      <w:footerReference w:type="default" r:id="rId16"/>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34F69" w14:textId="77777777" w:rsidR="008D624E" w:rsidRDefault="008D624E">
      <w:r>
        <w:separator/>
      </w:r>
    </w:p>
  </w:endnote>
  <w:endnote w:type="continuationSeparator" w:id="0">
    <w:p w14:paraId="4BE5B7EF" w14:textId="77777777" w:rsidR="008D624E" w:rsidRDefault="008D624E">
      <w:r>
        <w:continuationSeparator/>
      </w:r>
    </w:p>
  </w:endnote>
  <w:endnote w:type="continuationNotice" w:id="1">
    <w:p w14:paraId="6C234C77" w14:textId="77777777" w:rsidR="008D624E" w:rsidRDefault="008D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9938" w14:textId="2A21A674" w:rsidR="009A78A0" w:rsidRPr="00AB61A5" w:rsidRDefault="009A78A0"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CA1B" w14:textId="77777777" w:rsidR="008D624E" w:rsidRDefault="008D624E">
      <w:r>
        <w:separator/>
      </w:r>
    </w:p>
  </w:footnote>
  <w:footnote w:type="continuationSeparator" w:id="0">
    <w:p w14:paraId="2AC3D823" w14:textId="77777777" w:rsidR="008D624E" w:rsidRDefault="008D624E">
      <w:r>
        <w:continuationSeparator/>
      </w:r>
    </w:p>
  </w:footnote>
  <w:footnote w:type="continuationNotice" w:id="1">
    <w:p w14:paraId="6FE68742" w14:textId="77777777" w:rsidR="008D624E" w:rsidRDefault="008D62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081E" w14:textId="77777777" w:rsidR="009A78A0" w:rsidRDefault="009A78A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9A78A0" w:rsidRDefault="009A78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9A78A0" w:rsidRPr="00807EE1" w:rsidRDefault="009A78A0">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0307F5">
          <w:rPr>
            <w:rFonts w:ascii="Tahoma" w:hAnsi="Tahoma" w:cs="Tahoma"/>
            <w:b/>
            <w:bCs/>
            <w:noProof/>
            <w:sz w:val="18"/>
            <w:szCs w:val="18"/>
          </w:rPr>
          <w:t>75</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0307F5">
          <w:rPr>
            <w:rFonts w:ascii="Tahoma" w:hAnsi="Tahoma" w:cs="Tahoma"/>
            <w:b/>
            <w:bCs/>
            <w:noProof/>
            <w:sz w:val="18"/>
            <w:szCs w:val="18"/>
          </w:rPr>
          <w:t>76</w:t>
        </w:r>
        <w:r w:rsidRPr="00807EE1">
          <w:rPr>
            <w:rFonts w:ascii="Tahoma" w:hAnsi="Tahoma" w:cs="Tahoma"/>
            <w:b/>
            <w:bCs/>
            <w:sz w:val="18"/>
            <w:szCs w:val="18"/>
          </w:rPr>
          <w:fldChar w:fldCharType="end"/>
        </w:r>
      </w:p>
    </w:sdtContent>
  </w:sdt>
  <w:p w14:paraId="6B24BBD3" w14:textId="75555499" w:rsidR="009A78A0" w:rsidRDefault="009A78A0">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D556F" w14:textId="587088D1" w:rsidR="009A78A0" w:rsidRDefault="009A78A0">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9A78A0" w:rsidRDefault="009A78A0">
    <w:pPr>
      <w:pStyle w:val="Nagwek"/>
      <w:rPr>
        <w:rFonts w:ascii="Verdana" w:hAnsi="Verdana"/>
        <w:noProof/>
        <w:sz w:val="15"/>
        <w:szCs w:val="15"/>
      </w:rPr>
    </w:pPr>
  </w:p>
  <w:p w14:paraId="4B2BC896" w14:textId="47D07F22" w:rsidR="009A78A0" w:rsidRPr="00807EE1" w:rsidRDefault="009A78A0">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9EB0F07"/>
    <w:multiLevelType w:val="hybridMultilevel"/>
    <w:tmpl w:val="AC4EA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A762C1"/>
    <w:multiLevelType w:val="hybridMultilevel"/>
    <w:tmpl w:val="8CCC09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nsid w:val="31AC42FF"/>
    <w:multiLevelType w:val="multilevel"/>
    <w:tmpl w:val="386CDC6A"/>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8">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F55C16"/>
    <w:multiLevelType w:val="hybridMultilevel"/>
    <w:tmpl w:val="AC4EA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7C2B08"/>
    <w:multiLevelType w:val="hybridMultilevel"/>
    <w:tmpl w:val="46603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7">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8"/>
  </w:num>
  <w:num w:numId="3">
    <w:abstractNumId w:val="83"/>
  </w:num>
  <w:num w:numId="4">
    <w:abstractNumId w:val="40"/>
  </w:num>
  <w:num w:numId="5">
    <w:abstractNumId w:val="59"/>
  </w:num>
  <w:num w:numId="6">
    <w:abstractNumId w:val="20"/>
  </w:num>
  <w:num w:numId="7">
    <w:abstractNumId w:val="51"/>
  </w:num>
  <w:num w:numId="8">
    <w:abstractNumId w:val="41"/>
  </w:num>
  <w:num w:numId="9">
    <w:abstractNumId w:val="54"/>
  </w:num>
  <w:num w:numId="10">
    <w:abstractNumId w:val="47"/>
  </w:num>
  <w:num w:numId="11">
    <w:abstractNumId w:val="66"/>
  </w:num>
  <w:num w:numId="12">
    <w:abstractNumId w:val="58"/>
  </w:num>
  <w:num w:numId="13">
    <w:abstractNumId w:val="17"/>
  </w:num>
  <w:num w:numId="14">
    <w:abstractNumId w:val="30"/>
  </w:num>
  <w:num w:numId="15">
    <w:abstractNumId w:val="97"/>
  </w:num>
  <w:num w:numId="16">
    <w:abstractNumId w:val="18"/>
  </w:num>
  <w:num w:numId="17">
    <w:abstractNumId w:val="10"/>
  </w:num>
  <w:num w:numId="18">
    <w:abstractNumId w:val="4"/>
  </w:num>
  <w:num w:numId="19">
    <w:abstractNumId w:val="3"/>
  </w:num>
  <w:num w:numId="20">
    <w:abstractNumId w:val="81"/>
  </w:num>
  <w:num w:numId="21">
    <w:abstractNumId w:val="91"/>
  </w:num>
  <w:num w:numId="22">
    <w:abstractNumId w:val="69"/>
  </w:num>
  <w:num w:numId="23">
    <w:abstractNumId w:val="26"/>
  </w:num>
  <w:num w:numId="24">
    <w:abstractNumId w:val="74"/>
  </w:num>
  <w:num w:numId="25">
    <w:abstractNumId w:val="86"/>
  </w:num>
  <w:num w:numId="26">
    <w:abstractNumId w:val="4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39"/>
  </w:num>
  <w:num w:numId="30">
    <w:abstractNumId w:val="82"/>
  </w:num>
  <w:num w:numId="31">
    <w:abstractNumId w:val="72"/>
  </w:num>
  <w:num w:numId="32">
    <w:abstractNumId w:val="49"/>
  </w:num>
  <w:num w:numId="33">
    <w:abstractNumId w:val="77"/>
  </w:num>
  <w:num w:numId="34">
    <w:abstractNumId w:val="56"/>
  </w:num>
  <w:num w:numId="35">
    <w:abstractNumId w:val="99"/>
  </w:num>
  <w:num w:numId="36">
    <w:abstractNumId w:val="79"/>
  </w:num>
  <w:num w:numId="37">
    <w:abstractNumId w:val="62"/>
  </w:num>
  <w:num w:numId="38">
    <w:abstractNumId w:val="29"/>
  </w:num>
  <w:num w:numId="39">
    <w:abstractNumId w:val="84"/>
  </w:num>
  <w:num w:numId="40">
    <w:abstractNumId w:val="43"/>
  </w:num>
  <w:num w:numId="41">
    <w:abstractNumId w:val="90"/>
  </w:num>
  <w:num w:numId="42">
    <w:abstractNumId w:val="35"/>
  </w:num>
  <w:num w:numId="43">
    <w:abstractNumId w:val="27"/>
  </w:num>
  <w:num w:numId="44">
    <w:abstractNumId w:val="22"/>
  </w:num>
  <w:num w:numId="45">
    <w:abstractNumId w:val="25"/>
  </w:num>
  <w:num w:numId="46">
    <w:abstractNumId w:val="96"/>
  </w:num>
  <w:num w:numId="47">
    <w:abstractNumId w:val="64"/>
  </w:num>
  <w:num w:numId="4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7"/>
  </w:num>
  <w:num w:numId="50">
    <w:abstractNumId w:val="76"/>
  </w:num>
  <w:num w:numId="51">
    <w:abstractNumId w:val="31"/>
  </w:num>
  <w:num w:numId="52">
    <w:abstractNumId w:val="93"/>
  </w:num>
  <w:num w:numId="53">
    <w:abstractNumId w:val="52"/>
  </w:num>
  <w:num w:numId="54">
    <w:abstractNumId w:val="80"/>
  </w:num>
  <w:num w:numId="55">
    <w:abstractNumId w:val="28"/>
  </w:num>
  <w:num w:numId="56">
    <w:abstractNumId w:val="32"/>
  </w:num>
  <w:num w:numId="57">
    <w:abstractNumId w:val="36"/>
  </w:num>
  <w:num w:numId="58">
    <w:abstractNumId w:val="23"/>
  </w:num>
  <w:num w:numId="59">
    <w:abstractNumId w:val="0"/>
  </w:num>
  <w:num w:numId="60">
    <w:abstractNumId w:val="14"/>
  </w:num>
  <w:num w:numId="61">
    <w:abstractNumId w:val="75"/>
  </w:num>
  <w:num w:numId="62">
    <w:abstractNumId w:val="67"/>
  </w:num>
  <w:num w:numId="63">
    <w:abstractNumId w:val="38"/>
  </w:num>
  <w:num w:numId="64">
    <w:abstractNumId w:val="92"/>
  </w:num>
  <w:num w:numId="65">
    <w:abstractNumId w:val="24"/>
  </w:num>
  <w:num w:numId="66">
    <w:abstractNumId w:val="60"/>
  </w:num>
  <w:num w:numId="67">
    <w:abstractNumId w:val="45"/>
  </w:num>
  <w:num w:numId="68">
    <w:abstractNumId w:val="48"/>
  </w:num>
  <w:num w:numId="69">
    <w:abstractNumId w:val="61"/>
  </w:num>
  <w:num w:numId="70">
    <w:abstractNumId w:val="89"/>
  </w:num>
  <w:num w:numId="71">
    <w:abstractNumId w:val="37"/>
  </w:num>
  <w:num w:numId="72">
    <w:abstractNumId w:val="19"/>
  </w:num>
  <w:num w:numId="73">
    <w:abstractNumId w:val="98"/>
  </w:num>
  <w:num w:numId="7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63"/>
  </w:num>
  <w:num w:numId="77">
    <w:abstractNumId w:val="95"/>
  </w:num>
  <w:num w:numId="78">
    <w:abstractNumId w:val="65"/>
  </w:num>
  <w:num w:numId="79">
    <w:abstractNumId w:val="15"/>
  </w:num>
  <w:num w:numId="80">
    <w:abstractNumId w:val="73"/>
  </w:num>
  <w:num w:numId="81">
    <w:abstractNumId w:val="71"/>
  </w:num>
  <w:num w:numId="82">
    <w:abstractNumId w:val="53"/>
  </w:num>
  <w:num w:numId="83">
    <w:abstractNumId w:val="55"/>
  </w:num>
  <w:num w:numId="84">
    <w:abstractNumId w:val="70"/>
  </w:num>
  <w:num w:numId="85">
    <w:abstractNumId w:val="57"/>
  </w:num>
  <w:num w:numId="86">
    <w:abstractNumId w:val="3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59A"/>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7F5"/>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CA5"/>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1C54"/>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6FE"/>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6C5E"/>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9A2"/>
    <w:rsid w:val="00186F33"/>
    <w:rsid w:val="00187D90"/>
    <w:rsid w:val="001905C3"/>
    <w:rsid w:val="001909DD"/>
    <w:rsid w:val="00191AE8"/>
    <w:rsid w:val="0019285F"/>
    <w:rsid w:val="00192A96"/>
    <w:rsid w:val="00192EE4"/>
    <w:rsid w:val="00193854"/>
    <w:rsid w:val="00193B40"/>
    <w:rsid w:val="00193FA4"/>
    <w:rsid w:val="0019520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080"/>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76"/>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11AB"/>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18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453"/>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050"/>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24"/>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BD9"/>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902"/>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278"/>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2AC7"/>
    <w:rsid w:val="00453541"/>
    <w:rsid w:val="00453F2A"/>
    <w:rsid w:val="004540A5"/>
    <w:rsid w:val="00454589"/>
    <w:rsid w:val="0045474B"/>
    <w:rsid w:val="00455119"/>
    <w:rsid w:val="00457832"/>
    <w:rsid w:val="004600CA"/>
    <w:rsid w:val="00460FF1"/>
    <w:rsid w:val="00461135"/>
    <w:rsid w:val="00461323"/>
    <w:rsid w:val="00461345"/>
    <w:rsid w:val="00461C6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2B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27B"/>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3073"/>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9C"/>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04C"/>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C70"/>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141"/>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1DD"/>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7F7FF7"/>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C1F"/>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5D73"/>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24E"/>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24"/>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2B25"/>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7EF"/>
    <w:rsid w:val="009A78A0"/>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5DF7"/>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58F"/>
    <w:rsid w:val="00A03861"/>
    <w:rsid w:val="00A03B59"/>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1BC"/>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12B"/>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D09"/>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29E"/>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67419"/>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508"/>
    <w:rsid w:val="00C0088F"/>
    <w:rsid w:val="00C015AB"/>
    <w:rsid w:val="00C01ABA"/>
    <w:rsid w:val="00C01B4A"/>
    <w:rsid w:val="00C01E56"/>
    <w:rsid w:val="00C0263F"/>
    <w:rsid w:val="00C02B1D"/>
    <w:rsid w:val="00C03018"/>
    <w:rsid w:val="00C03EA3"/>
    <w:rsid w:val="00C04200"/>
    <w:rsid w:val="00C04434"/>
    <w:rsid w:val="00C04CB2"/>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48B"/>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0F9"/>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57CB0"/>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0C6"/>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6DD4"/>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08ED"/>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69F"/>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46"/>
    <w:rsid w:val="00DB28C3"/>
    <w:rsid w:val="00DB2B5C"/>
    <w:rsid w:val="00DB2EBA"/>
    <w:rsid w:val="00DB33B4"/>
    <w:rsid w:val="00DB3533"/>
    <w:rsid w:val="00DB3619"/>
    <w:rsid w:val="00DB4904"/>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0F84"/>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3E68"/>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2A2"/>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1A33"/>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032"/>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DD4"/>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9"/>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Nierozpoznanawzmianka1">
    <w:name w:val="Nierozpoznana wzmianka1"/>
    <w:basedOn w:val="Domylnaczcionkaakapitu"/>
    <w:uiPriority w:val="99"/>
    <w:semiHidden/>
    <w:unhideWhenUsed/>
    <w:rsid w:val="007D21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DD4"/>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9"/>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Nierozpoznanawzmianka1">
    <w:name w:val="Nierozpoznana wzmianka1"/>
    <w:basedOn w:val="Domylnaczcionkaakapitu"/>
    <w:uiPriority w:val="99"/>
    <w:semiHidden/>
    <w:unhideWhenUsed/>
    <w:rsid w:val="007D2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37240941">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zkody@maximus-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solvet"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E31E-90A5-41A0-84E6-C689E63D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76</Pages>
  <Words>37807</Words>
  <Characters>226843</Characters>
  <Application>Microsoft Office Word</Application>
  <DocSecurity>0</DocSecurity>
  <Lines>1890</Lines>
  <Paragraphs>528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264122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Urząd Miejski</dc:creator>
  <cp:lastModifiedBy>OEM</cp:lastModifiedBy>
  <cp:revision>3</cp:revision>
  <cp:lastPrinted>2020-10-30T08:12:00Z</cp:lastPrinted>
  <dcterms:created xsi:type="dcterms:W3CDTF">2020-11-12T13:13:00Z</dcterms:created>
  <dcterms:modified xsi:type="dcterms:W3CDTF">2020-11-13T09:51:00Z</dcterms:modified>
</cp:coreProperties>
</file>