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EE4E" w14:textId="77777777" w:rsidR="000C6A88" w:rsidRPr="009403A0" w:rsidRDefault="000C6A88" w:rsidP="000C6A88">
      <w:pPr>
        <w:rPr>
          <w:rFonts w:ascii="Bookman Old Style" w:hAnsi="Bookman Old Style"/>
          <w:b/>
          <w:bCs/>
          <w:sz w:val="28"/>
          <w:szCs w:val="28"/>
        </w:rPr>
      </w:pPr>
    </w:p>
    <w:p w14:paraId="6FF9E340" w14:textId="77777777" w:rsidR="000C6A88" w:rsidRPr="00BA7AEF" w:rsidRDefault="000C6A88" w:rsidP="000C6A88">
      <w:pPr>
        <w:pStyle w:val="Standard"/>
        <w:spacing w:line="276" w:lineRule="auto"/>
        <w:ind w:right="444"/>
        <w:jc w:val="right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       Załącznik Nr 2 do</w:t>
      </w:r>
    </w:p>
    <w:p w14:paraId="609001F0" w14:textId="77777777" w:rsidR="000C6A88" w:rsidRPr="00BA7AEF" w:rsidRDefault="000C6A88" w:rsidP="000C6A88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14:paraId="0FA73F6A" w14:textId="77777777" w:rsidR="000C6A88" w:rsidRPr="00BA7AEF" w:rsidRDefault="000C6A88" w:rsidP="000C6A88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14:paraId="1E387637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jc w:val="right"/>
        <w:rPr>
          <w:rFonts w:asciiTheme="minorHAnsi" w:eastAsia="Times New Roman" w:hAnsiTheme="minorHAnsi" w:cstheme="minorHAnsi"/>
          <w:b/>
          <w:color w:val="auto"/>
          <w:lang w:val="pl-PL"/>
        </w:rPr>
      </w:pPr>
    </w:p>
    <w:p w14:paraId="771BD200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rPr>
          <w:rFonts w:asciiTheme="minorHAnsi" w:eastAsia="Times New Roman" w:hAnsiTheme="minorHAnsi" w:cstheme="minorHAnsi"/>
          <w:b/>
          <w:color w:val="auto"/>
          <w:lang w:val="pl-PL"/>
        </w:rPr>
      </w:pPr>
    </w:p>
    <w:p w14:paraId="015448C8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UCHWAŁA NR……………./……….</w:t>
      </w:r>
    </w:p>
    <w:p w14:paraId="1978E106" w14:textId="77777777" w:rsidR="000C6A88" w:rsidRPr="00BA7AEF" w:rsidRDefault="000C6A88" w:rsidP="000C6A88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Z ZEBRANIA WIEJSKIEGO SOŁECTWA ……………………</w:t>
      </w:r>
    </w:p>
    <w:p w14:paraId="4D5D57C8" w14:textId="77777777" w:rsidR="000C6A88" w:rsidRPr="00BA7AEF" w:rsidRDefault="000C6A88" w:rsidP="000C6A88">
      <w:pPr>
        <w:pStyle w:val="Standard"/>
        <w:tabs>
          <w:tab w:val="left" w:pos="2265"/>
        </w:tabs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z dnia ……………………….. r.</w:t>
      </w:r>
    </w:p>
    <w:p w14:paraId="10FD6645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4490F53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1DDCE13" w14:textId="2058086C" w:rsidR="000C6A88" w:rsidRPr="00BA7AEF" w:rsidRDefault="000C6A88" w:rsidP="000C6A88">
      <w:pPr>
        <w:pStyle w:val="Standard"/>
        <w:tabs>
          <w:tab w:val="left" w:pos="91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w sprawie wniosku o zmianę </w:t>
      </w:r>
      <w:r w:rsidR="00C37500">
        <w:rPr>
          <w:rFonts w:asciiTheme="minorHAnsi" w:eastAsia="Times New Roman" w:hAnsiTheme="minorHAnsi" w:cstheme="minorHAnsi"/>
          <w:b/>
          <w:color w:val="auto"/>
          <w:lang w:val="pl-PL"/>
        </w:rPr>
        <w:t>zadań/</w:t>
      </w: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przedsięwzięć lub ich zakresu przewidzianych do realizacji w ramach funduszu sołeckiego na 2020 r.</w:t>
      </w:r>
    </w:p>
    <w:p w14:paraId="15379076" w14:textId="77777777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0FADC561" w14:textId="0ED51C96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ab/>
      </w:r>
      <w:r w:rsidR="00096C20" w:rsidRPr="006E12C4">
        <w:t>Na podstawie art. 5 ust</w:t>
      </w:r>
      <w:r w:rsidR="00096C20">
        <w:t>. 1 i</w:t>
      </w:r>
      <w:bookmarkStart w:id="0" w:name="_GoBack"/>
      <w:bookmarkEnd w:id="0"/>
      <w:r w:rsidR="00096C20">
        <w:t xml:space="preserve"> art.7 </w:t>
      </w:r>
      <w:r w:rsidR="00096C20" w:rsidRPr="006E12C4">
        <w:t xml:space="preserve"> ustawy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z dnia 21 lutego 2014 roku o funduszu sołeckim   (</w:t>
      </w:r>
      <w:r w:rsidR="00096C20" w:rsidRPr="003620C6">
        <w:t>Dz. U. z 2014 r. poz. 301; zm.: Dz. U. z 2010 r. Nr 217, poz. 1427</w:t>
      </w:r>
      <w:r w:rsidR="00096C20">
        <w:t xml:space="preserve">)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oraz Uchwały Nr  IV/24/2019 Rady Gminy w Galewicach z dnia 28 stycznia 2019 roku w sprawie wyrażenia zgody na wyodrębnienie środków stanowiących fundusz sołecki w budżecie gminy, uchwala się co następuje:</w:t>
      </w:r>
    </w:p>
    <w:p w14:paraId="1879CACB" w14:textId="77777777" w:rsidR="000C6A88" w:rsidRPr="00BA7AEF" w:rsidRDefault="000C6A88" w:rsidP="000C6A88">
      <w:pPr>
        <w:pStyle w:val="Standard"/>
        <w:spacing w:line="276" w:lineRule="auto"/>
        <w:ind w:firstLine="48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13659C33" w14:textId="723753EA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1.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Uchwala się opracowany na zebraniu wiejskim mieszkańców </w:t>
      </w:r>
      <w:r>
        <w:rPr>
          <w:rFonts w:asciiTheme="minorHAnsi" w:eastAsia="Times New Roman" w:hAnsiTheme="minorHAnsi" w:cstheme="minorHAnsi"/>
          <w:color w:val="auto"/>
          <w:lang w:val="pl-PL"/>
        </w:rPr>
        <w:t xml:space="preserve">Sołectwa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……………………</w:t>
      </w:r>
      <w:r>
        <w:rPr>
          <w:rFonts w:asciiTheme="minorHAnsi" w:eastAsia="Times New Roman" w:hAnsiTheme="minorHAnsi" w:cstheme="minorHAnsi"/>
          <w:color w:val="auto"/>
          <w:lang w:val="pl-PL"/>
        </w:rPr>
        <w:t>……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wniosek o zmianę </w:t>
      </w:r>
      <w:r w:rsidR="00C37500">
        <w:rPr>
          <w:rFonts w:asciiTheme="minorHAnsi" w:eastAsia="Times New Roman" w:hAnsiTheme="minorHAnsi" w:cstheme="minorHAnsi"/>
          <w:color w:val="auto"/>
          <w:lang w:val="pl-PL"/>
        </w:rPr>
        <w:t>zadań/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przedsięwzięć lub ich zakresu przewidzianych do realizacji w ramach funduszu sołeckiego na 2020 r., będący załącznikiem do niniejszej uchwały.</w:t>
      </w:r>
    </w:p>
    <w:p w14:paraId="3C260AD2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1A7A0045" w14:textId="77777777" w:rsidR="000C6A88" w:rsidRPr="00BA7AEF" w:rsidRDefault="000C6A88" w:rsidP="000C6A88">
      <w:pPr>
        <w:pStyle w:val="Standard"/>
        <w:tabs>
          <w:tab w:val="left" w:pos="1620"/>
        </w:tabs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2.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Wniosek zostanie przedłożony Wójtowi Gminy Galewice. </w:t>
      </w:r>
    </w:p>
    <w:p w14:paraId="556912B5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3AFF9A12" w14:textId="77777777" w:rsidR="000C6A88" w:rsidRPr="00BA7AEF" w:rsidRDefault="000C6A88" w:rsidP="000C6A8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3.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Wykonanie uchwały powierza się Sołtysowi Sołectwa………………</w:t>
      </w:r>
      <w:r w:rsidRPr="00BA7AEF">
        <w:rPr>
          <w:rFonts w:asciiTheme="minorHAnsi" w:eastAsia="Times New Roman" w:hAnsiTheme="minorHAnsi" w:cstheme="minorHAnsi"/>
          <w:bCs/>
          <w:color w:val="auto"/>
          <w:lang w:val="pl-PL"/>
        </w:rPr>
        <w:t>……</w:t>
      </w:r>
    </w:p>
    <w:p w14:paraId="7AC68917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2D862E6B" w14:textId="77777777" w:rsidR="000C6A88" w:rsidRPr="00BA7AEF" w:rsidRDefault="000C6A88" w:rsidP="000C6A8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§ 4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. Uchwała wchodzi w życie z dniem podjęcia.</w:t>
      </w:r>
    </w:p>
    <w:p w14:paraId="0FAF8A7A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5C60285C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FF93A8B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4747E0A1" w14:textId="77777777" w:rsidR="000C6A88" w:rsidRPr="00BA7AEF" w:rsidRDefault="000C6A88" w:rsidP="000C6A88">
      <w:pPr>
        <w:pStyle w:val="Standard"/>
        <w:tabs>
          <w:tab w:val="left" w:pos="5550"/>
        </w:tabs>
        <w:spacing w:line="276" w:lineRule="auto"/>
        <w:jc w:val="right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>Przewodniczący zebrania wiejskiego</w:t>
      </w:r>
    </w:p>
    <w:p w14:paraId="2B815D53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1CE61504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41C10874" w14:textId="77777777" w:rsidR="000C6A88" w:rsidRPr="00BA7AEF" w:rsidRDefault="000C6A88" w:rsidP="000C6A88">
      <w:pPr>
        <w:pStyle w:val="Standard"/>
        <w:tabs>
          <w:tab w:val="left" w:pos="5610"/>
        </w:tabs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ab/>
        <w:t>…………………………………….</w:t>
      </w:r>
    </w:p>
    <w:p w14:paraId="256E275A" w14:textId="77777777" w:rsidR="002B184E" w:rsidRDefault="002B184E"/>
    <w:sectPr w:rsidR="002B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8"/>
    <w:rsid w:val="00096C20"/>
    <w:rsid w:val="000C6A88"/>
    <w:rsid w:val="002B184E"/>
    <w:rsid w:val="00A80F65"/>
    <w:rsid w:val="00C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908"/>
  <w15:chartTrackingRefBased/>
  <w15:docId w15:val="{A0023979-56AD-46BF-87AD-CBC2A50B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4</cp:revision>
  <dcterms:created xsi:type="dcterms:W3CDTF">2020-01-24T12:05:00Z</dcterms:created>
  <dcterms:modified xsi:type="dcterms:W3CDTF">2020-02-04T14:06:00Z</dcterms:modified>
</cp:coreProperties>
</file>