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40" w:rsidRDefault="002A7B7E" w:rsidP="00346452">
      <w:pPr>
        <w:jc w:val="center"/>
        <w:rPr>
          <w:rStyle w:val="Pogrubienie"/>
        </w:rPr>
      </w:pPr>
      <w:r>
        <w:rPr>
          <w:rStyle w:val="Pogrubienie"/>
        </w:rPr>
        <w:t>Wysokość środków funduszu sołeckiego przypadających na dane sołectwo w 2020 roku: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2520"/>
        <w:gridCol w:w="3709"/>
      </w:tblGrid>
      <w:tr w:rsidR="00B6315E" w:rsidTr="00B6315E">
        <w:trPr>
          <w:trHeight w:val="3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sołectwa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środków przypadających na dane sołectwo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Galewice</w:t>
            </w:r>
          </w:p>
        </w:tc>
        <w:tc>
          <w:tcPr>
            <w:tcW w:w="37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38 535,30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Galewice 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42 945,45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Kużaj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14 985,95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Niwiska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22 007,94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Osowa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24 791,04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Osiek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45 985,46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Kolonia Osiek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19 353,28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Spóle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17 683,42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Węglewice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28 302,04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Jeziorna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14 472,15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Ostrówek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23 891,89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Brzózki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15 713,84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Gąszcze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12 887,92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Kaźmirów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13 872,71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Pędziwiatry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11 988,76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Przybyłów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12 930,73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Rybka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15 371,30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Kaski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15 885,11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Dąbie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13 572,99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Biadaszki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21 108,78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Foluszczyki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13 829,89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CC99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Żelazo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11 689,04 zł</w:t>
            </w:r>
          </w:p>
        </w:tc>
      </w:tr>
      <w:tr w:rsidR="00B6315E" w:rsidTr="00B6315E">
        <w:trPr>
          <w:trHeight w:val="300"/>
        </w:trPr>
        <w:tc>
          <w:tcPr>
            <w:tcW w:w="874" w:type="dxa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5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:rsidR="00B6315E" w:rsidRDefault="00B6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451 804,98 zł</w:t>
            </w:r>
          </w:p>
        </w:tc>
      </w:tr>
    </w:tbl>
    <w:p w:rsidR="00B6315E" w:rsidRDefault="00B6315E" w:rsidP="00B6315E">
      <w:pPr>
        <w:rPr>
          <w:rStyle w:val="Pogrubienie"/>
        </w:rPr>
      </w:pPr>
    </w:p>
    <w:sectPr w:rsidR="00B6315E" w:rsidSect="00EC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2A7B7E"/>
    <w:rsid w:val="002A7B7E"/>
    <w:rsid w:val="00346452"/>
    <w:rsid w:val="00542E05"/>
    <w:rsid w:val="00B6315E"/>
    <w:rsid w:val="00EC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7B7E"/>
    <w:rPr>
      <w:b/>
      <w:bCs/>
    </w:rPr>
  </w:style>
  <w:style w:type="table" w:styleId="Tabela-Siatka">
    <w:name w:val="Table Grid"/>
    <w:basedOn w:val="Standardowy"/>
    <w:uiPriority w:val="59"/>
    <w:rsid w:val="002A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k.owczarek</dc:creator>
  <cp:lastModifiedBy>k.owczarek</cp:lastModifiedBy>
  <cp:revision>4</cp:revision>
  <dcterms:created xsi:type="dcterms:W3CDTF">2019-05-17T07:28:00Z</dcterms:created>
  <dcterms:modified xsi:type="dcterms:W3CDTF">2019-07-12T10:31:00Z</dcterms:modified>
</cp:coreProperties>
</file>