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68" w:rsidRDefault="003C3A68" w:rsidP="0006739B">
      <w:pPr>
        <w:pStyle w:val="ListParagraph"/>
        <w:ind w:left="0" w:right="-709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Załącznik nr 4 do zapytania ofertowego   </w:t>
      </w:r>
    </w:p>
    <w:p w:rsidR="003C3A68" w:rsidRDefault="003C3A68" w:rsidP="0093057E">
      <w:pPr>
        <w:jc w:val="center"/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:rsidR="003C3A68" w:rsidRDefault="003C3A68" w:rsidP="0093057E">
      <w:pPr>
        <w:jc w:val="center"/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:rsidR="003C3A68" w:rsidRPr="002100C2" w:rsidRDefault="003C3A68" w:rsidP="0093057E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100C2">
        <w:rPr>
          <w:rFonts w:ascii="Times New Roman" w:hAnsi="Times New Roman"/>
          <w:b/>
          <w:smallCaps/>
          <w:sz w:val="28"/>
          <w:szCs w:val="28"/>
          <w:lang w:eastAsia="pl-PL"/>
        </w:rPr>
        <w:t>Umowa</w:t>
      </w:r>
      <w:r w:rsidRPr="002100C2">
        <w:rPr>
          <w:rFonts w:ascii="Times New Roman" w:hAnsi="Times New Roman"/>
          <w:b/>
          <w:sz w:val="28"/>
          <w:szCs w:val="28"/>
          <w:lang w:eastAsia="pl-PL"/>
        </w:rPr>
        <w:t xml:space="preserve"> nr ........................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(wzór) </w:t>
      </w:r>
    </w:p>
    <w:p w:rsidR="003C3A68" w:rsidRPr="002100C2" w:rsidRDefault="003C3A68" w:rsidP="00BD38C1">
      <w:pPr>
        <w:jc w:val="center"/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zawarta w dniu </w:t>
      </w:r>
      <w:r>
        <w:rPr>
          <w:rFonts w:ascii="Times New Roman" w:hAnsi="Times New Roman"/>
          <w:lang w:eastAsia="pl-PL"/>
        </w:rPr>
        <w:t>........................</w:t>
      </w:r>
      <w:r w:rsidRPr="002100C2">
        <w:rPr>
          <w:rFonts w:ascii="Times New Roman" w:hAnsi="Times New Roman"/>
          <w:lang w:eastAsia="pl-PL"/>
        </w:rPr>
        <w:t xml:space="preserve"> pomiędzy:</w:t>
      </w:r>
    </w:p>
    <w:p w:rsidR="003C3A68" w:rsidRPr="002100C2" w:rsidRDefault="003C3A68" w:rsidP="00BD38C1">
      <w:pPr>
        <w:rPr>
          <w:rFonts w:ascii="Times New Roman" w:hAnsi="Times New Roman"/>
          <w:highlight w:val="yellow"/>
          <w:lang w:eastAsia="pl-PL"/>
        </w:rPr>
      </w:pPr>
    </w:p>
    <w:p w:rsidR="003C3A68" w:rsidRPr="002100C2" w:rsidRDefault="003C3A68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Gmina Galewice</w:t>
      </w:r>
    </w:p>
    <w:p w:rsidR="003C3A68" w:rsidRPr="002100C2" w:rsidRDefault="003C3A68" w:rsidP="00B136B2">
      <w:pPr>
        <w:tabs>
          <w:tab w:val="center" w:pos="10080"/>
        </w:tabs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ul. Wieluńska 5</w:t>
      </w:r>
    </w:p>
    <w:p w:rsidR="003C3A68" w:rsidRPr="002100C2" w:rsidRDefault="003C3A68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98-405 Galewice</w:t>
      </w:r>
    </w:p>
    <w:p w:rsidR="003C3A68" w:rsidRDefault="003C3A68" w:rsidP="00BD38C1">
      <w:pPr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NIP 9970132876</w:t>
      </w:r>
    </w:p>
    <w:p w:rsidR="003C3A68" w:rsidRPr="002100C2" w:rsidRDefault="003C3A68" w:rsidP="00BD38C1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REGON 250855073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reprezentowanym przez:</w:t>
      </w:r>
    </w:p>
    <w:p w:rsidR="003C3A68" w:rsidRPr="002100C2" w:rsidRDefault="003C3A68" w:rsidP="00BD38C1">
      <w:pPr>
        <w:numPr>
          <w:ilvl w:val="0"/>
          <w:numId w:val="18"/>
        </w:num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Piotra Kołodzieja </w:t>
      </w:r>
      <w:r w:rsidRPr="002100C2">
        <w:rPr>
          <w:rFonts w:ascii="Times New Roman" w:hAnsi="Times New Roman"/>
          <w:lang w:eastAsia="pl-PL"/>
        </w:rPr>
        <w:t>-Wójta Gminy Galewice</w:t>
      </w:r>
    </w:p>
    <w:p w:rsidR="003C3A68" w:rsidRPr="002100C2" w:rsidRDefault="003C3A68" w:rsidP="00293B98">
      <w:pPr>
        <w:rPr>
          <w:rFonts w:ascii="Times New Roman" w:hAnsi="Times New Roman"/>
          <w:b/>
          <w:lang w:eastAsia="pl-PL"/>
        </w:rPr>
      </w:pPr>
    </w:p>
    <w:p w:rsidR="003C3A68" w:rsidRPr="002100C2" w:rsidRDefault="003C3A68" w:rsidP="00BD38C1">
      <w:pPr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</w:rPr>
        <w:t>przy kontrasygnacie Skarbnika Gminy – Anny Kaczmarek</w:t>
      </w:r>
    </w:p>
    <w:p w:rsidR="003C3A68" w:rsidRPr="002100C2" w:rsidRDefault="003C3A68" w:rsidP="00BD38C1">
      <w:pPr>
        <w:rPr>
          <w:rFonts w:ascii="Times New Roman" w:hAnsi="Times New Roman"/>
          <w:bCs/>
          <w:iCs/>
          <w:lang w:eastAsia="pl-PL"/>
        </w:rPr>
      </w:pPr>
      <w:r w:rsidRPr="002100C2">
        <w:rPr>
          <w:rFonts w:ascii="Times New Roman" w:hAnsi="Times New Roman"/>
          <w:lang w:eastAsia="pl-PL"/>
        </w:rPr>
        <w:t>zwaną dalej  „</w:t>
      </w:r>
      <w:r w:rsidRPr="002100C2">
        <w:rPr>
          <w:rFonts w:ascii="Times New Roman" w:hAnsi="Times New Roman"/>
          <w:bCs/>
          <w:iCs/>
          <w:lang w:eastAsia="pl-PL"/>
        </w:rPr>
        <w:t>Zamawiającym”</w:t>
      </w:r>
    </w:p>
    <w:p w:rsidR="003C3A68" w:rsidRPr="002100C2" w:rsidRDefault="003C3A68" w:rsidP="00BD38C1">
      <w:pPr>
        <w:rPr>
          <w:rFonts w:ascii="Times New Roman" w:hAnsi="Times New Roman"/>
          <w:bCs/>
          <w:iCs/>
          <w:lang w:eastAsia="pl-PL"/>
        </w:rPr>
      </w:pP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a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...................................................</w:t>
      </w:r>
    </w:p>
    <w:p w:rsidR="003C3A68" w:rsidRPr="002100C2" w:rsidRDefault="003C3A68" w:rsidP="00BD38C1">
      <w:pPr>
        <w:rPr>
          <w:rFonts w:ascii="Times New Roman" w:hAnsi="Times New Roman"/>
          <w:bCs/>
          <w:iCs/>
        </w:rPr>
      </w:pPr>
      <w:r w:rsidRPr="002100C2">
        <w:rPr>
          <w:rFonts w:ascii="Times New Roman" w:hAnsi="Times New Roman"/>
        </w:rPr>
        <w:t>zwanym  dalej „</w:t>
      </w:r>
      <w:r w:rsidRPr="002100C2">
        <w:rPr>
          <w:rFonts w:ascii="Times New Roman" w:hAnsi="Times New Roman"/>
          <w:bCs/>
          <w:iCs/>
        </w:rPr>
        <w:t xml:space="preserve">Wykonawcą”,  </w:t>
      </w:r>
    </w:p>
    <w:p w:rsidR="003C3A68" w:rsidRPr="002100C2" w:rsidRDefault="003C3A68" w:rsidP="00BD38C1">
      <w:pPr>
        <w:rPr>
          <w:rFonts w:ascii="Times New Roman" w:hAnsi="Times New Roman"/>
          <w:bCs/>
          <w:iCs/>
        </w:rPr>
      </w:pPr>
    </w:p>
    <w:p w:rsidR="003C3A68" w:rsidRPr="002100C2" w:rsidRDefault="003C3A68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  <w:bCs/>
          <w:iCs/>
        </w:rPr>
        <w:t>a</w:t>
      </w:r>
      <w:r w:rsidRPr="002100C2">
        <w:rPr>
          <w:rFonts w:ascii="Times New Roman" w:hAnsi="Times New Roman"/>
        </w:rPr>
        <w:t xml:space="preserve"> łącznie „Stronami”, </w:t>
      </w:r>
    </w:p>
    <w:p w:rsidR="003C3A68" w:rsidRPr="002100C2" w:rsidRDefault="003C3A68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  <w:bCs/>
          <w:iCs/>
        </w:rPr>
        <w:t>o następującej treści:</w:t>
      </w:r>
      <w:r w:rsidRPr="002100C2">
        <w:rPr>
          <w:rFonts w:ascii="Times New Roman" w:hAnsi="Times New Roman"/>
        </w:rPr>
        <w:t>.</w:t>
      </w:r>
    </w:p>
    <w:p w:rsidR="003C3A68" w:rsidRPr="002100C2" w:rsidRDefault="003C3A68" w:rsidP="00BD38C1">
      <w:pPr>
        <w:jc w:val="left"/>
        <w:rPr>
          <w:rFonts w:ascii="Times New Roman" w:hAnsi="Times New Roman"/>
          <w:lang w:eastAsia="pl-PL"/>
        </w:rPr>
      </w:pPr>
    </w:p>
    <w:p w:rsidR="003C3A68" w:rsidRPr="002100C2" w:rsidRDefault="003C3A68" w:rsidP="008E775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1.</w:t>
      </w:r>
    </w:p>
    <w:p w:rsidR="003C3A68" w:rsidRPr="002100C2" w:rsidRDefault="003C3A68" w:rsidP="008E7751">
      <w:pPr>
        <w:numPr>
          <w:ilvl w:val="0"/>
          <w:numId w:val="19"/>
        </w:numPr>
        <w:ind w:left="426" w:hanging="426"/>
        <w:rPr>
          <w:rFonts w:ascii="Times New Roman" w:hAnsi="Times New Roman"/>
          <w:iCs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Zamawiający zleca, a Wykonawca zobowiązuje się do wykonania:</w:t>
      </w:r>
    </w:p>
    <w:p w:rsidR="003C3A68" w:rsidRDefault="003C3A68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Poboru średniodobowego (przez przeszkolonego próbkobiorcę) i analiz próbek ścieków surowych i oczyszczonych z oczyszczalni ścieków w m. Galewice</w:t>
      </w:r>
      <w:r>
        <w:rPr>
          <w:rFonts w:ascii="Times New Roman" w:hAnsi="Times New Roman"/>
          <w:iCs/>
          <w:lang w:eastAsia="pl-PL"/>
        </w:rPr>
        <w:t xml:space="preserve"> i w m. Węglewice</w:t>
      </w:r>
      <w:r w:rsidRPr="002100C2">
        <w:rPr>
          <w:rFonts w:ascii="Times New Roman" w:hAnsi="Times New Roman"/>
          <w:iCs/>
          <w:lang w:eastAsia="pl-PL"/>
        </w:rPr>
        <w:t xml:space="preserve">. </w:t>
      </w:r>
    </w:p>
    <w:p w:rsidR="003C3A68" w:rsidRPr="002100C2" w:rsidRDefault="003C3A68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 xml:space="preserve">Poboru i analizy osadu ściekowego </w:t>
      </w:r>
      <w:r w:rsidRPr="002100C2">
        <w:rPr>
          <w:rFonts w:ascii="Times New Roman" w:hAnsi="Times New Roman"/>
          <w:iCs/>
          <w:lang w:eastAsia="pl-PL"/>
        </w:rPr>
        <w:t>z oczyszczalni ścieków w m. Galewice</w:t>
      </w:r>
      <w:r>
        <w:rPr>
          <w:rFonts w:ascii="Times New Roman" w:hAnsi="Times New Roman"/>
          <w:iCs/>
          <w:lang w:eastAsia="pl-PL"/>
        </w:rPr>
        <w:t xml:space="preserve"> i w m. Węglewice</w:t>
      </w:r>
      <w:r w:rsidRPr="002100C2">
        <w:rPr>
          <w:rFonts w:ascii="Times New Roman" w:hAnsi="Times New Roman"/>
          <w:iCs/>
          <w:lang w:eastAsia="pl-PL"/>
        </w:rPr>
        <w:t>.</w:t>
      </w:r>
    </w:p>
    <w:p w:rsidR="003C3A68" w:rsidRDefault="003C3A68" w:rsidP="00550D29">
      <w:pPr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2100C2">
        <w:rPr>
          <w:rFonts w:ascii="Times New Roman" w:hAnsi="Times New Roman"/>
          <w:lang w:eastAsia="pl-PL"/>
        </w:rPr>
        <w:t xml:space="preserve">Wykonawca wykonywać będzie przedmiot umowy wyłącznie w zleconym przez Zamawiającego zakresie określonym </w:t>
      </w:r>
      <w:r w:rsidRPr="002100C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§ 1 ust. 1 Umowy </w:t>
      </w:r>
      <w:r w:rsidRPr="002100C2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w </w:t>
      </w:r>
      <w:r w:rsidRPr="002100C2">
        <w:rPr>
          <w:rFonts w:ascii="Times New Roman" w:hAnsi="Times New Roman"/>
        </w:rPr>
        <w:t xml:space="preserve">ofercie </w:t>
      </w:r>
      <w:r w:rsidRPr="002100C2">
        <w:rPr>
          <w:rFonts w:ascii="Times New Roman" w:hAnsi="Times New Roman"/>
          <w:lang w:eastAsia="pl-PL"/>
        </w:rPr>
        <w:t>i z określoną prz</w:t>
      </w:r>
      <w:r>
        <w:rPr>
          <w:rFonts w:ascii="Times New Roman" w:hAnsi="Times New Roman"/>
          <w:lang w:eastAsia="pl-PL"/>
        </w:rPr>
        <w:t>ez Zamawiającego częstotliwością</w:t>
      </w:r>
      <w:r w:rsidRPr="002100C2">
        <w:rPr>
          <w:rFonts w:ascii="Times New Roman" w:hAnsi="Times New Roman"/>
          <w:lang w:eastAsia="pl-PL"/>
        </w:rPr>
        <w:t>. Wykonawca nie ponosi odpowiedzialności za określenie przez Zamawiającego zakresu badań oraz terminów ich wykonania niezgodnie/z naruszeniem wydanych przez właściwe organy pozwoleń/decyzji.</w:t>
      </w:r>
    </w:p>
    <w:p w:rsidR="003C3A68" w:rsidRPr="002100C2" w:rsidRDefault="003C3A68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Badania ścieków wykraczające poza zakres umowy (zamówienia uzupełniające) mogą być wykonywane przez Wykonawcę po uprzednim telefonicznym zgłoszeniu przez Zamawiającego </w:t>
      </w:r>
      <w:r w:rsidRPr="002100C2">
        <w:rPr>
          <w:rFonts w:ascii="Times New Roman" w:hAnsi="Times New Roman"/>
          <w:lang w:eastAsia="pl-PL"/>
        </w:rPr>
        <w:br/>
        <w:t>i potwierdzeniu na piśmie zakresu  badań (fax, e-mail) przy zastosowaniu cen jednostkowych określonych w załączniku nr 1 do umowy.</w:t>
      </w:r>
    </w:p>
    <w:p w:rsidR="003C3A68" w:rsidRPr="002100C2" w:rsidRDefault="003C3A68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zobowiązany jest do przekazywania </w:t>
      </w:r>
      <w:r w:rsidRPr="002100C2">
        <w:rPr>
          <w:rFonts w:ascii="Times New Roman" w:hAnsi="Times New Roman"/>
          <w:iCs/>
          <w:lang w:eastAsia="pl-PL"/>
        </w:rPr>
        <w:t>Zamawiającemu</w:t>
      </w:r>
      <w:r w:rsidRPr="002100C2">
        <w:rPr>
          <w:rFonts w:ascii="Times New Roman" w:hAnsi="Times New Roman"/>
          <w:lang w:eastAsia="pl-PL"/>
        </w:rPr>
        <w:t xml:space="preserve"> wyników badań i pomiarów za dany okres w formie sprawozdania w terminie 14 dni od daty poboru prób i wykonania pomiarów. </w:t>
      </w:r>
    </w:p>
    <w:p w:rsidR="003C3A68" w:rsidRPr="002100C2" w:rsidRDefault="003C3A68" w:rsidP="008E775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Wykonawca oświadcza, iż posiada certyfikat akredytacji, w rozumieniu ustawy z dnia </w:t>
      </w:r>
      <w:r w:rsidRPr="002100C2">
        <w:rPr>
          <w:rFonts w:ascii="Times New Roman" w:hAnsi="Times New Roman"/>
          <w:lang w:eastAsia="pl-PL"/>
        </w:rPr>
        <w:br/>
        <w:t xml:space="preserve">30 sierpnia 2002 r. o systemie oceny zgodności, w zakresie normy EN ISO/IEC 17025:2005 Ogólne wymagania dotyczące kompetencji laboratoriów badawczych i wzorcujących. </w:t>
      </w: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2.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Termin rozpoczęcia  wykonywania przedmiotu umow</w:t>
      </w:r>
      <w:r>
        <w:rPr>
          <w:rFonts w:ascii="Times New Roman" w:hAnsi="Times New Roman"/>
          <w:lang w:eastAsia="pl-PL"/>
        </w:rPr>
        <w:t>y ustala się na dzień: od dnia podpisania umowy.</w:t>
      </w:r>
    </w:p>
    <w:p w:rsidR="003C3A68" w:rsidRPr="002100C2" w:rsidRDefault="003C3A68" w:rsidP="00BD38C1">
      <w:pPr>
        <w:jc w:val="left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Termin zakończenia  wykonywania przedmiotu umow</w:t>
      </w:r>
      <w:r>
        <w:rPr>
          <w:rFonts w:ascii="Times New Roman" w:hAnsi="Times New Roman"/>
          <w:lang w:eastAsia="pl-PL"/>
        </w:rPr>
        <w:t>y ustala się na dzień 31.12.2019</w:t>
      </w:r>
      <w:r w:rsidRPr="002100C2">
        <w:rPr>
          <w:rFonts w:ascii="Times New Roman" w:hAnsi="Times New Roman"/>
          <w:lang w:eastAsia="pl-PL"/>
        </w:rPr>
        <w:t>r.</w:t>
      </w:r>
    </w:p>
    <w:p w:rsidR="003C3A68" w:rsidRPr="002100C2" w:rsidRDefault="003C3A68" w:rsidP="00BD38C1">
      <w:pPr>
        <w:jc w:val="left"/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3.</w:t>
      </w:r>
    </w:p>
    <w:p w:rsidR="003C3A68" w:rsidRPr="002100C2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Zamawiający zobowiązuje się do współdziałania z Wykonawcą przy wykonywaniu niniejszej umowy,  a w szczególności Zamawiający zobowiązuje się przekazać Wykonawcy w terminie 14 dni od daty podpisania umowy, informacje co do wymagań w zakresie pobierania próbek,  pomiarów i badań określonych w  pozwoleniach/decyzjach właściwych organów.</w:t>
      </w:r>
    </w:p>
    <w:p w:rsidR="003C3A68" w:rsidRPr="002100C2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Zamawiający zobowiązany jest do umożliwienia osobom świadczącym pracę dla Wykonawcy dostępu do obiektów badań oraz wszystkich miejsc, w których mają być wykonywane  pomiary i badania. </w:t>
      </w:r>
    </w:p>
    <w:p w:rsidR="003C3A68" w:rsidRPr="002100C2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Terminy pobierania próbek podane w Harmonogramie pobierania pr</w:t>
      </w:r>
      <w:r>
        <w:rPr>
          <w:rFonts w:ascii="Times New Roman" w:hAnsi="Times New Roman"/>
        </w:rPr>
        <w:t>óbek stanowiącym załącznik nr .....</w:t>
      </w:r>
      <w:r w:rsidRPr="002100C2">
        <w:rPr>
          <w:rFonts w:ascii="Times New Roman" w:hAnsi="Times New Roman"/>
        </w:rPr>
        <w:t xml:space="preserve"> do niniejszej Umowy określają przedział czasowy w jakim powinno nastąpić pobranie próbek, z zastrzeżeniem ust. 5. </w:t>
      </w:r>
    </w:p>
    <w:p w:rsidR="003C3A68" w:rsidRPr="002100C2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Strony zgodnie ustalają i zobowiązują się do przestrzegania następującej procedury pobierania próbek:</w:t>
      </w:r>
    </w:p>
    <w:p w:rsidR="003C3A68" w:rsidRPr="002100C2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Próbki pobierane są przez próbkobiorców, o których mowa w załączniku nr </w:t>
      </w:r>
      <w:r>
        <w:rPr>
          <w:rFonts w:ascii="Times New Roman" w:hAnsi="Times New Roman"/>
        </w:rPr>
        <w:t>....</w:t>
      </w:r>
      <w:r w:rsidRPr="002100C2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.....</w:t>
      </w:r>
      <w:r w:rsidRPr="002100C2">
        <w:rPr>
          <w:rFonts w:ascii="Times New Roman" w:hAnsi="Times New Roman"/>
        </w:rPr>
        <w:t xml:space="preserve"> do niniejszej Umowy,</w:t>
      </w:r>
    </w:p>
    <w:p w:rsidR="003C3A68" w:rsidRPr="002100C2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Próbki średniodobowe ścieków pobierane są przez przeszkolonych przez Wykonawcę próbkobiorców każdorazowo w terminach ustalonych w harmonogramie,</w:t>
      </w:r>
    </w:p>
    <w:p w:rsidR="003C3A68" w:rsidRPr="002100C2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Zamawiający każdorazowo w terminie ustalonym w harmonogramie udostępnia obiekt do pobrania próbek średniodobowych oraz oddaje do dyspozycji Wykonawcy próbkobiorców,</w:t>
      </w:r>
    </w:p>
    <w:p w:rsidR="003C3A68" w:rsidRPr="002100C2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przypadku stwierdzenia przez Zamawiającego niepobrania próbek w danym terminie, Zamawiający niezwłocznie, nie później jednak niż w ciągu 3</w:t>
      </w:r>
      <w:r w:rsidRPr="002100C2">
        <w:rPr>
          <w:rFonts w:ascii="Times New Roman" w:hAnsi="Times New Roman"/>
          <w:iCs/>
        </w:rPr>
        <w:t xml:space="preserve"> </w:t>
      </w:r>
      <w:r w:rsidRPr="002100C2">
        <w:rPr>
          <w:rFonts w:ascii="Times New Roman" w:hAnsi="Times New Roman"/>
        </w:rPr>
        <w:t xml:space="preserve">dni roboczych od upływu terminu ustalonego w harmonogramie informuje Wykonawcę pisemnie (e-mail lub fax) o niepobraniu próbek i przyczynie ich niepobrania. Strony, o ile nie zachodzi przypadek opisany w pkt 5, uzgodnią dodatkowy termin  pobrania próbek. </w:t>
      </w:r>
    </w:p>
    <w:p w:rsidR="003C3A68" w:rsidRPr="002100C2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Wykonawca każdorazowo informuje pisemnie (e-mail, lub fax) Zamawiającego, nie później niż po upływie 3 dni roboczych  od upływu terminu  ustalonego w harmonogramie, o niedostarczeniu próbki do Laboratorium, Strony, o ile nie zachodzi przypadek opisany w pkt 5, uzgodnią dodatkowy termin  pobrania próbek.</w:t>
      </w:r>
    </w:p>
    <w:p w:rsidR="003C3A68" w:rsidRPr="002100C2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przypadku rezygnacji przez Zamawiającego z pobrania próbek w danym terminie/terminach wprowadzenie zmian w harmonogramie pobierania próbek z tego tytułu  wymagają uprzedniego sporządzenia aneksu do umowy</w:t>
      </w:r>
    </w:p>
    <w:p w:rsidR="003C3A68" w:rsidRPr="002100C2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przypadku niekorzystnych warunków atmosferycznych uniemożliwiających dokonanie pomiarów lub pobranie próbek</w:t>
      </w:r>
      <w:r w:rsidRPr="002100C2">
        <w:rPr>
          <w:rFonts w:ascii="Times New Roman" w:hAnsi="Times New Roman"/>
          <w:b/>
        </w:rPr>
        <w:t xml:space="preserve"> </w:t>
      </w:r>
      <w:r w:rsidRPr="002100C2">
        <w:rPr>
          <w:rFonts w:ascii="Times New Roman" w:hAnsi="Times New Roman"/>
        </w:rPr>
        <w:t>Strony uzgodnią dodatkowy termin wykonania tych czynności. O  niemożności pobrania próbek z tego powodu  Zamawiający zobowiązany jest powiadomić Wykonawcę natychmiast pisemnie (e-mail lub faks).</w:t>
      </w:r>
    </w:p>
    <w:p w:rsidR="003C3A68" w:rsidRPr="002100C2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>Zamawiający jest zobowiązany do przestrzegania harmonogramu pobierania próbek oraz ponosi odpowiedzialność za ewentualne zmiany w terminach pobierania próbek nieuzgodnione uprzednio z Wykonawcą, jak również za skutki niepoinformowania Wykonawcy o przypadkach opisanych w niniejszym paragrafie w ust. 4 pkt 4 – 5.</w:t>
      </w:r>
    </w:p>
    <w:p w:rsidR="003C3A68" w:rsidRPr="002100C2" w:rsidRDefault="003C3A68" w:rsidP="008E7751">
      <w:pPr>
        <w:rPr>
          <w:rFonts w:ascii="Times New Roman" w:hAnsi="Times New Roman"/>
          <w:lang w:eastAsia="pl-PL"/>
        </w:rPr>
      </w:pPr>
    </w:p>
    <w:p w:rsidR="003C3A68" w:rsidRPr="002100C2" w:rsidRDefault="003C3A68" w:rsidP="008E775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4.</w:t>
      </w:r>
    </w:p>
    <w:p w:rsidR="003C3A68" w:rsidRPr="0006187F" w:rsidRDefault="003C3A68" w:rsidP="0006187F">
      <w:pPr>
        <w:numPr>
          <w:ilvl w:val="0"/>
          <w:numId w:val="7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Wykonawca będzie pobierał i transportował do laboratorium próbki do badań we własnym zakresie.</w:t>
      </w: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5.</w:t>
      </w:r>
    </w:p>
    <w:p w:rsidR="003C3A68" w:rsidRPr="002100C2" w:rsidRDefault="003C3A68" w:rsidP="00BD38C1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Strony zgodnie ustalają częściowe odbiory przedmiotu umowy następujące po zakończeniu wykonania  zleconych w danym okresie prac.</w:t>
      </w:r>
    </w:p>
    <w:p w:rsidR="003C3A68" w:rsidRPr="002100C2" w:rsidRDefault="003C3A68" w:rsidP="00BD38C1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Sprawozdania, o których mowa w § 1 ust. 5 </w:t>
      </w: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zobowiązany jest wykonać i przekazać Zamawiającemu w 2 egzemplarzach.</w:t>
      </w:r>
    </w:p>
    <w:p w:rsidR="003C3A68" w:rsidRPr="002100C2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Strony zgodnie postanawiają, że prace uważa się za odebrane w przypadku nie zgłoszenia przez  Zamawiającego uwag i zastrzeżeń, stosownie do postanowień ust. 4.</w:t>
      </w:r>
    </w:p>
    <w:p w:rsidR="003C3A68" w:rsidRPr="002100C2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spacing w:val="-4"/>
          <w:lang w:eastAsia="pl-PL"/>
        </w:rPr>
      </w:pPr>
      <w:r w:rsidRPr="002100C2">
        <w:rPr>
          <w:rFonts w:ascii="Times New Roman" w:hAnsi="Times New Roman"/>
          <w:iCs/>
          <w:spacing w:val="-4"/>
          <w:lang w:eastAsia="pl-PL"/>
        </w:rPr>
        <w:t>Zamawiającemu</w:t>
      </w:r>
      <w:r w:rsidRPr="002100C2">
        <w:rPr>
          <w:rFonts w:ascii="Times New Roman" w:hAnsi="Times New Roman"/>
          <w:spacing w:val="-4"/>
          <w:lang w:eastAsia="pl-PL"/>
        </w:rPr>
        <w:t xml:space="preserve"> przysługuje prawo wniesienia uwag i umotywowanych zastrzeżeń do wykonanego przedmiotu umowy w terminie 7 dni roboczych od daty otrzymania danego sprawozdania. Niezgłoszenie przez Zamawiającego uwag i zastrzeżeń w tym terminie oznacza, iż przedmiot umowy wykonany został prawidłowo i zgodnie z niniejszą umową.</w:t>
      </w:r>
    </w:p>
    <w:p w:rsidR="003C3A68" w:rsidRPr="002100C2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Jeżeli przy odbiorze prac </w:t>
      </w:r>
      <w:r w:rsidRPr="002100C2">
        <w:rPr>
          <w:rFonts w:ascii="Times New Roman" w:hAnsi="Times New Roman"/>
          <w:iCs/>
          <w:lang w:eastAsia="pl-PL"/>
        </w:rPr>
        <w:t>Zamawiający</w:t>
      </w:r>
      <w:r w:rsidRPr="002100C2">
        <w:rPr>
          <w:rFonts w:ascii="Times New Roman" w:hAnsi="Times New Roman"/>
          <w:lang w:eastAsia="pl-PL"/>
        </w:rPr>
        <w:t xml:space="preserve"> uzna za konieczne dokonanie poprawek i uzupełnień </w:t>
      </w:r>
      <w:r w:rsidRPr="002100C2">
        <w:rPr>
          <w:rFonts w:ascii="Times New Roman" w:hAnsi="Times New Roman"/>
          <w:lang w:eastAsia="pl-PL"/>
        </w:rPr>
        <w:br/>
        <w:t xml:space="preserve">w wykonanym opracowaniu, </w:t>
      </w: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jest obowiązany wykonać je nieodpłatnie, </w:t>
      </w:r>
      <w:r w:rsidRPr="002100C2">
        <w:rPr>
          <w:rFonts w:ascii="Times New Roman" w:hAnsi="Times New Roman"/>
          <w:lang w:eastAsia="pl-PL"/>
        </w:rPr>
        <w:br/>
        <w:t xml:space="preserve">w obustronnie uzgodnionym terminie nie dłuższym jednak niż 14 dni. </w:t>
      </w:r>
    </w:p>
    <w:p w:rsidR="003C3A68" w:rsidRPr="002100C2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Wszystkie uzupełnienia wykonywanego przedmiotu zamówienia, których konieczność wykonania wyniknie nie z winy </w:t>
      </w:r>
      <w:r w:rsidRPr="002100C2">
        <w:rPr>
          <w:rFonts w:ascii="Times New Roman" w:hAnsi="Times New Roman"/>
          <w:iCs/>
          <w:lang w:eastAsia="pl-PL"/>
        </w:rPr>
        <w:t>Wykonawcy</w:t>
      </w:r>
      <w:r w:rsidRPr="002100C2">
        <w:rPr>
          <w:rFonts w:ascii="Times New Roman" w:hAnsi="Times New Roman"/>
          <w:lang w:eastAsia="pl-PL"/>
        </w:rPr>
        <w:t xml:space="preserve"> i wykracza poza zakres umowy, wykonane zostaną przez </w:t>
      </w:r>
      <w:r w:rsidRPr="002100C2">
        <w:rPr>
          <w:rFonts w:ascii="Times New Roman" w:hAnsi="Times New Roman"/>
          <w:iCs/>
          <w:lang w:eastAsia="pl-PL"/>
        </w:rPr>
        <w:t xml:space="preserve">Wykonawcę </w:t>
      </w:r>
      <w:r w:rsidRPr="002100C2">
        <w:rPr>
          <w:rFonts w:ascii="Times New Roman" w:hAnsi="Times New Roman"/>
          <w:lang w:eastAsia="pl-PL"/>
        </w:rPr>
        <w:t>odpłatnie, według uzgodnionej ceny i  w uzgodnionym przez Strony terminie.</w:t>
      </w:r>
    </w:p>
    <w:p w:rsidR="003C3A68" w:rsidRPr="002100C2" w:rsidRDefault="003C3A68" w:rsidP="00BD38C1">
      <w:pPr>
        <w:jc w:val="left"/>
        <w:rPr>
          <w:rFonts w:ascii="Times New Roman" w:hAnsi="Times New Roman"/>
          <w:b/>
          <w:lang w:eastAsia="pl-PL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6.</w:t>
      </w:r>
    </w:p>
    <w:p w:rsidR="003C3A68" w:rsidRPr="002100C2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spacing w:val="-4"/>
        </w:rPr>
      </w:pPr>
      <w:r w:rsidRPr="002100C2">
        <w:rPr>
          <w:rFonts w:ascii="Times New Roman" w:hAnsi="Times New Roman"/>
          <w:spacing w:val="-4"/>
        </w:rPr>
        <w:t xml:space="preserve">Zamawiający zobowiązuje się zapłacić </w:t>
      </w:r>
      <w:r w:rsidRPr="002100C2">
        <w:rPr>
          <w:rFonts w:ascii="Times New Roman" w:hAnsi="Times New Roman"/>
          <w:iCs/>
          <w:spacing w:val="-4"/>
        </w:rPr>
        <w:t>Wykonawcy</w:t>
      </w:r>
      <w:r w:rsidRPr="002100C2">
        <w:rPr>
          <w:rFonts w:ascii="Times New Roman" w:hAnsi="Times New Roman"/>
          <w:spacing w:val="-4"/>
        </w:rPr>
        <w:t xml:space="preserve"> za wykonane prace należność wynikającą </w:t>
      </w:r>
      <w:r w:rsidRPr="002100C2">
        <w:rPr>
          <w:rFonts w:ascii="Times New Roman" w:hAnsi="Times New Roman"/>
          <w:spacing w:val="-4"/>
        </w:rPr>
        <w:br/>
        <w:t xml:space="preserve">z wystawionych faktur VAT. Należność ustalona zostanie stosownie do zakresu faktycznie wykonanych poborów próbek,  badań i pomiarów w danym terminie realizacji.  </w:t>
      </w:r>
    </w:p>
    <w:p w:rsidR="003C3A68" w:rsidRPr="002100C2" w:rsidRDefault="003C3A68" w:rsidP="00AB7231">
      <w:pPr>
        <w:numPr>
          <w:ilvl w:val="0"/>
          <w:numId w:val="11"/>
        </w:numPr>
        <w:ind w:left="426" w:hanging="426"/>
        <w:rPr>
          <w:rFonts w:ascii="Times New Roman" w:hAnsi="Times New Roman"/>
          <w:b/>
        </w:rPr>
      </w:pPr>
      <w:r w:rsidRPr="002100C2">
        <w:rPr>
          <w:rFonts w:ascii="Times New Roman" w:hAnsi="Times New Roman"/>
        </w:rPr>
        <w:t>Ceny jednostkowe netto za poszczególne badania i pomiary</w:t>
      </w:r>
      <w:r w:rsidRPr="002100C2">
        <w:rPr>
          <w:rFonts w:ascii="Times New Roman" w:hAnsi="Times New Roman"/>
          <w:lang w:eastAsia="pl-PL"/>
        </w:rPr>
        <w:t xml:space="preserve"> oraz pobór próbek</w:t>
      </w:r>
      <w:r>
        <w:rPr>
          <w:rFonts w:ascii="Times New Roman" w:hAnsi="Times New Roman"/>
        </w:rPr>
        <w:t xml:space="preserve"> określa oferta Wykonawcy. </w:t>
      </w:r>
    </w:p>
    <w:p w:rsidR="003C3A68" w:rsidRPr="002100C2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bCs/>
          <w:lang w:eastAsia="pl-PL"/>
        </w:rPr>
        <w:t xml:space="preserve">Do cen netto Wykonawca doliczał będzie podatek VAT zgodnie z obowiązującymi przepisami </w:t>
      </w:r>
      <w:r w:rsidRPr="002100C2">
        <w:rPr>
          <w:rFonts w:ascii="Times New Roman" w:hAnsi="Times New Roman"/>
          <w:bCs/>
          <w:lang w:eastAsia="pl-PL"/>
        </w:rPr>
        <w:br/>
        <w:t>w tym zakresie.</w:t>
      </w:r>
    </w:p>
    <w:p w:rsidR="003C3A68" w:rsidRPr="002100C2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Cs/>
          <w:lang w:eastAsia="pl-PL"/>
        </w:rPr>
      </w:pPr>
      <w:r w:rsidRPr="002100C2">
        <w:rPr>
          <w:rFonts w:ascii="Times New Roman" w:hAnsi="Times New Roman"/>
          <w:bCs/>
          <w:lang w:eastAsia="pl-PL"/>
        </w:rPr>
        <w:t>Strony zgodnie ustalają, że w trakcie obowiązywania umowy ceny jednostkowe będące  podstawą ustalenia wynagrodzenia zryczałtowanego nie ulegną zmianie, z zastrzeżeniem ust. 5.</w:t>
      </w:r>
    </w:p>
    <w:p w:rsidR="003C3A68" w:rsidRPr="002100C2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bCs/>
          <w:lang w:eastAsia="pl-PL"/>
        </w:rPr>
        <w:t xml:space="preserve">Wykonawca zastrzega sobie prawo do zmiany cen określonych w § 6  ust. 2 Umowy, nie wcześniej jednak niż po upływie 24 miesięcy od dnia zawarcia umowy, </w:t>
      </w:r>
      <w:r w:rsidRPr="002100C2">
        <w:rPr>
          <w:rFonts w:ascii="Times New Roman" w:hAnsi="Times New Roman"/>
          <w:lang w:eastAsia="pl-PL"/>
        </w:rPr>
        <w:t xml:space="preserve">o średnioroczny wzrost cen towarów i usług ogłaszany corocznie przez Prezesa Głównego Urzędu Statystycznego. </w:t>
      </w:r>
    </w:p>
    <w:p w:rsidR="003C3A68" w:rsidRPr="002100C2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lang w:eastAsia="pl-PL"/>
        </w:rPr>
        <w:t>Rozliczenie należności za wykonane prace (odbiory częściowe)  następowało będzie  każdorazowo przy przekazaniu sprawozdania. Faktura VAT za wykonane prace doręczana będzie ze sprawozdaniem.</w:t>
      </w:r>
    </w:p>
    <w:p w:rsidR="003C3A68" w:rsidRPr="002100C2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spacing w:val="-4"/>
          <w:lang w:eastAsia="pl-PL"/>
        </w:rPr>
      </w:pPr>
      <w:r w:rsidRPr="002100C2">
        <w:rPr>
          <w:rFonts w:ascii="Times New Roman" w:hAnsi="Times New Roman"/>
          <w:spacing w:val="-4"/>
          <w:lang w:eastAsia="pl-PL"/>
        </w:rPr>
        <w:t xml:space="preserve">  Należność za wykonane prace płatna będzie przelewem na rachunek bankowy Wykonawcy    wskazany w fakturze VAT</w:t>
      </w:r>
      <w:r w:rsidRPr="002100C2">
        <w:rPr>
          <w:rFonts w:ascii="Times New Roman" w:hAnsi="Times New Roman"/>
          <w:bCs/>
          <w:spacing w:val="-4"/>
          <w:lang w:eastAsia="pl-PL"/>
        </w:rPr>
        <w:t xml:space="preserve"> w terminie 14 dni od dnia  wystawienia faktury VAT.</w:t>
      </w:r>
    </w:p>
    <w:p w:rsidR="003C3A68" w:rsidRPr="002100C2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 Zamawiający upoważnia Wykonawcę do wystawiania faktur VAT bez podpisu Zamawiającego. </w:t>
      </w:r>
    </w:p>
    <w:p w:rsidR="003C3A68" w:rsidRPr="002100C2" w:rsidRDefault="003C3A68" w:rsidP="00BD38C1">
      <w:pPr>
        <w:numPr>
          <w:ilvl w:val="0"/>
          <w:numId w:val="11"/>
        </w:numPr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dzień zapłaty  uważa się dzień uznania rachunku bankowego  </w:t>
      </w:r>
      <w:r w:rsidRPr="002100C2">
        <w:rPr>
          <w:rFonts w:ascii="Times New Roman" w:hAnsi="Times New Roman"/>
          <w:iCs/>
          <w:lang w:eastAsia="pl-PL"/>
        </w:rPr>
        <w:t>Wykonawcy.</w:t>
      </w:r>
    </w:p>
    <w:p w:rsidR="003C3A68" w:rsidRPr="00570547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</w:rPr>
      </w:pPr>
      <w:r w:rsidRPr="00570547">
        <w:rPr>
          <w:rFonts w:ascii="Times New Roman" w:hAnsi="Times New Roman"/>
        </w:rPr>
        <w:t>W przypadku zwłoki w płatności kwot Zamawiający płacić będzie Wykonawcy odsetki w wysokości 1,5% miesięcznie. Odsetki naliczane będą od pierwszego dnia następującego po terminie płatności do dnia zapłaty włącznie.</w:t>
      </w:r>
    </w:p>
    <w:p w:rsidR="003C3A68" w:rsidRPr="002100C2" w:rsidRDefault="003C3A68" w:rsidP="00505B79">
      <w:pPr>
        <w:numPr>
          <w:ilvl w:val="0"/>
          <w:numId w:val="11"/>
        </w:numPr>
        <w:rPr>
          <w:rFonts w:ascii="Times New Roman" w:hAnsi="Times New Roman"/>
          <w:b/>
          <w:bCs/>
          <w:lang w:eastAsia="pl-PL"/>
        </w:rPr>
      </w:pPr>
      <w:r w:rsidRPr="002100C2">
        <w:rPr>
          <w:rFonts w:ascii="Times New Roman" w:hAnsi="Times New Roman"/>
        </w:rPr>
        <w:t>Wykonawca ma prawo wstrzymania realizacji Umowy, jeśli Zamawiający nie dokona w ciągu 30 dni od dnia wymagalności płatności jakiejkolwiek części wynagrodzenia na rzecz Wykonawcy. W przypadku, gdy opóźnienie Zamawiającego przekroczy 60 dni Wykonawca ma prawo odstąpienia od Umowy ze skutkiem natychmiastowym.</w:t>
      </w:r>
    </w:p>
    <w:p w:rsidR="003C3A68" w:rsidRPr="002100C2" w:rsidRDefault="003C3A68" w:rsidP="00505B79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</w:rPr>
        <w:t>Wstrzymanie przez Wykonawcę realizacji Umowy, zgodnie z ust. 11 powyżej zwalnia Wykonawcę z odpowiedzialności za nieprawidłową realizację Umowy. W szczególności Wykonawca zwolniony jest z odpowiedzialności, w tym zapłaty kar umownych, za opóźnienie w realizacji Umowy</w:t>
      </w:r>
    </w:p>
    <w:p w:rsidR="003C3A68" w:rsidRPr="002100C2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 xml:space="preserve">Wykonawca </w:t>
      </w:r>
      <w:r w:rsidRPr="002100C2">
        <w:rPr>
          <w:rFonts w:ascii="Times New Roman" w:hAnsi="Times New Roman"/>
          <w:lang w:eastAsia="pl-PL"/>
        </w:rPr>
        <w:t xml:space="preserve">oświadcza, że jest aktywnym podatnikiem VAT o numerze identyfikacyjnym  </w:t>
      </w:r>
      <w:r w:rsidRPr="002100C2">
        <w:rPr>
          <w:rFonts w:ascii="Times New Roman" w:hAnsi="Times New Roman"/>
          <w:lang w:eastAsia="pl-PL"/>
        </w:rPr>
        <w:br/>
        <w:t xml:space="preserve">NIP </w:t>
      </w:r>
      <w:r w:rsidRPr="002100C2">
        <w:rPr>
          <w:rFonts w:ascii="Times New Roman" w:hAnsi="Times New Roman"/>
          <w:color w:val="000000"/>
        </w:rPr>
        <w:t>5860005608</w:t>
      </w:r>
    </w:p>
    <w:p w:rsidR="003C3A68" w:rsidRPr="002100C2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Zamawiający</w:t>
      </w:r>
      <w:r w:rsidRPr="002100C2">
        <w:rPr>
          <w:rFonts w:ascii="Times New Roman" w:hAnsi="Times New Roman"/>
          <w:lang w:eastAsia="pl-PL"/>
        </w:rPr>
        <w:t xml:space="preserve"> oświadcza, że jest aktywnym podatnikiem VAT o numerze identyfikacyjnym </w:t>
      </w:r>
      <w:r w:rsidRPr="002100C2">
        <w:rPr>
          <w:rFonts w:ascii="Times New Roman" w:hAnsi="Times New Roman"/>
          <w:lang w:eastAsia="pl-PL"/>
        </w:rPr>
        <w:br/>
        <w:t>NIP  9970132876</w:t>
      </w: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7.</w:t>
      </w:r>
    </w:p>
    <w:p w:rsidR="003C3A68" w:rsidRPr="002100C2" w:rsidRDefault="003C3A68" w:rsidP="00BD38C1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zobowiązany jest zapłacić Zamawiającemu karę umowną:</w:t>
      </w:r>
    </w:p>
    <w:p w:rsidR="003C3A68" w:rsidRPr="002100C2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spacing w:val="-4"/>
          <w:lang w:eastAsia="pl-PL"/>
        </w:rPr>
      </w:pPr>
      <w:r w:rsidRPr="002100C2">
        <w:rPr>
          <w:rFonts w:ascii="Times New Roman" w:hAnsi="Times New Roman"/>
          <w:spacing w:val="-4"/>
          <w:lang w:eastAsia="pl-PL"/>
        </w:rPr>
        <w:t xml:space="preserve">za zwłokę w wykonaniu przedmiotu Umowy z przyczyn leżących po stronie </w:t>
      </w:r>
      <w:r w:rsidRPr="002100C2">
        <w:rPr>
          <w:rFonts w:ascii="Times New Roman" w:hAnsi="Times New Roman"/>
          <w:iCs/>
          <w:spacing w:val="-4"/>
          <w:lang w:eastAsia="pl-PL"/>
        </w:rPr>
        <w:t>Wykonawcy</w:t>
      </w:r>
      <w:r w:rsidRPr="002100C2">
        <w:rPr>
          <w:rFonts w:ascii="Times New Roman" w:hAnsi="Times New Roman"/>
          <w:spacing w:val="-4"/>
          <w:lang w:eastAsia="pl-PL"/>
        </w:rPr>
        <w:t xml:space="preserve"> </w:t>
      </w:r>
      <w:r w:rsidRPr="002100C2">
        <w:rPr>
          <w:rFonts w:ascii="Times New Roman" w:hAnsi="Times New Roman"/>
          <w:spacing w:val="-4"/>
          <w:lang w:eastAsia="pl-PL"/>
        </w:rPr>
        <w:br/>
        <w:t xml:space="preserve">w wysokości 0,1% wynagrodzenia umownego (obliczonego za prace zlecone do wykonania </w:t>
      </w:r>
      <w:r w:rsidRPr="002100C2">
        <w:rPr>
          <w:rFonts w:ascii="Times New Roman" w:hAnsi="Times New Roman"/>
          <w:spacing w:val="-4"/>
          <w:lang w:eastAsia="pl-PL"/>
        </w:rPr>
        <w:br/>
        <w:t>w danym okresie rozrachunkowym dotknięte zwłoką)  za każdy dzień zwłoki,</w:t>
      </w:r>
    </w:p>
    <w:p w:rsidR="003C3A68" w:rsidRPr="002100C2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odstąpienie od Umowy z przyczyn, za które </w:t>
      </w:r>
      <w:r w:rsidRPr="002100C2">
        <w:rPr>
          <w:rFonts w:ascii="Times New Roman" w:hAnsi="Times New Roman"/>
          <w:iCs/>
          <w:lang w:eastAsia="pl-PL"/>
        </w:rPr>
        <w:t>Wykonawca</w:t>
      </w:r>
      <w:r w:rsidRPr="002100C2">
        <w:rPr>
          <w:rFonts w:ascii="Times New Roman" w:hAnsi="Times New Roman"/>
          <w:lang w:eastAsia="pl-PL"/>
        </w:rPr>
        <w:t xml:space="preserve"> ponosi odpowiedzialność, </w:t>
      </w:r>
      <w:r w:rsidRPr="002100C2">
        <w:rPr>
          <w:rFonts w:ascii="Times New Roman" w:hAnsi="Times New Roman"/>
          <w:lang w:eastAsia="pl-PL"/>
        </w:rPr>
        <w:br/>
        <w:t>w wysokości 10% wynagrodzenia umownego.</w:t>
      </w:r>
    </w:p>
    <w:p w:rsidR="003C3A68" w:rsidRPr="002100C2" w:rsidRDefault="003C3A68" w:rsidP="00BD38C1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iCs/>
          <w:lang w:eastAsia="pl-PL"/>
        </w:rPr>
        <w:t xml:space="preserve">Zamawiający </w:t>
      </w:r>
      <w:r w:rsidRPr="002100C2">
        <w:rPr>
          <w:rFonts w:ascii="Times New Roman" w:hAnsi="Times New Roman"/>
          <w:lang w:eastAsia="pl-PL"/>
        </w:rPr>
        <w:t>zobowiązany jest zapłacić  Wykonawcy karę umowną:</w:t>
      </w:r>
    </w:p>
    <w:p w:rsidR="003C3A68" w:rsidRPr="002100C2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odstąpienie przez </w:t>
      </w:r>
      <w:r w:rsidRPr="002100C2">
        <w:rPr>
          <w:rFonts w:ascii="Times New Roman" w:hAnsi="Times New Roman"/>
          <w:iCs/>
          <w:lang w:eastAsia="pl-PL"/>
        </w:rPr>
        <w:t>Wykonawcę</w:t>
      </w:r>
      <w:r w:rsidRPr="002100C2">
        <w:rPr>
          <w:rFonts w:ascii="Times New Roman" w:hAnsi="Times New Roman"/>
          <w:lang w:eastAsia="pl-PL"/>
        </w:rPr>
        <w:t xml:space="preserve"> od umowy z przyczyn leżących po stronie  </w:t>
      </w:r>
      <w:r w:rsidRPr="002100C2">
        <w:rPr>
          <w:rFonts w:ascii="Times New Roman" w:hAnsi="Times New Roman"/>
          <w:iCs/>
          <w:lang w:eastAsia="pl-PL"/>
        </w:rPr>
        <w:t>Zamawiającego</w:t>
      </w:r>
      <w:r w:rsidRPr="002100C2">
        <w:rPr>
          <w:rFonts w:ascii="Times New Roman" w:hAnsi="Times New Roman"/>
          <w:lang w:eastAsia="pl-PL"/>
        </w:rPr>
        <w:t xml:space="preserve"> w wysokości 10%  wynagrodzenia umownego,</w:t>
      </w:r>
    </w:p>
    <w:p w:rsidR="003C3A68" w:rsidRPr="002100C2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za zwłokę w wykonaniu przedmiotu Umowy z przyczyn leżących po stronie Zamawiającego </w:t>
      </w:r>
      <w:r w:rsidRPr="002100C2">
        <w:rPr>
          <w:rFonts w:ascii="Times New Roman" w:hAnsi="Times New Roman"/>
          <w:lang w:eastAsia="pl-PL"/>
        </w:rPr>
        <w:br/>
        <w:t xml:space="preserve">w wysokości 0,1 % wynagrodzenia umownego (obliczonego za prace zlecone do wykonania </w:t>
      </w:r>
      <w:r w:rsidRPr="002100C2">
        <w:rPr>
          <w:rFonts w:ascii="Times New Roman" w:hAnsi="Times New Roman"/>
          <w:lang w:eastAsia="pl-PL"/>
        </w:rPr>
        <w:br/>
        <w:t>w danym okresie rozrachunkowym)  za każdy dzień zwłoki.</w:t>
      </w:r>
    </w:p>
    <w:p w:rsidR="003C3A68" w:rsidRPr="002100C2" w:rsidRDefault="003C3A68" w:rsidP="00BD38C1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Times New Roman" w:hAnsi="Times New Roman"/>
          <w:spacing w:val="-4"/>
          <w:lang w:eastAsia="pl-PL"/>
        </w:rPr>
      </w:pPr>
      <w:r w:rsidRPr="002100C2">
        <w:rPr>
          <w:rFonts w:ascii="Times New Roman" w:hAnsi="Times New Roman"/>
          <w:spacing w:val="-4"/>
          <w:lang w:eastAsia="pl-PL"/>
        </w:rPr>
        <w:t>Strony mogą dochodzić na zasadach ogólnych odszkodowań przewyższających kary umowne.</w:t>
      </w: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bookmarkStart w:id="0" w:name="_GoBack"/>
      <w:bookmarkEnd w:id="0"/>
      <w:r w:rsidRPr="002100C2">
        <w:rPr>
          <w:rFonts w:ascii="Times New Roman" w:hAnsi="Times New Roman"/>
          <w:b/>
          <w:lang w:eastAsia="pl-PL"/>
        </w:rPr>
        <w:t>§ 8.</w:t>
      </w:r>
    </w:p>
    <w:p w:rsidR="003C3A68" w:rsidRPr="002100C2" w:rsidRDefault="003C3A68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Osobami upoważnionymi do kontaktów w czasie trwania umowy są: </w:t>
      </w:r>
    </w:p>
    <w:p w:rsidR="003C3A68" w:rsidRPr="002100C2" w:rsidRDefault="003C3A68" w:rsidP="00BD38C1">
      <w:pPr>
        <w:numPr>
          <w:ilvl w:val="0"/>
          <w:numId w:val="10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Po stronie Zamawiającego: </w:t>
      </w:r>
      <w:r>
        <w:rPr>
          <w:rFonts w:ascii="Times New Roman" w:hAnsi="Times New Roman"/>
        </w:rPr>
        <w:t>......................</w:t>
      </w:r>
      <w:r w:rsidRPr="002100C2">
        <w:rPr>
          <w:rFonts w:ascii="Times New Roman" w:hAnsi="Times New Roman"/>
        </w:rPr>
        <w:t xml:space="preserve"> </w:t>
      </w:r>
    </w:p>
    <w:p w:rsidR="003C3A68" w:rsidRPr="002100C2" w:rsidRDefault="003C3A68" w:rsidP="00BD38C1">
      <w:pPr>
        <w:ind w:left="709"/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tel.: </w:t>
      </w:r>
      <w:r>
        <w:rPr>
          <w:rFonts w:ascii="Times New Roman" w:hAnsi="Times New Roman"/>
        </w:rPr>
        <w:t>...........................................................</w:t>
      </w:r>
    </w:p>
    <w:p w:rsidR="003C3A68" w:rsidRPr="00186B10" w:rsidRDefault="003C3A68" w:rsidP="00BD38C1">
      <w:pPr>
        <w:ind w:left="709"/>
        <w:rPr>
          <w:rFonts w:ascii="Times New Roman" w:hAnsi="Times New Roman"/>
        </w:rPr>
      </w:pPr>
      <w:r w:rsidRPr="00186B10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>......................................................</w:t>
      </w:r>
    </w:p>
    <w:p w:rsidR="003C3A68" w:rsidRPr="002100C2" w:rsidRDefault="003C3A68" w:rsidP="00505B79">
      <w:pPr>
        <w:numPr>
          <w:ilvl w:val="0"/>
          <w:numId w:val="10"/>
        </w:numPr>
        <w:rPr>
          <w:rFonts w:ascii="Times New Roman" w:hAnsi="Times New Roman"/>
        </w:rPr>
      </w:pPr>
      <w:r w:rsidRPr="002100C2">
        <w:rPr>
          <w:rFonts w:ascii="Times New Roman" w:hAnsi="Times New Roman"/>
        </w:rPr>
        <w:t xml:space="preserve">Po stronie Wykonawcy: </w:t>
      </w:r>
      <w:r>
        <w:rPr>
          <w:rFonts w:ascii="Times New Roman" w:hAnsi="Times New Roman"/>
        </w:rPr>
        <w:t>...........................</w:t>
      </w:r>
    </w:p>
    <w:p w:rsidR="003C3A68" w:rsidRPr="002100C2" w:rsidRDefault="003C3A68" w:rsidP="00505B79">
      <w:pPr>
        <w:ind w:left="709"/>
        <w:rPr>
          <w:rFonts w:ascii="Times New Roman" w:hAnsi="Times New Roman"/>
          <w:lang w:val="en-US"/>
        </w:rPr>
      </w:pPr>
      <w:r w:rsidRPr="00186B10">
        <w:rPr>
          <w:rFonts w:ascii="Times New Roman" w:hAnsi="Times New Roman"/>
        </w:rPr>
        <w:t xml:space="preserve">tel.: </w:t>
      </w:r>
      <w:r>
        <w:rPr>
          <w:rFonts w:ascii="Times New Roman" w:hAnsi="Times New Roman"/>
        </w:rPr>
        <w:t>............................................................</w:t>
      </w:r>
    </w:p>
    <w:p w:rsidR="003C3A68" w:rsidRPr="00186B10" w:rsidRDefault="003C3A68" w:rsidP="00505B79">
      <w:pPr>
        <w:ind w:left="709"/>
        <w:rPr>
          <w:rFonts w:ascii="Times New Roman" w:hAnsi="Times New Roman"/>
        </w:rPr>
      </w:pPr>
      <w:r w:rsidRPr="00186B10">
        <w:rPr>
          <w:rFonts w:ascii="Times New Roman" w:hAnsi="Times New Roman"/>
        </w:rPr>
        <w:t xml:space="preserve">e-mail: </w:t>
      </w:r>
      <w:hyperlink r:id="rId7" w:history="1">
        <w:r w:rsidRPr="00186B10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</w:t>
        </w:r>
      </w:hyperlink>
      <w:r w:rsidRPr="00186B10">
        <w:rPr>
          <w:rFonts w:ascii="Times New Roman" w:hAnsi="Times New Roman"/>
        </w:rPr>
        <w:t xml:space="preserve"> </w:t>
      </w:r>
    </w:p>
    <w:p w:rsidR="003C3A68" w:rsidRPr="00186B10" w:rsidRDefault="003C3A68" w:rsidP="00BD38C1">
      <w:pPr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9.</w:t>
      </w:r>
    </w:p>
    <w:p w:rsidR="003C3A68" w:rsidRPr="002100C2" w:rsidRDefault="003C3A68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  <w:lang w:eastAsia="pl-PL"/>
        </w:rPr>
        <w:t>Zmiany umowy wymagają formy pisemnej pod rygorem nieważności</w:t>
      </w:r>
      <w:r w:rsidRPr="002100C2">
        <w:rPr>
          <w:rFonts w:ascii="Times New Roman" w:hAnsi="Times New Roman"/>
        </w:rPr>
        <w:t>.</w:t>
      </w:r>
    </w:p>
    <w:p w:rsidR="003C3A68" w:rsidRPr="002100C2" w:rsidRDefault="003C3A68" w:rsidP="00BD38C1">
      <w:pPr>
        <w:rPr>
          <w:rFonts w:ascii="Times New Roman" w:hAnsi="Times New Roman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</w:rPr>
      </w:pPr>
      <w:r w:rsidRPr="002100C2">
        <w:rPr>
          <w:rFonts w:ascii="Times New Roman" w:hAnsi="Times New Roman"/>
          <w:b/>
        </w:rPr>
        <w:t>§ 10.</w:t>
      </w:r>
    </w:p>
    <w:p w:rsidR="003C3A68" w:rsidRDefault="003C3A68" w:rsidP="00BD38C1">
      <w:pPr>
        <w:rPr>
          <w:rFonts w:ascii="Times New Roman" w:hAnsi="Times New Roman"/>
        </w:rPr>
      </w:pPr>
      <w:r w:rsidRPr="002100C2">
        <w:rPr>
          <w:rFonts w:ascii="Times New Roman" w:hAnsi="Times New Roman"/>
        </w:rPr>
        <w:t>W sprawach nieuregulowanych niniejszą umową zastosowanie mają przepisy kodeksu cywilnego</w:t>
      </w:r>
      <w:r>
        <w:rPr>
          <w:rFonts w:ascii="Times New Roman" w:hAnsi="Times New Roman"/>
        </w:rPr>
        <w:t>.</w:t>
      </w:r>
      <w:r w:rsidRPr="002100C2">
        <w:rPr>
          <w:rFonts w:ascii="Times New Roman" w:hAnsi="Times New Roman"/>
        </w:rPr>
        <w:t xml:space="preserve"> 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11.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Ewentualne spory mogące powstać przy wykonywaniu  niniejszej Umowy strony poddają pod rozstrzygnięcie przez właściwy  rze</w:t>
      </w:r>
      <w:r>
        <w:rPr>
          <w:rFonts w:ascii="Times New Roman" w:hAnsi="Times New Roman"/>
          <w:lang w:eastAsia="pl-PL"/>
        </w:rPr>
        <w:t>czowo i miejscowo sąd dla siedziby Zamawiającego</w:t>
      </w:r>
      <w:r w:rsidRPr="002100C2">
        <w:rPr>
          <w:rFonts w:ascii="Times New Roman" w:hAnsi="Times New Roman"/>
          <w:lang w:eastAsia="pl-PL"/>
        </w:rPr>
        <w:t>.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§ 12.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 xml:space="preserve">Niniejszą Umowę sporządzono w 2 jednobrzmiących egzemplarzach, po 1 dla każdej ze stron. </w:t>
      </w: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ind w:firstLine="708"/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ZAMAWIAJĄCY</w:t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  <w:t xml:space="preserve">  </w:t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</w:r>
      <w:r w:rsidRPr="002100C2">
        <w:rPr>
          <w:rFonts w:ascii="Times New Roman" w:hAnsi="Times New Roman"/>
          <w:b/>
          <w:lang w:eastAsia="pl-PL"/>
        </w:rPr>
        <w:tab/>
        <w:t>WYKONAWCA</w:t>
      </w:r>
    </w:p>
    <w:p w:rsidR="003C3A68" w:rsidRPr="002100C2" w:rsidRDefault="003C3A68" w:rsidP="00BD38C1">
      <w:pPr>
        <w:jc w:val="left"/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jc w:val="left"/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jc w:val="left"/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jc w:val="left"/>
        <w:rPr>
          <w:rFonts w:ascii="Times New Roman" w:hAnsi="Times New Roman"/>
          <w:lang w:eastAsia="pl-PL"/>
        </w:rPr>
      </w:pPr>
    </w:p>
    <w:p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………………………………..                                             ………………………………..</w:t>
      </w:r>
    </w:p>
    <w:p w:rsidR="003C3A68" w:rsidRPr="002100C2" w:rsidRDefault="003C3A68" w:rsidP="00BD38C1">
      <w:pPr>
        <w:rPr>
          <w:rFonts w:ascii="Times New Roman" w:hAnsi="Times New Roman"/>
        </w:rPr>
      </w:pPr>
    </w:p>
    <w:sectPr w:rsidR="003C3A68" w:rsidRPr="002100C2" w:rsidSect="00FD2730">
      <w:pgSz w:w="11906" w:h="16838"/>
      <w:pgMar w:top="1418" w:right="849" w:bottom="1135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68" w:rsidRDefault="003C3A68">
      <w:r>
        <w:separator/>
      </w:r>
    </w:p>
  </w:endnote>
  <w:endnote w:type="continuationSeparator" w:id="0">
    <w:p w:rsidR="003C3A68" w:rsidRDefault="003C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68" w:rsidRDefault="003C3A68">
      <w:r>
        <w:separator/>
      </w:r>
    </w:p>
  </w:footnote>
  <w:footnote w:type="continuationSeparator" w:id="0">
    <w:p w:rsidR="003C3A68" w:rsidRDefault="003C3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948D7"/>
    <w:multiLevelType w:val="hybridMultilevel"/>
    <w:tmpl w:val="5E184358"/>
    <w:lvl w:ilvl="0" w:tplc="48EE4A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032E4"/>
    <w:multiLevelType w:val="hybridMultilevel"/>
    <w:tmpl w:val="53DEBCBC"/>
    <w:lvl w:ilvl="0" w:tplc="F446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1740614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152F49"/>
    <w:multiLevelType w:val="hybridMultilevel"/>
    <w:tmpl w:val="4B125056"/>
    <w:lvl w:ilvl="0" w:tplc="637C29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1E2A5E"/>
    <w:multiLevelType w:val="hybridMultilevel"/>
    <w:tmpl w:val="07604312"/>
    <w:lvl w:ilvl="0" w:tplc="7054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5DDE4E75"/>
    <w:multiLevelType w:val="hybridMultilevel"/>
    <w:tmpl w:val="6FEAD910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91C4F"/>
    <w:multiLevelType w:val="hybridMultilevel"/>
    <w:tmpl w:val="5312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D81991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273E6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74"/>
    <w:rsid w:val="00022FED"/>
    <w:rsid w:val="0002393D"/>
    <w:rsid w:val="00025EEC"/>
    <w:rsid w:val="000452E0"/>
    <w:rsid w:val="00050CFD"/>
    <w:rsid w:val="0005235B"/>
    <w:rsid w:val="0005560E"/>
    <w:rsid w:val="0006187F"/>
    <w:rsid w:val="0006739B"/>
    <w:rsid w:val="00077C0F"/>
    <w:rsid w:val="00086138"/>
    <w:rsid w:val="00087F2D"/>
    <w:rsid w:val="000A20AB"/>
    <w:rsid w:val="000D0679"/>
    <w:rsid w:val="0010388E"/>
    <w:rsid w:val="00125F0B"/>
    <w:rsid w:val="00157729"/>
    <w:rsid w:val="0016543B"/>
    <w:rsid w:val="00186B10"/>
    <w:rsid w:val="00194706"/>
    <w:rsid w:val="00194ED4"/>
    <w:rsid w:val="001C3423"/>
    <w:rsid w:val="001C452A"/>
    <w:rsid w:val="002100C2"/>
    <w:rsid w:val="00214A59"/>
    <w:rsid w:val="00247B2A"/>
    <w:rsid w:val="002556D7"/>
    <w:rsid w:val="002609A2"/>
    <w:rsid w:val="00263883"/>
    <w:rsid w:val="00293B98"/>
    <w:rsid w:val="002947FF"/>
    <w:rsid w:val="002A0D92"/>
    <w:rsid w:val="002A266F"/>
    <w:rsid w:val="002C00E0"/>
    <w:rsid w:val="002E1F83"/>
    <w:rsid w:val="002E7B9E"/>
    <w:rsid w:val="002F2D6A"/>
    <w:rsid w:val="002F50E9"/>
    <w:rsid w:val="0030106E"/>
    <w:rsid w:val="003041BB"/>
    <w:rsid w:val="00306FCA"/>
    <w:rsid w:val="00334704"/>
    <w:rsid w:val="0034085C"/>
    <w:rsid w:val="0034404C"/>
    <w:rsid w:val="00354E21"/>
    <w:rsid w:val="003630F2"/>
    <w:rsid w:val="00391AC1"/>
    <w:rsid w:val="003C3A68"/>
    <w:rsid w:val="003F7851"/>
    <w:rsid w:val="00407472"/>
    <w:rsid w:val="004130F4"/>
    <w:rsid w:val="00440C56"/>
    <w:rsid w:val="00444966"/>
    <w:rsid w:val="004658E0"/>
    <w:rsid w:val="00470A30"/>
    <w:rsid w:val="0049341A"/>
    <w:rsid w:val="004A2CE2"/>
    <w:rsid w:val="004A4E48"/>
    <w:rsid w:val="004A7CBA"/>
    <w:rsid w:val="004B1718"/>
    <w:rsid w:val="004B296E"/>
    <w:rsid w:val="004D40B1"/>
    <w:rsid w:val="004D6020"/>
    <w:rsid w:val="004F17AB"/>
    <w:rsid w:val="00505B79"/>
    <w:rsid w:val="00521683"/>
    <w:rsid w:val="00530DA2"/>
    <w:rsid w:val="00550D29"/>
    <w:rsid w:val="005576F2"/>
    <w:rsid w:val="00570547"/>
    <w:rsid w:val="0058076B"/>
    <w:rsid w:val="00587071"/>
    <w:rsid w:val="00597265"/>
    <w:rsid w:val="005A6D91"/>
    <w:rsid w:val="005C326A"/>
    <w:rsid w:val="00604DE3"/>
    <w:rsid w:val="00605641"/>
    <w:rsid w:val="00635A2B"/>
    <w:rsid w:val="00663A5F"/>
    <w:rsid w:val="006750B2"/>
    <w:rsid w:val="00681848"/>
    <w:rsid w:val="00685E56"/>
    <w:rsid w:val="00687D39"/>
    <w:rsid w:val="006A74DD"/>
    <w:rsid w:val="006E4C46"/>
    <w:rsid w:val="006E7399"/>
    <w:rsid w:val="006F3CFF"/>
    <w:rsid w:val="00732AC2"/>
    <w:rsid w:val="00756FC2"/>
    <w:rsid w:val="00761D53"/>
    <w:rsid w:val="007644D5"/>
    <w:rsid w:val="00780204"/>
    <w:rsid w:val="00780449"/>
    <w:rsid w:val="007849C4"/>
    <w:rsid w:val="007855BC"/>
    <w:rsid w:val="007D4338"/>
    <w:rsid w:val="007E2036"/>
    <w:rsid w:val="007E3DA6"/>
    <w:rsid w:val="007E7A52"/>
    <w:rsid w:val="007E7D8E"/>
    <w:rsid w:val="008125FA"/>
    <w:rsid w:val="008139ED"/>
    <w:rsid w:val="0082002D"/>
    <w:rsid w:val="00874162"/>
    <w:rsid w:val="008750BC"/>
    <w:rsid w:val="008B47EE"/>
    <w:rsid w:val="008C0F68"/>
    <w:rsid w:val="008D2F45"/>
    <w:rsid w:val="008E37DB"/>
    <w:rsid w:val="008E4E8E"/>
    <w:rsid w:val="008E5E40"/>
    <w:rsid w:val="008E7478"/>
    <w:rsid w:val="008E7751"/>
    <w:rsid w:val="008F18C1"/>
    <w:rsid w:val="008F344E"/>
    <w:rsid w:val="0093057E"/>
    <w:rsid w:val="009331C1"/>
    <w:rsid w:val="00957589"/>
    <w:rsid w:val="00960719"/>
    <w:rsid w:val="00966486"/>
    <w:rsid w:val="00981DDB"/>
    <w:rsid w:val="00996583"/>
    <w:rsid w:val="009A40E5"/>
    <w:rsid w:val="009A74FE"/>
    <w:rsid w:val="009C661C"/>
    <w:rsid w:val="00A06002"/>
    <w:rsid w:val="00A07446"/>
    <w:rsid w:val="00A30606"/>
    <w:rsid w:val="00A33979"/>
    <w:rsid w:val="00A3470A"/>
    <w:rsid w:val="00A43943"/>
    <w:rsid w:val="00A861FD"/>
    <w:rsid w:val="00AB7231"/>
    <w:rsid w:val="00AC01F5"/>
    <w:rsid w:val="00AC07F0"/>
    <w:rsid w:val="00AC31CD"/>
    <w:rsid w:val="00B010AF"/>
    <w:rsid w:val="00B045CD"/>
    <w:rsid w:val="00B136B2"/>
    <w:rsid w:val="00B278D7"/>
    <w:rsid w:val="00B27FF7"/>
    <w:rsid w:val="00B32A7E"/>
    <w:rsid w:val="00B32FF9"/>
    <w:rsid w:val="00B57D33"/>
    <w:rsid w:val="00B71459"/>
    <w:rsid w:val="00B75C6E"/>
    <w:rsid w:val="00B75F51"/>
    <w:rsid w:val="00B81705"/>
    <w:rsid w:val="00B81AE3"/>
    <w:rsid w:val="00B856F8"/>
    <w:rsid w:val="00B86CC1"/>
    <w:rsid w:val="00BA0895"/>
    <w:rsid w:val="00BD38C1"/>
    <w:rsid w:val="00C04247"/>
    <w:rsid w:val="00C05AFE"/>
    <w:rsid w:val="00C31BE2"/>
    <w:rsid w:val="00C37859"/>
    <w:rsid w:val="00C56043"/>
    <w:rsid w:val="00C5769B"/>
    <w:rsid w:val="00C848EA"/>
    <w:rsid w:val="00C874F8"/>
    <w:rsid w:val="00CA41A8"/>
    <w:rsid w:val="00CE6332"/>
    <w:rsid w:val="00D144B8"/>
    <w:rsid w:val="00D22A90"/>
    <w:rsid w:val="00D32A69"/>
    <w:rsid w:val="00D37865"/>
    <w:rsid w:val="00D478C6"/>
    <w:rsid w:val="00D62B12"/>
    <w:rsid w:val="00D7198F"/>
    <w:rsid w:val="00D727B6"/>
    <w:rsid w:val="00D93BA6"/>
    <w:rsid w:val="00DA0F13"/>
    <w:rsid w:val="00DA1504"/>
    <w:rsid w:val="00DA6749"/>
    <w:rsid w:val="00E10862"/>
    <w:rsid w:val="00E15578"/>
    <w:rsid w:val="00E32BA8"/>
    <w:rsid w:val="00E34D0B"/>
    <w:rsid w:val="00E5068E"/>
    <w:rsid w:val="00E53A3D"/>
    <w:rsid w:val="00E976F2"/>
    <w:rsid w:val="00EC694A"/>
    <w:rsid w:val="00ED231C"/>
    <w:rsid w:val="00ED58D5"/>
    <w:rsid w:val="00EE4491"/>
    <w:rsid w:val="00EF3034"/>
    <w:rsid w:val="00EF3DD1"/>
    <w:rsid w:val="00EF51B5"/>
    <w:rsid w:val="00F06DA5"/>
    <w:rsid w:val="00F2140A"/>
    <w:rsid w:val="00F31B74"/>
    <w:rsid w:val="00F323DE"/>
    <w:rsid w:val="00F442C1"/>
    <w:rsid w:val="00F75B50"/>
    <w:rsid w:val="00F77ACF"/>
    <w:rsid w:val="00F90C96"/>
    <w:rsid w:val="00FA56C6"/>
    <w:rsid w:val="00FB4677"/>
    <w:rsid w:val="00FB7E64"/>
    <w:rsid w:val="00FC513B"/>
    <w:rsid w:val="00FD2730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5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F31B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1B74"/>
    <w:rPr>
      <w:rFonts w:cs="Times New Roman"/>
      <w:color w:val="0000FF"/>
      <w:u w:val="single"/>
    </w:rPr>
  </w:style>
  <w:style w:type="paragraph" w:customStyle="1" w:styleId="1">
    <w:name w:val="1"/>
    <w:basedOn w:val="Normal"/>
    <w:next w:val="FootnoteText"/>
    <w:uiPriority w:val="99"/>
    <w:semiHidden/>
    <w:rsid w:val="0095758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9575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758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94ED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4ED4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194ED4"/>
    <w:pPr>
      <w:ind w:firstLine="708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4ED4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194ED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56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5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560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560E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556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60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.envi@s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4</Pages>
  <Words>1510</Words>
  <Characters>9066</Characters>
  <Application>Microsoft Office Outlook</Application>
  <DocSecurity>0</DocSecurity>
  <Lines>0</Lines>
  <Paragraphs>0</Paragraphs>
  <ScaleCrop>false</ScaleCrop>
  <Company>SGS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 Polska</dc:creator>
  <cp:keywords/>
  <dc:description/>
  <cp:lastModifiedBy>Karolina</cp:lastModifiedBy>
  <cp:revision>84</cp:revision>
  <cp:lastPrinted>2018-12-20T12:14:00Z</cp:lastPrinted>
  <dcterms:created xsi:type="dcterms:W3CDTF">2016-12-20T11:38:00Z</dcterms:created>
  <dcterms:modified xsi:type="dcterms:W3CDTF">2018-12-20T12:15:00Z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0x0101001F99D104D3BC8B41B6D07F56FA751332</vt:lpwstr>
  </property>
</Properties>
</file>