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D8" w:rsidRPr="00B05AC6" w:rsidRDefault="00C1273C" w:rsidP="001F47EE">
      <w:pPr>
        <w:rPr>
          <w:sz w:val="20"/>
          <w:szCs w:val="20"/>
        </w:rPr>
      </w:pPr>
      <w:r>
        <w:rPr>
          <w:sz w:val="20"/>
          <w:szCs w:val="20"/>
        </w:rPr>
        <w:t>Znak sprawy:ZP.271.K.2.2018</w:t>
      </w:r>
    </w:p>
    <w:p w:rsidR="00D355D8" w:rsidRPr="001F47EE" w:rsidRDefault="00D355D8" w:rsidP="001F47EE">
      <w:pPr>
        <w:pStyle w:val="Nagwek1"/>
        <w:jc w:val="left"/>
        <w:rPr>
          <w:b w:val="0"/>
          <w:sz w:val="22"/>
          <w:szCs w:val="22"/>
        </w:rPr>
      </w:pPr>
    </w:p>
    <w:p w:rsidR="00D355D8" w:rsidRPr="001F47EE" w:rsidRDefault="00D355D8" w:rsidP="001F47EE">
      <w:pPr>
        <w:pStyle w:val="Nagwek1"/>
        <w:jc w:val="left"/>
        <w:rPr>
          <w:b w:val="0"/>
          <w:sz w:val="22"/>
          <w:szCs w:val="22"/>
        </w:rPr>
      </w:pPr>
    </w:p>
    <w:p w:rsidR="00F04AB0" w:rsidRPr="001F47EE" w:rsidRDefault="00F04AB0" w:rsidP="001F47EE">
      <w:pPr>
        <w:rPr>
          <w:sz w:val="22"/>
          <w:szCs w:val="22"/>
        </w:rPr>
      </w:pPr>
    </w:p>
    <w:p w:rsidR="00F04AB0" w:rsidRPr="001F47EE" w:rsidRDefault="00F04AB0" w:rsidP="001F47EE">
      <w:pPr>
        <w:rPr>
          <w:sz w:val="22"/>
          <w:szCs w:val="22"/>
        </w:rPr>
      </w:pPr>
    </w:p>
    <w:p w:rsidR="005634A9" w:rsidRPr="001F47EE" w:rsidRDefault="005634A9" w:rsidP="001F47EE">
      <w:pPr>
        <w:rPr>
          <w:sz w:val="22"/>
          <w:szCs w:val="22"/>
        </w:rPr>
      </w:pPr>
      <w:r w:rsidRPr="001F47EE">
        <w:rPr>
          <w:sz w:val="22"/>
          <w:szCs w:val="22"/>
        </w:rPr>
        <w:t xml:space="preserve">                                                            </w:t>
      </w:r>
    </w:p>
    <w:p w:rsidR="005634A9" w:rsidRPr="001F47EE" w:rsidRDefault="005634A9" w:rsidP="001F47EE">
      <w:pPr>
        <w:rPr>
          <w:sz w:val="22"/>
          <w:szCs w:val="22"/>
        </w:rPr>
      </w:pPr>
      <w:r w:rsidRPr="001F47EE">
        <w:rPr>
          <w:noProof/>
          <w:sz w:val="22"/>
          <w:szCs w:val="22"/>
        </w:rPr>
        <w:drawing>
          <wp:anchor distT="0" distB="0" distL="114300" distR="114300" simplePos="0" relativeHeight="251658240" behindDoc="1" locked="0" layoutInCell="1" allowOverlap="1">
            <wp:simplePos x="0" y="0"/>
            <wp:positionH relativeFrom="column">
              <wp:posOffset>2054944</wp:posOffset>
            </wp:positionH>
            <wp:positionV relativeFrom="paragraph">
              <wp:posOffset>41796</wp:posOffset>
            </wp:positionV>
            <wp:extent cx="873457" cy="809891"/>
            <wp:effectExtent l="19050" t="0" r="2843" b="0"/>
            <wp:wrapNone/>
            <wp:docPr id="4"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7" cstate="print"/>
                    <a:srcRect/>
                    <a:stretch>
                      <a:fillRect/>
                    </a:stretch>
                  </pic:blipFill>
                  <pic:spPr bwMode="auto">
                    <a:xfrm>
                      <a:off x="0" y="0"/>
                      <a:ext cx="873170" cy="809625"/>
                    </a:xfrm>
                    <a:prstGeom prst="rect">
                      <a:avLst/>
                    </a:prstGeom>
                    <a:noFill/>
                    <a:ln w="9525">
                      <a:noFill/>
                      <a:miter lim="800000"/>
                      <a:headEnd/>
                      <a:tailEnd/>
                    </a:ln>
                  </pic:spPr>
                </pic:pic>
              </a:graphicData>
            </a:graphic>
          </wp:anchor>
        </w:drawing>
      </w:r>
    </w:p>
    <w:p w:rsidR="005634A9" w:rsidRPr="001F47EE" w:rsidRDefault="005634A9" w:rsidP="001F47EE">
      <w:pPr>
        <w:rPr>
          <w:sz w:val="22"/>
          <w:szCs w:val="22"/>
        </w:rPr>
      </w:pPr>
    </w:p>
    <w:p w:rsidR="005634A9" w:rsidRPr="001F47EE" w:rsidRDefault="005634A9" w:rsidP="001F47EE">
      <w:pPr>
        <w:rPr>
          <w:sz w:val="22"/>
          <w:szCs w:val="22"/>
        </w:rPr>
      </w:pPr>
    </w:p>
    <w:p w:rsidR="005634A9" w:rsidRPr="001F47EE" w:rsidRDefault="005634A9" w:rsidP="001F47EE">
      <w:pPr>
        <w:rPr>
          <w:sz w:val="22"/>
          <w:szCs w:val="22"/>
        </w:rPr>
      </w:pPr>
    </w:p>
    <w:p w:rsidR="005634A9" w:rsidRPr="001F47EE" w:rsidRDefault="005634A9" w:rsidP="001F47EE">
      <w:pPr>
        <w:rPr>
          <w:sz w:val="22"/>
          <w:szCs w:val="22"/>
        </w:rPr>
      </w:pPr>
    </w:p>
    <w:p w:rsidR="00D355D8" w:rsidRPr="001F47EE" w:rsidRDefault="00D355D8" w:rsidP="001F47EE">
      <w:pPr>
        <w:pStyle w:val="Nagwek1"/>
        <w:jc w:val="left"/>
        <w:rPr>
          <w:b w:val="0"/>
          <w:sz w:val="22"/>
          <w:szCs w:val="22"/>
        </w:rPr>
      </w:pPr>
      <w:r w:rsidRPr="001F47EE">
        <w:rPr>
          <w:b w:val="0"/>
          <w:sz w:val="22"/>
          <w:szCs w:val="22"/>
        </w:rPr>
        <w:t xml:space="preserve">                                                </w:t>
      </w:r>
      <w:r w:rsidR="000A130A">
        <w:rPr>
          <w:b w:val="0"/>
          <w:sz w:val="22"/>
          <w:szCs w:val="22"/>
        </w:rPr>
        <w:t xml:space="preserve">          </w:t>
      </w:r>
      <w:r w:rsidRPr="001F47EE">
        <w:rPr>
          <w:b w:val="0"/>
          <w:sz w:val="22"/>
          <w:szCs w:val="22"/>
        </w:rPr>
        <w:t xml:space="preserve"> Gmina Galewice</w:t>
      </w:r>
    </w:p>
    <w:p w:rsidR="00610A48" w:rsidRPr="001F47EE" w:rsidRDefault="00610A48" w:rsidP="001F47EE">
      <w:pPr>
        <w:rPr>
          <w:b/>
          <w:sz w:val="22"/>
          <w:szCs w:val="22"/>
        </w:rPr>
      </w:pPr>
    </w:p>
    <w:p w:rsidR="00610A48" w:rsidRPr="001F47EE" w:rsidRDefault="00FD4C87" w:rsidP="001F47EE">
      <w:pPr>
        <w:rPr>
          <w:b/>
          <w:sz w:val="32"/>
          <w:szCs w:val="32"/>
        </w:rPr>
      </w:pPr>
      <w:r w:rsidRPr="001F47EE">
        <w:rPr>
          <w:b/>
          <w:sz w:val="32"/>
          <w:szCs w:val="32"/>
        </w:rPr>
        <w:t>SPECYFIKACJA ISTOTNYCH WARUNKÓW ZAMÓWIENIA</w:t>
      </w:r>
    </w:p>
    <w:p w:rsidR="00610A48" w:rsidRPr="001F47EE" w:rsidRDefault="00610A48" w:rsidP="001F47EE">
      <w:pPr>
        <w:rPr>
          <w:sz w:val="22"/>
          <w:szCs w:val="22"/>
        </w:rPr>
      </w:pPr>
    </w:p>
    <w:p w:rsidR="00610A48" w:rsidRPr="001F47EE" w:rsidRDefault="00610A48" w:rsidP="001F47EE">
      <w:pPr>
        <w:rPr>
          <w:sz w:val="22"/>
          <w:szCs w:val="22"/>
        </w:rPr>
      </w:pPr>
    </w:p>
    <w:p w:rsidR="00F04AB0" w:rsidRPr="001F47EE" w:rsidRDefault="00F04AB0" w:rsidP="001F47EE">
      <w:pPr>
        <w:rPr>
          <w:sz w:val="22"/>
          <w:szCs w:val="22"/>
        </w:rPr>
      </w:pPr>
    </w:p>
    <w:p w:rsidR="00610A48" w:rsidRPr="001F47EE" w:rsidRDefault="00610A48" w:rsidP="001F47EE">
      <w:pPr>
        <w:rPr>
          <w:sz w:val="22"/>
          <w:szCs w:val="22"/>
        </w:rPr>
      </w:pPr>
      <w:r w:rsidRPr="001F47EE">
        <w:rPr>
          <w:sz w:val="22"/>
          <w:szCs w:val="22"/>
        </w:rPr>
        <w:t xml:space="preserve">Nazwa nadana zamówieniu przez </w:t>
      </w:r>
      <w:r w:rsidR="000C0216">
        <w:rPr>
          <w:sz w:val="22"/>
          <w:szCs w:val="22"/>
        </w:rPr>
        <w:t>z</w:t>
      </w:r>
      <w:r w:rsidRPr="001F47EE">
        <w:rPr>
          <w:sz w:val="22"/>
          <w:szCs w:val="22"/>
        </w:rPr>
        <w:t>amawiającego:</w:t>
      </w:r>
    </w:p>
    <w:p w:rsidR="00610A48" w:rsidRPr="001F47EE" w:rsidRDefault="00610A48" w:rsidP="001F47EE">
      <w:pPr>
        <w:rPr>
          <w:b/>
          <w:sz w:val="22"/>
          <w:szCs w:val="22"/>
        </w:rPr>
      </w:pPr>
    </w:p>
    <w:p w:rsidR="00FD4C87" w:rsidRPr="001F47EE" w:rsidRDefault="00FD4C87" w:rsidP="001F47EE">
      <w:pPr>
        <w:pStyle w:val="Nagwek"/>
        <w:rPr>
          <w:b/>
          <w:sz w:val="28"/>
          <w:szCs w:val="28"/>
        </w:rPr>
      </w:pPr>
      <w:r w:rsidRPr="001F47EE">
        <w:rPr>
          <w:b/>
          <w:sz w:val="28"/>
          <w:szCs w:val="28"/>
        </w:rPr>
        <w:t xml:space="preserve">Budowa sieci kanalizacji  sanitarnej z odgałęzieniami </w:t>
      </w:r>
      <w:r w:rsidR="00C1273C">
        <w:rPr>
          <w:b/>
          <w:sz w:val="28"/>
          <w:szCs w:val="28"/>
        </w:rPr>
        <w:t xml:space="preserve">kanalizacyjnymi </w:t>
      </w:r>
      <w:r w:rsidR="005634A9" w:rsidRPr="001F47EE">
        <w:rPr>
          <w:b/>
          <w:sz w:val="28"/>
          <w:szCs w:val="28"/>
        </w:rPr>
        <w:t xml:space="preserve"> </w:t>
      </w:r>
      <w:r w:rsidR="00C1273C">
        <w:rPr>
          <w:b/>
          <w:sz w:val="28"/>
          <w:szCs w:val="28"/>
        </w:rPr>
        <w:t>w miejscowości Kolonia Osiek</w:t>
      </w:r>
      <w:r w:rsidRPr="001F47EE">
        <w:rPr>
          <w:b/>
          <w:sz w:val="28"/>
          <w:szCs w:val="28"/>
        </w:rPr>
        <w:t xml:space="preserve"> gm. Galewice</w:t>
      </w:r>
      <w:r w:rsidR="00C1273C">
        <w:rPr>
          <w:b/>
          <w:sz w:val="28"/>
          <w:szCs w:val="28"/>
        </w:rPr>
        <w:t xml:space="preserve"> I etap</w:t>
      </w:r>
    </w:p>
    <w:p w:rsidR="00610A48" w:rsidRPr="001F47EE" w:rsidRDefault="00610A48" w:rsidP="001F47EE">
      <w:pPr>
        <w:rPr>
          <w:b/>
          <w:sz w:val="22"/>
          <w:szCs w:val="22"/>
        </w:rPr>
      </w:pPr>
    </w:p>
    <w:p w:rsidR="00610A48" w:rsidRPr="001F47EE" w:rsidRDefault="00610A48" w:rsidP="001F47EE">
      <w:pPr>
        <w:rPr>
          <w:b/>
          <w:bCs/>
          <w:sz w:val="22"/>
          <w:szCs w:val="22"/>
        </w:rPr>
      </w:pPr>
      <w:bookmarkStart w:id="0" w:name="OLE_LINK13"/>
      <w:bookmarkStart w:id="1" w:name="OLE_LINK26"/>
      <w:bookmarkStart w:id="2" w:name="OLE_LINK27"/>
      <w:bookmarkStart w:id="3" w:name="OLE_LINK7"/>
      <w:bookmarkStart w:id="4" w:name="OLE_LINK8"/>
      <w:bookmarkStart w:id="5" w:name="OLE_LINK9"/>
      <w:bookmarkStart w:id="6" w:name="OLE_LINK74"/>
      <w:bookmarkStart w:id="7" w:name="OLE_LINK75"/>
      <w:bookmarkStart w:id="8" w:name="OLE_LINK76"/>
      <w:r w:rsidRPr="001F47EE">
        <w:rPr>
          <w:b/>
          <w:sz w:val="22"/>
          <w:szCs w:val="22"/>
        </w:rPr>
        <w:br/>
      </w:r>
      <w:bookmarkEnd w:id="0"/>
      <w:bookmarkEnd w:id="1"/>
      <w:bookmarkEnd w:id="2"/>
      <w:bookmarkEnd w:id="3"/>
      <w:bookmarkEnd w:id="4"/>
      <w:bookmarkEnd w:id="5"/>
    </w:p>
    <w:bookmarkEnd w:id="6"/>
    <w:bookmarkEnd w:id="7"/>
    <w:bookmarkEnd w:id="8"/>
    <w:p w:rsidR="00610A48" w:rsidRDefault="00610A48" w:rsidP="001F47EE">
      <w:pPr>
        <w:rPr>
          <w:sz w:val="22"/>
          <w:szCs w:val="22"/>
        </w:rPr>
      </w:pPr>
    </w:p>
    <w:p w:rsidR="001F47EE" w:rsidRPr="001F47EE" w:rsidRDefault="001F47EE" w:rsidP="001F47EE">
      <w:pPr>
        <w:rPr>
          <w:sz w:val="22"/>
          <w:szCs w:val="22"/>
        </w:rPr>
      </w:pPr>
    </w:p>
    <w:p w:rsidR="00610A48" w:rsidRPr="001F47EE" w:rsidRDefault="00610A48" w:rsidP="001F47EE">
      <w:pPr>
        <w:rPr>
          <w:sz w:val="22"/>
          <w:szCs w:val="22"/>
        </w:rPr>
      </w:pPr>
      <w:r w:rsidRPr="001F47EE">
        <w:rPr>
          <w:sz w:val="22"/>
          <w:szCs w:val="22"/>
        </w:rPr>
        <w:t>Postępowanie o udzieleniu zamówienia jest prowadzone w trybie przetargu nieograniczonego, zgodnie z przepisami ustawy z dnia 29 stycznia 2004 r. Prawo zamówie</w:t>
      </w:r>
      <w:r w:rsidR="00CF20FD">
        <w:rPr>
          <w:sz w:val="22"/>
          <w:szCs w:val="22"/>
        </w:rPr>
        <w:t>ń publicznych(t. j Dz. U. z 2017 r., poz. 1579</w:t>
      </w:r>
      <w:r w:rsidRPr="001F47EE">
        <w:rPr>
          <w:sz w:val="22"/>
          <w:szCs w:val="22"/>
        </w:rPr>
        <w:t xml:space="preserve"> z </w:t>
      </w:r>
      <w:proofErr w:type="spellStart"/>
      <w:r w:rsidRPr="001F47EE">
        <w:rPr>
          <w:rFonts w:eastAsia="Cambria"/>
          <w:sz w:val="22"/>
          <w:szCs w:val="22"/>
        </w:rPr>
        <w:t>póź</w:t>
      </w:r>
      <w:proofErr w:type="spellEnd"/>
      <w:r w:rsidRPr="001F47EE">
        <w:rPr>
          <w:rFonts w:eastAsia="Cambria"/>
          <w:sz w:val="22"/>
          <w:szCs w:val="22"/>
        </w:rPr>
        <w:t>. zm.</w:t>
      </w:r>
      <w:r w:rsidRPr="001F47EE">
        <w:rPr>
          <w:sz w:val="22"/>
          <w:szCs w:val="22"/>
        </w:rPr>
        <w:t>) oraz zgodnie z zapisami niniejszej SIWZ.</w:t>
      </w:r>
    </w:p>
    <w:p w:rsidR="00610A48" w:rsidRPr="001F47EE" w:rsidRDefault="00610A48" w:rsidP="001F47EE">
      <w:pPr>
        <w:rPr>
          <w:sz w:val="22"/>
          <w:szCs w:val="22"/>
        </w:rPr>
      </w:pPr>
    </w:p>
    <w:p w:rsidR="00610A48" w:rsidRPr="001F47EE" w:rsidRDefault="00610A48" w:rsidP="001F47EE">
      <w:pPr>
        <w:pStyle w:val="Tekstpodstawowy"/>
        <w:spacing w:line="276" w:lineRule="auto"/>
        <w:rPr>
          <w:rFonts w:cs="Times New Roman"/>
          <w:sz w:val="22"/>
          <w:szCs w:val="22"/>
          <w:lang w:val="pl-PL"/>
        </w:rPr>
      </w:pPr>
    </w:p>
    <w:p w:rsidR="00610A48" w:rsidRPr="001F47EE" w:rsidRDefault="00610A48" w:rsidP="001F47EE">
      <w:pPr>
        <w:pStyle w:val="Tekstpodstawowy"/>
        <w:spacing w:line="276" w:lineRule="auto"/>
        <w:rPr>
          <w:rFonts w:cs="Times New Roman"/>
          <w:sz w:val="22"/>
          <w:szCs w:val="22"/>
          <w:lang w:val="pl-PL"/>
        </w:rPr>
      </w:pPr>
      <w:r w:rsidRPr="001F47EE">
        <w:rPr>
          <w:rFonts w:cs="Times New Roman"/>
          <w:sz w:val="22"/>
          <w:szCs w:val="22"/>
          <w:lang w:val="pl-PL"/>
        </w:rPr>
        <w:t xml:space="preserve">Wartość szacunkowa zamówienia nie przekracza kwoty określonej w przepisach wydanych na podstawie art. 11 ust. 8 ustawy z dnia 29 stycznia 2004 r. Prawo zamówień </w:t>
      </w:r>
      <w:r w:rsidR="00CF20FD">
        <w:rPr>
          <w:rFonts w:cs="Times New Roman"/>
          <w:sz w:val="22"/>
          <w:szCs w:val="22"/>
          <w:lang w:val="pl-PL"/>
        </w:rPr>
        <w:t>publicznych</w:t>
      </w:r>
      <w:r w:rsidR="00CF20FD">
        <w:rPr>
          <w:rFonts w:cs="Times New Roman"/>
          <w:sz w:val="22"/>
          <w:szCs w:val="22"/>
          <w:lang w:val="pl-PL"/>
        </w:rPr>
        <w:br/>
        <w:t>(t. j. Dz. U. z 2017 r., poz. 1579</w:t>
      </w:r>
      <w:r w:rsidRPr="001F47EE">
        <w:rPr>
          <w:rFonts w:cs="Times New Roman"/>
          <w:sz w:val="22"/>
          <w:szCs w:val="22"/>
          <w:lang w:val="pl-PL"/>
        </w:rPr>
        <w:t xml:space="preserve"> z </w:t>
      </w:r>
      <w:proofErr w:type="spellStart"/>
      <w:r w:rsidRPr="001F47EE">
        <w:rPr>
          <w:rFonts w:eastAsia="Cambria" w:cs="Times New Roman"/>
          <w:sz w:val="22"/>
          <w:szCs w:val="22"/>
          <w:lang w:val="pl-PL"/>
        </w:rPr>
        <w:t>póź</w:t>
      </w:r>
      <w:proofErr w:type="spellEnd"/>
      <w:r w:rsidRPr="001F47EE">
        <w:rPr>
          <w:rFonts w:eastAsia="Cambria" w:cs="Times New Roman"/>
          <w:sz w:val="22"/>
          <w:szCs w:val="22"/>
          <w:lang w:val="pl-PL"/>
        </w:rPr>
        <w:t>. zm.</w:t>
      </w:r>
      <w:r w:rsidRPr="001F47EE">
        <w:rPr>
          <w:rFonts w:cs="Times New Roman"/>
          <w:sz w:val="22"/>
          <w:szCs w:val="22"/>
          <w:lang w:val="pl-PL"/>
        </w:rPr>
        <w:t>)</w:t>
      </w:r>
    </w:p>
    <w:p w:rsidR="00610A48" w:rsidRPr="001F47EE" w:rsidRDefault="00610A48" w:rsidP="001F47EE">
      <w:pPr>
        <w:tabs>
          <w:tab w:val="left" w:pos="567"/>
        </w:tabs>
        <w:contextualSpacing/>
        <w:rPr>
          <w:b/>
          <w:sz w:val="22"/>
          <w:szCs w:val="22"/>
        </w:rPr>
      </w:pPr>
      <w:r w:rsidRPr="001F47EE">
        <w:rPr>
          <w:b/>
          <w:sz w:val="22"/>
          <w:szCs w:val="22"/>
        </w:rPr>
        <w:t xml:space="preserve">       </w:t>
      </w:r>
      <w:r w:rsidRPr="001F47EE">
        <w:rPr>
          <w:b/>
          <w:sz w:val="22"/>
          <w:szCs w:val="22"/>
        </w:rPr>
        <w:tab/>
      </w:r>
      <w:r w:rsidRPr="001F47EE">
        <w:rPr>
          <w:b/>
          <w:sz w:val="22"/>
          <w:szCs w:val="22"/>
        </w:rPr>
        <w:tab/>
        <w:t xml:space="preserve">    </w:t>
      </w:r>
      <w:r w:rsidRPr="001F47EE">
        <w:rPr>
          <w:b/>
          <w:sz w:val="22"/>
          <w:szCs w:val="22"/>
        </w:rPr>
        <w:tab/>
        <w:t xml:space="preserve">  </w:t>
      </w:r>
    </w:p>
    <w:p w:rsidR="00610A48" w:rsidRPr="001F47EE" w:rsidRDefault="00610A48" w:rsidP="001F47EE">
      <w:pPr>
        <w:pStyle w:val="pkt"/>
        <w:spacing w:before="0" w:after="0" w:line="276" w:lineRule="auto"/>
        <w:jc w:val="left"/>
        <w:rPr>
          <w:rFonts w:ascii="Times New Roman" w:hAnsi="Times New Roman"/>
          <w:iCs/>
          <w:sz w:val="22"/>
          <w:szCs w:val="22"/>
        </w:rPr>
      </w:pPr>
    </w:p>
    <w:p w:rsidR="00610A48" w:rsidRPr="001F47EE" w:rsidRDefault="00610A48" w:rsidP="001F47EE">
      <w:pPr>
        <w:pStyle w:val="pkt"/>
        <w:spacing w:before="0" w:after="0" w:line="276" w:lineRule="auto"/>
        <w:jc w:val="left"/>
        <w:rPr>
          <w:rFonts w:ascii="Times New Roman" w:hAnsi="Times New Roman"/>
          <w:iCs/>
          <w:sz w:val="22"/>
          <w:szCs w:val="22"/>
        </w:rPr>
      </w:pPr>
    </w:p>
    <w:p w:rsidR="00610A48" w:rsidRPr="001F47EE" w:rsidRDefault="00610A48" w:rsidP="001F47EE">
      <w:pPr>
        <w:pStyle w:val="pkt"/>
        <w:spacing w:before="0" w:after="0" w:line="276" w:lineRule="auto"/>
        <w:ind w:left="0" w:firstLine="0"/>
        <w:jc w:val="left"/>
        <w:rPr>
          <w:rFonts w:ascii="Times New Roman" w:hAnsi="Times New Roman"/>
          <w:iCs/>
          <w:sz w:val="22"/>
          <w:szCs w:val="22"/>
        </w:rPr>
      </w:pPr>
      <w:r w:rsidRPr="001F47EE">
        <w:rPr>
          <w:rFonts w:ascii="Times New Roman" w:hAnsi="Times New Roman"/>
          <w:iCs/>
          <w:sz w:val="22"/>
          <w:szCs w:val="22"/>
        </w:rPr>
        <w:t xml:space="preserve">Zatwierdził </w:t>
      </w:r>
      <w:r w:rsidR="006B64BE">
        <w:rPr>
          <w:rFonts w:ascii="Times New Roman" w:hAnsi="Times New Roman"/>
          <w:iCs/>
          <w:sz w:val="22"/>
          <w:szCs w:val="22"/>
        </w:rPr>
        <w:t>w dniu 28 luty 2018</w:t>
      </w:r>
      <w:r w:rsidRPr="001F47EE">
        <w:rPr>
          <w:rFonts w:ascii="Times New Roman" w:hAnsi="Times New Roman"/>
          <w:iCs/>
          <w:sz w:val="22"/>
          <w:szCs w:val="22"/>
        </w:rPr>
        <w:t xml:space="preserve"> r.</w:t>
      </w:r>
    </w:p>
    <w:p w:rsidR="00610A48" w:rsidRPr="001F47EE" w:rsidRDefault="00610A48" w:rsidP="001F47EE">
      <w:pPr>
        <w:pStyle w:val="pkt"/>
        <w:spacing w:before="0" w:after="0" w:line="276" w:lineRule="auto"/>
        <w:ind w:left="0" w:firstLine="0"/>
        <w:jc w:val="left"/>
        <w:rPr>
          <w:rFonts w:ascii="Times New Roman" w:hAnsi="Times New Roman"/>
          <w:iCs/>
          <w:sz w:val="22"/>
          <w:szCs w:val="22"/>
        </w:rPr>
      </w:pPr>
    </w:p>
    <w:p w:rsidR="00610A48" w:rsidRPr="001F47EE" w:rsidRDefault="00610A48" w:rsidP="001F47EE">
      <w:pPr>
        <w:pStyle w:val="pkt"/>
        <w:spacing w:before="0" w:after="0" w:line="276" w:lineRule="auto"/>
        <w:jc w:val="left"/>
        <w:rPr>
          <w:rFonts w:ascii="Times New Roman" w:hAnsi="Times New Roman"/>
          <w:iCs/>
          <w:sz w:val="22"/>
          <w:szCs w:val="22"/>
        </w:rPr>
      </w:pPr>
    </w:p>
    <w:p w:rsidR="00610A48" w:rsidRPr="001F47EE" w:rsidRDefault="00610A48" w:rsidP="001F47EE">
      <w:pPr>
        <w:pStyle w:val="pkt"/>
        <w:spacing w:before="0" w:after="0" w:line="276" w:lineRule="auto"/>
        <w:ind w:left="0" w:firstLine="0"/>
        <w:jc w:val="left"/>
        <w:rPr>
          <w:rFonts w:ascii="Times New Roman" w:hAnsi="Times New Roman"/>
          <w:iCs/>
          <w:sz w:val="22"/>
          <w:szCs w:val="22"/>
        </w:rPr>
      </w:pPr>
    </w:p>
    <w:p w:rsidR="00610A48" w:rsidRPr="001F47EE" w:rsidRDefault="00610A48" w:rsidP="001F47EE">
      <w:pPr>
        <w:autoSpaceDE w:val="0"/>
        <w:autoSpaceDN w:val="0"/>
        <w:rPr>
          <w:sz w:val="22"/>
          <w:szCs w:val="22"/>
        </w:rPr>
      </w:pPr>
      <w:r w:rsidRPr="001F47EE">
        <w:rPr>
          <w:sz w:val="22"/>
          <w:szCs w:val="22"/>
        </w:rPr>
        <w:t>Marian Wojcieszak</w:t>
      </w:r>
    </w:p>
    <w:p w:rsidR="00610A48" w:rsidRDefault="00610A48" w:rsidP="001F47EE">
      <w:pPr>
        <w:autoSpaceDE w:val="0"/>
        <w:autoSpaceDN w:val="0"/>
        <w:rPr>
          <w:sz w:val="22"/>
          <w:szCs w:val="22"/>
        </w:rPr>
      </w:pPr>
      <w:r w:rsidRPr="001F47EE">
        <w:rPr>
          <w:sz w:val="22"/>
          <w:szCs w:val="22"/>
        </w:rPr>
        <w:t>Wójt Gminy Galewice</w:t>
      </w:r>
    </w:p>
    <w:p w:rsidR="00222DE0" w:rsidRPr="00222DE0" w:rsidRDefault="00222DE0" w:rsidP="001F47EE">
      <w:pPr>
        <w:autoSpaceDE w:val="0"/>
        <w:autoSpaceDN w:val="0"/>
        <w:rPr>
          <w:sz w:val="22"/>
          <w:szCs w:val="22"/>
        </w:rPr>
      </w:pPr>
    </w:p>
    <w:p w:rsidR="005634A9" w:rsidRPr="001F47EE" w:rsidRDefault="005634A9" w:rsidP="001F47EE">
      <w:pPr>
        <w:autoSpaceDE w:val="0"/>
        <w:autoSpaceDN w:val="0"/>
        <w:rPr>
          <w:iCs/>
          <w:sz w:val="22"/>
          <w:szCs w:val="22"/>
        </w:rPr>
      </w:pPr>
    </w:p>
    <w:p w:rsidR="005634A9" w:rsidRPr="001F47EE" w:rsidRDefault="005634A9" w:rsidP="001F47EE">
      <w:pPr>
        <w:autoSpaceDE w:val="0"/>
        <w:autoSpaceDN w:val="0"/>
        <w:rPr>
          <w:iCs/>
          <w:sz w:val="22"/>
          <w:szCs w:val="22"/>
        </w:rPr>
      </w:pPr>
    </w:p>
    <w:p w:rsidR="005634A9" w:rsidRDefault="005634A9" w:rsidP="001F47EE">
      <w:pPr>
        <w:autoSpaceDE w:val="0"/>
        <w:autoSpaceDN w:val="0"/>
        <w:rPr>
          <w:iCs/>
          <w:sz w:val="22"/>
          <w:szCs w:val="22"/>
        </w:rPr>
      </w:pPr>
    </w:p>
    <w:p w:rsidR="006B64BE" w:rsidRDefault="006B64BE" w:rsidP="001F47EE">
      <w:pPr>
        <w:autoSpaceDE w:val="0"/>
        <w:autoSpaceDN w:val="0"/>
        <w:rPr>
          <w:iCs/>
          <w:sz w:val="22"/>
          <w:szCs w:val="22"/>
        </w:rPr>
      </w:pPr>
    </w:p>
    <w:p w:rsidR="006B64BE" w:rsidRPr="001F47EE" w:rsidRDefault="006B64BE" w:rsidP="001F47EE">
      <w:pPr>
        <w:autoSpaceDE w:val="0"/>
        <w:autoSpaceDN w:val="0"/>
        <w:rPr>
          <w:iCs/>
          <w:sz w:val="22"/>
          <w:szCs w:val="22"/>
        </w:rPr>
      </w:pPr>
    </w:p>
    <w:p w:rsidR="005634A9" w:rsidRPr="001F47EE" w:rsidRDefault="005634A9" w:rsidP="001F47EE">
      <w:pPr>
        <w:autoSpaceDE w:val="0"/>
        <w:autoSpaceDN w:val="0"/>
        <w:rPr>
          <w:iCs/>
          <w:sz w:val="22"/>
          <w:szCs w:val="22"/>
        </w:rPr>
      </w:pPr>
    </w:p>
    <w:p w:rsidR="005634A9" w:rsidRPr="001F47EE" w:rsidRDefault="005634A9" w:rsidP="001F47EE">
      <w:pPr>
        <w:autoSpaceDE w:val="0"/>
        <w:autoSpaceDN w:val="0"/>
        <w:rPr>
          <w:iCs/>
          <w:sz w:val="22"/>
          <w:szCs w:val="22"/>
        </w:rPr>
      </w:pPr>
    </w:p>
    <w:p w:rsidR="005634A9" w:rsidRPr="001F47EE" w:rsidRDefault="005634A9" w:rsidP="001F47EE">
      <w:pPr>
        <w:autoSpaceDE w:val="0"/>
        <w:autoSpaceDN w:val="0"/>
        <w:rPr>
          <w:iCs/>
          <w:sz w:val="22"/>
          <w:szCs w:val="22"/>
        </w:rPr>
      </w:pPr>
    </w:p>
    <w:p w:rsidR="005634A9" w:rsidRPr="001F47EE" w:rsidRDefault="008C0600" w:rsidP="001F47EE">
      <w:pPr>
        <w:autoSpaceDE w:val="0"/>
        <w:autoSpaceDN w:val="0"/>
        <w:rPr>
          <w:b/>
          <w:iCs/>
          <w:sz w:val="22"/>
          <w:szCs w:val="22"/>
        </w:rPr>
      </w:pPr>
      <w:r w:rsidRPr="001F47EE">
        <w:rPr>
          <w:b/>
          <w:iCs/>
          <w:sz w:val="22"/>
          <w:szCs w:val="22"/>
        </w:rPr>
        <w:lastRenderedPageBreak/>
        <w:t>1.</w:t>
      </w:r>
      <w:r w:rsidR="00F04AB0" w:rsidRPr="001F47EE">
        <w:rPr>
          <w:b/>
          <w:iCs/>
          <w:sz w:val="22"/>
          <w:szCs w:val="22"/>
        </w:rPr>
        <w:t>Nazwa i adres zamawiającego.</w:t>
      </w:r>
    </w:p>
    <w:p w:rsidR="00264970" w:rsidRPr="001F47EE" w:rsidRDefault="00264970" w:rsidP="001F47EE">
      <w:pPr>
        <w:autoSpaceDE w:val="0"/>
        <w:autoSpaceDN w:val="0"/>
        <w:rPr>
          <w:iCs/>
          <w:sz w:val="22"/>
          <w:szCs w:val="22"/>
        </w:rPr>
      </w:pPr>
      <w:r w:rsidRPr="001F47EE">
        <w:rPr>
          <w:iCs/>
          <w:sz w:val="22"/>
          <w:szCs w:val="22"/>
        </w:rPr>
        <w:t>Gmina Galewice</w:t>
      </w:r>
    </w:p>
    <w:p w:rsidR="00264970" w:rsidRPr="001F47EE" w:rsidRDefault="00264970" w:rsidP="001F47EE">
      <w:pPr>
        <w:autoSpaceDE w:val="0"/>
        <w:autoSpaceDN w:val="0"/>
        <w:rPr>
          <w:iCs/>
          <w:sz w:val="22"/>
          <w:szCs w:val="22"/>
        </w:rPr>
      </w:pPr>
      <w:r w:rsidRPr="001F47EE">
        <w:rPr>
          <w:iCs/>
          <w:sz w:val="22"/>
          <w:szCs w:val="22"/>
        </w:rPr>
        <w:t>ul. Wieluńska 5;  98-405 Galewice</w:t>
      </w:r>
    </w:p>
    <w:p w:rsidR="002F5E3C" w:rsidRPr="001F47EE" w:rsidRDefault="00CB0892" w:rsidP="001F47EE">
      <w:pPr>
        <w:tabs>
          <w:tab w:val="num" w:pos="900"/>
        </w:tabs>
        <w:rPr>
          <w:sz w:val="22"/>
          <w:szCs w:val="22"/>
        </w:rPr>
      </w:pPr>
      <w:r w:rsidRPr="001F47EE">
        <w:rPr>
          <w:sz w:val="22"/>
          <w:szCs w:val="22"/>
        </w:rPr>
        <w:t>NIP: 9970132876, Regon: 250855073</w:t>
      </w:r>
    </w:p>
    <w:p w:rsidR="00CB0892" w:rsidRPr="001F47EE" w:rsidRDefault="00CB0892" w:rsidP="001F47EE">
      <w:pPr>
        <w:tabs>
          <w:tab w:val="num" w:pos="900"/>
        </w:tabs>
        <w:rPr>
          <w:sz w:val="22"/>
          <w:szCs w:val="22"/>
        </w:rPr>
      </w:pPr>
      <w:r w:rsidRPr="001F47EE">
        <w:rPr>
          <w:iCs/>
          <w:sz w:val="22"/>
          <w:szCs w:val="22"/>
        </w:rPr>
        <w:t xml:space="preserve">nr telefonu  62 838618  </w:t>
      </w:r>
      <w:r w:rsidRPr="001F47EE">
        <w:rPr>
          <w:sz w:val="22"/>
          <w:szCs w:val="22"/>
        </w:rPr>
        <w:t>nr faksu 62 7838625</w:t>
      </w:r>
    </w:p>
    <w:p w:rsidR="00CB0892" w:rsidRPr="001F47EE" w:rsidRDefault="00CB0892" w:rsidP="001F47EE">
      <w:pPr>
        <w:tabs>
          <w:tab w:val="num" w:pos="900"/>
        </w:tabs>
        <w:rPr>
          <w:sz w:val="22"/>
          <w:szCs w:val="22"/>
        </w:rPr>
      </w:pPr>
      <w:r w:rsidRPr="001F47EE">
        <w:rPr>
          <w:sz w:val="22"/>
          <w:szCs w:val="22"/>
        </w:rPr>
        <w:t xml:space="preserve">godziny urzędowania  Urzędu Gminy w Galewicach </w:t>
      </w:r>
    </w:p>
    <w:p w:rsidR="00264970" w:rsidRPr="001F47EE" w:rsidRDefault="00CB0892" w:rsidP="001F47EE">
      <w:pPr>
        <w:autoSpaceDE w:val="0"/>
        <w:autoSpaceDN w:val="0"/>
        <w:rPr>
          <w:iCs/>
          <w:sz w:val="22"/>
          <w:szCs w:val="22"/>
        </w:rPr>
      </w:pPr>
      <w:r w:rsidRPr="001F47EE">
        <w:rPr>
          <w:iCs/>
          <w:sz w:val="22"/>
          <w:szCs w:val="22"/>
        </w:rPr>
        <w:t>-poniedziałek:</w:t>
      </w:r>
      <w:r w:rsidRPr="001F47EE">
        <w:rPr>
          <w:sz w:val="22"/>
          <w:szCs w:val="22"/>
        </w:rPr>
        <w:t xml:space="preserve"> godz. 7</w:t>
      </w:r>
      <w:r w:rsidRPr="001F47EE">
        <w:rPr>
          <w:sz w:val="22"/>
          <w:szCs w:val="22"/>
          <w:vertAlign w:val="superscript"/>
        </w:rPr>
        <w:t xml:space="preserve">30 </w:t>
      </w:r>
      <w:r w:rsidRPr="001F47EE">
        <w:rPr>
          <w:sz w:val="22"/>
          <w:szCs w:val="22"/>
        </w:rPr>
        <w:t>do 17</w:t>
      </w:r>
      <w:r w:rsidRPr="001F47EE">
        <w:rPr>
          <w:sz w:val="22"/>
          <w:szCs w:val="22"/>
          <w:vertAlign w:val="superscript"/>
        </w:rPr>
        <w:t>00</w:t>
      </w:r>
    </w:p>
    <w:p w:rsidR="00CB0892" w:rsidRPr="001F47EE" w:rsidRDefault="00CB0892" w:rsidP="001F47EE">
      <w:pPr>
        <w:autoSpaceDE w:val="0"/>
        <w:autoSpaceDN w:val="0"/>
        <w:rPr>
          <w:iCs/>
          <w:sz w:val="22"/>
          <w:szCs w:val="22"/>
        </w:rPr>
      </w:pPr>
      <w:r w:rsidRPr="001F47EE">
        <w:rPr>
          <w:iCs/>
          <w:sz w:val="22"/>
          <w:szCs w:val="22"/>
        </w:rPr>
        <w:t>-wtorek-czwartek:</w:t>
      </w:r>
      <w:r w:rsidRPr="001F47EE">
        <w:rPr>
          <w:sz w:val="22"/>
          <w:szCs w:val="22"/>
        </w:rPr>
        <w:t xml:space="preserve"> godz. 7</w:t>
      </w:r>
      <w:r w:rsidRPr="001F47EE">
        <w:rPr>
          <w:sz w:val="22"/>
          <w:szCs w:val="22"/>
          <w:vertAlign w:val="superscript"/>
        </w:rPr>
        <w:t xml:space="preserve">30 </w:t>
      </w:r>
      <w:r w:rsidRPr="001F47EE">
        <w:rPr>
          <w:sz w:val="22"/>
          <w:szCs w:val="22"/>
        </w:rPr>
        <w:t>do 15</w:t>
      </w:r>
      <w:r w:rsidRPr="001F47EE">
        <w:rPr>
          <w:sz w:val="22"/>
          <w:szCs w:val="22"/>
          <w:vertAlign w:val="superscript"/>
        </w:rPr>
        <w:t>00</w:t>
      </w:r>
    </w:p>
    <w:p w:rsidR="00CB0892" w:rsidRPr="001F47EE" w:rsidRDefault="00CB0892" w:rsidP="001F47EE">
      <w:pPr>
        <w:autoSpaceDE w:val="0"/>
        <w:autoSpaceDN w:val="0"/>
        <w:rPr>
          <w:sz w:val="22"/>
          <w:szCs w:val="22"/>
        </w:rPr>
      </w:pPr>
      <w:r w:rsidRPr="001F47EE">
        <w:rPr>
          <w:iCs/>
          <w:sz w:val="22"/>
          <w:szCs w:val="22"/>
        </w:rPr>
        <w:t>-piątek:</w:t>
      </w:r>
      <w:r w:rsidRPr="001F47EE">
        <w:rPr>
          <w:sz w:val="22"/>
          <w:szCs w:val="22"/>
        </w:rPr>
        <w:t xml:space="preserve"> godz. 7</w:t>
      </w:r>
      <w:r w:rsidRPr="001F47EE">
        <w:rPr>
          <w:sz w:val="22"/>
          <w:szCs w:val="22"/>
          <w:vertAlign w:val="superscript"/>
        </w:rPr>
        <w:t xml:space="preserve">30 </w:t>
      </w:r>
      <w:r w:rsidRPr="001F47EE">
        <w:rPr>
          <w:sz w:val="22"/>
          <w:szCs w:val="22"/>
        </w:rPr>
        <w:t>do 15</w:t>
      </w:r>
      <w:r w:rsidRPr="001F47EE">
        <w:rPr>
          <w:sz w:val="22"/>
          <w:szCs w:val="22"/>
          <w:vertAlign w:val="superscript"/>
        </w:rPr>
        <w:t xml:space="preserve">30         </w:t>
      </w:r>
    </w:p>
    <w:p w:rsidR="00B76DEF" w:rsidRPr="001F47EE" w:rsidRDefault="00B76DEF" w:rsidP="001F47EE">
      <w:pPr>
        <w:autoSpaceDE w:val="0"/>
        <w:autoSpaceDN w:val="0"/>
        <w:rPr>
          <w:sz w:val="22"/>
          <w:szCs w:val="22"/>
        </w:rPr>
      </w:pPr>
      <w:r w:rsidRPr="001F47EE">
        <w:rPr>
          <w:sz w:val="22"/>
          <w:szCs w:val="22"/>
        </w:rPr>
        <w:t>adres poczty elektronicznej;</w:t>
      </w:r>
      <w:r w:rsidRPr="00F122E6">
        <w:rPr>
          <w:sz w:val="22"/>
          <w:szCs w:val="22"/>
        </w:rPr>
        <w:t>sekretariat@galewice.pl</w:t>
      </w:r>
    </w:p>
    <w:p w:rsidR="00B76DEF" w:rsidRPr="001F47EE" w:rsidRDefault="00B76DEF" w:rsidP="001F47EE">
      <w:pPr>
        <w:autoSpaceDE w:val="0"/>
        <w:autoSpaceDN w:val="0"/>
        <w:rPr>
          <w:sz w:val="22"/>
          <w:szCs w:val="22"/>
        </w:rPr>
      </w:pPr>
      <w:r w:rsidRPr="001F47EE">
        <w:rPr>
          <w:sz w:val="22"/>
          <w:szCs w:val="22"/>
        </w:rPr>
        <w:t>strona internetowa:</w:t>
      </w:r>
      <w:r w:rsidR="00710522" w:rsidRPr="00710522">
        <w:rPr>
          <w:sz w:val="22"/>
          <w:szCs w:val="22"/>
        </w:rPr>
        <w:t>www.galewice.pl</w:t>
      </w:r>
    </w:p>
    <w:p w:rsidR="00F04AB0" w:rsidRPr="001F47EE" w:rsidRDefault="008C0600" w:rsidP="001F47EE">
      <w:pPr>
        <w:autoSpaceDE w:val="0"/>
        <w:autoSpaceDN w:val="0"/>
        <w:rPr>
          <w:b/>
          <w:iCs/>
          <w:sz w:val="22"/>
          <w:szCs w:val="22"/>
        </w:rPr>
      </w:pPr>
      <w:r w:rsidRPr="001F47EE">
        <w:rPr>
          <w:b/>
          <w:iCs/>
          <w:sz w:val="22"/>
          <w:szCs w:val="22"/>
        </w:rPr>
        <w:t>2.</w:t>
      </w:r>
      <w:r w:rsidR="00F04AB0" w:rsidRPr="001F47EE">
        <w:rPr>
          <w:b/>
          <w:iCs/>
          <w:sz w:val="22"/>
          <w:szCs w:val="22"/>
        </w:rPr>
        <w:t>Tryb udzielenia zamówienia.</w:t>
      </w:r>
    </w:p>
    <w:p w:rsidR="00264970" w:rsidRPr="001F47EE" w:rsidRDefault="00B76DEF" w:rsidP="001F47EE">
      <w:pPr>
        <w:tabs>
          <w:tab w:val="left" w:pos="1134"/>
          <w:tab w:val="left" w:pos="1418"/>
          <w:tab w:val="left" w:pos="1701"/>
        </w:tabs>
        <w:suppressAutoHyphens/>
        <w:contextualSpacing/>
        <w:rPr>
          <w:sz w:val="22"/>
          <w:szCs w:val="22"/>
        </w:rPr>
      </w:pPr>
      <w:r w:rsidRPr="001F47EE">
        <w:rPr>
          <w:rFonts w:eastAsia="Cambria"/>
          <w:sz w:val="22"/>
          <w:szCs w:val="22"/>
        </w:rPr>
        <w:t>Postępowanie przeprowadzone jest w trybie przetargu nieograniczonego zgodnie z przepisami ustawy z dnia 29 stycznia 2004 - Prawo zamówień publicznych</w:t>
      </w:r>
      <w:r w:rsidR="006B64BE">
        <w:rPr>
          <w:sz w:val="22"/>
          <w:szCs w:val="22"/>
        </w:rPr>
        <w:t xml:space="preserve"> (t. j. Dz. U. z 2017 r., poz. 1579</w:t>
      </w:r>
      <w:r w:rsidRPr="001F47EE">
        <w:rPr>
          <w:sz w:val="22"/>
          <w:szCs w:val="22"/>
        </w:rPr>
        <w:t xml:space="preserve"> </w:t>
      </w:r>
      <w:r w:rsidRPr="001F47EE">
        <w:rPr>
          <w:rFonts w:eastAsia="Cambria"/>
          <w:sz w:val="22"/>
          <w:szCs w:val="22"/>
        </w:rPr>
        <w:t xml:space="preserve">z </w:t>
      </w:r>
      <w:proofErr w:type="spellStart"/>
      <w:r w:rsidRPr="001F47EE">
        <w:rPr>
          <w:rFonts w:eastAsia="Cambria"/>
          <w:sz w:val="22"/>
          <w:szCs w:val="22"/>
        </w:rPr>
        <w:t>późn</w:t>
      </w:r>
      <w:proofErr w:type="spellEnd"/>
      <w:r w:rsidRPr="001F47EE">
        <w:rPr>
          <w:rFonts w:eastAsia="Cambria"/>
          <w:sz w:val="22"/>
          <w:szCs w:val="22"/>
        </w:rPr>
        <w:t>. zm.</w:t>
      </w:r>
      <w:r w:rsidRPr="001F47EE">
        <w:rPr>
          <w:sz w:val="22"/>
          <w:szCs w:val="22"/>
        </w:rPr>
        <w:t>), przepisów wykonawczych wydanych na jej podstawie, przepisów ustawy z dnia 23 kwietnia 1964 r. Kodeks cywilny (t. j. Dz. U. z 2016 r. poz. 380) oraz niniejszej Specyfikacji Istotnych Warunków Zamówienia.</w:t>
      </w:r>
    </w:p>
    <w:p w:rsidR="002F5E3C" w:rsidRPr="001F47EE" w:rsidRDefault="008C0600" w:rsidP="001F47EE">
      <w:pPr>
        <w:autoSpaceDE w:val="0"/>
        <w:autoSpaceDN w:val="0"/>
        <w:rPr>
          <w:b/>
          <w:iCs/>
          <w:sz w:val="22"/>
          <w:szCs w:val="22"/>
        </w:rPr>
      </w:pPr>
      <w:r w:rsidRPr="001F47EE">
        <w:rPr>
          <w:b/>
          <w:iCs/>
          <w:sz w:val="22"/>
          <w:szCs w:val="22"/>
        </w:rPr>
        <w:t>3.</w:t>
      </w:r>
      <w:r w:rsidR="00F04AB0" w:rsidRPr="001F47EE">
        <w:rPr>
          <w:b/>
          <w:iCs/>
          <w:sz w:val="22"/>
          <w:szCs w:val="22"/>
        </w:rPr>
        <w:t>Opis przedmiotu zamówienia.</w:t>
      </w:r>
    </w:p>
    <w:p w:rsidR="00206F84" w:rsidRPr="001F47EE" w:rsidRDefault="00B76DEF" w:rsidP="001F47EE">
      <w:pPr>
        <w:autoSpaceDE w:val="0"/>
        <w:autoSpaceDN w:val="0"/>
        <w:rPr>
          <w:b/>
          <w:iCs/>
          <w:sz w:val="22"/>
          <w:szCs w:val="22"/>
        </w:rPr>
      </w:pPr>
      <w:r w:rsidRPr="001F47EE">
        <w:rPr>
          <w:iCs/>
          <w:sz w:val="22"/>
          <w:szCs w:val="22"/>
        </w:rPr>
        <w:t>Przed</w:t>
      </w:r>
      <w:r w:rsidR="008E5367" w:rsidRPr="001F47EE">
        <w:rPr>
          <w:iCs/>
          <w:sz w:val="22"/>
          <w:szCs w:val="22"/>
        </w:rPr>
        <w:t>miotem zamówienia jest</w:t>
      </w:r>
      <w:r w:rsidR="008E5367" w:rsidRPr="001F47EE">
        <w:rPr>
          <w:sz w:val="22"/>
          <w:szCs w:val="22"/>
        </w:rPr>
        <w:t xml:space="preserve"> budowa sieci kanalizacji  sanitarnej z odgałęzieniami</w:t>
      </w:r>
      <w:r w:rsidR="002F5E3C" w:rsidRPr="001F47EE">
        <w:rPr>
          <w:b/>
          <w:iCs/>
          <w:sz w:val="22"/>
          <w:szCs w:val="22"/>
        </w:rPr>
        <w:t xml:space="preserve"> </w:t>
      </w:r>
      <w:r w:rsidR="008E5367" w:rsidRPr="001F47EE">
        <w:rPr>
          <w:sz w:val="22"/>
          <w:szCs w:val="22"/>
        </w:rPr>
        <w:t xml:space="preserve">kanalizacyjnymi w miejscowości </w:t>
      </w:r>
      <w:r w:rsidR="000E56C1">
        <w:rPr>
          <w:sz w:val="22"/>
          <w:szCs w:val="22"/>
        </w:rPr>
        <w:t xml:space="preserve">Kolonia </w:t>
      </w:r>
      <w:r w:rsidR="008E5367" w:rsidRPr="001F47EE">
        <w:rPr>
          <w:sz w:val="22"/>
          <w:szCs w:val="22"/>
        </w:rPr>
        <w:t>Osiek gm. Galewice</w:t>
      </w:r>
      <w:r w:rsidR="00291CFE">
        <w:rPr>
          <w:sz w:val="22"/>
          <w:szCs w:val="22"/>
        </w:rPr>
        <w:t xml:space="preserve"> I etap</w:t>
      </w:r>
      <w:r w:rsidR="00E86931">
        <w:rPr>
          <w:sz w:val="22"/>
          <w:szCs w:val="22"/>
        </w:rPr>
        <w:t xml:space="preserve"> zgodnie z projektem</w:t>
      </w:r>
      <w:r w:rsidR="00206F84" w:rsidRPr="001F47EE">
        <w:rPr>
          <w:sz w:val="22"/>
          <w:szCs w:val="22"/>
        </w:rPr>
        <w:t xml:space="preserve"> budowlanym i </w:t>
      </w:r>
      <w:r w:rsidR="00E86931">
        <w:rPr>
          <w:sz w:val="22"/>
          <w:szCs w:val="22"/>
        </w:rPr>
        <w:t xml:space="preserve"> projektem</w:t>
      </w:r>
      <w:r w:rsidR="002C406F" w:rsidRPr="001F47EE">
        <w:rPr>
          <w:sz w:val="22"/>
          <w:szCs w:val="22"/>
        </w:rPr>
        <w:t xml:space="preserve"> </w:t>
      </w:r>
      <w:r w:rsidR="00206F84" w:rsidRPr="001F47EE">
        <w:rPr>
          <w:sz w:val="22"/>
          <w:szCs w:val="22"/>
        </w:rPr>
        <w:t xml:space="preserve">wykonawczym, </w:t>
      </w:r>
      <w:r w:rsidR="000E56C1">
        <w:rPr>
          <w:sz w:val="22"/>
          <w:szCs w:val="22"/>
        </w:rPr>
        <w:t>pozwoleniem na budowę</w:t>
      </w:r>
      <w:r w:rsidR="00E86931">
        <w:rPr>
          <w:sz w:val="22"/>
          <w:szCs w:val="22"/>
        </w:rPr>
        <w:t>, przedmiare</w:t>
      </w:r>
      <w:r w:rsidR="00206F84" w:rsidRPr="001F47EE">
        <w:rPr>
          <w:sz w:val="22"/>
          <w:szCs w:val="22"/>
        </w:rPr>
        <w:t xml:space="preserve">m robót, </w:t>
      </w:r>
      <w:r w:rsidR="00E86931">
        <w:rPr>
          <w:sz w:val="22"/>
          <w:szCs w:val="22"/>
        </w:rPr>
        <w:t>specyfikacją</w:t>
      </w:r>
      <w:r w:rsidR="00206F84" w:rsidRPr="001F47EE">
        <w:rPr>
          <w:sz w:val="22"/>
          <w:szCs w:val="22"/>
        </w:rPr>
        <w:t xml:space="preserve"> techniczn</w:t>
      </w:r>
      <w:r w:rsidR="00E86931">
        <w:rPr>
          <w:sz w:val="22"/>
          <w:szCs w:val="22"/>
        </w:rPr>
        <w:t>ą</w:t>
      </w:r>
      <w:r w:rsidR="002F5E3C" w:rsidRPr="001F47EE">
        <w:rPr>
          <w:b/>
          <w:iCs/>
          <w:sz w:val="22"/>
          <w:szCs w:val="22"/>
        </w:rPr>
        <w:t xml:space="preserve"> </w:t>
      </w:r>
      <w:r w:rsidR="00206F84" w:rsidRPr="001F47EE">
        <w:rPr>
          <w:sz w:val="22"/>
          <w:szCs w:val="22"/>
        </w:rPr>
        <w:t>wykonania i odbioru robót budowlanych, aprobatami technicznymi,  normami  i sztuką  budowlaną</w:t>
      </w:r>
      <w:r w:rsidR="000E56C1">
        <w:rPr>
          <w:sz w:val="22"/>
          <w:szCs w:val="22"/>
        </w:rPr>
        <w:t>.</w:t>
      </w:r>
      <w:r w:rsidR="00206F84" w:rsidRPr="001F47EE">
        <w:rPr>
          <w:sz w:val="22"/>
          <w:szCs w:val="22"/>
        </w:rPr>
        <w:t xml:space="preserve">  </w:t>
      </w:r>
    </w:p>
    <w:p w:rsidR="008E5367" w:rsidRPr="001F47EE" w:rsidRDefault="008C0600" w:rsidP="001F47EE">
      <w:pPr>
        <w:rPr>
          <w:sz w:val="22"/>
          <w:szCs w:val="22"/>
        </w:rPr>
      </w:pPr>
      <w:r w:rsidRPr="001F47EE">
        <w:rPr>
          <w:b/>
          <w:sz w:val="22"/>
          <w:szCs w:val="22"/>
        </w:rPr>
        <w:t>3.1.</w:t>
      </w:r>
      <w:r w:rsidR="00206F84" w:rsidRPr="001F47EE">
        <w:rPr>
          <w:sz w:val="22"/>
          <w:szCs w:val="22"/>
        </w:rPr>
        <w:t>Przedmiotowe zamówienie obejmuje w szczególności;</w:t>
      </w:r>
    </w:p>
    <w:p w:rsidR="008E5367" w:rsidRPr="00AD0D95" w:rsidRDefault="008C0600" w:rsidP="001F47EE">
      <w:pPr>
        <w:rPr>
          <w:sz w:val="22"/>
          <w:szCs w:val="22"/>
        </w:rPr>
      </w:pPr>
      <w:r w:rsidRPr="00AD0D95">
        <w:rPr>
          <w:b/>
          <w:sz w:val="22"/>
          <w:szCs w:val="22"/>
        </w:rPr>
        <w:t>3.1.1</w:t>
      </w:r>
      <w:r w:rsidR="00FC7476" w:rsidRPr="00AD0D95">
        <w:rPr>
          <w:sz w:val="22"/>
          <w:szCs w:val="22"/>
        </w:rPr>
        <w:t>.</w:t>
      </w:r>
      <w:r w:rsidR="008E5367" w:rsidRPr="00AD0D95">
        <w:rPr>
          <w:sz w:val="22"/>
          <w:szCs w:val="22"/>
        </w:rPr>
        <w:t>W zakresie sieci kanalizacji sanitarnej z odgałęzieniami kanalizacyjnymi.</w:t>
      </w:r>
    </w:p>
    <w:p w:rsidR="002726E2" w:rsidRPr="00291CFE" w:rsidRDefault="002726E2" w:rsidP="001F47EE">
      <w:pPr>
        <w:rPr>
          <w:b/>
          <w:sz w:val="22"/>
          <w:szCs w:val="22"/>
        </w:rPr>
      </w:pPr>
      <w:r w:rsidRPr="00291CFE">
        <w:rPr>
          <w:b/>
          <w:sz w:val="22"/>
          <w:szCs w:val="22"/>
        </w:rPr>
        <w:t xml:space="preserve">Wykonać kolektory K 19, K 19.1, K19.2, K20 z odgałęzieniami </w:t>
      </w:r>
      <w:r w:rsidR="00AD0D95" w:rsidRPr="00291CFE">
        <w:rPr>
          <w:b/>
          <w:sz w:val="22"/>
          <w:szCs w:val="22"/>
        </w:rPr>
        <w:t xml:space="preserve">kanalizacyjnymi, </w:t>
      </w:r>
      <w:r w:rsidRPr="00291CFE">
        <w:rPr>
          <w:b/>
          <w:sz w:val="22"/>
          <w:szCs w:val="22"/>
        </w:rPr>
        <w:t>włączając się do istniejącej studzienki SB268</w:t>
      </w:r>
    </w:p>
    <w:p w:rsidR="008E5367" w:rsidRPr="001F47EE" w:rsidRDefault="00972F0E" w:rsidP="001F47EE">
      <w:pPr>
        <w:rPr>
          <w:sz w:val="22"/>
          <w:szCs w:val="22"/>
        </w:rPr>
      </w:pPr>
      <w:r w:rsidRPr="001F47EE">
        <w:rPr>
          <w:b/>
          <w:sz w:val="22"/>
          <w:szCs w:val="22"/>
        </w:rPr>
        <w:t>3.1.</w:t>
      </w:r>
      <w:r w:rsidR="000E56C1">
        <w:rPr>
          <w:b/>
          <w:sz w:val="22"/>
          <w:szCs w:val="22"/>
        </w:rPr>
        <w:t>2</w:t>
      </w:r>
      <w:r w:rsidRPr="001F47EE">
        <w:rPr>
          <w:sz w:val="22"/>
          <w:szCs w:val="22"/>
        </w:rPr>
        <w:t>.</w:t>
      </w:r>
      <w:r w:rsidR="008E5367" w:rsidRPr="001F47EE">
        <w:rPr>
          <w:sz w:val="22"/>
          <w:szCs w:val="22"/>
        </w:rPr>
        <w:t xml:space="preserve">W zakresie zagospodarowania terenu </w:t>
      </w:r>
      <w:r w:rsidR="00222DE0">
        <w:rPr>
          <w:sz w:val="22"/>
          <w:szCs w:val="22"/>
        </w:rPr>
        <w:t>przed w trakcie i</w:t>
      </w:r>
      <w:r w:rsidR="008E5367" w:rsidRPr="001F47EE">
        <w:rPr>
          <w:sz w:val="22"/>
          <w:szCs w:val="22"/>
        </w:rPr>
        <w:t xml:space="preserve"> po realiz</w:t>
      </w:r>
      <w:r w:rsidR="00222DE0">
        <w:rPr>
          <w:sz w:val="22"/>
          <w:szCs w:val="22"/>
        </w:rPr>
        <w:t xml:space="preserve">acji zakresu robót </w:t>
      </w:r>
      <w:r w:rsidR="00A519F5">
        <w:rPr>
          <w:sz w:val="22"/>
          <w:szCs w:val="22"/>
        </w:rPr>
        <w:t>podstawowych;</w:t>
      </w:r>
    </w:p>
    <w:p w:rsidR="00972F0E" w:rsidRPr="001F47EE" w:rsidRDefault="00972F0E" w:rsidP="001F47EE">
      <w:pPr>
        <w:rPr>
          <w:sz w:val="22"/>
          <w:szCs w:val="22"/>
        </w:rPr>
      </w:pPr>
      <w:r w:rsidRPr="001F47EE">
        <w:rPr>
          <w:sz w:val="22"/>
          <w:szCs w:val="22"/>
        </w:rPr>
        <w:t>-</w:t>
      </w:r>
      <w:r w:rsidR="00B036DD" w:rsidRPr="001F47EE">
        <w:rPr>
          <w:sz w:val="22"/>
          <w:szCs w:val="22"/>
        </w:rPr>
        <w:t>na czas prowadzenia robót wykonawca winien opracować organizację robót, a w przypadku robót w pasach drogowych</w:t>
      </w:r>
      <w:r w:rsidRPr="001F47EE">
        <w:rPr>
          <w:sz w:val="22"/>
          <w:szCs w:val="22"/>
        </w:rPr>
        <w:t xml:space="preserve"> </w:t>
      </w:r>
      <w:r w:rsidR="00B036DD" w:rsidRPr="001F47EE">
        <w:rPr>
          <w:sz w:val="22"/>
          <w:szCs w:val="22"/>
        </w:rPr>
        <w:t>organizację ruchu kołowego, teren robót odpowiednio oznakować i zabezpieczyć dostosowując się do wymogów służb drogowych,</w:t>
      </w:r>
    </w:p>
    <w:p w:rsidR="00314F9A" w:rsidRPr="001F47EE" w:rsidRDefault="00314F9A" w:rsidP="001F47EE">
      <w:pPr>
        <w:rPr>
          <w:sz w:val="22"/>
          <w:szCs w:val="22"/>
        </w:rPr>
      </w:pPr>
      <w:r w:rsidRPr="001F47EE">
        <w:rPr>
          <w:sz w:val="22"/>
          <w:szCs w:val="22"/>
        </w:rPr>
        <w:t>-uzyskać decyzję i wnieść opłaty na zajęci</w:t>
      </w:r>
      <w:r w:rsidR="00B036DD" w:rsidRPr="001F47EE">
        <w:rPr>
          <w:sz w:val="22"/>
          <w:szCs w:val="22"/>
        </w:rPr>
        <w:t>e</w:t>
      </w:r>
      <w:r w:rsidRPr="001F47EE">
        <w:rPr>
          <w:sz w:val="22"/>
          <w:szCs w:val="22"/>
        </w:rPr>
        <w:t xml:space="preserve"> pasa drogowego,</w:t>
      </w:r>
    </w:p>
    <w:p w:rsidR="00314F9A" w:rsidRDefault="00314F9A" w:rsidP="001F47EE">
      <w:pPr>
        <w:rPr>
          <w:sz w:val="22"/>
          <w:szCs w:val="22"/>
        </w:rPr>
      </w:pPr>
      <w:r w:rsidRPr="001F47EE">
        <w:rPr>
          <w:sz w:val="22"/>
          <w:szCs w:val="22"/>
        </w:rPr>
        <w:t>-przed rozpoczęciem robót opracować BIOZ,</w:t>
      </w:r>
    </w:p>
    <w:p w:rsidR="00847950" w:rsidRPr="001F47EE" w:rsidRDefault="00847950" w:rsidP="00847950">
      <w:pPr>
        <w:rPr>
          <w:sz w:val="22"/>
          <w:szCs w:val="22"/>
        </w:rPr>
      </w:pPr>
      <w:r w:rsidRPr="001F47EE">
        <w:rPr>
          <w:sz w:val="22"/>
          <w:szCs w:val="22"/>
        </w:rPr>
        <w:t>-przepro</w:t>
      </w:r>
      <w:r>
        <w:rPr>
          <w:sz w:val="22"/>
          <w:szCs w:val="22"/>
        </w:rPr>
        <w:t>wadzić usunięcie korzeni po</w:t>
      </w:r>
      <w:r w:rsidRPr="001F47EE">
        <w:rPr>
          <w:sz w:val="22"/>
          <w:szCs w:val="22"/>
        </w:rPr>
        <w:t xml:space="preserve"> </w:t>
      </w:r>
      <w:r>
        <w:rPr>
          <w:sz w:val="22"/>
          <w:szCs w:val="22"/>
        </w:rPr>
        <w:t xml:space="preserve">wycince drzew </w:t>
      </w:r>
      <w:r w:rsidRPr="001F47EE">
        <w:rPr>
          <w:sz w:val="22"/>
          <w:szCs w:val="22"/>
        </w:rPr>
        <w:t>na odcinku prowadzonych robót,</w:t>
      </w:r>
    </w:p>
    <w:p w:rsidR="00314F9A" w:rsidRPr="001F47EE" w:rsidRDefault="00847950" w:rsidP="001F47EE">
      <w:pPr>
        <w:rPr>
          <w:sz w:val="22"/>
          <w:szCs w:val="22"/>
        </w:rPr>
      </w:pPr>
      <w:r>
        <w:rPr>
          <w:sz w:val="22"/>
          <w:szCs w:val="22"/>
        </w:rPr>
        <w:t>-prowadzić odwodnienie wykopów</w:t>
      </w:r>
      <w:r w:rsidR="00314F9A" w:rsidRPr="001F47EE">
        <w:rPr>
          <w:sz w:val="22"/>
          <w:szCs w:val="22"/>
        </w:rPr>
        <w:t xml:space="preserve"> w okresie prowadzonych robót,</w:t>
      </w:r>
    </w:p>
    <w:p w:rsidR="00F95B60" w:rsidRDefault="00314F9A" w:rsidP="001F47EE">
      <w:pPr>
        <w:rPr>
          <w:sz w:val="22"/>
          <w:szCs w:val="22"/>
        </w:rPr>
      </w:pPr>
      <w:r w:rsidRPr="001F47EE">
        <w:rPr>
          <w:sz w:val="22"/>
          <w:szCs w:val="22"/>
        </w:rPr>
        <w:t>-przewidzieć transport ziemi, materiałów z demontażu dróg</w:t>
      </w:r>
      <w:r w:rsidR="008D135B" w:rsidRPr="001F47EE">
        <w:rPr>
          <w:sz w:val="22"/>
          <w:szCs w:val="22"/>
        </w:rPr>
        <w:t xml:space="preserve"> i chodników, gruzu, drewna</w:t>
      </w:r>
      <w:r w:rsidR="00A519F5">
        <w:rPr>
          <w:sz w:val="22"/>
          <w:szCs w:val="22"/>
        </w:rPr>
        <w:t xml:space="preserve">, korzeni itp. materiałów </w:t>
      </w:r>
      <w:r w:rsidR="008D135B" w:rsidRPr="001F47EE">
        <w:rPr>
          <w:sz w:val="22"/>
          <w:szCs w:val="22"/>
        </w:rPr>
        <w:t xml:space="preserve"> na odległość </w:t>
      </w:r>
      <w:r w:rsidR="00A81983" w:rsidRPr="00847950">
        <w:rPr>
          <w:sz w:val="22"/>
          <w:szCs w:val="22"/>
        </w:rPr>
        <w:t>do 3</w:t>
      </w:r>
      <w:r w:rsidR="008D135B" w:rsidRPr="00847950">
        <w:rPr>
          <w:sz w:val="22"/>
          <w:szCs w:val="22"/>
        </w:rPr>
        <w:t xml:space="preserve"> km</w:t>
      </w:r>
      <w:r w:rsidR="00222DE0" w:rsidRPr="00847950">
        <w:rPr>
          <w:sz w:val="22"/>
          <w:szCs w:val="22"/>
        </w:rPr>
        <w:t>,</w:t>
      </w:r>
      <w:r w:rsidR="00A519F5">
        <w:rPr>
          <w:color w:val="FF0000"/>
          <w:sz w:val="22"/>
          <w:szCs w:val="22"/>
        </w:rPr>
        <w:t xml:space="preserve"> </w:t>
      </w:r>
      <w:r w:rsidR="00A519F5">
        <w:rPr>
          <w:sz w:val="22"/>
          <w:szCs w:val="22"/>
        </w:rPr>
        <w:t xml:space="preserve"> miejsca</w:t>
      </w:r>
      <w:r w:rsidR="008D135B" w:rsidRPr="001F47EE">
        <w:rPr>
          <w:sz w:val="22"/>
          <w:szCs w:val="22"/>
        </w:rPr>
        <w:t xml:space="preserve"> wskazane</w:t>
      </w:r>
      <w:r w:rsidR="00A519F5">
        <w:rPr>
          <w:sz w:val="22"/>
          <w:szCs w:val="22"/>
        </w:rPr>
        <w:t>go</w:t>
      </w:r>
      <w:r w:rsidR="008D135B" w:rsidRPr="001F47EE">
        <w:rPr>
          <w:sz w:val="22"/>
          <w:szCs w:val="22"/>
        </w:rPr>
        <w:t xml:space="preserve"> przez zamawiającego,</w:t>
      </w:r>
    </w:p>
    <w:p w:rsidR="00A519F5" w:rsidRDefault="00A519F5" w:rsidP="001F47EE">
      <w:pPr>
        <w:rPr>
          <w:sz w:val="22"/>
          <w:szCs w:val="22"/>
        </w:rPr>
      </w:pPr>
      <w:r>
        <w:rPr>
          <w:sz w:val="22"/>
          <w:szCs w:val="22"/>
        </w:rPr>
        <w:t>-odtworzyć istniejące ciągi komunikacyjne i piesze,</w:t>
      </w:r>
    </w:p>
    <w:p w:rsidR="00B036DD" w:rsidRPr="001F47EE" w:rsidRDefault="00F95B60" w:rsidP="001F47EE">
      <w:pPr>
        <w:rPr>
          <w:sz w:val="22"/>
          <w:szCs w:val="22"/>
        </w:rPr>
      </w:pPr>
      <w:r>
        <w:rPr>
          <w:sz w:val="22"/>
          <w:szCs w:val="22"/>
        </w:rPr>
        <w:t>-przywrócenie terenu do stanu pierwotnego,</w:t>
      </w:r>
      <w:r w:rsidR="008D135B" w:rsidRPr="001F47EE">
        <w:rPr>
          <w:sz w:val="22"/>
          <w:szCs w:val="22"/>
        </w:rPr>
        <w:t xml:space="preserve"> </w:t>
      </w:r>
    </w:p>
    <w:p w:rsidR="008D135B" w:rsidRPr="00222DE0" w:rsidRDefault="008D135B" w:rsidP="001F47EE">
      <w:pPr>
        <w:rPr>
          <w:b/>
          <w:sz w:val="22"/>
          <w:szCs w:val="22"/>
        </w:rPr>
      </w:pPr>
      <w:r w:rsidRPr="001F47EE">
        <w:rPr>
          <w:sz w:val="22"/>
          <w:szCs w:val="22"/>
        </w:rPr>
        <w:t>-wykonać niezbędne próby, badania, pomiary i opracowania</w:t>
      </w:r>
      <w:r w:rsidR="00847950">
        <w:rPr>
          <w:sz w:val="22"/>
          <w:szCs w:val="22"/>
        </w:rPr>
        <w:t>,</w:t>
      </w:r>
      <w:r w:rsidR="00A519F5">
        <w:rPr>
          <w:sz w:val="22"/>
          <w:szCs w:val="22"/>
        </w:rPr>
        <w:t xml:space="preserve"> łącznie z uzyskaniem </w:t>
      </w:r>
      <w:r w:rsidR="005C0B59">
        <w:rPr>
          <w:b/>
          <w:sz w:val="22"/>
          <w:szCs w:val="22"/>
        </w:rPr>
        <w:t>pozwolenia</w:t>
      </w:r>
      <w:r w:rsidRPr="00222DE0">
        <w:rPr>
          <w:b/>
          <w:sz w:val="22"/>
          <w:szCs w:val="22"/>
        </w:rPr>
        <w:t xml:space="preserve"> na użytkowanie.</w:t>
      </w:r>
    </w:p>
    <w:p w:rsidR="004D42AA" w:rsidRPr="001F47EE" w:rsidRDefault="00793D28" w:rsidP="001F47EE">
      <w:pPr>
        <w:pBdr>
          <w:top w:val="nil"/>
          <w:left w:val="nil"/>
          <w:bottom w:val="nil"/>
          <w:right w:val="nil"/>
          <w:between w:val="nil"/>
          <w:bar w:val="nil"/>
        </w:pBdr>
        <w:spacing w:line="276" w:lineRule="auto"/>
        <w:rPr>
          <w:rFonts w:eastAsia="Cambria"/>
          <w:sz w:val="22"/>
          <w:szCs w:val="22"/>
        </w:rPr>
      </w:pPr>
      <w:r w:rsidRPr="001F47EE">
        <w:rPr>
          <w:rFonts w:eastAsia="Cambria"/>
          <w:b/>
          <w:sz w:val="22"/>
          <w:szCs w:val="22"/>
        </w:rPr>
        <w:t>3.2.</w:t>
      </w:r>
      <w:r w:rsidR="004D42AA" w:rsidRPr="001F47EE">
        <w:rPr>
          <w:rFonts w:eastAsia="Cambria"/>
          <w:sz w:val="22"/>
          <w:szCs w:val="22"/>
        </w:rPr>
        <w:t>Szczegółowy opis przedmiotu zamówienia, stanowi załącznik Nr 7 do SIWZ składające się z;</w:t>
      </w:r>
    </w:p>
    <w:p w:rsidR="004D42AA" w:rsidRPr="001F47EE" w:rsidRDefault="004D42AA" w:rsidP="001F47EE">
      <w:pPr>
        <w:pBdr>
          <w:top w:val="nil"/>
          <w:left w:val="nil"/>
          <w:bottom w:val="nil"/>
          <w:right w:val="nil"/>
          <w:between w:val="nil"/>
          <w:bar w:val="nil"/>
        </w:pBdr>
        <w:spacing w:line="276" w:lineRule="auto"/>
        <w:rPr>
          <w:rFonts w:eastAsia="Cambria"/>
          <w:sz w:val="22"/>
          <w:szCs w:val="22"/>
        </w:rPr>
      </w:pPr>
      <w:r w:rsidRPr="001F47EE">
        <w:rPr>
          <w:rFonts w:eastAsia="Cambria"/>
          <w:sz w:val="22"/>
          <w:szCs w:val="22"/>
        </w:rPr>
        <w:t>projekt</w:t>
      </w:r>
      <w:r w:rsidR="00E86931">
        <w:rPr>
          <w:rFonts w:eastAsia="Cambria"/>
          <w:sz w:val="22"/>
          <w:szCs w:val="22"/>
        </w:rPr>
        <w:t>u budowlanego</w:t>
      </w:r>
      <w:r w:rsidRPr="001F47EE">
        <w:rPr>
          <w:rFonts w:eastAsia="Cambria"/>
          <w:sz w:val="22"/>
          <w:szCs w:val="22"/>
        </w:rPr>
        <w:t>,</w:t>
      </w:r>
      <w:r w:rsidR="00E86931">
        <w:rPr>
          <w:rFonts w:eastAsia="Cambria"/>
          <w:sz w:val="22"/>
          <w:szCs w:val="22"/>
        </w:rPr>
        <w:t xml:space="preserve"> projektu wykonawczego</w:t>
      </w:r>
      <w:r w:rsidRPr="001F47EE">
        <w:rPr>
          <w:rFonts w:eastAsia="Cambria"/>
          <w:sz w:val="22"/>
          <w:szCs w:val="22"/>
        </w:rPr>
        <w:t xml:space="preserve">, </w:t>
      </w:r>
      <w:r w:rsidR="00F95B60">
        <w:rPr>
          <w:rFonts w:eastAsia="Cambria"/>
          <w:sz w:val="22"/>
          <w:szCs w:val="22"/>
        </w:rPr>
        <w:t>specyfikacji</w:t>
      </w:r>
      <w:r w:rsidR="002C406F" w:rsidRPr="001F47EE">
        <w:rPr>
          <w:rFonts w:eastAsia="Cambria"/>
          <w:sz w:val="22"/>
          <w:szCs w:val="22"/>
        </w:rPr>
        <w:t xml:space="preserve"> tech</w:t>
      </w:r>
      <w:r w:rsidR="00E86931">
        <w:rPr>
          <w:rFonts w:eastAsia="Cambria"/>
          <w:sz w:val="22"/>
          <w:szCs w:val="22"/>
        </w:rPr>
        <w:t>nicznej</w:t>
      </w:r>
      <w:r w:rsidRPr="001F47EE">
        <w:rPr>
          <w:rFonts w:eastAsia="Cambria"/>
          <w:sz w:val="22"/>
          <w:szCs w:val="22"/>
        </w:rPr>
        <w:t xml:space="preserve"> wykonania i odbioru robot,</w:t>
      </w:r>
      <w:r w:rsidR="00AD0D95">
        <w:rPr>
          <w:rFonts w:eastAsia="Cambria"/>
          <w:sz w:val="22"/>
          <w:szCs w:val="22"/>
        </w:rPr>
        <w:t xml:space="preserve"> </w:t>
      </w:r>
      <w:proofErr w:type="spellStart"/>
      <w:r w:rsidR="00E86931">
        <w:rPr>
          <w:rFonts w:eastAsia="Cambria"/>
          <w:sz w:val="22"/>
          <w:szCs w:val="22"/>
        </w:rPr>
        <w:t>opini</w:t>
      </w:r>
      <w:proofErr w:type="spellEnd"/>
      <w:r w:rsidR="00E86931">
        <w:rPr>
          <w:rFonts w:eastAsia="Cambria"/>
          <w:sz w:val="22"/>
          <w:szCs w:val="22"/>
        </w:rPr>
        <w:t xml:space="preserve"> geotechnicznej</w:t>
      </w:r>
      <w:r w:rsidR="00AD0D95">
        <w:rPr>
          <w:rFonts w:eastAsia="Cambria"/>
          <w:sz w:val="22"/>
          <w:szCs w:val="22"/>
        </w:rPr>
        <w:t>,</w:t>
      </w:r>
      <w:r w:rsidRPr="001F47EE">
        <w:rPr>
          <w:rFonts w:eastAsia="Cambria"/>
          <w:sz w:val="22"/>
          <w:szCs w:val="22"/>
        </w:rPr>
        <w:t xml:space="preserve"> przedmiar</w:t>
      </w:r>
      <w:r w:rsidR="00E86931">
        <w:rPr>
          <w:rFonts w:eastAsia="Cambria"/>
          <w:sz w:val="22"/>
          <w:szCs w:val="22"/>
        </w:rPr>
        <w:t>u</w:t>
      </w:r>
      <w:r w:rsidRPr="001F47EE">
        <w:rPr>
          <w:rFonts w:eastAsia="Cambria"/>
          <w:sz w:val="22"/>
          <w:szCs w:val="22"/>
        </w:rPr>
        <w:t xml:space="preserve"> robót,</w:t>
      </w:r>
    </w:p>
    <w:p w:rsidR="00793D28" w:rsidRPr="001F47EE" w:rsidRDefault="00793D28" w:rsidP="001F47EE">
      <w:pPr>
        <w:pBdr>
          <w:top w:val="nil"/>
          <w:left w:val="nil"/>
          <w:bottom w:val="nil"/>
          <w:right w:val="nil"/>
          <w:between w:val="nil"/>
          <w:bar w:val="nil"/>
        </w:pBdr>
        <w:spacing w:line="276" w:lineRule="auto"/>
        <w:rPr>
          <w:rFonts w:eastAsia="Cambria"/>
          <w:sz w:val="22"/>
          <w:szCs w:val="22"/>
        </w:rPr>
      </w:pPr>
      <w:r w:rsidRPr="001F47EE">
        <w:rPr>
          <w:rFonts w:eastAsia="Cambria"/>
          <w:b/>
          <w:sz w:val="22"/>
          <w:szCs w:val="22"/>
        </w:rPr>
        <w:t>3.3</w:t>
      </w:r>
      <w:r w:rsidRPr="001F47EE">
        <w:rPr>
          <w:rFonts w:eastAsia="Cambria"/>
          <w:sz w:val="22"/>
          <w:szCs w:val="22"/>
        </w:rPr>
        <w:t>.</w:t>
      </w:r>
      <w:r w:rsidRPr="001F47EE">
        <w:rPr>
          <w:sz w:val="22"/>
          <w:szCs w:val="22"/>
        </w:rPr>
        <w:t xml:space="preserve"> Przedmiar</w:t>
      </w:r>
      <w:r w:rsidR="002C406F" w:rsidRPr="001F47EE">
        <w:rPr>
          <w:sz w:val="22"/>
          <w:szCs w:val="22"/>
        </w:rPr>
        <w:t>y</w:t>
      </w:r>
      <w:r w:rsidRPr="001F47EE">
        <w:rPr>
          <w:sz w:val="22"/>
          <w:szCs w:val="22"/>
        </w:rPr>
        <w:t xml:space="preserve"> robót ma</w:t>
      </w:r>
      <w:r w:rsidR="002C406F" w:rsidRPr="001F47EE">
        <w:rPr>
          <w:sz w:val="22"/>
          <w:szCs w:val="22"/>
        </w:rPr>
        <w:t>ją</w:t>
      </w:r>
      <w:r w:rsidRPr="001F47EE">
        <w:rPr>
          <w:sz w:val="22"/>
          <w:szCs w:val="22"/>
        </w:rPr>
        <w:t xml:space="preserve"> charakter pomocniczy. Wykonawca zobowiązany jest do dokładnego sprawdzenia</w:t>
      </w:r>
      <w:r w:rsidR="002C406F" w:rsidRPr="001F47EE">
        <w:rPr>
          <w:sz w:val="22"/>
          <w:szCs w:val="22"/>
        </w:rPr>
        <w:t xml:space="preserve"> ilości robót z projektami</w:t>
      </w:r>
      <w:r w:rsidRPr="001F47EE">
        <w:rPr>
          <w:sz w:val="22"/>
          <w:szCs w:val="22"/>
        </w:rPr>
        <w:t xml:space="preserve"> budowlanym</w:t>
      </w:r>
      <w:r w:rsidR="002C406F" w:rsidRPr="001F47EE">
        <w:rPr>
          <w:sz w:val="22"/>
          <w:szCs w:val="22"/>
        </w:rPr>
        <w:t>i</w:t>
      </w:r>
      <w:r w:rsidRPr="001F47EE">
        <w:rPr>
          <w:sz w:val="22"/>
          <w:szCs w:val="22"/>
        </w:rPr>
        <w:t>, p</w:t>
      </w:r>
      <w:r w:rsidR="002C406F" w:rsidRPr="001F47EE">
        <w:rPr>
          <w:sz w:val="22"/>
          <w:szCs w:val="22"/>
        </w:rPr>
        <w:t>rojekta</w:t>
      </w:r>
      <w:r w:rsidR="00B1221E" w:rsidRPr="001F47EE">
        <w:rPr>
          <w:sz w:val="22"/>
          <w:szCs w:val="22"/>
        </w:rPr>
        <w:t>m</w:t>
      </w:r>
      <w:r w:rsidR="002C406F" w:rsidRPr="001F47EE">
        <w:rPr>
          <w:sz w:val="22"/>
          <w:szCs w:val="22"/>
        </w:rPr>
        <w:t>i</w:t>
      </w:r>
      <w:r w:rsidR="00B1221E" w:rsidRPr="001F47EE">
        <w:rPr>
          <w:sz w:val="22"/>
          <w:szCs w:val="22"/>
        </w:rPr>
        <w:t xml:space="preserve"> wykonawczym</w:t>
      </w:r>
      <w:r w:rsidR="002C406F" w:rsidRPr="001F47EE">
        <w:rPr>
          <w:sz w:val="22"/>
          <w:szCs w:val="22"/>
        </w:rPr>
        <w:t>i</w:t>
      </w:r>
      <w:r w:rsidR="00AD0D95">
        <w:rPr>
          <w:sz w:val="22"/>
          <w:szCs w:val="22"/>
        </w:rPr>
        <w:t xml:space="preserve">, </w:t>
      </w:r>
      <w:r w:rsidR="002C406F" w:rsidRPr="001F47EE">
        <w:rPr>
          <w:rFonts w:eastAsia="Cambria"/>
          <w:sz w:val="22"/>
          <w:szCs w:val="22"/>
        </w:rPr>
        <w:t>specyfikacjami</w:t>
      </w:r>
      <w:r w:rsidRPr="001F47EE">
        <w:rPr>
          <w:rFonts w:eastAsia="Cambria"/>
          <w:sz w:val="22"/>
          <w:szCs w:val="22"/>
        </w:rPr>
        <w:t xml:space="preserve"> technicznej wykonania i odbioru robot.</w:t>
      </w:r>
      <w:r w:rsidRPr="001F47EE">
        <w:rPr>
          <w:sz w:val="22"/>
          <w:szCs w:val="22"/>
        </w:rPr>
        <w:t xml:space="preserve"> Z uwagi na to, że umowa na roboty będzie umową ryczałtową w przypadku wystąpienia w trakcie prowadzenia robót większej ilości robót w jakiejkolwiek pozycji przedmiarowej nie będzie mogło być uznane za roboty dodatkowe z żądaniem dodatkowego wynagrodzenia. </w:t>
      </w:r>
      <w:r w:rsidRPr="001F47EE">
        <w:rPr>
          <w:b/>
          <w:sz w:val="22"/>
          <w:szCs w:val="22"/>
        </w:rPr>
        <w:t>Ewentualny brak</w:t>
      </w:r>
      <w:r w:rsidR="00F95B60">
        <w:rPr>
          <w:b/>
          <w:sz w:val="22"/>
          <w:szCs w:val="22"/>
        </w:rPr>
        <w:t>i w przedmiarach</w:t>
      </w:r>
      <w:r w:rsidRPr="001F47EE">
        <w:rPr>
          <w:b/>
          <w:sz w:val="22"/>
          <w:szCs w:val="22"/>
        </w:rPr>
        <w:t xml:space="preserve"> robót  nie zwalnia wykonawcy od obowiązku ich</w:t>
      </w:r>
      <w:r w:rsidR="002C406F" w:rsidRPr="001F47EE">
        <w:rPr>
          <w:b/>
          <w:sz w:val="22"/>
          <w:szCs w:val="22"/>
        </w:rPr>
        <w:t xml:space="preserve"> </w:t>
      </w:r>
      <w:r w:rsidR="00E86931">
        <w:rPr>
          <w:b/>
          <w:sz w:val="22"/>
          <w:szCs w:val="22"/>
        </w:rPr>
        <w:t>wykonania na podstawie projektu</w:t>
      </w:r>
      <w:r w:rsidR="00FC7476" w:rsidRPr="001F47EE">
        <w:rPr>
          <w:b/>
          <w:sz w:val="22"/>
          <w:szCs w:val="22"/>
        </w:rPr>
        <w:t xml:space="preserve"> budo</w:t>
      </w:r>
      <w:r w:rsidR="00E86931">
        <w:rPr>
          <w:b/>
          <w:sz w:val="22"/>
          <w:szCs w:val="22"/>
        </w:rPr>
        <w:t>wlanego</w:t>
      </w:r>
      <w:r w:rsidR="00FC7476" w:rsidRPr="001F47EE">
        <w:rPr>
          <w:b/>
          <w:sz w:val="22"/>
          <w:szCs w:val="22"/>
        </w:rPr>
        <w:t>, p</w:t>
      </w:r>
      <w:r w:rsidR="00E86931">
        <w:rPr>
          <w:b/>
          <w:sz w:val="22"/>
          <w:szCs w:val="22"/>
        </w:rPr>
        <w:t>rojektu wykonawczego</w:t>
      </w:r>
      <w:r w:rsidRPr="001F47EE">
        <w:rPr>
          <w:b/>
          <w:sz w:val="22"/>
          <w:szCs w:val="22"/>
        </w:rPr>
        <w:t xml:space="preserve">, </w:t>
      </w:r>
      <w:r w:rsidR="00E86931">
        <w:rPr>
          <w:rFonts w:eastAsia="Cambria"/>
          <w:b/>
          <w:sz w:val="22"/>
          <w:szCs w:val="22"/>
        </w:rPr>
        <w:t>specyfikacji technicznej</w:t>
      </w:r>
      <w:r w:rsidRPr="001F47EE">
        <w:rPr>
          <w:rFonts w:eastAsia="Cambria"/>
          <w:b/>
          <w:sz w:val="22"/>
          <w:szCs w:val="22"/>
        </w:rPr>
        <w:t xml:space="preserve"> wykonania i odbioru robot</w:t>
      </w:r>
      <w:r w:rsidRPr="001F47EE">
        <w:rPr>
          <w:b/>
          <w:sz w:val="22"/>
          <w:szCs w:val="22"/>
        </w:rPr>
        <w:t xml:space="preserve"> w cenie umownej.</w:t>
      </w:r>
      <w:r w:rsidRPr="001F47EE">
        <w:rPr>
          <w:sz w:val="22"/>
          <w:szCs w:val="22"/>
        </w:rPr>
        <w:t xml:space="preserve"> Wykonawca ma prawo skorygować w </w:t>
      </w:r>
      <w:r w:rsidRPr="001F47EE">
        <w:rPr>
          <w:sz w:val="22"/>
          <w:szCs w:val="22"/>
        </w:rPr>
        <w:lastRenderedPageBreak/>
        <w:t xml:space="preserve">przedmiarze ilości robót do wielkości według własnych obliczeń na podstawie </w:t>
      </w:r>
      <w:r w:rsidR="00E86931">
        <w:rPr>
          <w:sz w:val="22"/>
          <w:szCs w:val="22"/>
        </w:rPr>
        <w:t>projektu</w:t>
      </w:r>
      <w:r w:rsidR="00FC7476" w:rsidRPr="001F47EE">
        <w:rPr>
          <w:sz w:val="22"/>
          <w:szCs w:val="22"/>
        </w:rPr>
        <w:t xml:space="preserve"> budo</w:t>
      </w:r>
      <w:r w:rsidR="00E86931">
        <w:rPr>
          <w:sz w:val="22"/>
          <w:szCs w:val="22"/>
        </w:rPr>
        <w:t>wlanego</w:t>
      </w:r>
      <w:r w:rsidR="00FC7476" w:rsidRPr="001F47EE">
        <w:rPr>
          <w:sz w:val="22"/>
          <w:szCs w:val="22"/>
        </w:rPr>
        <w:t>, p</w:t>
      </w:r>
      <w:r w:rsidR="00E86931">
        <w:rPr>
          <w:sz w:val="22"/>
          <w:szCs w:val="22"/>
        </w:rPr>
        <w:t>rojektu wykonawczego</w:t>
      </w:r>
      <w:r w:rsidR="00AD0D95">
        <w:rPr>
          <w:sz w:val="22"/>
          <w:szCs w:val="22"/>
        </w:rPr>
        <w:t xml:space="preserve">, </w:t>
      </w:r>
      <w:r w:rsidR="00E86931">
        <w:rPr>
          <w:rFonts w:eastAsia="Cambria"/>
          <w:sz w:val="22"/>
          <w:szCs w:val="22"/>
        </w:rPr>
        <w:t>specyfikacji technicznej</w:t>
      </w:r>
      <w:r w:rsidR="00FC7476" w:rsidRPr="001F47EE">
        <w:rPr>
          <w:rFonts w:eastAsia="Cambria"/>
          <w:sz w:val="22"/>
          <w:szCs w:val="22"/>
        </w:rPr>
        <w:t xml:space="preserve"> wykonania i odbioru robot.</w:t>
      </w:r>
    </w:p>
    <w:p w:rsidR="00FC7476" w:rsidRPr="001F47EE" w:rsidRDefault="00FC7476" w:rsidP="001F47EE">
      <w:pPr>
        <w:pBdr>
          <w:top w:val="nil"/>
          <w:left w:val="nil"/>
          <w:bottom w:val="nil"/>
          <w:right w:val="nil"/>
          <w:between w:val="nil"/>
          <w:bar w:val="nil"/>
        </w:pBdr>
        <w:spacing w:line="276" w:lineRule="auto"/>
        <w:rPr>
          <w:rFonts w:eastAsia="Cambria"/>
          <w:b/>
          <w:sz w:val="22"/>
          <w:szCs w:val="22"/>
        </w:rPr>
      </w:pPr>
      <w:r w:rsidRPr="001F47EE">
        <w:rPr>
          <w:rFonts w:eastAsia="Cambria"/>
          <w:b/>
          <w:sz w:val="22"/>
          <w:szCs w:val="22"/>
        </w:rPr>
        <w:t>3.4.</w:t>
      </w:r>
      <w:r w:rsidR="00F95B60">
        <w:rPr>
          <w:rFonts w:eastAsia="Cambria"/>
          <w:sz w:val="22"/>
          <w:szCs w:val="22"/>
        </w:rPr>
        <w:t xml:space="preserve"> W</w:t>
      </w:r>
      <w:r w:rsidRPr="001F47EE">
        <w:rPr>
          <w:sz w:val="22"/>
          <w:szCs w:val="22"/>
        </w:rPr>
        <w:t xml:space="preserve"> przypadku</w:t>
      </w:r>
      <w:r w:rsidR="00B82E7B" w:rsidRPr="001F47EE">
        <w:rPr>
          <w:sz w:val="22"/>
          <w:szCs w:val="22"/>
        </w:rPr>
        <w:t>, gdy w projek</w:t>
      </w:r>
      <w:r w:rsidR="00E86931">
        <w:rPr>
          <w:sz w:val="22"/>
          <w:szCs w:val="22"/>
        </w:rPr>
        <w:t>cje</w:t>
      </w:r>
      <w:r w:rsidR="00B82E7B" w:rsidRPr="001F47EE">
        <w:rPr>
          <w:sz w:val="22"/>
          <w:szCs w:val="22"/>
        </w:rPr>
        <w:t xml:space="preserve"> budo</w:t>
      </w:r>
      <w:r w:rsidR="00E86931">
        <w:rPr>
          <w:sz w:val="22"/>
          <w:szCs w:val="22"/>
        </w:rPr>
        <w:t>wlanym</w:t>
      </w:r>
      <w:r w:rsidR="00B82E7B" w:rsidRPr="001F47EE">
        <w:rPr>
          <w:sz w:val="22"/>
          <w:szCs w:val="22"/>
        </w:rPr>
        <w:t>, p</w:t>
      </w:r>
      <w:r w:rsidR="00E86931">
        <w:rPr>
          <w:sz w:val="22"/>
          <w:szCs w:val="22"/>
        </w:rPr>
        <w:t>rojekcje wykonawczym</w:t>
      </w:r>
      <w:r w:rsidR="00B1221E" w:rsidRPr="001F47EE">
        <w:rPr>
          <w:sz w:val="22"/>
          <w:szCs w:val="22"/>
        </w:rPr>
        <w:t xml:space="preserve">, </w:t>
      </w:r>
      <w:r w:rsidR="00E86931">
        <w:rPr>
          <w:sz w:val="22"/>
          <w:szCs w:val="22"/>
        </w:rPr>
        <w:t>lub specyfikacji technicznej</w:t>
      </w:r>
      <w:r w:rsidRPr="001F47EE">
        <w:rPr>
          <w:sz w:val="22"/>
          <w:szCs w:val="22"/>
        </w:rPr>
        <w:t xml:space="preserve">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takich samych lub lepszych, których zastosowanie w żaden sposób nie wpłynie negatywnie na prawidłowe funkcjonowanie roz</w:t>
      </w:r>
      <w:r w:rsidR="00B82E7B" w:rsidRPr="001F47EE">
        <w:rPr>
          <w:sz w:val="22"/>
          <w:szCs w:val="22"/>
        </w:rPr>
        <w:t>wiązań przyjętych w projek</w:t>
      </w:r>
      <w:r w:rsidR="00E86931">
        <w:rPr>
          <w:sz w:val="22"/>
          <w:szCs w:val="22"/>
        </w:rPr>
        <w:t>cje</w:t>
      </w:r>
      <w:r w:rsidR="005261DB" w:rsidRPr="001F47EE">
        <w:rPr>
          <w:sz w:val="22"/>
          <w:szCs w:val="22"/>
        </w:rPr>
        <w:t xml:space="preserve"> </w:t>
      </w:r>
      <w:r w:rsidR="00B82E7B" w:rsidRPr="001F47EE">
        <w:rPr>
          <w:sz w:val="22"/>
          <w:szCs w:val="22"/>
        </w:rPr>
        <w:t>budo</w:t>
      </w:r>
      <w:r w:rsidR="00E86931">
        <w:rPr>
          <w:sz w:val="22"/>
          <w:szCs w:val="22"/>
        </w:rPr>
        <w:t>wlanym</w:t>
      </w:r>
      <w:r w:rsidR="00B82E7B" w:rsidRPr="001F47EE">
        <w:rPr>
          <w:sz w:val="22"/>
          <w:szCs w:val="22"/>
        </w:rPr>
        <w:t>, p</w:t>
      </w:r>
      <w:r w:rsidR="005261DB" w:rsidRPr="001F47EE">
        <w:rPr>
          <w:sz w:val="22"/>
          <w:szCs w:val="22"/>
        </w:rPr>
        <w:t>r</w:t>
      </w:r>
      <w:r w:rsidR="00E86931">
        <w:rPr>
          <w:sz w:val="22"/>
          <w:szCs w:val="22"/>
        </w:rPr>
        <w:t>ojekcje wykonawczym</w:t>
      </w:r>
      <w:r w:rsidR="00B1221E" w:rsidRPr="001F47EE">
        <w:rPr>
          <w:sz w:val="22"/>
          <w:szCs w:val="22"/>
        </w:rPr>
        <w:t xml:space="preserve">, </w:t>
      </w:r>
      <w:r w:rsidR="00E86931">
        <w:rPr>
          <w:sz w:val="22"/>
          <w:szCs w:val="22"/>
        </w:rPr>
        <w:t>lub specyfikacji technicznej</w:t>
      </w:r>
      <w:r w:rsidR="00B82E7B" w:rsidRPr="001F47EE">
        <w:rPr>
          <w:sz w:val="22"/>
          <w:szCs w:val="22"/>
        </w:rPr>
        <w:t xml:space="preserve"> wykonania i odbioru robót</w:t>
      </w:r>
      <w:r w:rsidRPr="001F47EE">
        <w:rPr>
          <w:sz w:val="22"/>
          <w:szCs w:val="22"/>
        </w:rPr>
        <w:t>. Wykonawca, który zastosuje urządzenia lub materiały równoważne będzie obowiązany wykazać w trakcie realizacji zamówienia, że zastosowane przez niego urządzenia i materiały spełniają wymagania określone przez zamawiającego. Wykonawca ma obowiązek uzyskać akceptację i</w:t>
      </w:r>
      <w:r w:rsidR="00B1221E" w:rsidRPr="001F47EE">
        <w:rPr>
          <w:sz w:val="22"/>
          <w:szCs w:val="22"/>
        </w:rPr>
        <w:t>nspektora nadzoru i zamawiającego</w:t>
      </w:r>
      <w:r w:rsidRPr="001F47EE">
        <w:rPr>
          <w:sz w:val="22"/>
          <w:szCs w:val="22"/>
        </w:rPr>
        <w:t xml:space="preserve"> na zastosowane materiały i urządzenia przed ich wbudowaniem.</w:t>
      </w:r>
    </w:p>
    <w:p w:rsidR="00B1221E" w:rsidRPr="001F47EE" w:rsidRDefault="00B1221E" w:rsidP="001F47EE">
      <w:pPr>
        <w:contextualSpacing/>
        <w:rPr>
          <w:sz w:val="22"/>
          <w:szCs w:val="22"/>
        </w:rPr>
      </w:pPr>
      <w:r w:rsidRPr="001F47EE">
        <w:rPr>
          <w:b/>
          <w:iCs/>
          <w:sz w:val="22"/>
          <w:szCs w:val="22"/>
        </w:rPr>
        <w:t>3.5.</w:t>
      </w:r>
      <w:r w:rsidRPr="001F47EE">
        <w:rPr>
          <w:sz w:val="22"/>
          <w:szCs w:val="22"/>
        </w:rPr>
        <w:t xml:space="preserve"> W przypadku, gdy projekt budo</w:t>
      </w:r>
      <w:r w:rsidR="00E86931">
        <w:rPr>
          <w:sz w:val="22"/>
          <w:szCs w:val="22"/>
        </w:rPr>
        <w:t>wlany</w:t>
      </w:r>
      <w:r w:rsidRPr="001F47EE">
        <w:rPr>
          <w:sz w:val="22"/>
          <w:szCs w:val="22"/>
        </w:rPr>
        <w:t>, projekt</w:t>
      </w:r>
      <w:r w:rsidR="00E86931">
        <w:rPr>
          <w:sz w:val="22"/>
          <w:szCs w:val="22"/>
        </w:rPr>
        <w:t xml:space="preserve"> wykonawc</w:t>
      </w:r>
      <w:r w:rsidR="00AD6872">
        <w:rPr>
          <w:sz w:val="22"/>
          <w:szCs w:val="22"/>
        </w:rPr>
        <w:t>zy</w:t>
      </w:r>
      <w:r w:rsidRPr="001F47EE">
        <w:rPr>
          <w:sz w:val="22"/>
          <w:szCs w:val="22"/>
        </w:rPr>
        <w:t xml:space="preserve">, </w:t>
      </w:r>
      <w:r w:rsidR="005261DB" w:rsidRPr="001F47EE">
        <w:rPr>
          <w:sz w:val="22"/>
          <w:szCs w:val="22"/>
        </w:rPr>
        <w:t xml:space="preserve">lub </w:t>
      </w:r>
      <w:r w:rsidR="00AD6872">
        <w:rPr>
          <w:sz w:val="22"/>
          <w:szCs w:val="22"/>
        </w:rPr>
        <w:t>specyfikacja techniczna</w:t>
      </w:r>
      <w:r w:rsidRPr="001F47EE">
        <w:rPr>
          <w:sz w:val="22"/>
          <w:szCs w:val="22"/>
        </w:rPr>
        <w:t xml:space="preserve"> wykonania i odbioru robót nie podają </w:t>
      </w:r>
      <w:r w:rsidR="00AD6872">
        <w:rPr>
          <w:sz w:val="22"/>
          <w:szCs w:val="22"/>
        </w:rPr>
        <w:t>w sposób szczegółowy technologię</w:t>
      </w:r>
      <w:r w:rsidRPr="001F47EE">
        <w:rPr>
          <w:sz w:val="22"/>
          <w:szCs w:val="22"/>
        </w:rPr>
        <w:t xml:space="preserve"> wykonywania robót lub wykonania określonego elementu przedmiotu umowy, bądź też w ocenie wykonawcy nie precyzują dostatecznie r</w:t>
      </w:r>
      <w:r w:rsidR="00A519F5">
        <w:rPr>
          <w:sz w:val="22"/>
          <w:szCs w:val="22"/>
        </w:rPr>
        <w:t>odzaju i standardu materiałów, w</w:t>
      </w:r>
      <w:r w:rsidRPr="001F47EE">
        <w:rPr>
          <w:sz w:val="22"/>
          <w:szCs w:val="22"/>
        </w:rPr>
        <w:t>ykonawca zobowiązany jest do każdorazowego wcześniejszego uzyskania decyzji w tym zakresie od</w:t>
      </w:r>
      <w:r w:rsidR="005261DB" w:rsidRPr="001F47EE">
        <w:rPr>
          <w:sz w:val="22"/>
          <w:szCs w:val="22"/>
        </w:rPr>
        <w:t xml:space="preserve"> inspektora nadzoru i z</w:t>
      </w:r>
      <w:r w:rsidRPr="001F47EE">
        <w:rPr>
          <w:sz w:val="22"/>
          <w:szCs w:val="22"/>
        </w:rPr>
        <w:t>amawiająceg</w:t>
      </w:r>
      <w:r w:rsidR="00A519F5">
        <w:rPr>
          <w:sz w:val="22"/>
          <w:szCs w:val="22"/>
        </w:rPr>
        <w:t>o. Zamawiający odpowie</w:t>
      </w:r>
      <w:r w:rsidRPr="001F47EE">
        <w:rPr>
          <w:sz w:val="22"/>
          <w:szCs w:val="22"/>
        </w:rPr>
        <w:t xml:space="preserve"> niezwłocznie po otrzymaniu zapytania od wykonawcy.</w:t>
      </w:r>
    </w:p>
    <w:p w:rsidR="00B1221E" w:rsidRPr="001F47EE" w:rsidRDefault="00B1221E" w:rsidP="001F47EE">
      <w:pPr>
        <w:contextualSpacing/>
        <w:rPr>
          <w:sz w:val="22"/>
          <w:szCs w:val="22"/>
        </w:rPr>
      </w:pPr>
      <w:r w:rsidRPr="001F47EE">
        <w:rPr>
          <w:b/>
          <w:sz w:val="22"/>
          <w:szCs w:val="22"/>
        </w:rPr>
        <w:t>3.6</w:t>
      </w:r>
      <w:r w:rsidRPr="001F47EE">
        <w:rPr>
          <w:sz w:val="22"/>
          <w:szCs w:val="22"/>
        </w:rPr>
        <w:t>.</w:t>
      </w:r>
      <w:r w:rsidR="002C406F" w:rsidRPr="001F47EE">
        <w:rPr>
          <w:sz w:val="22"/>
          <w:szCs w:val="22"/>
        </w:rPr>
        <w:t xml:space="preserve"> Wszystkie wykonane roboty i dostarczone materiały będ</w:t>
      </w:r>
      <w:r w:rsidR="00AD6872">
        <w:rPr>
          <w:sz w:val="22"/>
          <w:szCs w:val="22"/>
        </w:rPr>
        <w:t>ą zgodne z  projektem budowlanym, projektem wykonawczym</w:t>
      </w:r>
      <w:r w:rsidR="005261DB" w:rsidRPr="001F47EE">
        <w:rPr>
          <w:sz w:val="22"/>
          <w:szCs w:val="22"/>
        </w:rPr>
        <w:t xml:space="preserve"> i</w:t>
      </w:r>
      <w:r w:rsidR="00AD6872">
        <w:rPr>
          <w:sz w:val="22"/>
          <w:szCs w:val="22"/>
        </w:rPr>
        <w:t xml:space="preserve"> specyfikacją techniczną</w:t>
      </w:r>
      <w:r w:rsidR="002C406F" w:rsidRPr="001F47EE">
        <w:rPr>
          <w:sz w:val="22"/>
          <w:szCs w:val="22"/>
        </w:rPr>
        <w:t xml:space="preserve"> wykonania i odbioru robót</w:t>
      </w:r>
      <w:r w:rsidR="00E27BDA">
        <w:rPr>
          <w:sz w:val="22"/>
          <w:szCs w:val="22"/>
        </w:rPr>
        <w:t>.</w:t>
      </w:r>
      <w:r w:rsidR="002C406F" w:rsidRPr="001F47EE">
        <w:rPr>
          <w:sz w:val="22"/>
          <w:szCs w:val="22"/>
        </w:rPr>
        <w:t xml:space="preserve"> W przypadku, gdy materiały lub roboty nie będą w pełni zgodne z powyższymi dokumentami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który w porozumieniu z projektantem podejmie decyzję o wprowadzeniu odpowiednich zmian i poprawek.</w:t>
      </w:r>
    </w:p>
    <w:p w:rsidR="005261DB" w:rsidRPr="001F47EE" w:rsidRDefault="005261DB" w:rsidP="001F47EE">
      <w:pPr>
        <w:contextualSpacing/>
        <w:rPr>
          <w:sz w:val="22"/>
          <w:szCs w:val="22"/>
        </w:rPr>
      </w:pPr>
      <w:r w:rsidRPr="00431F78">
        <w:rPr>
          <w:b/>
          <w:sz w:val="22"/>
          <w:szCs w:val="22"/>
        </w:rPr>
        <w:t>3.7</w:t>
      </w:r>
      <w:r w:rsidR="00431F78" w:rsidRPr="00431F78">
        <w:rPr>
          <w:b/>
          <w:sz w:val="22"/>
          <w:szCs w:val="22"/>
        </w:rPr>
        <w:t>.</w:t>
      </w:r>
      <w:r w:rsidRPr="001F47EE">
        <w:rPr>
          <w:sz w:val="22"/>
          <w:szCs w:val="22"/>
        </w:rPr>
        <w:t xml:space="preserve"> Przedmiot umowy należy wykonać zgodnie z projektami budowlanymi, projektami wykonawczymi i specyfikacjami technicznymi wykonania i odbioru robót oraz obowiązującymi przepisami prawa, sztuką budowlaną, wiedzą techniczną, zawartą z zamawiającym umową, uzgodnieniami z zamawiającym dokonanymi w trakcie realizacji przedmiotu umowy.</w:t>
      </w:r>
    </w:p>
    <w:p w:rsidR="0057648F" w:rsidRDefault="006F2B46" w:rsidP="001F47EE">
      <w:pPr>
        <w:contextualSpacing/>
        <w:rPr>
          <w:sz w:val="22"/>
          <w:szCs w:val="22"/>
        </w:rPr>
      </w:pPr>
      <w:r w:rsidRPr="00431F78">
        <w:rPr>
          <w:b/>
          <w:sz w:val="22"/>
          <w:szCs w:val="22"/>
        </w:rPr>
        <w:t>3.8.</w:t>
      </w:r>
      <w:r w:rsidRPr="001F47EE">
        <w:rPr>
          <w:sz w:val="22"/>
          <w:szCs w:val="22"/>
        </w:rPr>
        <w:t xml:space="preserve"> Wykonawca oświadcza, że zapoznał się z przedm</w:t>
      </w:r>
      <w:r w:rsidR="00AD6872">
        <w:rPr>
          <w:sz w:val="22"/>
          <w:szCs w:val="22"/>
        </w:rPr>
        <w:t>iotem umowy w oparciu o projekt budowlany, projekt</w:t>
      </w:r>
      <w:r w:rsidRPr="001F47EE">
        <w:rPr>
          <w:sz w:val="22"/>
          <w:szCs w:val="22"/>
        </w:rPr>
        <w:t xml:space="preserve"> wyk</w:t>
      </w:r>
      <w:r w:rsidR="00AD6872">
        <w:rPr>
          <w:sz w:val="22"/>
          <w:szCs w:val="22"/>
        </w:rPr>
        <w:t>onawczy i specyfikację techniczną</w:t>
      </w:r>
      <w:r w:rsidRPr="001F47EE">
        <w:rPr>
          <w:sz w:val="22"/>
          <w:szCs w:val="22"/>
        </w:rPr>
        <w:t xml:space="preserve"> wykonania i odbioru robót, zapoznał się z warunkami prowadzenia robót</w:t>
      </w:r>
      <w:r w:rsidR="0057648F">
        <w:rPr>
          <w:sz w:val="22"/>
          <w:szCs w:val="22"/>
        </w:rPr>
        <w:t>,</w:t>
      </w:r>
      <w:r w:rsidRPr="001F47EE">
        <w:rPr>
          <w:sz w:val="22"/>
          <w:szCs w:val="22"/>
        </w:rPr>
        <w:t xml:space="preserve"> oraz nie zgłasza zastrzeżeń dotyczących przedmiotu umowy i warunków realizacji umowy. </w:t>
      </w:r>
    </w:p>
    <w:p w:rsidR="006F2B46" w:rsidRPr="0057648F" w:rsidRDefault="006F2B46" w:rsidP="001F47EE">
      <w:pPr>
        <w:contextualSpacing/>
        <w:rPr>
          <w:sz w:val="22"/>
          <w:szCs w:val="22"/>
        </w:rPr>
      </w:pPr>
      <w:r w:rsidRPr="0057648F">
        <w:rPr>
          <w:sz w:val="22"/>
          <w:szCs w:val="22"/>
        </w:rPr>
        <w:t>W trakcie realizacji przedmiotu niniejszej umowy, wykonawca zobowiązany jest udostępnić część placu budowy innemu podmiotowi, realizującemu roboty budowlane równolegle z zamów</w:t>
      </w:r>
      <w:r w:rsidR="0057648F">
        <w:rPr>
          <w:sz w:val="22"/>
          <w:szCs w:val="22"/>
        </w:rPr>
        <w:t xml:space="preserve">ieniem objętym niniejszą umową, </w:t>
      </w:r>
      <w:r w:rsidRPr="0057648F">
        <w:rPr>
          <w:sz w:val="22"/>
          <w:szCs w:val="22"/>
        </w:rPr>
        <w:t xml:space="preserve"> jeżeli zajdzie taka potrzeba.</w:t>
      </w:r>
    </w:p>
    <w:p w:rsidR="00264970" w:rsidRPr="001F47EE" w:rsidRDefault="006F2B46" w:rsidP="001F47EE">
      <w:pPr>
        <w:autoSpaceDE w:val="0"/>
        <w:autoSpaceDN w:val="0"/>
        <w:rPr>
          <w:sz w:val="22"/>
          <w:szCs w:val="22"/>
          <w:shd w:val="clear" w:color="auto" w:fill="FFFFFF"/>
        </w:rPr>
      </w:pPr>
      <w:r w:rsidRPr="001F47EE">
        <w:rPr>
          <w:b/>
          <w:iCs/>
          <w:sz w:val="22"/>
          <w:szCs w:val="22"/>
        </w:rPr>
        <w:t>3.9.</w:t>
      </w:r>
      <w:r w:rsidRPr="001F47EE">
        <w:rPr>
          <w:sz w:val="22"/>
          <w:szCs w:val="22"/>
          <w:shd w:val="clear" w:color="auto" w:fill="FFFFFF"/>
        </w:rPr>
        <w:t xml:space="preserve"> Opisując przedmiot zamówienia przez odniesienie do norm, europejskich ocen technicznych, aprobat, specyfikacji technicznych i systemów referencji technicznych, o których mowa w art. 30 ust. 1 </w:t>
      </w:r>
      <w:proofErr w:type="spellStart"/>
      <w:r w:rsidRPr="001F47EE">
        <w:rPr>
          <w:sz w:val="22"/>
          <w:szCs w:val="22"/>
          <w:shd w:val="clear" w:color="auto" w:fill="FFFFFF"/>
        </w:rPr>
        <w:t>pkt</w:t>
      </w:r>
      <w:proofErr w:type="spellEnd"/>
      <w:r w:rsidRPr="001F47EE">
        <w:rPr>
          <w:sz w:val="22"/>
          <w:szCs w:val="22"/>
          <w:shd w:val="clear" w:color="auto" w:fill="FFFFFF"/>
        </w:rPr>
        <w:t xml:space="preserve"> 2 i ust. 3 </w:t>
      </w:r>
      <w:proofErr w:type="spellStart"/>
      <w:r w:rsidRPr="001F47EE">
        <w:rPr>
          <w:sz w:val="22"/>
          <w:szCs w:val="22"/>
          <w:shd w:val="clear" w:color="auto" w:fill="FFFFFF"/>
        </w:rPr>
        <w:t>Pzp</w:t>
      </w:r>
      <w:proofErr w:type="spellEnd"/>
      <w:r w:rsidRPr="001F47EE">
        <w:rPr>
          <w:sz w:val="22"/>
          <w:szCs w:val="22"/>
          <w:shd w:val="clear" w:color="auto" w:fill="FFFFFF"/>
        </w:rPr>
        <w:t xml:space="preserve"> zamawiający dopuszcza rozwiązania równoważne opisywanym. Wykonawca analizując </w:t>
      </w:r>
      <w:r w:rsidR="00AD6872">
        <w:rPr>
          <w:sz w:val="22"/>
          <w:szCs w:val="22"/>
        </w:rPr>
        <w:t> projekt budowlany, projekt wykonawczy i specyfikację techniczną</w:t>
      </w:r>
      <w:r w:rsidRPr="001F47EE">
        <w:rPr>
          <w:sz w:val="22"/>
          <w:szCs w:val="22"/>
        </w:rPr>
        <w:t xml:space="preserve"> wykonania i odbioru robót,</w:t>
      </w:r>
      <w:r w:rsidRPr="001F47EE">
        <w:rPr>
          <w:sz w:val="22"/>
          <w:szCs w:val="22"/>
          <w:shd w:val="clear" w:color="auto" w:fill="FFFFFF"/>
        </w:rPr>
        <w:t xml:space="preserve"> powinien założyć, że każdemu odniesieniu o którym mowa w art. 30 ust. 1 </w:t>
      </w:r>
      <w:proofErr w:type="spellStart"/>
      <w:r w:rsidRPr="001F47EE">
        <w:rPr>
          <w:sz w:val="22"/>
          <w:szCs w:val="22"/>
          <w:shd w:val="clear" w:color="auto" w:fill="FFFFFF"/>
        </w:rPr>
        <w:t>pkt</w:t>
      </w:r>
      <w:proofErr w:type="spellEnd"/>
      <w:r w:rsidRPr="001F47EE">
        <w:rPr>
          <w:sz w:val="22"/>
          <w:szCs w:val="22"/>
          <w:shd w:val="clear" w:color="auto" w:fill="FFFFFF"/>
        </w:rPr>
        <w:t xml:space="preserve"> 2 i ust. 3 </w:t>
      </w:r>
      <w:proofErr w:type="spellStart"/>
      <w:r w:rsidRPr="001F47EE">
        <w:rPr>
          <w:sz w:val="22"/>
          <w:szCs w:val="22"/>
          <w:shd w:val="clear" w:color="auto" w:fill="FFFFFF"/>
        </w:rPr>
        <w:t>Pzp</w:t>
      </w:r>
      <w:proofErr w:type="spellEnd"/>
      <w:r w:rsidRPr="001F47EE">
        <w:rPr>
          <w:sz w:val="22"/>
          <w:szCs w:val="22"/>
          <w:shd w:val="clear" w:color="auto" w:fill="FFFFFF"/>
        </w:rPr>
        <w:t xml:space="preserve"> użytemu w powyższych dokumentach towarzyszy wyraz "lub równoważne".</w:t>
      </w:r>
    </w:p>
    <w:p w:rsidR="0057648F" w:rsidRDefault="006F2B46" w:rsidP="001F47EE">
      <w:pPr>
        <w:autoSpaceDE w:val="0"/>
        <w:autoSpaceDN w:val="0"/>
        <w:rPr>
          <w:rFonts w:eastAsia="Cambria"/>
          <w:sz w:val="22"/>
          <w:szCs w:val="22"/>
        </w:rPr>
      </w:pPr>
      <w:r w:rsidRPr="001F47EE">
        <w:rPr>
          <w:b/>
          <w:iCs/>
          <w:sz w:val="22"/>
          <w:szCs w:val="22"/>
        </w:rPr>
        <w:t>3.10</w:t>
      </w:r>
      <w:r w:rsidRPr="001F47EE">
        <w:rPr>
          <w:iCs/>
          <w:sz w:val="22"/>
          <w:szCs w:val="22"/>
        </w:rPr>
        <w:t>.</w:t>
      </w:r>
      <w:r w:rsidRPr="001F47EE">
        <w:rPr>
          <w:rFonts w:eastAsia="Cambria"/>
          <w:sz w:val="22"/>
          <w:szCs w:val="22"/>
        </w:rPr>
        <w:t xml:space="preserve"> Wykonawca zobowiązany jest udzielić gwarancji na wykonane roboty budowlane oraz zamontowane urządzenia i materiały na okres wskazany z formularzu oferty. </w:t>
      </w:r>
      <w:r w:rsidRPr="0057648F">
        <w:rPr>
          <w:rFonts w:eastAsia="Cambria"/>
          <w:b/>
          <w:sz w:val="22"/>
          <w:szCs w:val="22"/>
        </w:rPr>
        <w:t>Minimalny okres gwarancji wynosi 36 miesięcy</w:t>
      </w:r>
      <w:r w:rsidRPr="001F47EE">
        <w:rPr>
          <w:rFonts w:eastAsia="Cambria"/>
          <w:sz w:val="22"/>
          <w:szCs w:val="22"/>
        </w:rPr>
        <w:t>, maksymalny okres gwarancji wynosi 60 miesięcy od dnia podpisania protokołu odbioru końcowego.</w:t>
      </w:r>
      <w:r w:rsidR="004358B2" w:rsidRPr="001F47EE">
        <w:rPr>
          <w:rFonts w:eastAsia="Cambria"/>
          <w:sz w:val="22"/>
          <w:szCs w:val="22"/>
        </w:rPr>
        <w:t xml:space="preserve"> </w:t>
      </w:r>
    </w:p>
    <w:p w:rsidR="006F2B46" w:rsidRPr="001F47EE" w:rsidRDefault="004358B2" w:rsidP="001F47EE">
      <w:pPr>
        <w:autoSpaceDE w:val="0"/>
        <w:autoSpaceDN w:val="0"/>
        <w:rPr>
          <w:rFonts w:eastAsia="Cambria"/>
          <w:b/>
          <w:sz w:val="22"/>
          <w:szCs w:val="22"/>
        </w:rPr>
      </w:pPr>
      <w:r w:rsidRPr="001F47EE">
        <w:rPr>
          <w:rFonts w:eastAsia="Cambria"/>
          <w:b/>
          <w:sz w:val="22"/>
          <w:szCs w:val="22"/>
        </w:rPr>
        <w:t>Udzielając gwarancji wykonawca zapewnia bezpłatne czynności przeglądów</w:t>
      </w:r>
      <w:r w:rsidR="0057648F">
        <w:rPr>
          <w:rFonts w:eastAsia="Cambria"/>
          <w:b/>
          <w:sz w:val="22"/>
          <w:szCs w:val="22"/>
        </w:rPr>
        <w:t xml:space="preserve"> </w:t>
      </w:r>
      <w:r w:rsidR="0057648F" w:rsidRPr="001F47EE">
        <w:rPr>
          <w:rFonts w:eastAsia="Cambria"/>
          <w:b/>
          <w:sz w:val="22"/>
          <w:szCs w:val="22"/>
        </w:rPr>
        <w:t>gwarancyjnych</w:t>
      </w:r>
      <w:r w:rsidR="0057648F">
        <w:rPr>
          <w:rFonts w:eastAsia="Cambria"/>
          <w:b/>
          <w:sz w:val="22"/>
          <w:szCs w:val="22"/>
        </w:rPr>
        <w:t xml:space="preserve"> i materiałów eksploatacyjnych związanych z tymi przeglądami</w:t>
      </w:r>
      <w:r w:rsidRPr="001F47EE">
        <w:rPr>
          <w:rFonts w:eastAsia="Cambria"/>
          <w:b/>
          <w:sz w:val="22"/>
          <w:szCs w:val="22"/>
        </w:rPr>
        <w:t xml:space="preserve"> w okresie udzielonej gwarancji na cały przedmiot zamówienia, więc powinien te koszty uwzględnić w wynagrodzeniu. Przeglądy będą odbywały się mi</w:t>
      </w:r>
      <w:r w:rsidR="008333F7">
        <w:rPr>
          <w:rFonts w:eastAsia="Cambria"/>
          <w:b/>
          <w:sz w:val="22"/>
          <w:szCs w:val="22"/>
        </w:rPr>
        <w:t>nimum raz w roku</w:t>
      </w:r>
      <w:r w:rsidRPr="001F47EE">
        <w:rPr>
          <w:rFonts w:eastAsia="Cambria"/>
          <w:b/>
          <w:sz w:val="22"/>
          <w:szCs w:val="22"/>
        </w:rPr>
        <w:t xml:space="preserve"> chyba, że gwarancja producenta danego materiału lub urządzenia wymaga częstszy</w:t>
      </w:r>
      <w:r w:rsidR="008333F7">
        <w:rPr>
          <w:rFonts w:eastAsia="Cambria"/>
          <w:b/>
          <w:sz w:val="22"/>
          <w:szCs w:val="22"/>
        </w:rPr>
        <w:t>ch przeglądów</w:t>
      </w:r>
      <w:r w:rsidRPr="001F47EE">
        <w:rPr>
          <w:rFonts w:eastAsia="Cambria"/>
          <w:b/>
          <w:sz w:val="22"/>
          <w:szCs w:val="22"/>
        </w:rPr>
        <w:t>.</w:t>
      </w:r>
    </w:p>
    <w:p w:rsidR="00DA7BB9" w:rsidRPr="001F47EE" w:rsidRDefault="00DA7BB9" w:rsidP="001F47EE">
      <w:pPr>
        <w:autoSpaceDE w:val="0"/>
        <w:autoSpaceDN w:val="0"/>
        <w:rPr>
          <w:rFonts w:eastAsia="Cambria"/>
          <w:sz w:val="22"/>
          <w:szCs w:val="22"/>
        </w:rPr>
      </w:pPr>
      <w:r w:rsidRPr="001F47EE">
        <w:rPr>
          <w:rFonts w:eastAsia="Cambria"/>
          <w:b/>
          <w:sz w:val="22"/>
          <w:szCs w:val="22"/>
        </w:rPr>
        <w:lastRenderedPageBreak/>
        <w:t>3.11.</w:t>
      </w:r>
      <w:r w:rsidRPr="001F47EE">
        <w:rPr>
          <w:rFonts w:eastAsia="Cambria"/>
          <w:sz w:val="22"/>
          <w:szCs w:val="22"/>
        </w:rPr>
        <w:t xml:space="preserve"> Zamawiający dopuszcza korzystanie z podwykonawców.</w:t>
      </w:r>
    </w:p>
    <w:p w:rsidR="0057648F" w:rsidRPr="001F47EE" w:rsidRDefault="00DA7BB9" w:rsidP="001F47EE">
      <w:pPr>
        <w:autoSpaceDE w:val="0"/>
        <w:autoSpaceDN w:val="0"/>
        <w:rPr>
          <w:rFonts w:eastAsia="Cambria"/>
          <w:sz w:val="22"/>
          <w:szCs w:val="22"/>
        </w:rPr>
      </w:pPr>
      <w:r w:rsidRPr="00F95B60">
        <w:rPr>
          <w:rFonts w:eastAsia="Cambria"/>
          <w:b/>
          <w:sz w:val="22"/>
          <w:szCs w:val="22"/>
        </w:rPr>
        <w:t>3.12.</w:t>
      </w:r>
      <w:r w:rsidRPr="001F47EE">
        <w:rPr>
          <w:rFonts w:eastAsia="Cambria"/>
          <w:sz w:val="22"/>
          <w:szCs w:val="22"/>
        </w:rPr>
        <w:t xml:space="preserve"> Wymagania</w:t>
      </w:r>
      <w:r w:rsidRPr="001F47EE">
        <w:rPr>
          <w:rFonts w:eastAsia="Cambria"/>
          <w:b/>
          <w:sz w:val="22"/>
          <w:szCs w:val="22"/>
        </w:rPr>
        <w:t xml:space="preserve"> </w:t>
      </w:r>
      <w:r w:rsidRPr="001F47EE">
        <w:rPr>
          <w:rFonts w:eastAsia="Cambria"/>
          <w:sz w:val="22"/>
          <w:szCs w:val="22"/>
        </w:rPr>
        <w:t>zatrudnienia na podstawie umowy o pracę osób wykonujących czynności w zakresie realizacji zamówienia wskazano we wzorze umowy.</w:t>
      </w:r>
      <w:r w:rsidR="0057648F">
        <w:rPr>
          <w:rFonts w:eastAsia="Cambria"/>
          <w:sz w:val="22"/>
          <w:szCs w:val="22"/>
        </w:rPr>
        <w:t xml:space="preserve">  </w:t>
      </w:r>
    </w:p>
    <w:p w:rsidR="00DA7BB9" w:rsidRDefault="00DA7BB9" w:rsidP="001F47EE">
      <w:pPr>
        <w:rPr>
          <w:rFonts w:eastAsia="Cambria"/>
          <w:sz w:val="22"/>
          <w:szCs w:val="22"/>
        </w:rPr>
      </w:pPr>
      <w:r w:rsidRPr="00431F78">
        <w:rPr>
          <w:rFonts w:eastAsia="Cambria"/>
          <w:b/>
          <w:sz w:val="22"/>
          <w:szCs w:val="22"/>
        </w:rPr>
        <w:t>3.1</w:t>
      </w:r>
      <w:r w:rsidR="00D804A8">
        <w:rPr>
          <w:rFonts w:eastAsia="Cambria"/>
          <w:b/>
          <w:sz w:val="22"/>
          <w:szCs w:val="22"/>
        </w:rPr>
        <w:t>3</w:t>
      </w:r>
      <w:r w:rsidRPr="001F47EE">
        <w:rPr>
          <w:rFonts w:eastAsia="Cambria"/>
          <w:sz w:val="22"/>
          <w:szCs w:val="22"/>
        </w:rPr>
        <w:t>. Kod numeryczny Wspólnego Słownika Zamówień (</w:t>
      </w:r>
      <w:r w:rsidRPr="001F47EE">
        <w:rPr>
          <w:rFonts w:eastAsia="Cambria"/>
          <w:iCs/>
          <w:sz w:val="22"/>
          <w:szCs w:val="22"/>
        </w:rPr>
        <w:t>CPV</w:t>
      </w:r>
      <w:r w:rsidRPr="001F47EE">
        <w:rPr>
          <w:rFonts w:eastAsia="Cambria"/>
          <w:sz w:val="22"/>
          <w:szCs w:val="22"/>
        </w:rPr>
        <w:t>) dla przedmiotowego zadania:</w:t>
      </w:r>
    </w:p>
    <w:p w:rsidR="002D00A0" w:rsidRDefault="002D00A0" w:rsidP="001F47EE">
      <w:pPr>
        <w:rPr>
          <w:rFonts w:eastAsia="Cambria"/>
          <w:sz w:val="22"/>
          <w:szCs w:val="22"/>
        </w:rPr>
      </w:pPr>
      <w:r>
        <w:rPr>
          <w:rFonts w:eastAsia="Cambria"/>
          <w:sz w:val="22"/>
          <w:szCs w:val="22"/>
        </w:rPr>
        <w:t>-  45231300-8  Roboty budowlane w zakresie budowy wodociągów i rurociągów do odprowadzania ścieków.</w:t>
      </w:r>
    </w:p>
    <w:p w:rsidR="00321759" w:rsidRPr="00FB5BBC" w:rsidRDefault="00321759" w:rsidP="001F47EE">
      <w:pPr>
        <w:rPr>
          <w:sz w:val="22"/>
          <w:szCs w:val="22"/>
        </w:rPr>
      </w:pPr>
      <w:r w:rsidRPr="00FB5BBC">
        <w:rPr>
          <w:sz w:val="22"/>
          <w:szCs w:val="22"/>
        </w:rPr>
        <w:t>-  45232440-8  Rurociąg grawitacyjny i tłoczny,</w:t>
      </w:r>
    </w:p>
    <w:p w:rsidR="00DA7BB9" w:rsidRPr="00FB5BBC" w:rsidRDefault="00321759" w:rsidP="001F2DEF">
      <w:pPr>
        <w:rPr>
          <w:sz w:val="22"/>
          <w:szCs w:val="22"/>
        </w:rPr>
      </w:pPr>
      <w:r w:rsidRPr="00FB5BBC">
        <w:rPr>
          <w:sz w:val="22"/>
          <w:szCs w:val="22"/>
        </w:rPr>
        <w:t>-  45233140-2  Roboty drogowe,</w:t>
      </w:r>
    </w:p>
    <w:p w:rsidR="00590616" w:rsidRDefault="008C0600" w:rsidP="00590616">
      <w:pPr>
        <w:autoSpaceDE w:val="0"/>
        <w:autoSpaceDN w:val="0"/>
        <w:rPr>
          <w:b/>
          <w:iCs/>
          <w:sz w:val="22"/>
          <w:szCs w:val="22"/>
        </w:rPr>
      </w:pPr>
      <w:r w:rsidRPr="001F47EE">
        <w:rPr>
          <w:b/>
          <w:iCs/>
          <w:sz w:val="22"/>
          <w:szCs w:val="22"/>
        </w:rPr>
        <w:t>4.</w:t>
      </w:r>
      <w:r w:rsidR="00F04AB0" w:rsidRPr="001F47EE">
        <w:rPr>
          <w:b/>
          <w:iCs/>
          <w:sz w:val="22"/>
          <w:szCs w:val="22"/>
        </w:rPr>
        <w:t>Termin wykonania zamówienia.</w:t>
      </w:r>
    </w:p>
    <w:p w:rsidR="00590616" w:rsidRPr="00C32329" w:rsidRDefault="00590616" w:rsidP="00C32329">
      <w:pPr>
        <w:autoSpaceDE w:val="0"/>
        <w:autoSpaceDN w:val="0"/>
        <w:rPr>
          <w:b/>
          <w:sz w:val="22"/>
          <w:szCs w:val="22"/>
        </w:rPr>
      </w:pPr>
      <w:r w:rsidRPr="00590616">
        <w:rPr>
          <w:sz w:val="22"/>
          <w:szCs w:val="22"/>
        </w:rPr>
        <w:t>Termin</w:t>
      </w:r>
      <w:r w:rsidR="003D5211">
        <w:rPr>
          <w:sz w:val="22"/>
          <w:szCs w:val="22"/>
        </w:rPr>
        <w:t xml:space="preserve"> wykonania zamówienia z </w:t>
      </w:r>
      <w:r w:rsidR="003D5211" w:rsidRPr="003D5211">
        <w:rPr>
          <w:b/>
          <w:sz w:val="22"/>
          <w:szCs w:val="22"/>
        </w:rPr>
        <w:t>pozwoleniem na użytkowanie</w:t>
      </w:r>
      <w:r w:rsidRPr="00590616">
        <w:rPr>
          <w:sz w:val="22"/>
          <w:szCs w:val="22"/>
        </w:rPr>
        <w:t xml:space="preserve"> upływa w </w:t>
      </w:r>
      <w:r>
        <w:rPr>
          <w:b/>
          <w:sz w:val="22"/>
          <w:szCs w:val="22"/>
        </w:rPr>
        <w:t>dniu</w:t>
      </w:r>
      <w:r w:rsidR="00C32329">
        <w:rPr>
          <w:b/>
          <w:sz w:val="22"/>
          <w:szCs w:val="22"/>
        </w:rPr>
        <w:t xml:space="preserve"> 31 sierpnia</w:t>
      </w:r>
      <w:r>
        <w:rPr>
          <w:b/>
          <w:sz w:val="22"/>
          <w:szCs w:val="22"/>
        </w:rPr>
        <w:t xml:space="preserve"> </w:t>
      </w:r>
      <w:r w:rsidR="00C32329">
        <w:rPr>
          <w:b/>
          <w:sz w:val="22"/>
          <w:szCs w:val="22"/>
        </w:rPr>
        <w:t>2018</w:t>
      </w:r>
      <w:r w:rsidRPr="00590616">
        <w:rPr>
          <w:b/>
          <w:sz w:val="22"/>
          <w:szCs w:val="22"/>
        </w:rPr>
        <w:t xml:space="preserve"> roku</w:t>
      </w:r>
      <w:r w:rsidR="00C32329">
        <w:rPr>
          <w:b/>
          <w:sz w:val="22"/>
          <w:szCs w:val="22"/>
        </w:rPr>
        <w:t>.</w:t>
      </w:r>
      <w:r w:rsidRPr="00590616">
        <w:rPr>
          <w:sz w:val="22"/>
          <w:szCs w:val="22"/>
        </w:rPr>
        <w:t xml:space="preserve"> </w:t>
      </w:r>
    </w:p>
    <w:p w:rsidR="00F04AB0" w:rsidRPr="001F47EE" w:rsidRDefault="008C0600" w:rsidP="001F47EE">
      <w:pPr>
        <w:autoSpaceDE w:val="0"/>
        <w:autoSpaceDN w:val="0"/>
        <w:rPr>
          <w:b/>
          <w:iCs/>
          <w:sz w:val="22"/>
          <w:szCs w:val="22"/>
        </w:rPr>
      </w:pPr>
      <w:r w:rsidRPr="008D63C4">
        <w:rPr>
          <w:b/>
          <w:iCs/>
          <w:sz w:val="22"/>
          <w:szCs w:val="22"/>
        </w:rPr>
        <w:t>5.</w:t>
      </w:r>
      <w:r w:rsidR="00F04AB0" w:rsidRPr="008D63C4">
        <w:rPr>
          <w:b/>
          <w:iCs/>
          <w:sz w:val="22"/>
          <w:szCs w:val="22"/>
        </w:rPr>
        <w:t>Warunki</w:t>
      </w:r>
      <w:r w:rsidR="00F04AB0" w:rsidRPr="001F47EE">
        <w:rPr>
          <w:b/>
          <w:iCs/>
          <w:sz w:val="22"/>
          <w:szCs w:val="22"/>
        </w:rPr>
        <w:t xml:space="preserve"> udziału w postępowaniu oraz wy</w:t>
      </w:r>
      <w:r w:rsidR="00AD6872">
        <w:rPr>
          <w:b/>
          <w:iCs/>
          <w:sz w:val="22"/>
          <w:szCs w:val="22"/>
        </w:rPr>
        <w:t>kaz dokumentów potwierdzających</w:t>
      </w:r>
      <w:r w:rsidR="00F04AB0" w:rsidRPr="001F47EE">
        <w:rPr>
          <w:b/>
          <w:iCs/>
          <w:sz w:val="22"/>
          <w:szCs w:val="22"/>
        </w:rPr>
        <w:t xml:space="preserve"> spełnienie warunku udziału w postępowaniu</w:t>
      </w:r>
      <w:r w:rsidR="00264970" w:rsidRPr="001F47EE">
        <w:rPr>
          <w:b/>
          <w:iCs/>
          <w:sz w:val="22"/>
          <w:szCs w:val="22"/>
        </w:rPr>
        <w:t>.</w:t>
      </w:r>
    </w:p>
    <w:p w:rsidR="00784601" w:rsidRPr="001F47EE" w:rsidRDefault="00784601" w:rsidP="001F47EE">
      <w:pPr>
        <w:pBdr>
          <w:top w:val="nil"/>
          <w:left w:val="nil"/>
          <w:bottom w:val="nil"/>
          <w:right w:val="nil"/>
          <w:between w:val="nil"/>
          <w:bar w:val="nil"/>
        </w:pBdr>
        <w:spacing w:line="276" w:lineRule="auto"/>
        <w:rPr>
          <w:sz w:val="22"/>
          <w:szCs w:val="22"/>
        </w:rPr>
      </w:pPr>
      <w:r w:rsidRPr="00431F78">
        <w:rPr>
          <w:b/>
          <w:iCs/>
          <w:sz w:val="22"/>
          <w:szCs w:val="22"/>
        </w:rPr>
        <w:t>5.1.</w:t>
      </w:r>
      <w:r w:rsidRPr="001F47EE">
        <w:rPr>
          <w:rFonts w:eastAsia="Cambria"/>
          <w:sz w:val="22"/>
          <w:szCs w:val="22"/>
        </w:rPr>
        <w:t xml:space="preserve"> Wykonawca ubiegający się o udzielenie przedmiotowego zamówienia musi spełniać warunki udziału w postępowaniu dotyczące </w:t>
      </w:r>
      <w:r w:rsidRPr="001F47EE">
        <w:rPr>
          <w:sz w:val="22"/>
          <w:szCs w:val="22"/>
        </w:rPr>
        <w:t>zdoln</w:t>
      </w:r>
      <w:r w:rsidR="008D63C4">
        <w:rPr>
          <w:sz w:val="22"/>
          <w:szCs w:val="22"/>
        </w:rPr>
        <w:t>ości technicznej lub zawodowej co zostało</w:t>
      </w:r>
      <w:r w:rsidR="001F2DEF">
        <w:rPr>
          <w:sz w:val="22"/>
          <w:szCs w:val="22"/>
        </w:rPr>
        <w:t xml:space="preserve"> określone szczegółowo w </w:t>
      </w:r>
      <w:proofErr w:type="spellStart"/>
      <w:r w:rsidR="001F2DEF">
        <w:rPr>
          <w:sz w:val="22"/>
          <w:szCs w:val="22"/>
        </w:rPr>
        <w:t>pkt</w:t>
      </w:r>
      <w:proofErr w:type="spellEnd"/>
      <w:r w:rsidR="001F2DEF">
        <w:rPr>
          <w:sz w:val="22"/>
          <w:szCs w:val="22"/>
        </w:rPr>
        <w:t xml:space="preserve"> 5.3</w:t>
      </w:r>
      <w:r w:rsidRPr="001F47EE">
        <w:rPr>
          <w:sz w:val="22"/>
          <w:szCs w:val="22"/>
        </w:rPr>
        <w:t xml:space="preserve">. Zamawiający nie dokonuje szczegółowego określenia warunków dotyczących kompetencji i uprawnień do prowadzenia określonej działalności zawodowej oraz sytuacji finansowej </w:t>
      </w:r>
      <w:r w:rsidRPr="0090590C">
        <w:rPr>
          <w:sz w:val="22"/>
          <w:szCs w:val="22"/>
        </w:rPr>
        <w:t>i ekonomicznej.</w:t>
      </w:r>
    </w:p>
    <w:p w:rsidR="00784601" w:rsidRPr="001F2DEF" w:rsidRDefault="00064894" w:rsidP="001F47EE">
      <w:pPr>
        <w:pBdr>
          <w:top w:val="nil"/>
          <w:left w:val="nil"/>
          <w:bottom w:val="nil"/>
          <w:right w:val="nil"/>
          <w:between w:val="nil"/>
          <w:bar w:val="nil"/>
        </w:pBdr>
        <w:spacing w:line="276" w:lineRule="auto"/>
        <w:rPr>
          <w:sz w:val="22"/>
          <w:szCs w:val="22"/>
        </w:rPr>
      </w:pPr>
      <w:r w:rsidRPr="00431F78">
        <w:rPr>
          <w:b/>
          <w:sz w:val="22"/>
          <w:szCs w:val="22"/>
        </w:rPr>
        <w:t>5.2</w:t>
      </w:r>
      <w:r w:rsidR="00784601" w:rsidRPr="00431F78">
        <w:rPr>
          <w:b/>
          <w:sz w:val="22"/>
          <w:szCs w:val="22"/>
        </w:rPr>
        <w:t>.</w:t>
      </w:r>
      <w:r w:rsidRPr="001F47EE">
        <w:rPr>
          <w:rFonts w:eastAsia="Cambria"/>
          <w:sz w:val="22"/>
          <w:szCs w:val="22"/>
        </w:rPr>
        <w:t xml:space="preserve"> </w:t>
      </w:r>
      <w:r w:rsidR="00784601" w:rsidRPr="001F47EE">
        <w:rPr>
          <w:rFonts w:eastAsia="Cambria"/>
          <w:sz w:val="22"/>
          <w:szCs w:val="22"/>
        </w:rPr>
        <w:t>W</w:t>
      </w:r>
      <w:r w:rsidR="00784601" w:rsidRPr="001F47EE">
        <w:rPr>
          <w:sz w:val="22"/>
          <w:szCs w:val="22"/>
        </w:rPr>
        <w:t xml:space="preserve">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784601" w:rsidRPr="001F2DEF" w:rsidRDefault="00784601" w:rsidP="001F47EE">
      <w:pPr>
        <w:pBdr>
          <w:top w:val="nil"/>
          <w:left w:val="nil"/>
          <w:bottom w:val="nil"/>
          <w:right w:val="nil"/>
          <w:between w:val="nil"/>
          <w:bar w:val="nil"/>
        </w:pBdr>
        <w:spacing w:line="276" w:lineRule="auto"/>
        <w:rPr>
          <w:sz w:val="22"/>
          <w:szCs w:val="22"/>
        </w:rPr>
      </w:pPr>
      <w:r w:rsidRPr="001F2DEF">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84601" w:rsidRPr="001F47EE" w:rsidRDefault="00784601" w:rsidP="001F47EE">
      <w:pPr>
        <w:contextualSpacing/>
        <w:rPr>
          <w:sz w:val="22"/>
          <w:szCs w:val="22"/>
        </w:rPr>
      </w:pPr>
      <w:r w:rsidRPr="001F47EE">
        <w:rPr>
          <w:sz w:val="22"/>
          <w:szCs w:val="22"/>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784601" w:rsidRPr="001F47EE" w:rsidRDefault="00064894" w:rsidP="001F2DEF">
      <w:pPr>
        <w:pBdr>
          <w:top w:val="nil"/>
          <w:left w:val="nil"/>
          <w:bottom w:val="nil"/>
          <w:right w:val="nil"/>
          <w:between w:val="nil"/>
          <w:bar w:val="nil"/>
        </w:pBdr>
        <w:spacing w:line="276" w:lineRule="auto"/>
        <w:rPr>
          <w:sz w:val="22"/>
          <w:szCs w:val="22"/>
        </w:rPr>
      </w:pPr>
      <w:r w:rsidRPr="001F47EE">
        <w:rPr>
          <w:sz w:val="22"/>
          <w:szCs w:val="22"/>
        </w:rPr>
        <w:t>-</w:t>
      </w:r>
      <w:r w:rsidR="00784601" w:rsidRPr="001F47EE">
        <w:rPr>
          <w:sz w:val="22"/>
          <w:szCs w:val="22"/>
        </w:rPr>
        <w:t xml:space="preserve">zastąpił ten podmiot innym podmiotem lub podmiotami lub </w:t>
      </w:r>
    </w:p>
    <w:p w:rsidR="00784601" w:rsidRPr="001F47EE" w:rsidRDefault="00064894" w:rsidP="001F2DEF">
      <w:pPr>
        <w:pBdr>
          <w:top w:val="nil"/>
          <w:left w:val="nil"/>
          <w:bottom w:val="nil"/>
          <w:right w:val="nil"/>
          <w:between w:val="nil"/>
          <w:bar w:val="nil"/>
        </w:pBdr>
        <w:spacing w:line="276" w:lineRule="auto"/>
        <w:rPr>
          <w:sz w:val="22"/>
          <w:szCs w:val="22"/>
        </w:rPr>
      </w:pPr>
      <w:r w:rsidRPr="001F47EE">
        <w:rPr>
          <w:sz w:val="22"/>
          <w:szCs w:val="22"/>
        </w:rPr>
        <w:t>-</w:t>
      </w:r>
      <w:r w:rsidR="00784601" w:rsidRPr="001F47EE">
        <w:rPr>
          <w:sz w:val="22"/>
          <w:szCs w:val="22"/>
        </w:rPr>
        <w:t>zobowiązał się do osobistego wykonania odpowiedniej części zamówienia, jeżeli wykaże zdolności techniczne lub zawodowe lub sytuację finansową lub ekonomiczną.</w:t>
      </w:r>
    </w:p>
    <w:p w:rsidR="00064894" w:rsidRPr="001F47EE" w:rsidRDefault="00064894" w:rsidP="001F47EE">
      <w:pPr>
        <w:pBdr>
          <w:top w:val="nil"/>
          <w:left w:val="nil"/>
          <w:bottom w:val="nil"/>
          <w:right w:val="nil"/>
          <w:between w:val="nil"/>
          <w:bar w:val="nil"/>
        </w:pBdr>
        <w:spacing w:line="276" w:lineRule="auto"/>
        <w:rPr>
          <w:rFonts w:eastAsia="Cambria"/>
          <w:kern w:val="3"/>
          <w:sz w:val="22"/>
          <w:szCs w:val="22"/>
        </w:rPr>
      </w:pPr>
      <w:r w:rsidRPr="00431F78">
        <w:rPr>
          <w:b/>
          <w:sz w:val="22"/>
          <w:szCs w:val="22"/>
        </w:rPr>
        <w:t>5.3.</w:t>
      </w:r>
      <w:r w:rsidRPr="001F47EE">
        <w:rPr>
          <w:rFonts w:eastAsia="Cambria"/>
          <w:kern w:val="3"/>
          <w:sz w:val="22"/>
          <w:szCs w:val="22"/>
        </w:rPr>
        <w:t xml:space="preserve"> Jako spełniający warunki udziału w postępowaniu zostaną ocenieni wykonawcy, którzy </w:t>
      </w:r>
      <w:r w:rsidRPr="001F47EE">
        <w:rPr>
          <w:rFonts w:eastAsia="Cambria"/>
          <w:kern w:val="3"/>
          <w:sz w:val="22"/>
          <w:szCs w:val="22"/>
        </w:rPr>
        <w:br/>
        <w:t xml:space="preserve">w zakresie warunku określonego w </w:t>
      </w:r>
      <w:proofErr w:type="spellStart"/>
      <w:r w:rsidRPr="001F47EE">
        <w:rPr>
          <w:rFonts w:eastAsia="Cambria"/>
          <w:kern w:val="3"/>
          <w:sz w:val="22"/>
          <w:szCs w:val="22"/>
        </w:rPr>
        <w:t>pkt</w:t>
      </w:r>
      <w:proofErr w:type="spellEnd"/>
      <w:r w:rsidRPr="001F47EE">
        <w:rPr>
          <w:rFonts w:eastAsia="Cambria"/>
          <w:kern w:val="3"/>
          <w:sz w:val="22"/>
          <w:szCs w:val="22"/>
        </w:rPr>
        <w:t xml:space="preserve"> 5.1 wykażą:</w:t>
      </w:r>
    </w:p>
    <w:p w:rsidR="0090590C" w:rsidRPr="0090590C" w:rsidRDefault="00064894" w:rsidP="008C014F">
      <w:pPr>
        <w:pBdr>
          <w:top w:val="nil"/>
          <w:left w:val="nil"/>
          <w:bottom w:val="nil"/>
          <w:right w:val="nil"/>
          <w:between w:val="nil"/>
          <w:bar w:val="nil"/>
        </w:pBdr>
        <w:spacing w:line="276" w:lineRule="auto"/>
        <w:rPr>
          <w:b/>
          <w:sz w:val="22"/>
          <w:szCs w:val="22"/>
        </w:rPr>
      </w:pPr>
      <w:r w:rsidRPr="00D804A8">
        <w:rPr>
          <w:b/>
          <w:sz w:val="22"/>
          <w:szCs w:val="22"/>
        </w:rPr>
        <w:t>5.3.1.</w:t>
      </w:r>
      <w:r w:rsidR="008C014F">
        <w:rPr>
          <w:rFonts w:eastAsia="Cambria"/>
          <w:kern w:val="3"/>
          <w:sz w:val="22"/>
          <w:szCs w:val="22"/>
        </w:rPr>
        <w:t xml:space="preserve"> W</w:t>
      </w:r>
      <w:r w:rsidRPr="001F47EE">
        <w:rPr>
          <w:rFonts w:eastAsia="Cambria"/>
          <w:kern w:val="3"/>
          <w:sz w:val="22"/>
          <w:szCs w:val="22"/>
        </w:rPr>
        <w:t xml:space="preserve">ykonanie nie wcześniej niż w okresie ostatnich 5 lat przed upływem terminu składania ofert, a </w:t>
      </w:r>
      <w:r w:rsidRPr="000B2EDA">
        <w:rPr>
          <w:rFonts w:eastAsia="Cambria"/>
          <w:kern w:val="3"/>
          <w:sz w:val="22"/>
          <w:szCs w:val="22"/>
        </w:rPr>
        <w:t>jeżeli okres prowadzenia działalności jest krótszy - w tym okresie</w:t>
      </w:r>
      <w:r w:rsidR="0090590C">
        <w:rPr>
          <w:sz w:val="22"/>
          <w:szCs w:val="22"/>
        </w:rPr>
        <w:t xml:space="preserve"> </w:t>
      </w:r>
      <w:r w:rsidR="00A853FB" w:rsidRPr="000B2EDA">
        <w:rPr>
          <w:sz w:val="22"/>
          <w:szCs w:val="22"/>
        </w:rPr>
        <w:t xml:space="preserve">co najmniej </w:t>
      </w:r>
      <w:r w:rsidR="00A853FB" w:rsidRPr="0090590C">
        <w:rPr>
          <w:b/>
          <w:sz w:val="22"/>
          <w:szCs w:val="22"/>
        </w:rPr>
        <w:t>dwa zamówienia związane z budową sieci kanalizacji sanitarnej o wartości nie mniejszej niż</w:t>
      </w:r>
      <w:r w:rsidR="00A853FB" w:rsidRPr="0090590C">
        <w:rPr>
          <w:b/>
          <w:color w:val="FF0000"/>
          <w:sz w:val="22"/>
          <w:szCs w:val="22"/>
        </w:rPr>
        <w:t xml:space="preserve"> </w:t>
      </w:r>
      <w:r w:rsidR="0090590C" w:rsidRPr="0090590C">
        <w:rPr>
          <w:b/>
          <w:sz w:val="22"/>
          <w:szCs w:val="22"/>
        </w:rPr>
        <w:t>150 </w:t>
      </w:r>
      <w:r w:rsidR="00A853FB" w:rsidRPr="0090590C">
        <w:rPr>
          <w:b/>
          <w:sz w:val="22"/>
          <w:szCs w:val="22"/>
        </w:rPr>
        <w:t>000</w:t>
      </w:r>
      <w:r w:rsidR="0090590C" w:rsidRPr="0090590C">
        <w:rPr>
          <w:b/>
          <w:sz w:val="22"/>
          <w:szCs w:val="22"/>
        </w:rPr>
        <w:t xml:space="preserve"> </w:t>
      </w:r>
      <w:r w:rsidR="00A853FB" w:rsidRPr="0090590C">
        <w:rPr>
          <w:b/>
          <w:sz w:val="22"/>
          <w:szCs w:val="22"/>
        </w:rPr>
        <w:t>zł brutto dla każdego zadania</w:t>
      </w:r>
      <w:r w:rsidR="00580027" w:rsidRPr="0090590C">
        <w:rPr>
          <w:b/>
          <w:sz w:val="22"/>
          <w:szCs w:val="22"/>
        </w:rPr>
        <w:t xml:space="preserve"> </w:t>
      </w:r>
    </w:p>
    <w:p w:rsidR="00A853FB" w:rsidRPr="008C014F" w:rsidRDefault="0090590C" w:rsidP="008C014F">
      <w:pPr>
        <w:pBdr>
          <w:top w:val="nil"/>
          <w:left w:val="nil"/>
          <w:bottom w:val="nil"/>
          <w:right w:val="nil"/>
          <w:between w:val="nil"/>
          <w:bar w:val="nil"/>
        </w:pBdr>
        <w:spacing w:line="276" w:lineRule="auto"/>
        <w:rPr>
          <w:rFonts w:eastAsia="Cambria"/>
          <w:kern w:val="3"/>
          <w:sz w:val="22"/>
          <w:szCs w:val="22"/>
        </w:rPr>
      </w:pPr>
      <w:r w:rsidRPr="000B2EDA">
        <w:rPr>
          <w:sz w:val="22"/>
          <w:szCs w:val="22"/>
        </w:rPr>
        <w:t xml:space="preserve"> </w:t>
      </w:r>
      <w:r w:rsidR="00A853FB" w:rsidRPr="000B2EDA">
        <w:rPr>
          <w:sz w:val="22"/>
          <w:szCs w:val="22"/>
        </w:rPr>
        <w:t>Należy wykazać, że roboty zostały wykonane zgodnie z zasadami</w:t>
      </w:r>
      <w:r w:rsidR="008C014F">
        <w:rPr>
          <w:rFonts w:eastAsia="Cambria"/>
          <w:kern w:val="3"/>
          <w:sz w:val="22"/>
          <w:szCs w:val="22"/>
        </w:rPr>
        <w:t xml:space="preserve"> </w:t>
      </w:r>
      <w:r w:rsidR="00A853FB" w:rsidRPr="000B2EDA">
        <w:rPr>
          <w:sz w:val="22"/>
          <w:szCs w:val="22"/>
        </w:rPr>
        <w:t>sztuki budowlanej i prawidłowo ukończone (</w:t>
      </w:r>
      <w:r w:rsidR="00A853FB" w:rsidRPr="00E67498">
        <w:rPr>
          <w:sz w:val="22"/>
          <w:szCs w:val="22"/>
        </w:rPr>
        <w:t>referencje).</w:t>
      </w:r>
    </w:p>
    <w:p w:rsidR="00064894" w:rsidRPr="00083BC9" w:rsidRDefault="00064894" w:rsidP="001F47EE">
      <w:pPr>
        <w:pBdr>
          <w:top w:val="nil"/>
          <w:left w:val="nil"/>
          <w:bottom w:val="nil"/>
          <w:right w:val="nil"/>
          <w:between w:val="nil"/>
          <w:bar w:val="nil"/>
        </w:pBdr>
        <w:spacing w:line="276" w:lineRule="auto"/>
        <w:rPr>
          <w:sz w:val="22"/>
          <w:szCs w:val="22"/>
        </w:rPr>
      </w:pPr>
      <w:r w:rsidRPr="00083BC9">
        <w:rPr>
          <w:sz w:val="22"/>
          <w:szCs w:val="22"/>
        </w:rPr>
        <w:t xml:space="preserve">W przypadku wykonawców wspólnie ubiegających się o udzielenie zamówienia lub korzystania z zasobów podmiotów trzecich na podstawie art. 22a </w:t>
      </w:r>
      <w:proofErr w:type="spellStart"/>
      <w:r w:rsidRPr="00083BC9">
        <w:rPr>
          <w:sz w:val="22"/>
          <w:szCs w:val="22"/>
        </w:rPr>
        <w:t>Pzp</w:t>
      </w:r>
      <w:proofErr w:type="spellEnd"/>
      <w:r w:rsidRPr="00083BC9">
        <w:rPr>
          <w:sz w:val="22"/>
          <w:szCs w:val="22"/>
        </w:rPr>
        <w:t xml:space="preserve"> minimum jeden wykonawca lub jeden </w:t>
      </w:r>
      <w:r w:rsidRPr="00083BC9">
        <w:rPr>
          <w:sz w:val="22"/>
          <w:szCs w:val="22"/>
        </w:rPr>
        <w:lastRenderedPageBreak/>
        <w:t xml:space="preserve">podmiot udostępniający zasoby musi posiadać pełne doświadczenie wskazane w warunku udziału w postępowaniu w </w:t>
      </w:r>
      <w:r w:rsidR="00083BC9" w:rsidRPr="00083BC9">
        <w:rPr>
          <w:sz w:val="22"/>
          <w:szCs w:val="22"/>
        </w:rPr>
        <w:t>zakresie budowy sieci kanalizacji sanitarnej</w:t>
      </w:r>
      <w:r w:rsidR="0090590C">
        <w:rPr>
          <w:sz w:val="22"/>
          <w:szCs w:val="22"/>
        </w:rPr>
        <w:t>.</w:t>
      </w:r>
    </w:p>
    <w:p w:rsidR="00064894" w:rsidRPr="00083BC9" w:rsidRDefault="00064894" w:rsidP="001F47EE">
      <w:pPr>
        <w:pBdr>
          <w:top w:val="nil"/>
          <w:left w:val="nil"/>
          <w:bottom w:val="nil"/>
          <w:right w:val="nil"/>
          <w:between w:val="nil"/>
          <w:bar w:val="nil"/>
        </w:pBdr>
        <w:spacing w:line="276" w:lineRule="auto"/>
        <w:rPr>
          <w:rFonts w:eastAsia="Cambria"/>
          <w:sz w:val="22"/>
          <w:szCs w:val="22"/>
        </w:rPr>
      </w:pPr>
      <w:r w:rsidRPr="00083BC9">
        <w:rPr>
          <w:sz w:val="22"/>
          <w:szCs w:val="22"/>
        </w:rPr>
        <w:t>Wartości podane w dokumentach potwierdzających spełnienie warunku w walu</w:t>
      </w:r>
      <w:r w:rsidR="004C6822">
        <w:rPr>
          <w:sz w:val="22"/>
          <w:szCs w:val="22"/>
        </w:rPr>
        <w:t>tach innych niż wskazane przez zamawiającego w</w:t>
      </w:r>
      <w:r w:rsidRPr="00083BC9">
        <w:rPr>
          <w:sz w:val="22"/>
          <w:szCs w:val="22"/>
        </w:rPr>
        <w:t>ykonawca przeliczy wg średniego kursu NBP na dzień zawarcia umów o ich wykonanie.</w:t>
      </w:r>
    </w:p>
    <w:p w:rsidR="00083BC9" w:rsidRDefault="00064894" w:rsidP="008C014F">
      <w:pPr>
        <w:rPr>
          <w:sz w:val="22"/>
          <w:szCs w:val="22"/>
        </w:rPr>
      </w:pPr>
      <w:r w:rsidRPr="002071CA">
        <w:rPr>
          <w:b/>
          <w:sz w:val="22"/>
          <w:szCs w:val="22"/>
        </w:rPr>
        <w:t>5.3.2.</w:t>
      </w:r>
      <w:r w:rsidR="002071CA">
        <w:rPr>
          <w:sz w:val="22"/>
          <w:szCs w:val="22"/>
        </w:rPr>
        <w:t xml:space="preserve"> </w:t>
      </w:r>
      <w:r w:rsidRPr="001F47EE">
        <w:rPr>
          <w:rFonts w:eastAsia="Cambria"/>
          <w:kern w:val="3"/>
          <w:sz w:val="22"/>
          <w:szCs w:val="22"/>
        </w:rPr>
        <w:t>Dy</w:t>
      </w:r>
      <w:r w:rsidRPr="008C014F">
        <w:rPr>
          <w:rFonts w:eastAsia="Cambria"/>
          <w:kern w:val="3"/>
          <w:sz w:val="22"/>
          <w:szCs w:val="22"/>
        </w:rPr>
        <w:t>sponowanie osobami, które będą uczestniczyły w realizacji zamówienia i będą odpowiedzialne za kierowanie robotami budowlanymi</w:t>
      </w:r>
      <w:r w:rsidR="00083BC9">
        <w:rPr>
          <w:rFonts w:eastAsia="Cambria"/>
          <w:kern w:val="3"/>
          <w:sz w:val="22"/>
          <w:szCs w:val="22"/>
        </w:rPr>
        <w:t>;</w:t>
      </w:r>
      <w:r w:rsidR="008C014F" w:rsidRPr="008C014F">
        <w:rPr>
          <w:sz w:val="22"/>
          <w:szCs w:val="22"/>
        </w:rPr>
        <w:t xml:space="preserve"> </w:t>
      </w:r>
    </w:p>
    <w:p w:rsidR="00064894" w:rsidRPr="00AD6872" w:rsidRDefault="00083BC9" w:rsidP="00AD6872">
      <w:pPr>
        <w:rPr>
          <w:sz w:val="22"/>
          <w:szCs w:val="22"/>
        </w:rPr>
      </w:pPr>
      <w:r>
        <w:rPr>
          <w:sz w:val="22"/>
          <w:szCs w:val="22"/>
        </w:rPr>
        <w:t>-</w:t>
      </w:r>
      <w:r w:rsidR="008C014F" w:rsidRPr="008C014F">
        <w:rPr>
          <w:sz w:val="22"/>
          <w:szCs w:val="22"/>
        </w:rPr>
        <w:t xml:space="preserve">dysponuje osobą, która będzie </w:t>
      </w:r>
      <w:r w:rsidR="008C014F" w:rsidRPr="0090590C">
        <w:rPr>
          <w:b/>
          <w:sz w:val="22"/>
          <w:szCs w:val="22"/>
        </w:rPr>
        <w:t xml:space="preserve">pełnić funkcje  kierownika budowy posiadającą uprawnienia do kierowania robotami w zakresie objętych </w:t>
      </w:r>
      <w:r w:rsidR="00E70189" w:rsidRPr="0090590C">
        <w:rPr>
          <w:b/>
          <w:sz w:val="22"/>
          <w:szCs w:val="22"/>
        </w:rPr>
        <w:t xml:space="preserve">przetargiem </w:t>
      </w:r>
      <w:r w:rsidR="00E70189" w:rsidRPr="001F47EE">
        <w:rPr>
          <w:sz w:val="22"/>
          <w:szCs w:val="22"/>
        </w:rPr>
        <w:t>i posiada doświadczenie rozumiane jako pełnienie w ciągu ostatnich 5 lat przed upływem terminu składania ofert funkcji kierownika budow</w:t>
      </w:r>
      <w:r w:rsidR="00E70189">
        <w:rPr>
          <w:sz w:val="22"/>
          <w:szCs w:val="22"/>
        </w:rPr>
        <w:t>y przy wykonywaniu minimum dwóch robót budowlanych w zakres</w:t>
      </w:r>
      <w:r w:rsidR="0090590C">
        <w:rPr>
          <w:sz w:val="22"/>
          <w:szCs w:val="22"/>
        </w:rPr>
        <w:t>ie sieci kanalizacji sanitarnej.</w:t>
      </w:r>
      <w:r w:rsidR="00AD6872">
        <w:rPr>
          <w:sz w:val="22"/>
          <w:szCs w:val="22"/>
        </w:rPr>
        <w:t xml:space="preserve"> </w:t>
      </w:r>
      <w:r w:rsidR="00064894" w:rsidRPr="00DE35E0">
        <w:rPr>
          <w:rFonts w:eastAsia="Cambria"/>
          <w:sz w:val="22"/>
          <w:szCs w:val="22"/>
        </w:rPr>
        <w:t xml:space="preserve">Wykazując spełnianie warunku udziału w postępowaniu w wykazie </w:t>
      </w:r>
      <w:proofErr w:type="spellStart"/>
      <w:r w:rsidR="00064894" w:rsidRPr="00DE35E0">
        <w:rPr>
          <w:rFonts w:eastAsia="Cambria"/>
          <w:sz w:val="22"/>
          <w:szCs w:val="22"/>
        </w:rPr>
        <w:t>osób</w:t>
      </w:r>
      <w:r w:rsidR="0090590C">
        <w:rPr>
          <w:rFonts w:eastAsia="Cambria"/>
          <w:sz w:val="22"/>
          <w:szCs w:val="22"/>
        </w:rPr>
        <w:t>y</w:t>
      </w:r>
      <w:proofErr w:type="spellEnd"/>
      <w:r w:rsidR="00064894" w:rsidRPr="00DE35E0">
        <w:rPr>
          <w:rFonts w:eastAsia="Cambria"/>
          <w:sz w:val="22"/>
          <w:szCs w:val="22"/>
        </w:rPr>
        <w:t xml:space="preserve"> złożonym na wezwanie należy podać infor</w:t>
      </w:r>
      <w:r w:rsidR="00E2571E">
        <w:rPr>
          <w:rFonts w:eastAsia="Cambria"/>
          <w:sz w:val="22"/>
          <w:szCs w:val="22"/>
        </w:rPr>
        <w:t>mację o doświadczeniu wskazanej</w:t>
      </w:r>
      <w:r w:rsidR="00064894" w:rsidRPr="00DE35E0">
        <w:rPr>
          <w:rFonts w:eastAsia="Cambria"/>
          <w:sz w:val="22"/>
          <w:szCs w:val="22"/>
        </w:rPr>
        <w:t xml:space="preserve"> </w:t>
      </w:r>
      <w:proofErr w:type="spellStart"/>
      <w:r w:rsidR="00064894" w:rsidRPr="00DE35E0">
        <w:rPr>
          <w:rFonts w:eastAsia="Cambria"/>
          <w:sz w:val="22"/>
          <w:szCs w:val="22"/>
        </w:rPr>
        <w:t>osób</w:t>
      </w:r>
      <w:r w:rsidR="00E2571E">
        <w:rPr>
          <w:rFonts w:eastAsia="Cambria"/>
          <w:sz w:val="22"/>
          <w:szCs w:val="22"/>
        </w:rPr>
        <w:t>y</w:t>
      </w:r>
      <w:proofErr w:type="spellEnd"/>
      <w:r w:rsidR="00064894" w:rsidRPr="00DE35E0">
        <w:rPr>
          <w:rFonts w:eastAsia="Cambria"/>
          <w:sz w:val="22"/>
          <w:szCs w:val="22"/>
        </w:rPr>
        <w:t xml:space="preserve">  w </w:t>
      </w:r>
      <w:r w:rsidR="00DE35E0" w:rsidRPr="00DE35E0">
        <w:rPr>
          <w:rFonts w:eastAsia="Cambria"/>
          <w:sz w:val="22"/>
          <w:szCs w:val="22"/>
        </w:rPr>
        <w:t>wyżej wymienionym zakresie</w:t>
      </w:r>
      <w:r w:rsidR="00064894" w:rsidRPr="00DE35E0">
        <w:rPr>
          <w:rFonts w:eastAsia="Cambria"/>
          <w:sz w:val="22"/>
          <w:szCs w:val="22"/>
        </w:rPr>
        <w:t xml:space="preserve">. </w:t>
      </w:r>
    </w:p>
    <w:p w:rsidR="00264970" w:rsidRPr="00DE35E0" w:rsidRDefault="004C6822" w:rsidP="00DE35E0">
      <w:pPr>
        <w:spacing w:line="276" w:lineRule="auto"/>
        <w:rPr>
          <w:sz w:val="22"/>
          <w:szCs w:val="22"/>
        </w:rPr>
      </w:pPr>
      <w:r>
        <w:rPr>
          <w:rFonts w:eastAsia="Cambria"/>
          <w:iCs/>
          <w:sz w:val="22"/>
          <w:szCs w:val="22"/>
        </w:rPr>
        <w:t>-w</w:t>
      </w:r>
      <w:r w:rsidR="00064894" w:rsidRPr="00DE35E0">
        <w:rPr>
          <w:rFonts w:eastAsia="Cambria"/>
          <w:iCs/>
          <w:sz w:val="22"/>
          <w:szCs w:val="22"/>
        </w:rPr>
        <w:t>ykonawca w celu wykazania spełniania w/w warunku może dysponować osobą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 j. Dz. U. z 2014 r</w:t>
      </w:r>
      <w:r>
        <w:rPr>
          <w:rFonts w:eastAsia="Cambria"/>
          <w:iCs/>
          <w:sz w:val="22"/>
          <w:szCs w:val="22"/>
        </w:rPr>
        <w:t>. poz. 1946), którą przedstawi z</w:t>
      </w:r>
      <w:r w:rsidR="00064894" w:rsidRPr="00DE35E0">
        <w:rPr>
          <w:rFonts w:eastAsia="Cambria"/>
          <w:iCs/>
          <w:sz w:val="22"/>
          <w:szCs w:val="22"/>
        </w:rPr>
        <w:t>amawiającemu przed zawarciem umowy.</w:t>
      </w:r>
      <w:r w:rsidR="00064894" w:rsidRPr="00DE35E0">
        <w:rPr>
          <w:sz w:val="22"/>
          <w:szCs w:val="22"/>
        </w:rPr>
        <w:t xml:space="preserve">                          </w:t>
      </w:r>
    </w:p>
    <w:p w:rsidR="003F1FA5" w:rsidRPr="001F47EE" w:rsidRDefault="003F1FA5" w:rsidP="001F47EE">
      <w:pPr>
        <w:pBdr>
          <w:top w:val="nil"/>
          <w:left w:val="nil"/>
          <w:bottom w:val="nil"/>
          <w:right w:val="nil"/>
          <w:between w:val="nil"/>
          <w:bar w:val="nil"/>
        </w:pBdr>
        <w:tabs>
          <w:tab w:val="left" w:pos="1134"/>
          <w:tab w:val="left" w:pos="1418"/>
        </w:tabs>
        <w:spacing w:line="276" w:lineRule="auto"/>
        <w:rPr>
          <w:rFonts w:eastAsia="Cambria"/>
          <w:kern w:val="3"/>
          <w:sz w:val="22"/>
          <w:szCs w:val="22"/>
        </w:rPr>
      </w:pPr>
      <w:r w:rsidRPr="002071CA">
        <w:rPr>
          <w:rFonts w:eastAsia="Cambria"/>
          <w:b/>
          <w:kern w:val="3"/>
          <w:sz w:val="22"/>
          <w:szCs w:val="22"/>
        </w:rPr>
        <w:t>5.4.</w:t>
      </w:r>
      <w:r w:rsidR="002071CA">
        <w:rPr>
          <w:rFonts w:eastAsia="Cambria"/>
          <w:kern w:val="3"/>
          <w:sz w:val="22"/>
          <w:szCs w:val="22"/>
        </w:rPr>
        <w:t xml:space="preserve"> </w:t>
      </w:r>
      <w:r w:rsidRPr="001F47EE">
        <w:rPr>
          <w:rFonts w:eastAsia="Cambria"/>
          <w:kern w:val="3"/>
          <w:sz w:val="22"/>
          <w:szCs w:val="22"/>
        </w:rPr>
        <w:t>W przypadku wykonawców wspólnie ubiegających się o udzielenie zamówienia:</w:t>
      </w:r>
    </w:p>
    <w:p w:rsidR="003F1FA5" w:rsidRPr="001F47EE" w:rsidRDefault="00DE35E0" w:rsidP="001F47EE">
      <w:pPr>
        <w:pBdr>
          <w:top w:val="nil"/>
          <w:left w:val="nil"/>
          <w:bottom w:val="nil"/>
          <w:right w:val="nil"/>
          <w:between w:val="nil"/>
          <w:bar w:val="nil"/>
        </w:pBdr>
        <w:spacing w:line="276" w:lineRule="auto"/>
        <w:rPr>
          <w:rFonts w:eastAsia="Cambria"/>
          <w:sz w:val="22"/>
          <w:szCs w:val="22"/>
        </w:rPr>
      </w:pPr>
      <w:r>
        <w:rPr>
          <w:rFonts w:eastAsia="Cambria"/>
          <w:b/>
          <w:sz w:val="22"/>
          <w:szCs w:val="22"/>
        </w:rPr>
        <w:t xml:space="preserve">- </w:t>
      </w:r>
      <w:r>
        <w:rPr>
          <w:rFonts w:eastAsia="Cambria"/>
          <w:sz w:val="22"/>
          <w:szCs w:val="22"/>
        </w:rPr>
        <w:t xml:space="preserve"> w</w:t>
      </w:r>
      <w:r w:rsidR="003F1FA5" w:rsidRPr="001F47EE">
        <w:rPr>
          <w:rFonts w:eastAsia="Cambria"/>
          <w:sz w:val="22"/>
          <w:szCs w:val="22"/>
        </w:rPr>
        <w:t xml:space="preserve">arunek udziału w postępowaniu, o którym mowa w </w:t>
      </w:r>
      <w:proofErr w:type="spellStart"/>
      <w:r w:rsidR="003F1FA5" w:rsidRPr="001F47EE">
        <w:rPr>
          <w:rFonts w:eastAsia="Cambria"/>
          <w:sz w:val="22"/>
          <w:szCs w:val="22"/>
        </w:rPr>
        <w:t>pkt</w:t>
      </w:r>
      <w:proofErr w:type="spellEnd"/>
      <w:r w:rsidR="003F1FA5" w:rsidRPr="001F47EE">
        <w:rPr>
          <w:rFonts w:eastAsia="Cambria"/>
          <w:sz w:val="22"/>
          <w:szCs w:val="22"/>
        </w:rPr>
        <w:t xml:space="preserve"> 5.1 musi zostać spełniony przez wykonawców łącznie na zasadach tam określonych; </w:t>
      </w:r>
    </w:p>
    <w:p w:rsidR="003F1FA5" w:rsidRPr="001F47EE" w:rsidRDefault="00DE35E0" w:rsidP="001F47EE">
      <w:pPr>
        <w:pBdr>
          <w:top w:val="nil"/>
          <w:left w:val="nil"/>
          <w:bottom w:val="nil"/>
          <w:right w:val="nil"/>
          <w:between w:val="nil"/>
          <w:bar w:val="nil"/>
        </w:pBdr>
        <w:spacing w:line="276" w:lineRule="auto"/>
        <w:rPr>
          <w:rFonts w:eastAsia="Cambria"/>
          <w:sz w:val="22"/>
          <w:szCs w:val="22"/>
        </w:rPr>
      </w:pPr>
      <w:r>
        <w:rPr>
          <w:rFonts w:eastAsia="Cambria"/>
          <w:b/>
          <w:sz w:val="22"/>
          <w:szCs w:val="22"/>
        </w:rPr>
        <w:t xml:space="preserve">-  </w:t>
      </w:r>
      <w:r>
        <w:rPr>
          <w:rFonts w:eastAsia="Cambria"/>
          <w:sz w:val="22"/>
          <w:szCs w:val="22"/>
        </w:rPr>
        <w:t>b</w:t>
      </w:r>
      <w:r w:rsidR="003F1FA5" w:rsidRPr="001F47EE">
        <w:rPr>
          <w:rFonts w:eastAsia="Cambria"/>
          <w:sz w:val="22"/>
          <w:szCs w:val="22"/>
        </w:rPr>
        <w:t>rak podstaw do wykluczenia z postępowania o udzielenie zamówienia musi zostać wykazany przez każdego z wykonawców.</w:t>
      </w:r>
    </w:p>
    <w:p w:rsidR="003F1FA5" w:rsidRPr="00DE35E0" w:rsidRDefault="003F1FA5" w:rsidP="00DE35E0">
      <w:pPr>
        <w:pBdr>
          <w:top w:val="nil"/>
          <w:left w:val="nil"/>
          <w:bottom w:val="nil"/>
          <w:right w:val="nil"/>
          <w:between w:val="nil"/>
          <w:bar w:val="nil"/>
        </w:pBdr>
        <w:spacing w:line="276" w:lineRule="auto"/>
        <w:rPr>
          <w:rFonts w:eastAsia="Cambria"/>
          <w:sz w:val="22"/>
          <w:szCs w:val="22"/>
        </w:rPr>
      </w:pPr>
      <w:r w:rsidRPr="002071CA">
        <w:rPr>
          <w:rFonts w:eastAsia="Cambria"/>
          <w:b/>
          <w:sz w:val="22"/>
          <w:szCs w:val="22"/>
        </w:rPr>
        <w:t>5.5.</w:t>
      </w:r>
      <w:r w:rsidR="002071CA">
        <w:rPr>
          <w:rFonts w:eastAsia="Cambria"/>
          <w:sz w:val="22"/>
          <w:szCs w:val="22"/>
        </w:rPr>
        <w:t xml:space="preserve"> </w:t>
      </w:r>
      <w:r w:rsidRPr="001F47EE">
        <w:rPr>
          <w:rFonts w:eastAsia="Cambria"/>
          <w:sz w:val="22"/>
          <w:szCs w:val="22"/>
        </w:rPr>
        <w:t>Oferty wykonawców, którzy wykażą spełnianie wymaganych warunków zostaną dopuszczone do badania i oceny.</w:t>
      </w:r>
    </w:p>
    <w:p w:rsidR="003F1FA5" w:rsidRPr="001F47EE" w:rsidRDefault="003F1FA5" w:rsidP="00DE35E0">
      <w:pPr>
        <w:pBdr>
          <w:top w:val="nil"/>
          <w:left w:val="nil"/>
          <w:bottom w:val="nil"/>
          <w:right w:val="nil"/>
          <w:between w:val="nil"/>
          <w:bar w:val="nil"/>
        </w:pBdr>
        <w:spacing w:line="276" w:lineRule="auto"/>
        <w:rPr>
          <w:rFonts w:eastAsia="Cambria"/>
          <w:b/>
          <w:sz w:val="22"/>
          <w:szCs w:val="22"/>
        </w:rPr>
      </w:pPr>
      <w:r w:rsidRPr="001F47EE">
        <w:rPr>
          <w:rFonts w:eastAsia="Cambria"/>
          <w:b/>
          <w:sz w:val="22"/>
          <w:szCs w:val="22"/>
        </w:rPr>
        <w:t>5.6.W celu wykazania spełniania warunków udziału w postępowaniu wykonawcy są zobowiązani złożyć następujące dokumenty:</w:t>
      </w:r>
    </w:p>
    <w:p w:rsidR="003F1FA5" w:rsidRPr="00E92196" w:rsidRDefault="00DE35E0" w:rsidP="00DE35E0">
      <w:pPr>
        <w:spacing w:line="276" w:lineRule="auto"/>
        <w:contextualSpacing/>
        <w:rPr>
          <w:rFonts w:eastAsia="Cambria"/>
          <w:b/>
          <w:color w:val="C00000"/>
          <w:sz w:val="22"/>
          <w:szCs w:val="22"/>
        </w:rPr>
      </w:pPr>
      <w:r>
        <w:rPr>
          <w:rFonts w:eastAsia="Cambria"/>
          <w:b/>
          <w:color w:val="0070C0"/>
          <w:sz w:val="22"/>
          <w:szCs w:val="22"/>
        </w:rPr>
        <w:t xml:space="preserve"> </w:t>
      </w:r>
      <w:r w:rsidRPr="00E92196">
        <w:rPr>
          <w:rFonts w:eastAsia="Cambria"/>
          <w:b/>
          <w:color w:val="C00000"/>
          <w:sz w:val="22"/>
          <w:szCs w:val="22"/>
        </w:rPr>
        <w:t>Składa</w:t>
      </w:r>
      <w:r w:rsidR="008252C6" w:rsidRPr="00E92196">
        <w:rPr>
          <w:rFonts w:eastAsia="Cambria"/>
          <w:b/>
          <w:color w:val="C00000"/>
          <w:sz w:val="22"/>
          <w:szCs w:val="22"/>
        </w:rPr>
        <w:t>ne</w:t>
      </w:r>
      <w:r w:rsidRPr="00E92196">
        <w:rPr>
          <w:rFonts w:eastAsia="Cambria"/>
          <w:b/>
          <w:color w:val="C00000"/>
          <w:sz w:val="22"/>
          <w:szCs w:val="22"/>
        </w:rPr>
        <w:t xml:space="preserve"> razem z ofertą.</w:t>
      </w:r>
    </w:p>
    <w:p w:rsidR="003F1FA5" w:rsidRPr="002071CA" w:rsidRDefault="003F1FA5" w:rsidP="00DE35E0">
      <w:pPr>
        <w:tabs>
          <w:tab w:val="left" w:pos="709"/>
        </w:tabs>
        <w:spacing w:line="276" w:lineRule="auto"/>
        <w:rPr>
          <w:rFonts w:eastAsia="Cambria"/>
          <w:sz w:val="22"/>
          <w:szCs w:val="22"/>
        </w:rPr>
      </w:pPr>
      <w:r w:rsidRPr="002071CA">
        <w:rPr>
          <w:rFonts w:eastAsia="Cambria"/>
          <w:b/>
          <w:sz w:val="22"/>
          <w:szCs w:val="22"/>
        </w:rPr>
        <w:t>5.6.1</w:t>
      </w:r>
      <w:r w:rsidR="002071CA">
        <w:rPr>
          <w:rFonts w:eastAsia="Cambria"/>
          <w:b/>
          <w:sz w:val="22"/>
          <w:szCs w:val="22"/>
        </w:rPr>
        <w:t>.</w:t>
      </w:r>
      <w:r w:rsidR="002071CA">
        <w:rPr>
          <w:rFonts w:eastAsia="Cambria"/>
          <w:sz w:val="22"/>
          <w:szCs w:val="22"/>
        </w:rPr>
        <w:t xml:space="preserve"> O</w:t>
      </w:r>
      <w:r w:rsidRPr="001F47EE">
        <w:rPr>
          <w:rFonts w:eastAsia="Cambria"/>
          <w:sz w:val="22"/>
          <w:szCs w:val="22"/>
        </w:rPr>
        <w:t xml:space="preserve">świadczenie wstępne o spełnianiu warunków udziału w postępowaniu </w:t>
      </w:r>
      <w:r w:rsidRPr="001F47EE">
        <w:rPr>
          <w:rFonts w:eastAsia="Cambria"/>
          <w:b/>
          <w:sz w:val="22"/>
          <w:szCs w:val="22"/>
        </w:rPr>
        <w:t>w</w:t>
      </w:r>
      <w:r w:rsidR="001C6613">
        <w:rPr>
          <w:rFonts w:eastAsia="Cambria"/>
          <w:b/>
          <w:sz w:val="22"/>
          <w:szCs w:val="22"/>
        </w:rPr>
        <w:t>g wzoru stanowiącego załącznik n</w:t>
      </w:r>
      <w:r w:rsidRPr="001F47EE">
        <w:rPr>
          <w:rFonts w:eastAsia="Cambria"/>
          <w:b/>
          <w:sz w:val="22"/>
          <w:szCs w:val="22"/>
        </w:rPr>
        <w:t xml:space="preserve">r 2 do SIWZ </w:t>
      </w:r>
      <w:r w:rsidRPr="001F47EE">
        <w:rPr>
          <w:rFonts w:eastAsia="Cambria"/>
          <w:sz w:val="22"/>
          <w:szCs w:val="22"/>
        </w:rPr>
        <w:t xml:space="preserve">– </w:t>
      </w:r>
      <w:r w:rsidR="001C6613">
        <w:rPr>
          <w:rFonts w:eastAsia="Cambria"/>
          <w:sz w:val="22"/>
          <w:szCs w:val="22"/>
        </w:rPr>
        <w:t xml:space="preserve">na zasadach określonych w </w:t>
      </w:r>
      <w:proofErr w:type="spellStart"/>
      <w:r w:rsidR="001C6613">
        <w:rPr>
          <w:rFonts w:eastAsia="Cambria"/>
          <w:sz w:val="22"/>
          <w:szCs w:val="22"/>
        </w:rPr>
        <w:t>pkt</w:t>
      </w:r>
      <w:proofErr w:type="spellEnd"/>
      <w:r w:rsidRPr="001F47EE">
        <w:rPr>
          <w:rFonts w:eastAsia="Cambria"/>
          <w:sz w:val="22"/>
          <w:szCs w:val="22"/>
        </w:rPr>
        <w:t xml:space="preserve"> 7 SIWZ.</w:t>
      </w:r>
    </w:p>
    <w:p w:rsidR="003F1FA5" w:rsidRPr="00E92196" w:rsidRDefault="00DE35E0" w:rsidP="00DE35E0">
      <w:pPr>
        <w:tabs>
          <w:tab w:val="left" w:pos="709"/>
          <w:tab w:val="left" w:pos="1134"/>
        </w:tabs>
        <w:spacing w:line="276" w:lineRule="auto"/>
        <w:contextualSpacing/>
        <w:rPr>
          <w:rFonts w:eastAsia="Cambria"/>
          <w:b/>
          <w:color w:val="C00000"/>
          <w:sz w:val="22"/>
          <w:szCs w:val="22"/>
        </w:rPr>
      </w:pPr>
      <w:r w:rsidRPr="00E92196">
        <w:rPr>
          <w:rFonts w:eastAsia="Cambria"/>
          <w:b/>
          <w:color w:val="C00000"/>
          <w:sz w:val="22"/>
          <w:szCs w:val="22"/>
        </w:rPr>
        <w:t>Składa</w:t>
      </w:r>
      <w:r w:rsidR="008252C6" w:rsidRPr="00E92196">
        <w:rPr>
          <w:rFonts w:eastAsia="Cambria"/>
          <w:b/>
          <w:color w:val="C00000"/>
          <w:sz w:val="22"/>
          <w:szCs w:val="22"/>
        </w:rPr>
        <w:t>ne</w:t>
      </w:r>
      <w:r w:rsidRPr="00E92196">
        <w:rPr>
          <w:rFonts w:eastAsia="Cambria"/>
          <w:b/>
          <w:color w:val="C00000"/>
          <w:sz w:val="22"/>
          <w:szCs w:val="22"/>
        </w:rPr>
        <w:t xml:space="preserve"> n</w:t>
      </w:r>
      <w:r w:rsidR="003F1FA5" w:rsidRPr="00E92196">
        <w:rPr>
          <w:rFonts w:eastAsia="Cambria"/>
          <w:b/>
          <w:color w:val="C00000"/>
          <w:sz w:val="22"/>
          <w:szCs w:val="22"/>
        </w:rPr>
        <w:t xml:space="preserve">a wezwanie zamawiającego skierowane do wykonawcy po dokonanej analizie </w:t>
      </w:r>
      <w:r w:rsidR="003F1FA5" w:rsidRPr="00E92196">
        <w:rPr>
          <w:rFonts w:eastAsia="Cambria"/>
          <w:b/>
          <w:color w:val="C00000"/>
          <w:sz w:val="22"/>
          <w:szCs w:val="22"/>
        </w:rPr>
        <w:br/>
        <w:t>i badaniu ofert (tylko wykonawca, którego of</w:t>
      </w:r>
      <w:r w:rsidR="00972EAC" w:rsidRPr="00E92196">
        <w:rPr>
          <w:rFonts w:eastAsia="Cambria"/>
          <w:b/>
          <w:color w:val="C00000"/>
          <w:sz w:val="22"/>
          <w:szCs w:val="22"/>
        </w:rPr>
        <w:t>erta została najwyżej oceniona).</w:t>
      </w:r>
    </w:p>
    <w:p w:rsidR="003F1FA5" w:rsidRPr="001F47EE" w:rsidRDefault="003F1FA5" w:rsidP="00DE35E0">
      <w:pPr>
        <w:spacing w:line="276" w:lineRule="auto"/>
        <w:contextualSpacing/>
        <w:rPr>
          <w:sz w:val="22"/>
          <w:szCs w:val="22"/>
        </w:rPr>
      </w:pPr>
      <w:r w:rsidRPr="002071CA">
        <w:rPr>
          <w:rStyle w:val="alb"/>
          <w:b/>
          <w:sz w:val="22"/>
          <w:szCs w:val="22"/>
        </w:rPr>
        <w:t>5.6.2</w:t>
      </w:r>
      <w:r w:rsidR="002071CA">
        <w:rPr>
          <w:rStyle w:val="alb"/>
          <w:b/>
          <w:sz w:val="22"/>
          <w:szCs w:val="22"/>
        </w:rPr>
        <w:t>.</w:t>
      </w:r>
      <w:r w:rsidR="002071CA">
        <w:rPr>
          <w:rStyle w:val="alb"/>
          <w:sz w:val="22"/>
          <w:szCs w:val="22"/>
        </w:rPr>
        <w:t xml:space="preserve"> </w:t>
      </w:r>
      <w:r w:rsidR="002071CA">
        <w:rPr>
          <w:sz w:val="22"/>
          <w:szCs w:val="22"/>
        </w:rPr>
        <w:t>W</w:t>
      </w:r>
      <w:r w:rsidRPr="001F47EE">
        <w:rPr>
          <w:sz w:val="22"/>
          <w:szCs w:val="22"/>
        </w:rPr>
        <w:t xml:space="preserve">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Pr="001F47EE">
          <w:rPr>
            <w:rStyle w:val="Hipercze"/>
            <w:sz w:val="22"/>
            <w:szCs w:val="22"/>
            <w:u w:val="none"/>
          </w:rPr>
          <w:t>prawa budowlanego</w:t>
        </w:r>
      </w:hyperlink>
      <w:r w:rsidRPr="001F47EE">
        <w:rPr>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w:t>
      </w:r>
      <w:r w:rsidR="00972EAC">
        <w:rPr>
          <w:sz w:val="22"/>
          <w:szCs w:val="22"/>
        </w:rPr>
        <w:t>stanie uzyskać tych dokumentów, inne dokumenty,</w:t>
      </w:r>
      <w:r w:rsidRPr="001F47EE">
        <w:rPr>
          <w:sz w:val="22"/>
          <w:szCs w:val="22"/>
        </w:rPr>
        <w:t xml:space="preserve"> </w:t>
      </w:r>
      <w:r w:rsidRPr="00972EAC">
        <w:rPr>
          <w:sz w:val="22"/>
          <w:szCs w:val="22"/>
        </w:rPr>
        <w:t>wg wzoru stanowiącego załącznik nr 4 do SIWZ</w:t>
      </w:r>
      <w:r w:rsidR="00972EAC">
        <w:rPr>
          <w:sz w:val="22"/>
          <w:szCs w:val="22"/>
        </w:rPr>
        <w:t>.</w:t>
      </w:r>
    </w:p>
    <w:p w:rsidR="003F1FA5" w:rsidRPr="001F47EE" w:rsidRDefault="003F1FA5" w:rsidP="001F47EE">
      <w:pPr>
        <w:contextualSpacing/>
        <w:rPr>
          <w:sz w:val="22"/>
          <w:szCs w:val="22"/>
        </w:rPr>
      </w:pPr>
      <w:r w:rsidRPr="002071CA">
        <w:rPr>
          <w:b/>
          <w:sz w:val="22"/>
          <w:szCs w:val="22"/>
        </w:rPr>
        <w:t>5.6.3</w:t>
      </w:r>
      <w:r w:rsidR="002071CA">
        <w:rPr>
          <w:b/>
          <w:sz w:val="22"/>
          <w:szCs w:val="22"/>
        </w:rPr>
        <w:t>.</w:t>
      </w:r>
      <w:r w:rsidR="002071CA">
        <w:rPr>
          <w:sz w:val="22"/>
          <w:szCs w:val="22"/>
        </w:rPr>
        <w:t xml:space="preserve"> W</w:t>
      </w:r>
      <w:r w:rsidRPr="001F47EE">
        <w:rPr>
          <w:sz w:val="22"/>
          <w:szCs w:val="22"/>
        </w:rPr>
        <w:t>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w:t>
      </w:r>
      <w:r w:rsidR="00972EAC">
        <w:rPr>
          <w:sz w:val="22"/>
          <w:szCs w:val="22"/>
        </w:rPr>
        <w:t>e do dysponowania tymi osobami,</w:t>
      </w:r>
      <w:r w:rsidRPr="001F47EE">
        <w:rPr>
          <w:sz w:val="22"/>
          <w:szCs w:val="22"/>
        </w:rPr>
        <w:t xml:space="preserve"> </w:t>
      </w:r>
      <w:r w:rsidRPr="00972EAC">
        <w:rPr>
          <w:sz w:val="22"/>
          <w:szCs w:val="22"/>
        </w:rPr>
        <w:t>wg wzoru stanowiącego załącznik nr 5 do SIWZ.</w:t>
      </w:r>
    </w:p>
    <w:p w:rsidR="003F1FA5" w:rsidRPr="001F47EE" w:rsidRDefault="003F1FA5" w:rsidP="001F47EE">
      <w:pPr>
        <w:pBdr>
          <w:top w:val="nil"/>
          <w:left w:val="nil"/>
          <w:bottom w:val="nil"/>
          <w:right w:val="nil"/>
          <w:between w:val="nil"/>
          <w:bar w:val="nil"/>
        </w:pBdr>
        <w:spacing w:line="276" w:lineRule="auto"/>
        <w:rPr>
          <w:rFonts w:eastAsia="Cambria"/>
          <w:sz w:val="22"/>
          <w:szCs w:val="22"/>
        </w:rPr>
      </w:pPr>
      <w:r w:rsidRPr="002071CA">
        <w:rPr>
          <w:b/>
          <w:sz w:val="22"/>
          <w:szCs w:val="22"/>
        </w:rPr>
        <w:lastRenderedPageBreak/>
        <w:t>5.7</w:t>
      </w:r>
      <w:r w:rsidRPr="001F47EE">
        <w:rPr>
          <w:sz w:val="22"/>
          <w:szCs w:val="22"/>
        </w:rPr>
        <w:t>.</w:t>
      </w:r>
      <w:r w:rsidR="002071CA">
        <w:rPr>
          <w:sz w:val="22"/>
          <w:szCs w:val="22"/>
        </w:rPr>
        <w:t xml:space="preserve"> </w:t>
      </w:r>
      <w:r w:rsidRPr="001F47EE">
        <w:rPr>
          <w:sz w:val="22"/>
          <w:szCs w:val="22"/>
        </w:rPr>
        <w:t>Jeżeli wykonawca nie złoży oświ</w:t>
      </w:r>
      <w:r w:rsidR="00972EAC">
        <w:rPr>
          <w:sz w:val="22"/>
          <w:szCs w:val="22"/>
        </w:rPr>
        <w:t xml:space="preserve">adczenia, o którym mowa w </w:t>
      </w:r>
      <w:proofErr w:type="spellStart"/>
      <w:r w:rsidR="00972EAC">
        <w:rPr>
          <w:sz w:val="22"/>
          <w:szCs w:val="22"/>
        </w:rPr>
        <w:t>pkt</w:t>
      </w:r>
      <w:proofErr w:type="spellEnd"/>
      <w:r w:rsidRPr="001F47EE">
        <w:rPr>
          <w:sz w:val="22"/>
          <w:szCs w:val="22"/>
        </w:rPr>
        <w:t xml:space="preserve"> 5.6.1 lub dok</w:t>
      </w:r>
      <w:r w:rsidR="00972EAC">
        <w:rPr>
          <w:sz w:val="22"/>
          <w:szCs w:val="22"/>
        </w:rPr>
        <w:t xml:space="preserve">umentów, o których mowa w </w:t>
      </w:r>
      <w:proofErr w:type="spellStart"/>
      <w:r w:rsidR="00972EAC">
        <w:rPr>
          <w:sz w:val="22"/>
          <w:szCs w:val="22"/>
        </w:rPr>
        <w:t>pkt</w:t>
      </w:r>
      <w:proofErr w:type="spellEnd"/>
      <w:r w:rsidRPr="001F47EE">
        <w:rPr>
          <w:sz w:val="22"/>
          <w:szCs w:val="22"/>
        </w:rPr>
        <w:t xml:space="preserve">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F1FA5" w:rsidRPr="001F47EE" w:rsidRDefault="003F1FA5" w:rsidP="001F47EE">
      <w:pPr>
        <w:pBdr>
          <w:top w:val="nil"/>
          <w:left w:val="nil"/>
          <w:bottom w:val="nil"/>
          <w:right w:val="nil"/>
          <w:between w:val="nil"/>
          <w:bar w:val="nil"/>
        </w:pBdr>
        <w:spacing w:line="276" w:lineRule="auto"/>
        <w:rPr>
          <w:sz w:val="22"/>
          <w:szCs w:val="22"/>
        </w:rPr>
      </w:pPr>
      <w:r w:rsidRPr="002071CA">
        <w:rPr>
          <w:rFonts w:eastAsia="Cambria"/>
          <w:b/>
          <w:sz w:val="22"/>
          <w:szCs w:val="22"/>
        </w:rPr>
        <w:t>5.8.</w:t>
      </w:r>
      <w:r w:rsidR="002071CA">
        <w:rPr>
          <w:rFonts w:eastAsia="Cambria"/>
          <w:sz w:val="22"/>
          <w:szCs w:val="22"/>
        </w:rPr>
        <w:t xml:space="preserve"> </w:t>
      </w:r>
      <w:r w:rsidRPr="001F47EE">
        <w:rPr>
          <w:rFonts w:eastAsia="Cambria"/>
          <w:sz w:val="22"/>
          <w:szCs w:val="22"/>
        </w:rPr>
        <w:t xml:space="preserve">Wykonawca </w:t>
      </w:r>
      <w:r w:rsidRPr="001F47EE">
        <w:rPr>
          <w:sz w:val="22"/>
          <w:szCs w:val="22"/>
        </w:rPr>
        <w:t xml:space="preserve">nie jest obowiązany do złożenia </w:t>
      </w:r>
      <w:r w:rsidRPr="001F47EE">
        <w:rPr>
          <w:rFonts w:eastAsia="Cambria"/>
          <w:sz w:val="22"/>
          <w:szCs w:val="22"/>
        </w:rPr>
        <w:t xml:space="preserve">dokumentów wskazanych w </w:t>
      </w:r>
      <w:proofErr w:type="spellStart"/>
      <w:r w:rsidR="00FD3AF7">
        <w:rPr>
          <w:rFonts w:eastAsia="Cambria"/>
          <w:sz w:val="22"/>
          <w:szCs w:val="22"/>
        </w:rPr>
        <w:t>pkt</w:t>
      </w:r>
      <w:proofErr w:type="spellEnd"/>
      <w:r w:rsidR="00FD3AF7">
        <w:rPr>
          <w:rFonts w:eastAsia="Cambria"/>
          <w:sz w:val="22"/>
          <w:szCs w:val="22"/>
        </w:rPr>
        <w:t xml:space="preserve"> </w:t>
      </w:r>
      <w:r w:rsidRPr="001F47EE">
        <w:rPr>
          <w:rFonts w:eastAsia="Cambria"/>
          <w:sz w:val="22"/>
          <w:szCs w:val="22"/>
        </w:rPr>
        <w:t>5.6.2 – 5.6.3</w:t>
      </w:r>
      <w:r w:rsidRPr="001F47EE">
        <w:rPr>
          <w:sz w:val="22"/>
          <w:szCs w:val="22"/>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3F1FA5" w:rsidRPr="001F47EE" w:rsidRDefault="003F1FA5" w:rsidP="001F47EE">
      <w:pPr>
        <w:tabs>
          <w:tab w:val="left" w:pos="709"/>
        </w:tabs>
        <w:rPr>
          <w:sz w:val="22"/>
          <w:szCs w:val="22"/>
        </w:rPr>
      </w:pPr>
      <w:r w:rsidRPr="001F47EE">
        <w:rPr>
          <w:sz w:val="22"/>
          <w:szCs w:val="22"/>
        </w:rPr>
        <w:t xml:space="preserve">W tym celu zaleca się, aby wykonawca na wezwanie zamawiającego przesłane </w:t>
      </w:r>
      <w:r w:rsidRPr="001F47EE">
        <w:rPr>
          <w:sz w:val="22"/>
          <w:szCs w:val="22"/>
        </w:rPr>
        <w:br/>
        <w:t>w trybie art. 26 ust. 2 ustawy</w:t>
      </w:r>
      <w:r w:rsidR="00FD3AF7">
        <w:rPr>
          <w:sz w:val="22"/>
          <w:szCs w:val="22"/>
        </w:rPr>
        <w:t xml:space="preserve"> </w:t>
      </w:r>
      <w:proofErr w:type="spellStart"/>
      <w:r w:rsidR="00FD3AF7">
        <w:rPr>
          <w:sz w:val="22"/>
          <w:szCs w:val="22"/>
        </w:rPr>
        <w:t>Pzp</w:t>
      </w:r>
      <w:proofErr w:type="spellEnd"/>
      <w:r w:rsidRPr="001F47EE">
        <w:rPr>
          <w:sz w:val="22"/>
          <w:szCs w:val="22"/>
        </w:rPr>
        <w:t xml:space="preserve"> zamiast złożyć wymagane dokumenty wskazał, w jakim konkretnie postępowaniu złożył dokumenty będące w posiadaniu zamawiającego lub w jaki sposób są one dostępne dla zamawiającego - w celu umożliwienia ich identyfikacji – i potwierdził ich aktualność.</w:t>
      </w:r>
    </w:p>
    <w:p w:rsidR="003F1FA5" w:rsidRPr="001F47EE" w:rsidRDefault="003F1FA5" w:rsidP="001F47EE">
      <w:pPr>
        <w:pBdr>
          <w:top w:val="nil"/>
          <w:left w:val="nil"/>
          <w:bottom w:val="nil"/>
          <w:right w:val="nil"/>
          <w:between w:val="nil"/>
          <w:bar w:val="nil"/>
        </w:pBdr>
        <w:spacing w:line="276" w:lineRule="auto"/>
        <w:rPr>
          <w:sz w:val="22"/>
          <w:szCs w:val="22"/>
        </w:rPr>
      </w:pPr>
      <w:r w:rsidRPr="002071CA">
        <w:rPr>
          <w:b/>
          <w:sz w:val="22"/>
          <w:szCs w:val="22"/>
        </w:rPr>
        <w:t>5.9.</w:t>
      </w:r>
      <w:r w:rsidR="00FD3AF7">
        <w:rPr>
          <w:sz w:val="22"/>
          <w:szCs w:val="22"/>
        </w:rPr>
        <w:t xml:space="preserve"> Dokumenty wskazane w </w:t>
      </w:r>
      <w:proofErr w:type="spellStart"/>
      <w:r w:rsidR="00FD3AF7">
        <w:rPr>
          <w:sz w:val="22"/>
          <w:szCs w:val="22"/>
        </w:rPr>
        <w:t>pkt</w:t>
      </w:r>
      <w:proofErr w:type="spellEnd"/>
      <w:r w:rsidRPr="001F47EE">
        <w:rPr>
          <w:sz w:val="22"/>
          <w:szCs w:val="22"/>
        </w:rPr>
        <w:t xml:space="preserve"> 5.6.1 – 5.6.3 powinny być aktualne na dzień ich złożenia.</w:t>
      </w:r>
    </w:p>
    <w:p w:rsidR="003F1FA5" w:rsidRPr="001F47EE" w:rsidRDefault="00AD76EE" w:rsidP="001F47EE">
      <w:pPr>
        <w:pBdr>
          <w:top w:val="nil"/>
          <w:left w:val="nil"/>
          <w:bottom w:val="nil"/>
          <w:right w:val="nil"/>
          <w:between w:val="nil"/>
          <w:bar w:val="nil"/>
        </w:pBdr>
        <w:spacing w:line="276" w:lineRule="auto"/>
        <w:rPr>
          <w:sz w:val="22"/>
          <w:szCs w:val="22"/>
        </w:rPr>
      </w:pPr>
      <w:r w:rsidRPr="002071CA">
        <w:rPr>
          <w:b/>
          <w:sz w:val="22"/>
          <w:szCs w:val="22"/>
        </w:rPr>
        <w:t>5.10.</w:t>
      </w:r>
      <w:r w:rsidRPr="001F47EE">
        <w:rPr>
          <w:sz w:val="22"/>
          <w:szCs w:val="22"/>
        </w:rPr>
        <w:t xml:space="preserve"> </w:t>
      </w:r>
      <w:r w:rsidR="003F1FA5" w:rsidRPr="001F47EE">
        <w:rPr>
          <w:sz w:val="22"/>
          <w:szCs w:val="22"/>
        </w:rPr>
        <w:t>Dokumenty sporządzone w języku obcym należy składać wraz z tłumaczeniem na język polski.</w:t>
      </w:r>
    </w:p>
    <w:p w:rsidR="003F1FA5" w:rsidRPr="001F47EE" w:rsidRDefault="00AD76EE" w:rsidP="001F47EE">
      <w:pPr>
        <w:pBdr>
          <w:top w:val="nil"/>
          <w:left w:val="nil"/>
          <w:bottom w:val="nil"/>
          <w:right w:val="nil"/>
          <w:between w:val="nil"/>
          <w:bar w:val="nil"/>
        </w:pBdr>
        <w:spacing w:line="276" w:lineRule="auto"/>
        <w:rPr>
          <w:sz w:val="22"/>
          <w:szCs w:val="22"/>
        </w:rPr>
      </w:pPr>
      <w:r w:rsidRPr="002071CA">
        <w:rPr>
          <w:b/>
          <w:sz w:val="22"/>
          <w:szCs w:val="22"/>
        </w:rPr>
        <w:t>5.11.</w:t>
      </w:r>
      <w:r w:rsidRPr="001F47EE">
        <w:rPr>
          <w:sz w:val="22"/>
          <w:szCs w:val="22"/>
        </w:rPr>
        <w:t xml:space="preserve"> </w:t>
      </w:r>
      <w:r w:rsidR="00FD3AF7">
        <w:rPr>
          <w:sz w:val="22"/>
          <w:szCs w:val="22"/>
        </w:rPr>
        <w:t xml:space="preserve">Oświadczenie wskazane w </w:t>
      </w:r>
      <w:proofErr w:type="spellStart"/>
      <w:r w:rsidR="00FD3AF7">
        <w:rPr>
          <w:sz w:val="22"/>
          <w:szCs w:val="22"/>
        </w:rPr>
        <w:t>pkt</w:t>
      </w:r>
      <w:proofErr w:type="spellEnd"/>
      <w:r w:rsidR="003F1FA5" w:rsidRPr="001F47EE">
        <w:rPr>
          <w:sz w:val="22"/>
          <w:szCs w:val="22"/>
        </w:rPr>
        <w:t xml:space="preserve"> 5.6.1 składa się w formie oryginału.</w:t>
      </w:r>
    </w:p>
    <w:p w:rsidR="003F1FA5" w:rsidRPr="001F47EE" w:rsidRDefault="00AD76EE" w:rsidP="001F47EE">
      <w:pPr>
        <w:pBdr>
          <w:top w:val="nil"/>
          <w:left w:val="nil"/>
          <w:bottom w:val="nil"/>
          <w:right w:val="nil"/>
          <w:between w:val="nil"/>
          <w:bar w:val="nil"/>
        </w:pBdr>
        <w:spacing w:line="276" w:lineRule="auto"/>
        <w:rPr>
          <w:sz w:val="22"/>
          <w:szCs w:val="22"/>
        </w:rPr>
      </w:pPr>
      <w:r w:rsidRPr="002071CA">
        <w:rPr>
          <w:b/>
          <w:sz w:val="22"/>
          <w:szCs w:val="22"/>
        </w:rPr>
        <w:t>5.12.</w:t>
      </w:r>
      <w:r w:rsidRPr="001F47EE">
        <w:rPr>
          <w:sz w:val="22"/>
          <w:szCs w:val="22"/>
        </w:rPr>
        <w:t xml:space="preserve"> </w:t>
      </w:r>
      <w:r w:rsidR="00FD3AF7">
        <w:rPr>
          <w:sz w:val="22"/>
          <w:szCs w:val="22"/>
        </w:rPr>
        <w:t xml:space="preserve">Dokumenty wskazane w </w:t>
      </w:r>
      <w:proofErr w:type="spellStart"/>
      <w:r w:rsidR="00FD3AF7">
        <w:rPr>
          <w:sz w:val="22"/>
          <w:szCs w:val="22"/>
        </w:rPr>
        <w:t>pkt</w:t>
      </w:r>
      <w:proofErr w:type="spellEnd"/>
      <w:r w:rsidR="003F1FA5" w:rsidRPr="001F47EE">
        <w:rPr>
          <w:sz w:val="22"/>
          <w:szCs w:val="22"/>
        </w:rPr>
        <w:t xml:space="preserve"> 5.6.2 – 5.6.3 składa się w formie oryginału lub kserokopii za zgodność z oryginałem.</w:t>
      </w:r>
    </w:p>
    <w:p w:rsidR="003F1FA5" w:rsidRPr="001F47EE" w:rsidRDefault="00AD76EE" w:rsidP="001F47EE">
      <w:pPr>
        <w:pBdr>
          <w:top w:val="nil"/>
          <w:left w:val="nil"/>
          <w:bottom w:val="nil"/>
          <w:right w:val="nil"/>
          <w:between w:val="nil"/>
          <w:bar w:val="nil"/>
        </w:pBdr>
        <w:spacing w:line="276" w:lineRule="auto"/>
        <w:rPr>
          <w:sz w:val="22"/>
          <w:szCs w:val="22"/>
        </w:rPr>
      </w:pPr>
      <w:r w:rsidRPr="002071CA">
        <w:rPr>
          <w:b/>
          <w:sz w:val="22"/>
          <w:szCs w:val="22"/>
        </w:rPr>
        <w:t>5.13.</w:t>
      </w:r>
      <w:r w:rsidRPr="001F47EE">
        <w:rPr>
          <w:sz w:val="22"/>
          <w:szCs w:val="22"/>
        </w:rPr>
        <w:t xml:space="preserve"> </w:t>
      </w:r>
      <w:r w:rsidR="003F1FA5" w:rsidRPr="001F47EE">
        <w:rPr>
          <w:sz w:val="22"/>
          <w:szCs w:val="22"/>
        </w:rPr>
        <w:t>Wykonawcy, którzy nie wykażą spełniania wymaganych warunków zostaną wykluczeni z postępowania.</w:t>
      </w:r>
    </w:p>
    <w:p w:rsidR="003F1FA5" w:rsidRPr="00FD3AF7" w:rsidRDefault="00AD76EE" w:rsidP="00FD3AF7">
      <w:pPr>
        <w:pBdr>
          <w:top w:val="nil"/>
          <w:left w:val="nil"/>
          <w:bottom w:val="nil"/>
          <w:right w:val="nil"/>
          <w:between w:val="nil"/>
          <w:bar w:val="nil"/>
        </w:pBdr>
        <w:spacing w:line="276" w:lineRule="auto"/>
        <w:rPr>
          <w:sz w:val="22"/>
          <w:szCs w:val="22"/>
        </w:rPr>
      </w:pPr>
      <w:r w:rsidRPr="002071CA">
        <w:rPr>
          <w:b/>
          <w:sz w:val="22"/>
          <w:szCs w:val="22"/>
        </w:rPr>
        <w:t>5.14.</w:t>
      </w:r>
      <w:r w:rsidRPr="001F47EE">
        <w:rPr>
          <w:sz w:val="22"/>
          <w:szCs w:val="22"/>
        </w:rPr>
        <w:t xml:space="preserve"> </w:t>
      </w:r>
      <w:r w:rsidR="003F1FA5" w:rsidRPr="001F47EE">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04AB0" w:rsidRPr="001F47EE" w:rsidRDefault="008C0600" w:rsidP="001F47EE">
      <w:pPr>
        <w:autoSpaceDE w:val="0"/>
        <w:autoSpaceDN w:val="0"/>
        <w:rPr>
          <w:b/>
          <w:iCs/>
          <w:sz w:val="22"/>
          <w:szCs w:val="22"/>
        </w:rPr>
      </w:pPr>
      <w:r w:rsidRPr="00FD3AF7">
        <w:rPr>
          <w:b/>
          <w:iCs/>
          <w:sz w:val="22"/>
          <w:szCs w:val="22"/>
        </w:rPr>
        <w:t>6.</w:t>
      </w:r>
      <w:r w:rsidR="002071CA" w:rsidRPr="00FD3AF7">
        <w:rPr>
          <w:b/>
          <w:iCs/>
          <w:sz w:val="22"/>
          <w:szCs w:val="22"/>
        </w:rPr>
        <w:t xml:space="preserve"> </w:t>
      </w:r>
      <w:r w:rsidR="00F04AB0" w:rsidRPr="00FD3AF7">
        <w:rPr>
          <w:b/>
          <w:iCs/>
          <w:sz w:val="22"/>
          <w:szCs w:val="22"/>
        </w:rPr>
        <w:t>Przesłanki</w:t>
      </w:r>
      <w:r w:rsidR="00F04AB0" w:rsidRPr="001F47EE">
        <w:rPr>
          <w:b/>
          <w:iCs/>
          <w:sz w:val="22"/>
          <w:szCs w:val="22"/>
        </w:rPr>
        <w:t xml:space="preserve"> wykluczenia wykonawcy z udziału w postępowaniu.</w:t>
      </w:r>
    </w:p>
    <w:p w:rsidR="00AD76EE" w:rsidRPr="001F47EE" w:rsidRDefault="00AD76EE" w:rsidP="00E92196">
      <w:pPr>
        <w:pBdr>
          <w:top w:val="nil"/>
          <w:left w:val="nil"/>
          <w:bottom w:val="nil"/>
          <w:right w:val="nil"/>
          <w:between w:val="nil"/>
          <w:bar w:val="nil"/>
        </w:pBdr>
        <w:spacing w:line="276" w:lineRule="auto"/>
        <w:rPr>
          <w:rFonts w:eastAsia="Cambria"/>
          <w:bCs/>
          <w:sz w:val="22"/>
          <w:szCs w:val="22"/>
        </w:rPr>
      </w:pPr>
      <w:r w:rsidRPr="001F47EE">
        <w:rPr>
          <w:rFonts w:eastAsia="Cambria"/>
          <w:b/>
          <w:bCs/>
          <w:sz w:val="22"/>
          <w:szCs w:val="22"/>
        </w:rPr>
        <w:t xml:space="preserve">6.1. </w:t>
      </w:r>
      <w:r w:rsidRPr="00E92196">
        <w:rPr>
          <w:rFonts w:eastAsia="Cambria"/>
          <w:bCs/>
          <w:sz w:val="22"/>
          <w:szCs w:val="22"/>
        </w:rPr>
        <w:t>Oblig</w:t>
      </w:r>
      <w:r w:rsidR="00E92196">
        <w:rPr>
          <w:rFonts w:eastAsia="Cambria"/>
          <w:bCs/>
          <w:sz w:val="22"/>
          <w:szCs w:val="22"/>
        </w:rPr>
        <w:t>atoryjne przesłanki wykluczenia.</w:t>
      </w:r>
      <w:r w:rsidRPr="001F47EE">
        <w:rPr>
          <w:rFonts w:eastAsia="Cambria"/>
          <w:bCs/>
          <w:sz w:val="22"/>
          <w:szCs w:val="22"/>
        </w:rPr>
        <w:t xml:space="preserve"> </w:t>
      </w:r>
    </w:p>
    <w:p w:rsidR="00AD76EE" w:rsidRPr="00FD3AF7" w:rsidRDefault="00AD76EE" w:rsidP="00E92196">
      <w:pPr>
        <w:tabs>
          <w:tab w:val="left" w:pos="1134"/>
          <w:tab w:val="left" w:pos="1418"/>
          <w:tab w:val="left" w:pos="1701"/>
        </w:tabs>
        <w:spacing w:line="276" w:lineRule="auto"/>
        <w:rPr>
          <w:rFonts w:eastAsia="Cambria"/>
          <w:bCs/>
          <w:sz w:val="22"/>
          <w:szCs w:val="22"/>
        </w:rPr>
      </w:pPr>
      <w:r w:rsidRPr="001F47EE">
        <w:rPr>
          <w:rFonts w:eastAsia="Cambria"/>
          <w:bCs/>
          <w:sz w:val="22"/>
          <w:szCs w:val="22"/>
        </w:rPr>
        <w:t>Wykonawca podlega wykluczeniu z udziału w postępowaniu w przypadku wystąpienia przesłanek wskazanych w art. 24 ust. 1. ustawy Prawo zamówień publicznych.</w:t>
      </w:r>
    </w:p>
    <w:p w:rsidR="00AD76EE" w:rsidRPr="001F47EE" w:rsidRDefault="00AD76EE" w:rsidP="00E92196">
      <w:pPr>
        <w:pBdr>
          <w:top w:val="nil"/>
          <w:left w:val="nil"/>
          <w:bottom w:val="nil"/>
          <w:right w:val="nil"/>
          <w:between w:val="nil"/>
          <w:bar w:val="nil"/>
        </w:pBdr>
        <w:spacing w:line="276" w:lineRule="auto"/>
        <w:rPr>
          <w:rFonts w:eastAsia="Cambria"/>
          <w:b/>
          <w:bCs/>
          <w:sz w:val="22"/>
          <w:szCs w:val="22"/>
        </w:rPr>
      </w:pPr>
      <w:r w:rsidRPr="001F47EE">
        <w:rPr>
          <w:rFonts w:eastAsia="Cambria"/>
          <w:b/>
          <w:bCs/>
          <w:sz w:val="22"/>
          <w:szCs w:val="22"/>
        </w:rPr>
        <w:t xml:space="preserve">6.2. </w:t>
      </w:r>
      <w:r w:rsidRPr="00E92196">
        <w:rPr>
          <w:rFonts w:eastAsia="Cambria"/>
          <w:bCs/>
          <w:sz w:val="22"/>
          <w:szCs w:val="22"/>
        </w:rPr>
        <w:t>Fakultatywne przesłanki wykluczenia przewidziane w niniejszym postępowaniu.</w:t>
      </w:r>
    </w:p>
    <w:p w:rsidR="00AD76EE" w:rsidRPr="001F47EE" w:rsidRDefault="00AD76EE" w:rsidP="00E92196">
      <w:pPr>
        <w:spacing w:line="276" w:lineRule="auto"/>
        <w:rPr>
          <w:rFonts w:eastAsia="Cambria"/>
          <w:bCs/>
          <w:sz w:val="22"/>
          <w:szCs w:val="22"/>
        </w:rPr>
      </w:pPr>
      <w:r w:rsidRPr="001F47EE">
        <w:rPr>
          <w:rFonts w:eastAsia="Cambria"/>
          <w:bCs/>
          <w:sz w:val="22"/>
          <w:szCs w:val="22"/>
        </w:rPr>
        <w:t xml:space="preserve">Zamawiający wykluczy z udziału w postępowaniu wykonawcę wobec którego zachodzą przesłanki wykluczenia </w:t>
      </w:r>
      <w:r w:rsidRPr="008252C6">
        <w:rPr>
          <w:rFonts w:eastAsia="Cambria"/>
          <w:bCs/>
          <w:sz w:val="22"/>
          <w:szCs w:val="22"/>
        </w:rPr>
        <w:t xml:space="preserve">wskazane w art. 24 ust. 5 </w:t>
      </w:r>
      <w:proofErr w:type="spellStart"/>
      <w:r w:rsidRPr="008252C6">
        <w:rPr>
          <w:rFonts w:eastAsia="Cambria"/>
          <w:bCs/>
          <w:sz w:val="22"/>
          <w:szCs w:val="22"/>
        </w:rPr>
        <w:t>pkt</w:t>
      </w:r>
      <w:proofErr w:type="spellEnd"/>
      <w:r w:rsidRPr="008252C6">
        <w:rPr>
          <w:rFonts w:eastAsia="Cambria"/>
          <w:bCs/>
          <w:sz w:val="22"/>
          <w:szCs w:val="22"/>
        </w:rPr>
        <w:t xml:space="preserve"> 1, 2, 3, 4, 8 ustawy </w:t>
      </w:r>
      <w:proofErr w:type="spellStart"/>
      <w:r w:rsidRPr="008252C6">
        <w:rPr>
          <w:rFonts w:eastAsia="Cambria"/>
          <w:bCs/>
          <w:sz w:val="22"/>
          <w:szCs w:val="22"/>
        </w:rPr>
        <w:t>P</w:t>
      </w:r>
      <w:r w:rsidR="00FD3AF7" w:rsidRPr="008252C6">
        <w:rPr>
          <w:rFonts w:eastAsia="Cambria"/>
          <w:bCs/>
          <w:sz w:val="22"/>
          <w:szCs w:val="22"/>
        </w:rPr>
        <w:t>zp</w:t>
      </w:r>
      <w:proofErr w:type="spellEnd"/>
      <w:r w:rsidRPr="008252C6">
        <w:rPr>
          <w:rFonts w:eastAsia="Cambria"/>
          <w:bCs/>
          <w:sz w:val="22"/>
          <w:szCs w:val="22"/>
        </w:rPr>
        <w:t>,</w:t>
      </w:r>
      <w:r w:rsidRPr="001F47EE">
        <w:rPr>
          <w:rFonts w:eastAsia="Cambria"/>
          <w:bCs/>
          <w:sz w:val="22"/>
          <w:szCs w:val="22"/>
        </w:rPr>
        <w:t xml:space="preserve"> tj. wykonawcę:</w:t>
      </w:r>
    </w:p>
    <w:p w:rsidR="00AD76EE" w:rsidRPr="001F47EE" w:rsidRDefault="00AD76EE" w:rsidP="001F47EE">
      <w:pPr>
        <w:rPr>
          <w:sz w:val="22"/>
          <w:szCs w:val="22"/>
        </w:rPr>
      </w:pPr>
      <w:r w:rsidRPr="002071CA">
        <w:rPr>
          <w:rStyle w:val="alb"/>
          <w:b/>
          <w:sz w:val="22"/>
          <w:szCs w:val="22"/>
        </w:rPr>
        <w:t>6.2.1</w:t>
      </w:r>
      <w:r w:rsidR="002071CA" w:rsidRPr="002071CA">
        <w:rPr>
          <w:rStyle w:val="alb"/>
          <w:b/>
          <w:sz w:val="22"/>
          <w:szCs w:val="22"/>
        </w:rPr>
        <w:t>.</w:t>
      </w:r>
      <w:r w:rsidRPr="001F47EE">
        <w:rPr>
          <w:rStyle w:val="alb"/>
          <w:sz w:val="22"/>
          <w:szCs w:val="22"/>
        </w:rPr>
        <w:t xml:space="preserve"> </w:t>
      </w:r>
      <w:r w:rsidR="002071CA">
        <w:rPr>
          <w:sz w:val="22"/>
          <w:szCs w:val="22"/>
        </w:rPr>
        <w:t>W</w:t>
      </w:r>
      <w:r w:rsidRPr="001F47EE">
        <w:rPr>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1F47EE">
          <w:rPr>
            <w:rStyle w:val="Hipercze"/>
            <w:sz w:val="22"/>
            <w:szCs w:val="22"/>
            <w:u w:val="none"/>
          </w:rPr>
          <w:t>art. 332 ust. 1</w:t>
        </w:r>
      </w:hyperlink>
      <w:r w:rsidRPr="001F47EE">
        <w:rPr>
          <w:sz w:val="22"/>
          <w:szCs w:val="22"/>
        </w:rPr>
        <w:t xml:space="preserve"> ustawy z dnia 15 maja 2015 r. - Prawo restrukturyzacyjne (Dz. U. poz. 978, z </w:t>
      </w:r>
      <w:proofErr w:type="spellStart"/>
      <w:r w:rsidRPr="001F47EE">
        <w:rPr>
          <w:sz w:val="22"/>
          <w:szCs w:val="22"/>
        </w:rPr>
        <w:t>późn</w:t>
      </w:r>
      <w:proofErr w:type="spellEnd"/>
      <w:r w:rsidRPr="001F47EE">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1F47EE">
          <w:rPr>
            <w:rStyle w:val="Hipercze"/>
            <w:sz w:val="22"/>
            <w:szCs w:val="22"/>
            <w:u w:val="none"/>
          </w:rPr>
          <w:t>art. 366 ust. 1</w:t>
        </w:r>
      </w:hyperlink>
      <w:r w:rsidRPr="001F47EE">
        <w:rPr>
          <w:sz w:val="22"/>
          <w:szCs w:val="22"/>
        </w:rPr>
        <w:t xml:space="preserve"> ustawy z dnia 28 lutego 2003 r. - Prawo upadłościowe (Dz. U. z 2015 r. poz. 233, z </w:t>
      </w:r>
      <w:proofErr w:type="spellStart"/>
      <w:r w:rsidRPr="001F47EE">
        <w:rPr>
          <w:sz w:val="22"/>
          <w:szCs w:val="22"/>
        </w:rPr>
        <w:t>późn</w:t>
      </w:r>
      <w:proofErr w:type="spellEnd"/>
      <w:r w:rsidRPr="001F47EE">
        <w:rPr>
          <w:sz w:val="22"/>
          <w:szCs w:val="22"/>
        </w:rPr>
        <w:t>. zm.);</w:t>
      </w:r>
    </w:p>
    <w:p w:rsidR="00AD76EE" w:rsidRPr="001F47EE" w:rsidRDefault="00AD76EE" w:rsidP="001F47EE">
      <w:pPr>
        <w:rPr>
          <w:sz w:val="22"/>
          <w:szCs w:val="22"/>
        </w:rPr>
      </w:pPr>
      <w:r w:rsidRPr="002071CA">
        <w:rPr>
          <w:rStyle w:val="alb"/>
          <w:b/>
          <w:sz w:val="22"/>
          <w:szCs w:val="22"/>
        </w:rPr>
        <w:t>6.2.2</w:t>
      </w:r>
      <w:r w:rsidR="002071CA" w:rsidRPr="002071CA">
        <w:rPr>
          <w:rStyle w:val="alb"/>
          <w:b/>
          <w:sz w:val="22"/>
          <w:szCs w:val="22"/>
        </w:rPr>
        <w:t>.</w:t>
      </w:r>
      <w:r w:rsidRPr="001F47EE">
        <w:rPr>
          <w:rStyle w:val="alb"/>
          <w:sz w:val="22"/>
          <w:szCs w:val="22"/>
        </w:rPr>
        <w:t xml:space="preserve"> </w:t>
      </w:r>
      <w:r w:rsidR="002071CA">
        <w:rPr>
          <w:sz w:val="22"/>
          <w:szCs w:val="22"/>
        </w:rPr>
        <w:t>K</w:t>
      </w:r>
      <w:r w:rsidRPr="001F47EE">
        <w:rPr>
          <w:sz w:val="22"/>
          <w:szCs w:val="22"/>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w:t>
      </w:r>
      <w:r w:rsidR="00E92196">
        <w:rPr>
          <w:sz w:val="22"/>
          <w:szCs w:val="22"/>
        </w:rPr>
        <w:t>a będącego podstawą wykluczenia,</w:t>
      </w:r>
    </w:p>
    <w:p w:rsidR="00AD76EE" w:rsidRPr="001F47EE" w:rsidRDefault="00AD76EE" w:rsidP="001F47EE">
      <w:pPr>
        <w:rPr>
          <w:sz w:val="22"/>
          <w:szCs w:val="22"/>
        </w:rPr>
      </w:pPr>
      <w:r w:rsidRPr="002071CA">
        <w:rPr>
          <w:rStyle w:val="alb"/>
          <w:b/>
          <w:sz w:val="22"/>
          <w:szCs w:val="22"/>
        </w:rPr>
        <w:lastRenderedPageBreak/>
        <w:t>6.2.3</w:t>
      </w:r>
      <w:r w:rsidR="002071CA" w:rsidRPr="002071CA">
        <w:rPr>
          <w:rStyle w:val="alb"/>
          <w:b/>
          <w:sz w:val="22"/>
          <w:szCs w:val="22"/>
        </w:rPr>
        <w:t>.</w:t>
      </w:r>
      <w:r w:rsidRPr="001F47EE">
        <w:rPr>
          <w:rStyle w:val="alb"/>
          <w:sz w:val="22"/>
          <w:szCs w:val="22"/>
        </w:rPr>
        <w:t xml:space="preserve"> </w:t>
      </w:r>
      <w:r w:rsidR="002071CA">
        <w:rPr>
          <w:sz w:val="22"/>
          <w:szCs w:val="22"/>
        </w:rPr>
        <w:t>J</w:t>
      </w:r>
      <w:r w:rsidRPr="001F47EE">
        <w:rPr>
          <w:sz w:val="22"/>
          <w:szCs w:val="22"/>
        </w:rPr>
        <w:t xml:space="preserve">eżeli wykonawca lub osoby, o których mowa w </w:t>
      </w:r>
      <w:r w:rsidR="00E92196">
        <w:rPr>
          <w:sz w:val="22"/>
          <w:szCs w:val="22"/>
        </w:rPr>
        <w:t xml:space="preserve">art. 24 ust. 1 </w:t>
      </w:r>
      <w:proofErr w:type="spellStart"/>
      <w:r w:rsidR="00E92196">
        <w:rPr>
          <w:sz w:val="22"/>
          <w:szCs w:val="22"/>
        </w:rPr>
        <w:t>pkt</w:t>
      </w:r>
      <w:proofErr w:type="spellEnd"/>
      <w:r w:rsidR="00E92196">
        <w:rPr>
          <w:sz w:val="22"/>
          <w:szCs w:val="22"/>
        </w:rPr>
        <w:t xml:space="preserve"> 14 ustawy </w:t>
      </w:r>
      <w:proofErr w:type="spellStart"/>
      <w:r w:rsidR="00E92196">
        <w:rPr>
          <w:sz w:val="22"/>
          <w:szCs w:val="22"/>
        </w:rPr>
        <w:t>Pzp</w:t>
      </w:r>
      <w:proofErr w:type="spellEnd"/>
      <w:r w:rsidRPr="001F47EE">
        <w:rPr>
          <w:sz w:val="22"/>
          <w:szCs w:val="22"/>
        </w:rPr>
        <w:t xml:space="preserve"> uprawnione do reprezentowania wykonawcy pozostają w relacjach określon</w:t>
      </w:r>
      <w:r w:rsidR="00E92196">
        <w:rPr>
          <w:sz w:val="22"/>
          <w:szCs w:val="22"/>
        </w:rPr>
        <w:t xml:space="preserve">ych w art. 17 ust. 1 </w:t>
      </w:r>
      <w:proofErr w:type="spellStart"/>
      <w:r w:rsidR="00E92196">
        <w:rPr>
          <w:sz w:val="22"/>
          <w:szCs w:val="22"/>
        </w:rPr>
        <w:t>pkt</w:t>
      </w:r>
      <w:proofErr w:type="spellEnd"/>
      <w:r w:rsidR="00E92196">
        <w:rPr>
          <w:sz w:val="22"/>
          <w:szCs w:val="22"/>
        </w:rPr>
        <w:t xml:space="preserve"> 2-4 </w:t>
      </w:r>
      <w:proofErr w:type="spellStart"/>
      <w:r w:rsidR="00E92196">
        <w:rPr>
          <w:sz w:val="22"/>
          <w:szCs w:val="22"/>
        </w:rPr>
        <w:t>Pzp</w:t>
      </w:r>
      <w:proofErr w:type="spellEnd"/>
      <w:r w:rsidRPr="001F47EE">
        <w:rPr>
          <w:sz w:val="22"/>
          <w:szCs w:val="22"/>
        </w:rPr>
        <w:t xml:space="preserve"> z zamawiającym, osobami uprawnionymi do reprezentowania zamawiającego, członkami komisji przetargowej lub osobami, które złożyły oświadczenie, o k</w:t>
      </w:r>
      <w:r w:rsidR="00E92196">
        <w:rPr>
          <w:sz w:val="22"/>
          <w:szCs w:val="22"/>
        </w:rPr>
        <w:t xml:space="preserve">tórym mowa w art. 17 ust. 2a </w:t>
      </w:r>
      <w:proofErr w:type="spellStart"/>
      <w:r w:rsidR="00E92196">
        <w:rPr>
          <w:sz w:val="22"/>
          <w:szCs w:val="22"/>
        </w:rPr>
        <w:t>Pzp</w:t>
      </w:r>
      <w:proofErr w:type="spellEnd"/>
      <w:r w:rsidRPr="001F47EE">
        <w:rPr>
          <w:sz w:val="22"/>
          <w:szCs w:val="22"/>
        </w:rPr>
        <w:t xml:space="preserve"> - chyba że jest możliwe zapewnienie bezstronności po stronie zamawiającego w inny sposób niż przez wykluczenie wyk</w:t>
      </w:r>
      <w:r w:rsidR="00E92196">
        <w:rPr>
          <w:sz w:val="22"/>
          <w:szCs w:val="22"/>
        </w:rPr>
        <w:t>onawcy z udziału w postępowaniu,</w:t>
      </w:r>
    </w:p>
    <w:p w:rsidR="00AD76EE" w:rsidRPr="001F47EE" w:rsidRDefault="00AD76EE" w:rsidP="001F47EE">
      <w:pPr>
        <w:rPr>
          <w:sz w:val="22"/>
          <w:szCs w:val="22"/>
        </w:rPr>
      </w:pPr>
      <w:r w:rsidRPr="002071CA">
        <w:rPr>
          <w:b/>
          <w:sz w:val="22"/>
          <w:szCs w:val="22"/>
        </w:rPr>
        <w:t>6.2.4</w:t>
      </w:r>
      <w:r w:rsidR="002071CA" w:rsidRPr="002071CA">
        <w:rPr>
          <w:b/>
          <w:sz w:val="22"/>
          <w:szCs w:val="22"/>
        </w:rPr>
        <w:t>.</w:t>
      </w:r>
      <w:r w:rsidR="002071CA">
        <w:rPr>
          <w:sz w:val="22"/>
          <w:szCs w:val="22"/>
        </w:rPr>
        <w:t xml:space="preserve"> K</w:t>
      </w:r>
      <w:r w:rsidRPr="001F47EE">
        <w:rPr>
          <w:sz w:val="22"/>
          <w:szCs w:val="22"/>
        </w:rPr>
        <w:t xml:space="preserve">tóry, z przyczyn leżących po jego stronie, nie wykonał albo nienależycie wykonał w istotnym stopniu wcześniejszą umowę w sprawie zamówienia publicznego lub umowę koncesji, zawartą z zamawiającym, o którym </w:t>
      </w:r>
      <w:r w:rsidR="00E92196">
        <w:rPr>
          <w:sz w:val="22"/>
          <w:szCs w:val="22"/>
        </w:rPr>
        <w:t xml:space="preserve">mowa w art. 3 ust. 1 </w:t>
      </w:r>
      <w:proofErr w:type="spellStart"/>
      <w:r w:rsidR="00E92196">
        <w:rPr>
          <w:sz w:val="22"/>
          <w:szCs w:val="22"/>
        </w:rPr>
        <w:t>pkt</w:t>
      </w:r>
      <w:proofErr w:type="spellEnd"/>
      <w:r w:rsidR="00E92196">
        <w:rPr>
          <w:sz w:val="22"/>
          <w:szCs w:val="22"/>
        </w:rPr>
        <w:t xml:space="preserve"> 1-4 </w:t>
      </w:r>
      <w:proofErr w:type="spellStart"/>
      <w:r w:rsidR="00E92196">
        <w:rPr>
          <w:sz w:val="22"/>
          <w:szCs w:val="22"/>
        </w:rPr>
        <w:t>Pzp</w:t>
      </w:r>
      <w:proofErr w:type="spellEnd"/>
      <w:r w:rsidRPr="001F47EE">
        <w:rPr>
          <w:sz w:val="22"/>
          <w:szCs w:val="22"/>
        </w:rPr>
        <w:t>, co doprowadziło do rozwiązania umowy lub zasądzenia odszkodowania - jeżeli nie upłynęły 3 lata od dnia zaistnienia zdarzenia będącego podstawą wykluczenia;</w:t>
      </w:r>
    </w:p>
    <w:p w:rsidR="00AD76EE" w:rsidRPr="001F47EE" w:rsidRDefault="00AD76EE" w:rsidP="00E92196">
      <w:pPr>
        <w:rPr>
          <w:sz w:val="22"/>
          <w:szCs w:val="22"/>
        </w:rPr>
      </w:pPr>
      <w:r w:rsidRPr="002071CA">
        <w:rPr>
          <w:rStyle w:val="alb"/>
          <w:b/>
          <w:sz w:val="22"/>
          <w:szCs w:val="22"/>
        </w:rPr>
        <w:t>6.2.5</w:t>
      </w:r>
      <w:r w:rsidR="002071CA">
        <w:rPr>
          <w:rStyle w:val="alb"/>
          <w:sz w:val="22"/>
          <w:szCs w:val="22"/>
        </w:rPr>
        <w:t xml:space="preserve"> </w:t>
      </w:r>
      <w:r w:rsidR="002071CA">
        <w:rPr>
          <w:sz w:val="22"/>
          <w:szCs w:val="22"/>
        </w:rPr>
        <w:t>K</w:t>
      </w:r>
      <w:r w:rsidRPr="001F47EE">
        <w:rPr>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w:t>
      </w:r>
      <w:r w:rsidR="00E92196">
        <w:rPr>
          <w:sz w:val="22"/>
          <w:szCs w:val="22"/>
        </w:rPr>
        <w:t xml:space="preserve"> </w:t>
      </w:r>
      <w:proofErr w:type="spellStart"/>
      <w:r w:rsidR="00E92196">
        <w:rPr>
          <w:sz w:val="22"/>
          <w:szCs w:val="22"/>
        </w:rPr>
        <w:t>pkt</w:t>
      </w:r>
      <w:proofErr w:type="spellEnd"/>
      <w:r w:rsidR="00E92196">
        <w:rPr>
          <w:sz w:val="22"/>
          <w:szCs w:val="22"/>
        </w:rPr>
        <w:t xml:space="preserve"> 15 </w:t>
      </w:r>
      <w:proofErr w:type="spellStart"/>
      <w:r w:rsidR="00E92196">
        <w:rPr>
          <w:sz w:val="22"/>
          <w:szCs w:val="22"/>
        </w:rPr>
        <w:t>Pzp</w:t>
      </w:r>
      <w:proofErr w:type="spellEnd"/>
      <w:r w:rsidRPr="001F47EE">
        <w:rPr>
          <w:sz w:val="22"/>
          <w:szCs w:val="22"/>
        </w:rPr>
        <w:t>, chyba że wykonawca dokonał płatności należnych podatków, opłat lub składek na ubezpieczenia społeczne lub zdrowotne wraz z odsetkami lub grzywnami lub zawarł wiążące porozumienie w sprawie spłaty tych należności</w:t>
      </w:r>
    </w:p>
    <w:p w:rsidR="00AD76EE" w:rsidRPr="001F47EE" w:rsidRDefault="00AD76EE" w:rsidP="001F47EE">
      <w:pPr>
        <w:rPr>
          <w:rFonts w:eastAsia="Cambria"/>
          <w:b/>
          <w:sz w:val="22"/>
          <w:szCs w:val="22"/>
        </w:rPr>
      </w:pPr>
      <w:r w:rsidRPr="001F47EE">
        <w:rPr>
          <w:rFonts w:eastAsia="Cambria"/>
          <w:b/>
          <w:bCs/>
          <w:sz w:val="22"/>
          <w:szCs w:val="22"/>
        </w:rPr>
        <w:t>6.3</w:t>
      </w:r>
      <w:r w:rsidR="002071CA">
        <w:rPr>
          <w:rFonts w:eastAsia="Cambria"/>
          <w:b/>
          <w:bCs/>
          <w:sz w:val="22"/>
          <w:szCs w:val="22"/>
        </w:rPr>
        <w:t>.</w:t>
      </w:r>
      <w:r w:rsidRPr="001F47EE">
        <w:rPr>
          <w:rFonts w:eastAsia="Cambria"/>
          <w:b/>
          <w:bCs/>
          <w:sz w:val="22"/>
          <w:szCs w:val="22"/>
        </w:rPr>
        <w:t xml:space="preserve"> </w:t>
      </w:r>
      <w:r w:rsidRPr="00E92196">
        <w:rPr>
          <w:rFonts w:eastAsia="Cambria"/>
          <w:bCs/>
          <w:sz w:val="22"/>
          <w:szCs w:val="22"/>
        </w:rPr>
        <w:t xml:space="preserve">W </w:t>
      </w:r>
      <w:r w:rsidRPr="00E92196">
        <w:rPr>
          <w:rFonts w:eastAsia="Cambria"/>
          <w:sz w:val="22"/>
          <w:szCs w:val="22"/>
        </w:rPr>
        <w:t>celu wykazania braku podstaw do wykluczenia wykonawcy są zobowiązani złożyć następujące dokumenty:</w:t>
      </w:r>
    </w:p>
    <w:p w:rsidR="00AD76EE" w:rsidRPr="00E92196" w:rsidRDefault="00E92196" w:rsidP="002071CA">
      <w:pPr>
        <w:contextualSpacing/>
        <w:rPr>
          <w:rFonts w:eastAsia="Cambria"/>
          <w:b/>
          <w:color w:val="C00000"/>
          <w:sz w:val="22"/>
          <w:szCs w:val="22"/>
        </w:rPr>
      </w:pPr>
      <w:r w:rsidRPr="00E92196">
        <w:rPr>
          <w:rFonts w:eastAsia="Cambria"/>
          <w:b/>
          <w:color w:val="C00000"/>
          <w:sz w:val="22"/>
          <w:szCs w:val="22"/>
        </w:rPr>
        <w:t>Składane r</w:t>
      </w:r>
      <w:r w:rsidR="00AD76EE" w:rsidRPr="00E92196">
        <w:rPr>
          <w:rFonts w:eastAsia="Cambria"/>
          <w:b/>
          <w:color w:val="C00000"/>
          <w:sz w:val="22"/>
          <w:szCs w:val="22"/>
        </w:rPr>
        <w:t>azem z ofertą:</w:t>
      </w:r>
    </w:p>
    <w:p w:rsidR="00AD76EE" w:rsidRPr="001F47EE" w:rsidRDefault="00AD76EE" w:rsidP="001F47EE">
      <w:pPr>
        <w:contextualSpacing/>
        <w:rPr>
          <w:rFonts w:eastAsia="Cambria"/>
          <w:sz w:val="22"/>
          <w:szCs w:val="22"/>
        </w:rPr>
      </w:pPr>
      <w:r w:rsidRPr="002071CA">
        <w:rPr>
          <w:rFonts w:eastAsia="Cambria"/>
          <w:b/>
          <w:sz w:val="22"/>
          <w:szCs w:val="22"/>
        </w:rPr>
        <w:t>6.3.1</w:t>
      </w:r>
      <w:r w:rsidR="002071CA" w:rsidRPr="002071CA">
        <w:rPr>
          <w:rFonts w:eastAsia="Cambria"/>
          <w:b/>
          <w:sz w:val="22"/>
          <w:szCs w:val="22"/>
        </w:rPr>
        <w:t>.</w:t>
      </w:r>
      <w:r w:rsidRPr="001F47EE">
        <w:rPr>
          <w:rFonts w:eastAsia="Cambria"/>
          <w:sz w:val="22"/>
          <w:szCs w:val="22"/>
        </w:rPr>
        <w:t xml:space="preserve"> Oświadczenie wstępne o braku podstaw wykluczenia z udziału w postępowaniu </w:t>
      </w:r>
      <w:r w:rsidRPr="001F47EE">
        <w:rPr>
          <w:rFonts w:eastAsia="Cambria"/>
          <w:b/>
          <w:sz w:val="22"/>
          <w:szCs w:val="22"/>
        </w:rPr>
        <w:t>w</w:t>
      </w:r>
      <w:r w:rsidR="001C6613">
        <w:rPr>
          <w:rFonts w:eastAsia="Cambria"/>
          <w:b/>
          <w:sz w:val="22"/>
          <w:szCs w:val="22"/>
        </w:rPr>
        <w:t>g wzoru stanowiącego załącznik n</w:t>
      </w:r>
      <w:r w:rsidRPr="001F47EE">
        <w:rPr>
          <w:rFonts w:eastAsia="Cambria"/>
          <w:b/>
          <w:sz w:val="22"/>
          <w:szCs w:val="22"/>
        </w:rPr>
        <w:t xml:space="preserve">r 2 do SIWZ </w:t>
      </w:r>
      <w:r w:rsidRPr="001F47EE">
        <w:rPr>
          <w:rFonts w:eastAsia="Cambria"/>
          <w:sz w:val="22"/>
          <w:szCs w:val="22"/>
        </w:rPr>
        <w:t xml:space="preserve">– </w:t>
      </w:r>
      <w:r w:rsidR="009B39D5">
        <w:rPr>
          <w:rFonts w:eastAsia="Cambria"/>
          <w:sz w:val="22"/>
          <w:szCs w:val="22"/>
        </w:rPr>
        <w:t xml:space="preserve">na zasadach określonych w </w:t>
      </w:r>
      <w:proofErr w:type="spellStart"/>
      <w:r w:rsidR="009B39D5">
        <w:rPr>
          <w:rFonts w:eastAsia="Cambria"/>
          <w:sz w:val="22"/>
          <w:szCs w:val="22"/>
        </w:rPr>
        <w:t>pkt</w:t>
      </w:r>
      <w:proofErr w:type="spellEnd"/>
      <w:r w:rsidRPr="001F47EE">
        <w:rPr>
          <w:rFonts w:eastAsia="Cambria"/>
          <w:sz w:val="22"/>
          <w:szCs w:val="22"/>
        </w:rPr>
        <w:t xml:space="preserve"> 7 SIWZ.</w:t>
      </w:r>
    </w:p>
    <w:p w:rsidR="00AD76EE" w:rsidRPr="00E92196" w:rsidRDefault="00E92196" w:rsidP="002071CA">
      <w:pPr>
        <w:contextualSpacing/>
        <w:rPr>
          <w:rFonts w:eastAsia="Cambria"/>
          <w:b/>
          <w:color w:val="C00000"/>
          <w:sz w:val="22"/>
          <w:szCs w:val="22"/>
        </w:rPr>
      </w:pPr>
      <w:r w:rsidRPr="00E92196">
        <w:rPr>
          <w:rFonts w:eastAsia="Cambria"/>
          <w:b/>
          <w:color w:val="C00000"/>
          <w:sz w:val="22"/>
          <w:szCs w:val="22"/>
        </w:rPr>
        <w:t>Składane n</w:t>
      </w:r>
      <w:r w:rsidR="00AD76EE" w:rsidRPr="00E92196">
        <w:rPr>
          <w:rFonts w:eastAsia="Cambria"/>
          <w:b/>
          <w:color w:val="C00000"/>
          <w:sz w:val="22"/>
          <w:szCs w:val="22"/>
        </w:rPr>
        <w:t xml:space="preserve">a wezwanie zamawiającego skierowane do wykonawcy po dokonanej analizie </w:t>
      </w:r>
      <w:r w:rsidR="00AD76EE" w:rsidRPr="00E92196">
        <w:rPr>
          <w:rFonts w:eastAsia="Cambria"/>
          <w:b/>
          <w:color w:val="C00000"/>
          <w:sz w:val="22"/>
          <w:szCs w:val="22"/>
        </w:rPr>
        <w:br/>
        <w:t>i badaniu ofert (tylko wykonawca, którego oferta została najwyżej oceniona):</w:t>
      </w:r>
    </w:p>
    <w:p w:rsidR="00AD76EE" w:rsidRPr="001F47EE" w:rsidRDefault="00AD76EE" w:rsidP="001F47EE">
      <w:pPr>
        <w:contextualSpacing/>
        <w:rPr>
          <w:rFonts w:eastAsia="Cambria"/>
          <w:sz w:val="22"/>
          <w:szCs w:val="22"/>
        </w:rPr>
      </w:pPr>
      <w:r w:rsidRPr="002071CA">
        <w:rPr>
          <w:rFonts w:eastAsia="Cambria"/>
          <w:b/>
          <w:sz w:val="22"/>
          <w:szCs w:val="22"/>
        </w:rPr>
        <w:t>6.3.2</w:t>
      </w:r>
      <w:r w:rsidR="002071CA" w:rsidRPr="002071CA">
        <w:rPr>
          <w:rFonts w:eastAsia="Cambria"/>
          <w:b/>
          <w:sz w:val="22"/>
          <w:szCs w:val="22"/>
        </w:rPr>
        <w:t>.</w:t>
      </w:r>
      <w:r w:rsidR="002071CA">
        <w:rPr>
          <w:rFonts w:eastAsia="Cambria"/>
          <w:sz w:val="22"/>
          <w:szCs w:val="22"/>
        </w:rPr>
        <w:t xml:space="preserve"> </w:t>
      </w:r>
      <w:r w:rsidRPr="001F47EE">
        <w:rPr>
          <w:rFonts w:eastAsia="Cambria"/>
          <w:sz w:val="22"/>
          <w:szCs w:val="22"/>
        </w:rPr>
        <w:t xml:space="preserve"> Zamawiający nie będzie żądał dokumentów w tym zakresie.</w:t>
      </w:r>
    </w:p>
    <w:p w:rsidR="00AD76EE" w:rsidRPr="001F47EE" w:rsidRDefault="00AD76EE" w:rsidP="001F47EE">
      <w:pPr>
        <w:pBdr>
          <w:top w:val="nil"/>
          <w:left w:val="nil"/>
          <w:bottom w:val="nil"/>
          <w:right w:val="nil"/>
          <w:between w:val="nil"/>
          <w:bar w:val="nil"/>
        </w:pBdr>
        <w:tabs>
          <w:tab w:val="left" w:pos="993"/>
          <w:tab w:val="left" w:pos="1418"/>
          <w:tab w:val="left" w:pos="1701"/>
        </w:tabs>
        <w:spacing w:line="276" w:lineRule="auto"/>
        <w:rPr>
          <w:rFonts w:eastAsia="Cambria"/>
          <w:sz w:val="22"/>
          <w:szCs w:val="22"/>
        </w:rPr>
      </w:pPr>
      <w:r w:rsidRPr="002071CA">
        <w:rPr>
          <w:rFonts w:eastAsia="Cambria"/>
          <w:b/>
          <w:sz w:val="22"/>
          <w:szCs w:val="22"/>
        </w:rPr>
        <w:t>6.4.</w:t>
      </w:r>
      <w:r w:rsidRPr="001F47EE">
        <w:rPr>
          <w:rFonts w:eastAsia="Cambria"/>
          <w:sz w:val="22"/>
          <w:szCs w:val="22"/>
        </w:rPr>
        <w:t xml:space="preserve"> W przypadku wykonawców wspólnie ubiegających się o udzielenie zamówieni</w:t>
      </w:r>
      <w:r w:rsidR="009B39D5">
        <w:rPr>
          <w:rFonts w:eastAsia="Cambria"/>
          <w:sz w:val="22"/>
          <w:szCs w:val="22"/>
        </w:rPr>
        <w:t xml:space="preserve">a oświadczenie wymagane w </w:t>
      </w:r>
      <w:proofErr w:type="spellStart"/>
      <w:r w:rsidR="009B39D5">
        <w:rPr>
          <w:rFonts w:eastAsia="Cambria"/>
          <w:sz w:val="22"/>
          <w:szCs w:val="22"/>
        </w:rPr>
        <w:t>pkt</w:t>
      </w:r>
      <w:proofErr w:type="spellEnd"/>
      <w:r w:rsidR="009B39D5">
        <w:rPr>
          <w:rFonts w:eastAsia="Cambria"/>
          <w:sz w:val="22"/>
          <w:szCs w:val="22"/>
        </w:rPr>
        <w:t xml:space="preserve"> </w:t>
      </w:r>
      <w:r w:rsidRPr="001F47EE">
        <w:rPr>
          <w:rFonts w:eastAsia="Cambria"/>
          <w:sz w:val="22"/>
          <w:szCs w:val="22"/>
        </w:rPr>
        <w:t xml:space="preserve"> 6.3.1 winno być złożone przez każdego z wykonawców.</w:t>
      </w:r>
    </w:p>
    <w:p w:rsidR="00AD76EE" w:rsidRPr="001F47EE" w:rsidRDefault="00AD76EE" w:rsidP="001F47EE">
      <w:pPr>
        <w:pBdr>
          <w:top w:val="nil"/>
          <w:left w:val="nil"/>
          <w:bottom w:val="nil"/>
          <w:right w:val="nil"/>
          <w:between w:val="nil"/>
          <w:bar w:val="nil"/>
        </w:pBdr>
        <w:tabs>
          <w:tab w:val="left" w:pos="993"/>
          <w:tab w:val="left" w:pos="1418"/>
        </w:tabs>
        <w:spacing w:line="276" w:lineRule="auto"/>
        <w:rPr>
          <w:sz w:val="22"/>
          <w:szCs w:val="22"/>
        </w:rPr>
      </w:pPr>
      <w:r w:rsidRPr="002071CA">
        <w:rPr>
          <w:b/>
          <w:sz w:val="22"/>
          <w:szCs w:val="22"/>
        </w:rPr>
        <w:t>6.5.</w:t>
      </w:r>
      <w:r w:rsidRPr="001F47EE">
        <w:rPr>
          <w:sz w:val="22"/>
          <w:szCs w:val="22"/>
        </w:rPr>
        <w:t xml:space="preserve"> Jeżeli wykonawca nie złoży oświ</w:t>
      </w:r>
      <w:r w:rsidR="009B39D5">
        <w:rPr>
          <w:sz w:val="22"/>
          <w:szCs w:val="22"/>
        </w:rPr>
        <w:t xml:space="preserve">adczenia, o którym mowa w </w:t>
      </w:r>
      <w:proofErr w:type="spellStart"/>
      <w:r w:rsidR="009B39D5">
        <w:rPr>
          <w:sz w:val="22"/>
          <w:szCs w:val="22"/>
        </w:rPr>
        <w:t>pkt</w:t>
      </w:r>
      <w:proofErr w:type="spellEnd"/>
      <w:r w:rsidR="009B39D5">
        <w:rPr>
          <w:sz w:val="22"/>
          <w:szCs w:val="22"/>
        </w:rPr>
        <w:t xml:space="preserve"> </w:t>
      </w:r>
      <w:r w:rsidRPr="001F47EE">
        <w:rPr>
          <w:sz w:val="22"/>
          <w:szCs w:val="22"/>
        </w:rPr>
        <w:t xml:space="preserve"> 6.3.1 lub dokument jest niekompletny,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D76EE" w:rsidRPr="001F47EE" w:rsidRDefault="00ED626F" w:rsidP="001F47EE">
      <w:pPr>
        <w:pBdr>
          <w:top w:val="nil"/>
          <w:left w:val="nil"/>
          <w:bottom w:val="nil"/>
          <w:right w:val="nil"/>
          <w:between w:val="nil"/>
          <w:bar w:val="nil"/>
        </w:pBdr>
        <w:tabs>
          <w:tab w:val="left" w:pos="993"/>
          <w:tab w:val="left" w:pos="1418"/>
        </w:tabs>
        <w:spacing w:line="276" w:lineRule="auto"/>
        <w:rPr>
          <w:sz w:val="22"/>
          <w:szCs w:val="22"/>
        </w:rPr>
      </w:pPr>
      <w:r w:rsidRPr="002071CA">
        <w:rPr>
          <w:b/>
          <w:sz w:val="22"/>
          <w:szCs w:val="22"/>
        </w:rPr>
        <w:t>6.6</w:t>
      </w:r>
      <w:r w:rsidRPr="001F47EE">
        <w:rPr>
          <w:sz w:val="22"/>
          <w:szCs w:val="22"/>
        </w:rPr>
        <w:t xml:space="preserve">. </w:t>
      </w:r>
      <w:r w:rsidR="009B39D5">
        <w:rPr>
          <w:sz w:val="22"/>
          <w:szCs w:val="22"/>
        </w:rPr>
        <w:t xml:space="preserve">Oświadczenie wskazane w </w:t>
      </w:r>
      <w:proofErr w:type="spellStart"/>
      <w:r w:rsidR="009B39D5">
        <w:rPr>
          <w:sz w:val="22"/>
          <w:szCs w:val="22"/>
        </w:rPr>
        <w:t>pkt</w:t>
      </w:r>
      <w:proofErr w:type="spellEnd"/>
      <w:r w:rsidR="00AD76EE" w:rsidRPr="001F47EE">
        <w:rPr>
          <w:sz w:val="22"/>
          <w:szCs w:val="22"/>
        </w:rPr>
        <w:t xml:space="preserve"> 6.3.1 powinno być aktualne na dzień jego złożenia.</w:t>
      </w:r>
    </w:p>
    <w:p w:rsidR="00AD76EE" w:rsidRPr="001F47EE" w:rsidRDefault="00ED626F" w:rsidP="001F47EE">
      <w:pPr>
        <w:pBdr>
          <w:top w:val="nil"/>
          <w:left w:val="nil"/>
          <w:bottom w:val="nil"/>
          <w:right w:val="nil"/>
          <w:between w:val="nil"/>
          <w:bar w:val="nil"/>
        </w:pBdr>
        <w:tabs>
          <w:tab w:val="left" w:pos="993"/>
          <w:tab w:val="left" w:pos="1418"/>
        </w:tabs>
        <w:spacing w:line="276" w:lineRule="auto"/>
        <w:rPr>
          <w:sz w:val="22"/>
          <w:szCs w:val="22"/>
        </w:rPr>
      </w:pPr>
      <w:r w:rsidRPr="002071CA">
        <w:rPr>
          <w:b/>
          <w:sz w:val="22"/>
          <w:szCs w:val="22"/>
        </w:rPr>
        <w:t>6.7.</w:t>
      </w:r>
      <w:r w:rsidRPr="001F47EE">
        <w:rPr>
          <w:sz w:val="22"/>
          <w:szCs w:val="22"/>
        </w:rPr>
        <w:t xml:space="preserve"> </w:t>
      </w:r>
      <w:r w:rsidR="00AD76EE" w:rsidRPr="001F47EE">
        <w:rPr>
          <w:sz w:val="22"/>
          <w:szCs w:val="22"/>
        </w:rPr>
        <w:t>Dokumenty sporządzone w języku obcym należy składać wraz z tłumaczeniem na język polski.</w:t>
      </w:r>
    </w:p>
    <w:p w:rsidR="00AD76EE" w:rsidRPr="001F47EE" w:rsidRDefault="00ED626F" w:rsidP="001F47EE">
      <w:pPr>
        <w:pBdr>
          <w:top w:val="nil"/>
          <w:left w:val="nil"/>
          <w:bottom w:val="nil"/>
          <w:right w:val="nil"/>
          <w:between w:val="nil"/>
          <w:bar w:val="nil"/>
        </w:pBdr>
        <w:tabs>
          <w:tab w:val="left" w:pos="993"/>
          <w:tab w:val="left" w:pos="1418"/>
        </w:tabs>
        <w:spacing w:line="276" w:lineRule="auto"/>
        <w:rPr>
          <w:sz w:val="22"/>
          <w:szCs w:val="22"/>
        </w:rPr>
      </w:pPr>
      <w:r w:rsidRPr="001F47EE">
        <w:rPr>
          <w:sz w:val="22"/>
          <w:szCs w:val="22"/>
        </w:rPr>
        <w:t xml:space="preserve">6.8. </w:t>
      </w:r>
      <w:r w:rsidR="009B39D5">
        <w:rPr>
          <w:sz w:val="22"/>
          <w:szCs w:val="22"/>
        </w:rPr>
        <w:t xml:space="preserve">Oświadczenie wskazane w </w:t>
      </w:r>
      <w:proofErr w:type="spellStart"/>
      <w:r w:rsidR="009B39D5">
        <w:rPr>
          <w:sz w:val="22"/>
          <w:szCs w:val="22"/>
        </w:rPr>
        <w:t>pkt</w:t>
      </w:r>
      <w:proofErr w:type="spellEnd"/>
      <w:r w:rsidR="009B39D5">
        <w:rPr>
          <w:sz w:val="22"/>
          <w:szCs w:val="22"/>
        </w:rPr>
        <w:t xml:space="preserve"> </w:t>
      </w:r>
      <w:r w:rsidR="00AD76EE" w:rsidRPr="001F47EE">
        <w:rPr>
          <w:sz w:val="22"/>
          <w:szCs w:val="22"/>
        </w:rPr>
        <w:t xml:space="preserve"> 6.3.1 składa się w formie oryginału.</w:t>
      </w:r>
    </w:p>
    <w:p w:rsidR="00AD76EE" w:rsidRPr="009B39D5" w:rsidRDefault="00ED626F" w:rsidP="001F47EE">
      <w:pPr>
        <w:pBdr>
          <w:top w:val="nil"/>
          <w:left w:val="nil"/>
          <w:bottom w:val="nil"/>
          <w:right w:val="nil"/>
          <w:between w:val="nil"/>
          <w:bar w:val="nil"/>
        </w:pBdr>
        <w:tabs>
          <w:tab w:val="left" w:pos="993"/>
          <w:tab w:val="left" w:pos="1418"/>
        </w:tabs>
        <w:spacing w:line="276" w:lineRule="auto"/>
        <w:rPr>
          <w:sz w:val="22"/>
          <w:szCs w:val="22"/>
        </w:rPr>
      </w:pPr>
      <w:r w:rsidRPr="009B39D5">
        <w:rPr>
          <w:b/>
          <w:sz w:val="22"/>
          <w:szCs w:val="22"/>
        </w:rPr>
        <w:t>6.9.</w:t>
      </w:r>
      <w:r w:rsidRPr="009B39D5">
        <w:rPr>
          <w:sz w:val="22"/>
          <w:szCs w:val="22"/>
        </w:rPr>
        <w:t xml:space="preserve"> </w:t>
      </w:r>
      <w:r w:rsidR="00AD76EE" w:rsidRPr="009B39D5">
        <w:rPr>
          <w:sz w:val="22"/>
          <w:szCs w:val="22"/>
        </w:rPr>
        <w:t xml:space="preserve">Wykonawcy, którzy nie wykażą braku podstaw do wykluczenia zostaną wykluczeni </w:t>
      </w:r>
      <w:r w:rsidR="00AD76EE" w:rsidRPr="009B39D5">
        <w:rPr>
          <w:sz w:val="22"/>
          <w:szCs w:val="22"/>
        </w:rPr>
        <w:br/>
        <w:t>z postępowania.</w:t>
      </w:r>
    </w:p>
    <w:p w:rsidR="00AD76EE" w:rsidRPr="001C6613" w:rsidRDefault="001C6613" w:rsidP="001C6613">
      <w:pPr>
        <w:contextualSpacing/>
        <w:rPr>
          <w:rFonts w:eastAsia="Cambria"/>
          <w:b/>
          <w:color w:val="C00000"/>
          <w:sz w:val="22"/>
          <w:szCs w:val="22"/>
        </w:rPr>
      </w:pPr>
      <w:r w:rsidRPr="001C6613">
        <w:rPr>
          <w:rFonts w:eastAsia="Cambria"/>
          <w:b/>
          <w:color w:val="C00000"/>
          <w:sz w:val="22"/>
          <w:szCs w:val="22"/>
        </w:rPr>
        <w:t>Składane d</w:t>
      </w:r>
      <w:r w:rsidR="00AD76EE" w:rsidRPr="001C6613">
        <w:rPr>
          <w:rFonts w:eastAsia="Cambria"/>
          <w:b/>
          <w:color w:val="C00000"/>
          <w:sz w:val="22"/>
          <w:szCs w:val="22"/>
        </w:rPr>
        <w:t>okumenty dotyczące grup kapitałowych (</w:t>
      </w:r>
      <w:r w:rsidRPr="001C6613">
        <w:rPr>
          <w:rFonts w:eastAsia="Cambria"/>
          <w:b/>
          <w:color w:val="C00000"/>
          <w:sz w:val="22"/>
          <w:szCs w:val="22"/>
        </w:rPr>
        <w:t xml:space="preserve">art. 24 ust. 1 </w:t>
      </w:r>
      <w:proofErr w:type="spellStart"/>
      <w:r w:rsidRPr="001C6613">
        <w:rPr>
          <w:rFonts w:eastAsia="Cambria"/>
          <w:b/>
          <w:color w:val="C00000"/>
          <w:sz w:val="22"/>
          <w:szCs w:val="22"/>
        </w:rPr>
        <w:t>pkt</w:t>
      </w:r>
      <w:proofErr w:type="spellEnd"/>
      <w:r w:rsidRPr="001C6613">
        <w:rPr>
          <w:rFonts w:eastAsia="Cambria"/>
          <w:b/>
          <w:color w:val="C00000"/>
          <w:sz w:val="22"/>
          <w:szCs w:val="22"/>
        </w:rPr>
        <w:t xml:space="preserve"> 23 ustawy </w:t>
      </w:r>
      <w:proofErr w:type="spellStart"/>
      <w:r w:rsidRPr="001C6613">
        <w:rPr>
          <w:rFonts w:eastAsia="Cambria"/>
          <w:b/>
          <w:color w:val="C00000"/>
          <w:sz w:val="22"/>
          <w:szCs w:val="22"/>
        </w:rPr>
        <w:t>Pzp</w:t>
      </w:r>
      <w:proofErr w:type="spellEnd"/>
      <w:r w:rsidR="00AD76EE" w:rsidRPr="001C6613">
        <w:rPr>
          <w:rFonts w:eastAsia="Cambria"/>
          <w:b/>
          <w:color w:val="C00000"/>
          <w:sz w:val="22"/>
          <w:szCs w:val="22"/>
        </w:rPr>
        <w:t>):</w:t>
      </w:r>
    </w:p>
    <w:p w:rsidR="00AD76EE" w:rsidRPr="001F47EE" w:rsidRDefault="00ED626F" w:rsidP="001F47EE">
      <w:pPr>
        <w:pBdr>
          <w:top w:val="nil"/>
          <w:left w:val="nil"/>
          <w:bottom w:val="nil"/>
          <w:right w:val="nil"/>
          <w:between w:val="nil"/>
          <w:bar w:val="nil"/>
        </w:pBdr>
        <w:tabs>
          <w:tab w:val="left" w:pos="1134"/>
          <w:tab w:val="left" w:pos="1418"/>
        </w:tabs>
        <w:spacing w:line="276" w:lineRule="auto"/>
        <w:rPr>
          <w:sz w:val="22"/>
          <w:szCs w:val="22"/>
        </w:rPr>
      </w:pPr>
      <w:r w:rsidRPr="002071CA">
        <w:rPr>
          <w:b/>
          <w:sz w:val="22"/>
          <w:szCs w:val="22"/>
        </w:rPr>
        <w:t>6.10.</w:t>
      </w:r>
      <w:r w:rsidRPr="001F47EE">
        <w:rPr>
          <w:sz w:val="22"/>
          <w:szCs w:val="22"/>
        </w:rPr>
        <w:t xml:space="preserve"> </w:t>
      </w:r>
      <w:r w:rsidR="00AD76EE" w:rsidRPr="001F47EE">
        <w:rPr>
          <w:sz w:val="22"/>
          <w:szCs w:val="22"/>
        </w:rPr>
        <w:t xml:space="preserve">Wykonawca, w terminie 3 dni od dnia zamieszczenia na stronie internetowej informacji </w:t>
      </w:r>
      <w:r w:rsidR="00AD76EE" w:rsidRPr="001F47EE">
        <w:rPr>
          <w:sz w:val="22"/>
          <w:szCs w:val="22"/>
        </w:rPr>
        <w:br/>
        <w:t>z otwarcia ofert (o której mowa w art. 86 ust. 5 ustawy), samodzielnie (bez odrębnego wezwania ze strony zamawiającego) przek</w:t>
      </w:r>
      <w:r w:rsidR="001C6613">
        <w:rPr>
          <w:sz w:val="22"/>
          <w:szCs w:val="22"/>
        </w:rPr>
        <w:t xml:space="preserve">aże zamawiającemu oświadczenie </w:t>
      </w:r>
      <w:r w:rsidR="00AD76EE" w:rsidRPr="001F47EE">
        <w:rPr>
          <w:sz w:val="22"/>
          <w:szCs w:val="22"/>
        </w:rPr>
        <w:t xml:space="preserve">o przynależności lub braku przynależności do tej samej grupy kapitałowej z innymi wykonawcami składającymi oferty w danym postępowaniu (o której </w:t>
      </w:r>
      <w:r w:rsidR="001C6613">
        <w:rPr>
          <w:sz w:val="22"/>
          <w:szCs w:val="22"/>
        </w:rPr>
        <w:t xml:space="preserve">mowa w art. 24 ust. 1 </w:t>
      </w:r>
      <w:proofErr w:type="spellStart"/>
      <w:r w:rsidR="001C6613">
        <w:rPr>
          <w:sz w:val="22"/>
          <w:szCs w:val="22"/>
        </w:rPr>
        <w:t>pkt</w:t>
      </w:r>
      <w:proofErr w:type="spellEnd"/>
      <w:r w:rsidR="001C6613">
        <w:rPr>
          <w:sz w:val="22"/>
          <w:szCs w:val="22"/>
        </w:rPr>
        <w:t xml:space="preserve"> 23 </w:t>
      </w:r>
      <w:proofErr w:type="spellStart"/>
      <w:r w:rsidR="001C6613">
        <w:rPr>
          <w:sz w:val="22"/>
          <w:szCs w:val="22"/>
        </w:rPr>
        <w:t>Pzp</w:t>
      </w:r>
      <w:proofErr w:type="spellEnd"/>
      <w:r w:rsidR="00AD76EE" w:rsidRPr="001F47EE">
        <w:rPr>
          <w:sz w:val="22"/>
          <w:szCs w:val="22"/>
        </w:rPr>
        <w:t xml:space="preserve">) – </w:t>
      </w:r>
      <w:r w:rsidR="001C6613">
        <w:rPr>
          <w:b/>
          <w:sz w:val="22"/>
          <w:szCs w:val="22"/>
        </w:rPr>
        <w:t>wg załącznika n</w:t>
      </w:r>
      <w:r w:rsidR="00AD76EE" w:rsidRPr="001F47EE">
        <w:rPr>
          <w:b/>
          <w:sz w:val="22"/>
          <w:szCs w:val="22"/>
        </w:rPr>
        <w:t>r 3 do SIWZ</w:t>
      </w:r>
      <w:r w:rsidR="00AD76EE" w:rsidRPr="001F47EE">
        <w:rPr>
          <w:sz w:val="22"/>
          <w:szCs w:val="22"/>
        </w:rPr>
        <w:t>. Wraz ze złożeniem oświadczenia, wykonawca może przedstawić dowody, że powiązania z innym wykonawcą nie prowadzą do zakłócenia konkurencji w postępowaniu o udzielenie zamówienia.</w:t>
      </w:r>
    </w:p>
    <w:p w:rsidR="00AD76EE" w:rsidRDefault="00ED626F" w:rsidP="00530C58">
      <w:pPr>
        <w:pBdr>
          <w:top w:val="nil"/>
          <w:left w:val="nil"/>
          <w:bottom w:val="nil"/>
          <w:right w:val="nil"/>
          <w:between w:val="nil"/>
          <w:bar w:val="nil"/>
        </w:pBdr>
        <w:tabs>
          <w:tab w:val="left" w:pos="1134"/>
          <w:tab w:val="left" w:pos="1418"/>
        </w:tabs>
        <w:spacing w:line="276" w:lineRule="auto"/>
        <w:rPr>
          <w:sz w:val="22"/>
          <w:szCs w:val="22"/>
        </w:rPr>
      </w:pPr>
      <w:r w:rsidRPr="002071CA">
        <w:rPr>
          <w:b/>
          <w:sz w:val="22"/>
          <w:szCs w:val="22"/>
        </w:rPr>
        <w:t>6.11.</w:t>
      </w:r>
      <w:r w:rsidRPr="001F47EE">
        <w:rPr>
          <w:sz w:val="22"/>
          <w:szCs w:val="22"/>
        </w:rPr>
        <w:t xml:space="preserve"> </w:t>
      </w:r>
      <w:r w:rsidR="00AD76EE" w:rsidRPr="001F47EE">
        <w:rPr>
          <w:sz w:val="22"/>
          <w:szCs w:val="22"/>
        </w:rPr>
        <w:t>Jeżeli wykonawca nie złoży oświ</w:t>
      </w:r>
      <w:r w:rsidR="00530C58">
        <w:rPr>
          <w:sz w:val="22"/>
          <w:szCs w:val="22"/>
        </w:rPr>
        <w:t xml:space="preserve">adczenia, o którym mowa w </w:t>
      </w:r>
      <w:proofErr w:type="spellStart"/>
      <w:r w:rsidR="00530C58">
        <w:rPr>
          <w:sz w:val="22"/>
          <w:szCs w:val="22"/>
        </w:rPr>
        <w:t>pkt</w:t>
      </w:r>
      <w:proofErr w:type="spellEnd"/>
      <w:r w:rsidR="00530C58">
        <w:rPr>
          <w:sz w:val="22"/>
          <w:szCs w:val="22"/>
        </w:rPr>
        <w:t xml:space="preserve"> </w:t>
      </w:r>
      <w:r w:rsidR="00AD76EE" w:rsidRPr="001F47EE">
        <w:rPr>
          <w:sz w:val="22"/>
          <w:szCs w:val="22"/>
        </w:rPr>
        <w:t xml:space="preserve"> 6.10,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F2FDE" w:rsidRPr="00530C58" w:rsidRDefault="001F2FDE" w:rsidP="00530C58">
      <w:pPr>
        <w:pBdr>
          <w:top w:val="nil"/>
          <w:left w:val="nil"/>
          <w:bottom w:val="nil"/>
          <w:right w:val="nil"/>
          <w:between w:val="nil"/>
          <w:bar w:val="nil"/>
        </w:pBdr>
        <w:tabs>
          <w:tab w:val="left" w:pos="1134"/>
          <w:tab w:val="left" w:pos="1418"/>
        </w:tabs>
        <w:spacing w:line="276" w:lineRule="auto"/>
        <w:rPr>
          <w:sz w:val="22"/>
          <w:szCs w:val="22"/>
        </w:rPr>
      </w:pPr>
    </w:p>
    <w:p w:rsidR="00F04AB0" w:rsidRPr="001F47EE" w:rsidRDefault="008C0600" w:rsidP="001F47EE">
      <w:pPr>
        <w:autoSpaceDE w:val="0"/>
        <w:autoSpaceDN w:val="0"/>
        <w:rPr>
          <w:b/>
          <w:iCs/>
          <w:sz w:val="22"/>
          <w:szCs w:val="22"/>
        </w:rPr>
      </w:pPr>
      <w:r w:rsidRPr="00530C58">
        <w:rPr>
          <w:b/>
          <w:iCs/>
          <w:sz w:val="22"/>
          <w:szCs w:val="22"/>
        </w:rPr>
        <w:lastRenderedPageBreak/>
        <w:t>7.</w:t>
      </w:r>
      <w:r w:rsidR="002071CA" w:rsidRPr="00530C58">
        <w:rPr>
          <w:b/>
          <w:iCs/>
          <w:sz w:val="22"/>
          <w:szCs w:val="22"/>
        </w:rPr>
        <w:t xml:space="preserve"> </w:t>
      </w:r>
      <w:r w:rsidR="00F04AB0" w:rsidRPr="00530C58">
        <w:rPr>
          <w:b/>
          <w:iCs/>
          <w:sz w:val="22"/>
          <w:szCs w:val="22"/>
        </w:rPr>
        <w:t>Oświadczenie wstępne</w:t>
      </w:r>
      <w:r w:rsidR="00F04AB0" w:rsidRPr="001F47EE">
        <w:rPr>
          <w:b/>
          <w:iCs/>
          <w:sz w:val="22"/>
          <w:szCs w:val="22"/>
        </w:rPr>
        <w:t xml:space="preserve"> wykonawcy.</w:t>
      </w:r>
    </w:p>
    <w:p w:rsidR="00ED626F" w:rsidRPr="00530C58" w:rsidRDefault="00ED626F" w:rsidP="00530C58">
      <w:pPr>
        <w:pBdr>
          <w:top w:val="nil"/>
          <w:left w:val="nil"/>
          <w:bottom w:val="nil"/>
          <w:right w:val="nil"/>
          <w:between w:val="nil"/>
          <w:bar w:val="nil"/>
        </w:pBdr>
        <w:tabs>
          <w:tab w:val="left" w:pos="1134"/>
          <w:tab w:val="left" w:pos="1418"/>
        </w:tabs>
        <w:spacing w:line="276" w:lineRule="auto"/>
        <w:rPr>
          <w:sz w:val="22"/>
          <w:szCs w:val="22"/>
        </w:rPr>
      </w:pPr>
      <w:r w:rsidRPr="002071CA">
        <w:rPr>
          <w:b/>
          <w:sz w:val="22"/>
          <w:szCs w:val="22"/>
        </w:rPr>
        <w:t>7.1.</w:t>
      </w:r>
      <w:r w:rsidRPr="001F47EE">
        <w:rPr>
          <w:sz w:val="22"/>
          <w:szCs w:val="22"/>
        </w:rPr>
        <w:t xml:space="preserve"> Wykonawca wraz z ofertą składa oświadczenie wstępne potwierdzające spełnianie warunków udziału</w:t>
      </w:r>
      <w:r w:rsidRPr="008E52F2">
        <w:rPr>
          <w:sz w:val="22"/>
          <w:szCs w:val="22"/>
        </w:rPr>
        <w:t xml:space="preserve"> w postępowaniu oraz brak podstaw do wykluczenia z udziału w postępowaniu.</w:t>
      </w:r>
      <w:r w:rsidR="00530C58" w:rsidRPr="008E52F2">
        <w:rPr>
          <w:sz w:val="22"/>
          <w:szCs w:val="22"/>
        </w:rPr>
        <w:t xml:space="preserve"> </w:t>
      </w:r>
      <w:r w:rsidRPr="008E52F2">
        <w:rPr>
          <w:sz w:val="22"/>
          <w:szCs w:val="22"/>
        </w:rPr>
        <w:t>Do oferty i oświadczenia wstępnego nie należy dołączać</w:t>
      </w:r>
      <w:r w:rsidR="008E52F2" w:rsidRPr="008E52F2">
        <w:rPr>
          <w:sz w:val="22"/>
          <w:szCs w:val="22"/>
        </w:rPr>
        <w:t xml:space="preserve"> dokumentów wskazanych w </w:t>
      </w:r>
      <w:proofErr w:type="spellStart"/>
      <w:r w:rsidR="008E52F2" w:rsidRPr="008E52F2">
        <w:rPr>
          <w:sz w:val="22"/>
          <w:szCs w:val="22"/>
        </w:rPr>
        <w:t>pkt</w:t>
      </w:r>
      <w:proofErr w:type="spellEnd"/>
      <w:r w:rsidR="00877E1D" w:rsidRPr="008E52F2">
        <w:rPr>
          <w:sz w:val="22"/>
          <w:szCs w:val="22"/>
        </w:rPr>
        <w:t xml:space="preserve"> 5.6.2 i</w:t>
      </w:r>
      <w:r w:rsidRPr="008E52F2">
        <w:rPr>
          <w:sz w:val="22"/>
          <w:szCs w:val="22"/>
        </w:rPr>
        <w:t xml:space="preserve"> 5.6.3</w:t>
      </w:r>
      <w:r w:rsidR="008E52F2" w:rsidRPr="008E52F2">
        <w:rPr>
          <w:sz w:val="22"/>
          <w:szCs w:val="22"/>
        </w:rPr>
        <w:t>.</w:t>
      </w:r>
      <w:r w:rsidRPr="008E52F2">
        <w:rPr>
          <w:sz w:val="22"/>
          <w:szCs w:val="22"/>
        </w:rPr>
        <w:t xml:space="preserve"> Dokumenty te składa się na wezwanie zamawiającego na zasadach określonych w przepisach art. 26 ust. 2 u</w:t>
      </w:r>
      <w:r w:rsidR="008E52F2" w:rsidRPr="008E52F2">
        <w:rPr>
          <w:sz w:val="22"/>
          <w:szCs w:val="22"/>
        </w:rPr>
        <w:t xml:space="preserve">stawy </w:t>
      </w:r>
      <w:proofErr w:type="spellStart"/>
      <w:r w:rsidR="008E52F2" w:rsidRPr="008E52F2">
        <w:rPr>
          <w:sz w:val="22"/>
          <w:szCs w:val="22"/>
        </w:rPr>
        <w:t>Pzp</w:t>
      </w:r>
      <w:proofErr w:type="spellEnd"/>
      <w:r w:rsidRPr="008E52F2">
        <w:rPr>
          <w:sz w:val="22"/>
          <w:szCs w:val="22"/>
        </w:rPr>
        <w:t>.</w:t>
      </w:r>
      <w:r w:rsidR="00530C58" w:rsidRPr="008E52F2">
        <w:rPr>
          <w:sz w:val="22"/>
          <w:szCs w:val="22"/>
        </w:rPr>
        <w:t xml:space="preserve"> </w:t>
      </w:r>
      <w:r w:rsidRPr="008E52F2">
        <w:rPr>
          <w:sz w:val="22"/>
          <w:szCs w:val="22"/>
        </w:rPr>
        <w:t>Zamawiający przewiduje procedur</w:t>
      </w:r>
      <w:r w:rsidR="00530C58" w:rsidRPr="008E52F2">
        <w:rPr>
          <w:sz w:val="22"/>
          <w:szCs w:val="22"/>
        </w:rPr>
        <w:t xml:space="preserve">ę wskazaną w art. 24aa </w:t>
      </w:r>
      <w:proofErr w:type="spellStart"/>
      <w:r w:rsidR="00530C58" w:rsidRPr="008E52F2">
        <w:rPr>
          <w:sz w:val="22"/>
          <w:szCs w:val="22"/>
        </w:rPr>
        <w:t>Pzp</w:t>
      </w:r>
      <w:proofErr w:type="spellEnd"/>
      <w:r w:rsidRPr="008E52F2">
        <w:rPr>
          <w:sz w:val="22"/>
          <w:szCs w:val="22"/>
        </w:rPr>
        <w:t xml:space="preserve"> tj. </w:t>
      </w:r>
      <w:r w:rsidRPr="008E52F2">
        <w:rPr>
          <w:sz w:val="22"/>
          <w:szCs w:val="22"/>
          <w:shd w:val="clear" w:color="auto" w:fill="FFFFFF"/>
        </w:rPr>
        <w:t>najpierw dokona oceny ofert, a następnie zbada, czy wykonawca, którego oferta została oceniona jako najkorzystniejsza, nie podlega wykluczeniu oraz spełnia warunki udziału w postępowaniu.</w:t>
      </w:r>
    </w:p>
    <w:p w:rsidR="00ED626F" w:rsidRPr="001F47EE" w:rsidRDefault="00ED626F" w:rsidP="001F47EE">
      <w:pPr>
        <w:pBdr>
          <w:top w:val="nil"/>
          <w:left w:val="nil"/>
          <w:bottom w:val="nil"/>
          <w:right w:val="nil"/>
          <w:between w:val="nil"/>
          <w:bar w:val="nil"/>
        </w:pBdr>
        <w:tabs>
          <w:tab w:val="left" w:pos="1134"/>
          <w:tab w:val="left" w:pos="1418"/>
        </w:tabs>
        <w:spacing w:line="276" w:lineRule="auto"/>
        <w:rPr>
          <w:sz w:val="22"/>
          <w:szCs w:val="22"/>
        </w:rPr>
      </w:pPr>
      <w:r w:rsidRPr="00530C58">
        <w:rPr>
          <w:rFonts w:eastAsia="Cambria"/>
          <w:b/>
          <w:sz w:val="22"/>
          <w:szCs w:val="22"/>
        </w:rPr>
        <w:t>7.2.</w:t>
      </w:r>
      <w:r w:rsidRPr="001F47EE">
        <w:rPr>
          <w:rFonts w:eastAsia="Cambria"/>
          <w:sz w:val="22"/>
          <w:szCs w:val="22"/>
        </w:rPr>
        <w:t xml:space="preserve"> Wzór oświadczenia wstępnego stanowi </w:t>
      </w:r>
      <w:r w:rsidRPr="001F47EE">
        <w:rPr>
          <w:rFonts w:eastAsia="Cambria"/>
          <w:b/>
          <w:sz w:val="22"/>
          <w:szCs w:val="22"/>
        </w:rPr>
        <w:t>załącznik nr 2 do SIWZ</w:t>
      </w:r>
      <w:r w:rsidRPr="001F47EE">
        <w:rPr>
          <w:rFonts w:eastAsia="Cambria"/>
          <w:sz w:val="22"/>
          <w:szCs w:val="22"/>
        </w:rPr>
        <w:t>.</w:t>
      </w:r>
    </w:p>
    <w:p w:rsidR="00ED626F" w:rsidRPr="001F47EE" w:rsidRDefault="00ED626F" w:rsidP="001F47EE">
      <w:pPr>
        <w:pBdr>
          <w:top w:val="nil"/>
          <w:left w:val="nil"/>
          <w:bottom w:val="nil"/>
          <w:right w:val="nil"/>
          <w:between w:val="nil"/>
          <w:bar w:val="nil"/>
        </w:pBdr>
        <w:tabs>
          <w:tab w:val="left" w:pos="1134"/>
          <w:tab w:val="left" w:pos="1418"/>
        </w:tabs>
        <w:spacing w:line="276" w:lineRule="auto"/>
        <w:rPr>
          <w:sz w:val="22"/>
          <w:szCs w:val="22"/>
        </w:rPr>
      </w:pPr>
      <w:r w:rsidRPr="002071CA">
        <w:rPr>
          <w:rFonts w:eastAsia="Cambria"/>
          <w:b/>
          <w:sz w:val="22"/>
          <w:szCs w:val="22"/>
        </w:rPr>
        <w:t>7.3.</w:t>
      </w:r>
      <w:r w:rsidRPr="001F47EE">
        <w:rPr>
          <w:rFonts w:eastAsia="Cambria"/>
          <w:sz w:val="22"/>
          <w:szCs w:val="22"/>
        </w:rPr>
        <w:t xml:space="preserve"> W przypadku wykonawców wspólnie ubiegających się o udzielenie zamówienia oświadczenia wstępne składa każdy wykonawca.</w:t>
      </w:r>
    </w:p>
    <w:p w:rsidR="00ED626F" w:rsidRPr="001F47EE" w:rsidRDefault="00ED626F" w:rsidP="001F47EE">
      <w:pPr>
        <w:pBdr>
          <w:top w:val="nil"/>
          <w:left w:val="nil"/>
          <w:bottom w:val="nil"/>
          <w:right w:val="nil"/>
          <w:between w:val="nil"/>
          <w:bar w:val="nil"/>
        </w:pBdr>
        <w:tabs>
          <w:tab w:val="left" w:pos="1134"/>
          <w:tab w:val="left" w:pos="1418"/>
        </w:tabs>
        <w:spacing w:line="276" w:lineRule="auto"/>
        <w:rPr>
          <w:sz w:val="22"/>
          <w:szCs w:val="22"/>
        </w:rPr>
      </w:pPr>
      <w:r w:rsidRPr="002071CA">
        <w:rPr>
          <w:b/>
          <w:sz w:val="22"/>
          <w:szCs w:val="22"/>
        </w:rPr>
        <w:t>7.4.</w:t>
      </w:r>
      <w:r w:rsidRPr="001F47EE">
        <w:rPr>
          <w:sz w:val="22"/>
          <w:szCs w:val="22"/>
        </w:rPr>
        <w:t xml:space="preserve"> Wykonawca, który powołuje się na zasoby innych podmiotów, w celu wykazania braku istnienia wobec nich podstaw wykluczenia oraz spełniania, w zakresie, w jakim powołuje się na ich zasoby zamieszcza informacje o tych podmiotach w oświadczeniu wstępnym.</w:t>
      </w:r>
    </w:p>
    <w:p w:rsidR="00264970" w:rsidRPr="00530C58" w:rsidRDefault="00ED626F" w:rsidP="00530C58">
      <w:pPr>
        <w:pBdr>
          <w:top w:val="nil"/>
          <w:left w:val="nil"/>
          <w:bottom w:val="nil"/>
          <w:right w:val="nil"/>
          <w:between w:val="nil"/>
          <w:bar w:val="nil"/>
        </w:pBdr>
        <w:tabs>
          <w:tab w:val="left" w:pos="1134"/>
          <w:tab w:val="left" w:pos="1418"/>
        </w:tabs>
        <w:spacing w:line="276" w:lineRule="auto"/>
        <w:rPr>
          <w:sz w:val="22"/>
          <w:szCs w:val="22"/>
        </w:rPr>
      </w:pPr>
      <w:r w:rsidRPr="00530C58">
        <w:rPr>
          <w:b/>
          <w:sz w:val="22"/>
          <w:szCs w:val="22"/>
        </w:rPr>
        <w:t>7.5.</w:t>
      </w:r>
      <w:r w:rsidRPr="001F47EE">
        <w:rPr>
          <w:b/>
          <w:sz w:val="22"/>
          <w:szCs w:val="22"/>
        </w:rPr>
        <w:t xml:space="preserve"> </w:t>
      </w:r>
      <w:r w:rsidRPr="00530C58">
        <w:rPr>
          <w:sz w:val="22"/>
          <w:szCs w:val="22"/>
        </w:rPr>
        <w:t>Zamawiający nie żąda,</w:t>
      </w:r>
      <w:r w:rsidRPr="001F47EE">
        <w:rPr>
          <w:sz w:val="22"/>
          <w:szCs w:val="22"/>
        </w:rPr>
        <w:t xml:space="preserve"> aby wykonawca, który zamierza powierzyć wykonanie części zamówienia podwykonawcom, w celu wykazania braku istnienia wobec nich podstaw wykluczenia z udziału w postępowaniu zamieszczał informacje o podwykonawcach w oświadczeniu wstępnym.</w:t>
      </w:r>
    </w:p>
    <w:p w:rsidR="00F04AB0" w:rsidRPr="001F47EE" w:rsidRDefault="008C0600" w:rsidP="001F47EE">
      <w:pPr>
        <w:autoSpaceDE w:val="0"/>
        <w:autoSpaceDN w:val="0"/>
        <w:rPr>
          <w:b/>
          <w:iCs/>
          <w:sz w:val="22"/>
          <w:szCs w:val="22"/>
        </w:rPr>
      </w:pPr>
      <w:r w:rsidRPr="001F47EE">
        <w:rPr>
          <w:b/>
          <w:iCs/>
          <w:sz w:val="22"/>
          <w:szCs w:val="22"/>
        </w:rPr>
        <w:t>8.</w:t>
      </w:r>
      <w:r w:rsidR="00B42B46">
        <w:rPr>
          <w:b/>
          <w:iCs/>
          <w:sz w:val="22"/>
          <w:szCs w:val="22"/>
        </w:rPr>
        <w:t xml:space="preserve"> </w:t>
      </w:r>
      <w:r w:rsidR="00F04AB0" w:rsidRPr="001F47EE">
        <w:rPr>
          <w:b/>
          <w:iCs/>
          <w:sz w:val="22"/>
          <w:szCs w:val="22"/>
        </w:rPr>
        <w:t>Informacje o sposobie porozumiewania się zamawiającego z wykonawcą oraz przekazywanie oświadczeń lub dokumentów, a także wskazanie osób uprawnionych do porozumienia się z wykonawcami oraz adres poczty elektronicznej lub strony internetowej zamawiającego.</w:t>
      </w:r>
    </w:p>
    <w:p w:rsidR="009F29A7" w:rsidRPr="001F47EE" w:rsidRDefault="009F29A7" w:rsidP="001F47EE">
      <w:pPr>
        <w:pBdr>
          <w:top w:val="nil"/>
          <w:left w:val="nil"/>
          <w:bottom w:val="nil"/>
          <w:right w:val="nil"/>
          <w:between w:val="nil"/>
          <w:bar w:val="nil"/>
        </w:pBdr>
        <w:tabs>
          <w:tab w:val="left" w:pos="1134"/>
          <w:tab w:val="left" w:pos="1418"/>
        </w:tabs>
        <w:spacing w:line="276" w:lineRule="auto"/>
        <w:rPr>
          <w:sz w:val="22"/>
          <w:szCs w:val="22"/>
        </w:rPr>
      </w:pPr>
      <w:r w:rsidRPr="00B42B46">
        <w:rPr>
          <w:rFonts w:eastAsia="Cambria"/>
          <w:b/>
          <w:sz w:val="22"/>
          <w:szCs w:val="22"/>
        </w:rPr>
        <w:t>8.1.</w:t>
      </w:r>
      <w:r w:rsidRPr="001F47EE">
        <w:rPr>
          <w:rFonts w:eastAsia="Cambria"/>
          <w:sz w:val="22"/>
          <w:szCs w:val="22"/>
        </w:rPr>
        <w:t xml:space="preserve"> W niniejszym postępowaniu wszelkie oświadczenia, wnioski, zawiadomienia oraz informacje należy przekazywać </w:t>
      </w:r>
      <w:r w:rsidRPr="001F47EE">
        <w:rPr>
          <w:sz w:val="22"/>
          <w:szCs w:val="22"/>
        </w:rPr>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w:t>
      </w:r>
      <w:r w:rsidR="00530C58">
        <w:rPr>
          <w:sz w:val="22"/>
          <w:szCs w:val="22"/>
        </w:rPr>
        <w:t xml:space="preserve">stawy </w:t>
      </w:r>
      <w:proofErr w:type="spellStart"/>
      <w:r w:rsidR="00530C58">
        <w:rPr>
          <w:sz w:val="22"/>
          <w:szCs w:val="22"/>
        </w:rPr>
        <w:t>Pzp</w:t>
      </w:r>
      <w:proofErr w:type="spellEnd"/>
      <w:r w:rsidRPr="001F47EE">
        <w:rPr>
          <w:sz w:val="22"/>
          <w:szCs w:val="22"/>
        </w:rPr>
        <w:t xml:space="preserve">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1" w:anchor="/dokument/16979921" w:history="1">
        <w:r w:rsidRPr="001F47EE">
          <w:rPr>
            <w:rStyle w:val="Hipercze"/>
            <w:sz w:val="22"/>
            <w:szCs w:val="22"/>
            <w:u w:val="none"/>
          </w:rPr>
          <w:t>ustawy</w:t>
        </w:r>
      </w:hyperlink>
      <w:r w:rsidRPr="001F47EE">
        <w:rPr>
          <w:sz w:val="22"/>
          <w:szCs w:val="22"/>
        </w:rPr>
        <w:t xml:space="preserve"> z dnia 18 lipca 2002 r. o świadczeniu usług drogą elektroniczną, każda ze stron na żądanie drugiej strony niezwłocznie potwierdza fakt ich otrzymania.</w:t>
      </w:r>
    </w:p>
    <w:p w:rsidR="009F29A7" w:rsidRPr="001F47EE" w:rsidRDefault="009F29A7" w:rsidP="001F47EE">
      <w:pPr>
        <w:pBdr>
          <w:top w:val="nil"/>
          <w:left w:val="nil"/>
          <w:bottom w:val="nil"/>
          <w:right w:val="nil"/>
          <w:between w:val="nil"/>
          <w:bar w:val="nil"/>
        </w:pBdr>
        <w:tabs>
          <w:tab w:val="left" w:pos="1134"/>
          <w:tab w:val="left" w:pos="1418"/>
          <w:tab w:val="left" w:pos="1701"/>
        </w:tabs>
        <w:spacing w:line="276" w:lineRule="auto"/>
        <w:rPr>
          <w:b/>
          <w:sz w:val="22"/>
          <w:szCs w:val="22"/>
        </w:rPr>
      </w:pPr>
      <w:r w:rsidRPr="001F47EE">
        <w:rPr>
          <w:b/>
          <w:sz w:val="22"/>
          <w:szCs w:val="22"/>
        </w:rPr>
        <w:t xml:space="preserve">8.2. </w:t>
      </w:r>
      <w:r w:rsidRPr="00530C58">
        <w:rPr>
          <w:sz w:val="22"/>
          <w:szCs w:val="22"/>
        </w:rPr>
        <w:t>Oferty należy składać pod rygorem nieważności w formie pisemnej.</w:t>
      </w:r>
    </w:p>
    <w:p w:rsidR="009F29A7" w:rsidRPr="001F47EE" w:rsidRDefault="009F29A7" w:rsidP="001F47EE">
      <w:pPr>
        <w:pBdr>
          <w:top w:val="nil"/>
          <w:left w:val="nil"/>
          <w:bottom w:val="nil"/>
          <w:right w:val="nil"/>
          <w:between w:val="nil"/>
          <w:bar w:val="nil"/>
        </w:pBdr>
        <w:tabs>
          <w:tab w:val="left" w:pos="1134"/>
          <w:tab w:val="left" w:pos="1418"/>
        </w:tabs>
        <w:spacing w:line="276" w:lineRule="auto"/>
        <w:rPr>
          <w:sz w:val="22"/>
          <w:szCs w:val="22"/>
        </w:rPr>
      </w:pPr>
      <w:r w:rsidRPr="00B42B46">
        <w:rPr>
          <w:rFonts w:eastAsia="Cambria"/>
          <w:b/>
          <w:sz w:val="22"/>
          <w:szCs w:val="22"/>
        </w:rPr>
        <w:t>8.3.</w:t>
      </w:r>
      <w:r w:rsidRPr="001F47EE">
        <w:rPr>
          <w:rFonts w:eastAsia="Cambria"/>
          <w:sz w:val="22"/>
          <w:szCs w:val="22"/>
        </w:rPr>
        <w:t xml:space="preserve"> Oświadczenia, wnioski, zawiadomienia oraz informacje należ</w:t>
      </w:r>
      <w:r w:rsidR="00DD1D37">
        <w:rPr>
          <w:rFonts w:eastAsia="Cambria"/>
          <w:sz w:val="22"/>
          <w:szCs w:val="22"/>
        </w:rPr>
        <w:t xml:space="preserve">y przekazywać </w:t>
      </w:r>
      <w:r w:rsidRPr="001F47EE">
        <w:rPr>
          <w:rFonts w:eastAsia="Cambria"/>
          <w:sz w:val="22"/>
          <w:szCs w:val="22"/>
        </w:rPr>
        <w:t>do zamawiającego:</w:t>
      </w:r>
    </w:p>
    <w:p w:rsidR="009F29A7" w:rsidRPr="00DD1D37" w:rsidRDefault="009F29A7" w:rsidP="001F47EE">
      <w:pPr>
        <w:shd w:val="clear" w:color="auto" w:fill="FFFFFF"/>
        <w:tabs>
          <w:tab w:val="left" w:pos="1560"/>
        </w:tabs>
        <w:autoSpaceDE w:val="0"/>
        <w:autoSpaceDN w:val="0"/>
        <w:adjustRightInd w:val="0"/>
        <w:spacing w:line="276" w:lineRule="auto"/>
        <w:rPr>
          <w:sz w:val="22"/>
          <w:szCs w:val="22"/>
        </w:rPr>
      </w:pPr>
      <w:r w:rsidRPr="00DD1D37">
        <w:rPr>
          <w:sz w:val="22"/>
          <w:szCs w:val="22"/>
        </w:rPr>
        <w:t xml:space="preserve">-za </w:t>
      </w:r>
      <w:r w:rsidR="00DD1D37" w:rsidRPr="00DD1D37">
        <w:rPr>
          <w:sz w:val="22"/>
          <w:szCs w:val="22"/>
        </w:rPr>
        <w:t>pomocą telefaksu na nr: 62 7838625</w:t>
      </w:r>
      <w:r w:rsidRPr="00DD1D37">
        <w:rPr>
          <w:sz w:val="22"/>
          <w:szCs w:val="22"/>
        </w:rPr>
        <w:t xml:space="preserve"> </w:t>
      </w:r>
    </w:p>
    <w:p w:rsidR="009F29A7" w:rsidRPr="00DD1D37" w:rsidRDefault="009F29A7" w:rsidP="001F47EE">
      <w:pPr>
        <w:shd w:val="clear" w:color="auto" w:fill="FFFFFF"/>
        <w:tabs>
          <w:tab w:val="left" w:pos="1560"/>
        </w:tabs>
        <w:autoSpaceDE w:val="0"/>
        <w:autoSpaceDN w:val="0"/>
        <w:adjustRightInd w:val="0"/>
        <w:spacing w:line="276" w:lineRule="auto"/>
        <w:rPr>
          <w:sz w:val="22"/>
          <w:szCs w:val="22"/>
        </w:rPr>
      </w:pPr>
      <w:r w:rsidRPr="00DD1D37">
        <w:rPr>
          <w:sz w:val="22"/>
          <w:szCs w:val="22"/>
        </w:rPr>
        <w:t>-drogą elektroniczną na e-mail:</w:t>
      </w:r>
      <w:r w:rsidR="00DD1D37" w:rsidRPr="00DD1D37">
        <w:rPr>
          <w:sz w:val="22"/>
          <w:szCs w:val="22"/>
        </w:rPr>
        <w:t>sekretariat@galewice.pl</w:t>
      </w:r>
    </w:p>
    <w:p w:rsidR="009F29A7" w:rsidRPr="001F47EE" w:rsidRDefault="00DD1D37" w:rsidP="001F47EE">
      <w:pPr>
        <w:shd w:val="clear" w:color="auto" w:fill="FFFFFF"/>
        <w:tabs>
          <w:tab w:val="left" w:pos="1560"/>
        </w:tabs>
        <w:autoSpaceDE w:val="0"/>
        <w:autoSpaceDN w:val="0"/>
        <w:adjustRightInd w:val="0"/>
        <w:spacing w:line="276" w:lineRule="auto"/>
        <w:rPr>
          <w:sz w:val="22"/>
          <w:szCs w:val="22"/>
        </w:rPr>
      </w:pPr>
      <w:r>
        <w:rPr>
          <w:sz w:val="22"/>
          <w:szCs w:val="22"/>
        </w:rPr>
        <w:t>-</w:t>
      </w:r>
      <w:r w:rsidR="009F29A7" w:rsidRPr="001F47EE">
        <w:rPr>
          <w:sz w:val="22"/>
          <w:szCs w:val="22"/>
        </w:rPr>
        <w:t>pisemnie na adres: Urząd Gminy w Galewicach, ul. Wieluńska 5 ; 98-405 Galewice.</w:t>
      </w:r>
    </w:p>
    <w:p w:rsidR="009F29A7" w:rsidRPr="001F47EE" w:rsidRDefault="009F29A7" w:rsidP="001F47EE">
      <w:pPr>
        <w:pBdr>
          <w:top w:val="nil"/>
          <w:left w:val="nil"/>
          <w:bottom w:val="nil"/>
          <w:right w:val="nil"/>
          <w:between w:val="nil"/>
          <w:bar w:val="nil"/>
        </w:pBdr>
        <w:tabs>
          <w:tab w:val="left" w:pos="1134"/>
          <w:tab w:val="left" w:pos="1418"/>
        </w:tabs>
        <w:spacing w:line="276" w:lineRule="auto"/>
        <w:rPr>
          <w:sz w:val="22"/>
          <w:szCs w:val="22"/>
        </w:rPr>
      </w:pPr>
      <w:r w:rsidRPr="00B42B46">
        <w:rPr>
          <w:rFonts w:eastAsia="Cambria"/>
          <w:b/>
          <w:sz w:val="22"/>
          <w:szCs w:val="22"/>
        </w:rPr>
        <w:t>8.4.</w:t>
      </w:r>
      <w:r w:rsidRPr="001F47EE">
        <w:rPr>
          <w:rFonts w:eastAsia="Cambria"/>
          <w:sz w:val="22"/>
          <w:szCs w:val="22"/>
        </w:rPr>
        <w:t xml:space="preserve"> 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9F29A7" w:rsidRPr="001F47EE" w:rsidRDefault="009F29A7" w:rsidP="001F47EE">
      <w:pPr>
        <w:pBdr>
          <w:top w:val="nil"/>
          <w:left w:val="nil"/>
          <w:bottom w:val="nil"/>
          <w:right w:val="nil"/>
          <w:between w:val="nil"/>
          <w:bar w:val="nil"/>
        </w:pBdr>
        <w:tabs>
          <w:tab w:val="left" w:pos="1134"/>
          <w:tab w:val="left" w:pos="1418"/>
        </w:tabs>
        <w:spacing w:line="276" w:lineRule="auto"/>
        <w:rPr>
          <w:sz w:val="22"/>
          <w:szCs w:val="22"/>
        </w:rPr>
      </w:pPr>
      <w:r w:rsidRPr="00B42B46">
        <w:rPr>
          <w:rFonts w:eastAsia="Cambria"/>
          <w:b/>
          <w:sz w:val="22"/>
          <w:szCs w:val="22"/>
        </w:rPr>
        <w:t>8.5</w:t>
      </w:r>
      <w:r w:rsidRPr="001F47EE">
        <w:rPr>
          <w:rFonts w:eastAsia="Cambria"/>
          <w:sz w:val="22"/>
          <w:szCs w:val="22"/>
        </w:rPr>
        <w:t>. 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9F29A7" w:rsidRPr="001F47EE" w:rsidRDefault="009F29A7" w:rsidP="001F47EE">
      <w:pPr>
        <w:pBdr>
          <w:top w:val="nil"/>
          <w:left w:val="nil"/>
          <w:bottom w:val="nil"/>
          <w:right w:val="nil"/>
          <w:between w:val="nil"/>
          <w:bar w:val="nil"/>
        </w:pBdr>
        <w:tabs>
          <w:tab w:val="left" w:pos="1134"/>
          <w:tab w:val="left" w:pos="1418"/>
        </w:tabs>
        <w:spacing w:line="276" w:lineRule="auto"/>
        <w:rPr>
          <w:sz w:val="22"/>
          <w:szCs w:val="22"/>
        </w:rPr>
      </w:pPr>
      <w:r w:rsidRPr="00B42B46">
        <w:rPr>
          <w:b/>
          <w:sz w:val="22"/>
          <w:szCs w:val="22"/>
        </w:rPr>
        <w:t>8.6</w:t>
      </w:r>
      <w:r w:rsidRPr="001F47EE">
        <w:rPr>
          <w:sz w:val="22"/>
          <w:szCs w:val="22"/>
        </w:rPr>
        <w:t>. Osobą upow</w:t>
      </w:r>
      <w:r w:rsidR="004C6822">
        <w:rPr>
          <w:sz w:val="22"/>
          <w:szCs w:val="22"/>
        </w:rPr>
        <w:t>ażnioną do kontaktowania się z w</w:t>
      </w:r>
      <w:r w:rsidRPr="001F47EE">
        <w:rPr>
          <w:sz w:val="22"/>
          <w:szCs w:val="22"/>
        </w:rPr>
        <w:t>ykonawcami jest: Kazimierz Antczak –Inspektor Urząd Gminy w Galewicach</w:t>
      </w:r>
    </w:p>
    <w:p w:rsidR="00264970" w:rsidRDefault="009F29A7" w:rsidP="00710522">
      <w:pPr>
        <w:pBdr>
          <w:top w:val="nil"/>
          <w:left w:val="nil"/>
          <w:bottom w:val="nil"/>
          <w:right w:val="nil"/>
          <w:between w:val="nil"/>
          <w:bar w:val="nil"/>
        </w:pBdr>
        <w:spacing w:line="276" w:lineRule="auto"/>
        <w:rPr>
          <w:sz w:val="22"/>
          <w:szCs w:val="22"/>
        </w:rPr>
      </w:pPr>
      <w:r w:rsidRPr="00B42B46">
        <w:rPr>
          <w:b/>
          <w:sz w:val="22"/>
          <w:szCs w:val="22"/>
        </w:rPr>
        <w:lastRenderedPageBreak/>
        <w:t>8.7</w:t>
      </w:r>
      <w:r w:rsidRPr="001F47EE">
        <w:rPr>
          <w:sz w:val="22"/>
          <w:szCs w:val="22"/>
        </w:rPr>
        <w:t>. Adres strony internetowej, na której</w:t>
      </w:r>
      <w:r w:rsidR="00DD1D37">
        <w:rPr>
          <w:sz w:val="22"/>
          <w:szCs w:val="22"/>
        </w:rPr>
        <w:t xml:space="preserve"> zamieszczone jest o głoszenie </w:t>
      </w:r>
      <w:r w:rsidRPr="001F47EE">
        <w:rPr>
          <w:sz w:val="22"/>
          <w:szCs w:val="22"/>
        </w:rPr>
        <w:t>o zamówieniu oraz specyfikacja istotnych warunków zamówienia a</w:t>
      </w:r>
      <w:r w:rsidR="00DD1D37">
        <w:rPr>
          <w:sz w:val="22"/>
          <w:szCs w:val="22"/>
        </w:rPr>
        <w:t xml:space="preserve"> także wszystkie inne niezbędne </w:t>
      </w:r>
      <w:r w:rsidRPr="001F47EE">
        <w:rPr>
          <w:sz w:val="22"/>
          <w:szCs w:val="22"/>
        </w:rPr>
        <w:t>dokumenty:</w:t>
      </w:r>
      <w:r w:rsidR="00DD1D37">
        <w:rPr>
          <w:sz w:val="22"/>
          <w:szCs w:val="22"/>
        </w:rPr>
        <w:t xml:space="preserve"> </w:t>
      </w:r>
      <w:r w:rsidR="00710522" w:rsidRPr="00223B5A">
        <w:rPr>
          <w:sz w:val="22"/>
          <w:szCs w:val="22"/>
        </w:rPr>
        <w:t xml:space="preserve">www.galewice.biuletyn.net </w:t>
      </w:r>
      <w:r w:rsidRPr="00223B5A">
        <w:rPr>
          <w:sz w:val="22"/>
          <w:szCs w:val="22"/>
        </w:rPr>
        <w:t>w zakładce Zamówienia Publiczne.</w:t>
      </w:r>
    </w:p>
    <w:p w:rsidR="00847950" w:rsidRPr="00710522" w:rsidRDefault="00847950" w:rsidP="00710522">
      <w:pPr>
        <w:pBdr>
          <w:top w:val="nil"/>
          <w:left w:val="nil"/>
          <w:bottom w:val="nil"/>
          <w:right w:val="nil"/>
          <w:between w:val="nil"/>
          <w:bar w:val="nil"/>
        </w:pBdr>
        <w:spacing w:line="276" w:lineRule="auto"/>
        <w:rPr>
          <w:sz w:val="22"/>
          <w:szCs w:val="22"/>
        </w:rPr>
      </w:pPr>
    </w:p>
    <w:p w:rsidR="00264970" w:rsidRPr="001F47EE" w:rsidRDefault="008C0600" w:rsidP="001F47EE">
      <w:pPr>
        <w:autoSpaceDE w:val="0"/>
        <w:autoSpaceDN w:val="0"/>
        <w:rPr>
          <w:b/>
          <w:iCs/>
          <w:sz w:val="22"/>
          <w:szCs w:val="22"/>
        </w:rPr>
      </w:pPr>
      <w:r w:rsidRPr="001F47EE">
        <w:rPr>
          <w:b/>
          <w:iCs/>
          <w:sz w:val="22"/>
          <w:szCs w:val="22"/>
        </w:rPr>
        <w:t>9.</w:t>
      </w:r>
      <w:r w:rsidR="00B42B46">
        <w:rPr>
          <w:b/>
          <w:iCs/>
          <w:sz w:val="22"/>
          <w:szCs w:val="22"/>
        </w:rPr>
        <w:t xml:space="preserve"> </w:t>
      </w:r>
      <w:r w:rsidR="00F04AB0" w:rsidRPr="001F47EE">
        <w:rPr>
          <w:b/>
          <w:iCs/>
          <w:sz w:val="22"/>
          <w:szCs w:val="22"/>
        </w:rPr>
        <w:t>Wymagania dotyczące wadium.</w:t>
      </w:r>
    </w:p>
    <w:p w:rsidR="009F29A7" w:rsidRPr="001F47EE" w:rsidRDefault="009F29A7" w:rsidP="001F47EE">
      <w:pPr>
        <w:pBdr>
          <w:top w:val="nil"/>
          <w:left w:val="nil"/>
          <w:bottom w:val="nil"/>
          <w:right w:val="nil"/>
          <w:between w:val="nil"/>
          <w:bar w:val="nil"/>
        </w:pBdr>
        <w:tabs>
          <w:tab w:val="left" w:pos="993"/>
          <w:tab w:val="left" w:pos="1418"/>
        </w:tabs>
        <w:spacing w:line="276" w:lineRule="auto"/>
        <w:rPr>
          <w:rFonts w:eastAsia="Cambria"/>
          <w:sz w:val="22"/>
          <w:szCs w:val="22"/>
        </w:rPr>
      </w:pPr>
      <w:r w:rsidRPr="001F47EE">
        <w:rPr>
          <w:b/>
          <w:iCs/>
          <w:sz w:val="22"/>
          <w:szCs w:val="22"/>
        </w:rPr>
        <w:t xml:space="preserve">9.1. </w:t>
      </w:r>
      <w:r w:rsidR="00F04AB0" w:rsidRPr="001F47EE">
        <w:rPr>
          <w:b/>
          <w:iCs/>
          <w:sz w:val="22"/>
          <w:szCs w:val="22"/>
        </w:rPr>
        <w:t xml:space="preserve"> </w:t>
      </w:r>
      <w:r w:rsidRPr="001F47EE">
        <w:rPr>
          <w:sz w:val="22"/>
          <w:szCs w:val="22"/>
        </w:rPr>
        <w:t xml:space="preserve">Składający ofertę </w:t>
      </w:r>
      <w:r w:rsidRPr="00223B5A">
        <w:rPr>
          <w:sz w:val="22"/>
          <w:szCs w:val="22"/>
        </w:rPr>
        <w:t xml:space="preserve">winien wnieść wadium przed upływem terminu składania ofert </w:t>
      </w:r>
      <w:r w:rsidRPr="00223B5A">
        <w:rPr>
          <w:sz w:val="22"/>
          <w:szCs w:val="22"/>
        </w:rPr>
        <w:br/>
        <w:t xml:space="preserve">w wysokości </w:t>
      </w:r>
      <w:r w:rsidR="0081714D">
        <w:rPr>
          <w:b/>
          <w:sz w:val="22"/>
          <w:szCs w:val="22"/>
        </w:rPr>
        <w:t>5</w:t>
      </w:r>
      <w:r w:rsidRPr="00223B5A">
        <w:rPr>
          <w:b/>
          <w:sz w:val="22"/>
          <w:szCs w:val="22"/>
        </w:rPr>
        <w:t> 000,00 zł</w:t>
      </w:r>
      <w:r w:rsidR="0081714D">
        <w:rPr>
          <w:sz w:val="22"/>
          <w:szCs w:val="22"/>
        </w:rPr>
        <w:t xml:space="preserve"> (słownie: pięć</w:t>
      </w:r>
      <w:r w:rsidRPr="00223B5A">
        <w:rPr>
          <w:sz w:val="22"/>
          <w:szCs w:val="22"/>
        </w:rPr>
        <w:t xml:space="preserve"> tysięcy zł)</w:t>
      </w:r>
      <w:r w:rsidR="00705801">
        <w:rPr>
          <w:color w:val="FF0000"/>
          <w:sz w:val="22"/>
          <w:szCs w:val="22"/>
        </w:rPr>
        <w:t xml:space="preserve">           </w:t>
      </w:r>
    </w:p>
    <w:p w:rsidR="009F29A7" w:rsidRPr="001F47EE" w:rsidRDefault="00AD5949" w:rsidP="001F47EE">
      <w:pPr>
        <w:pBdr>
          <w:top w:val="nil"/>
          <w:left w:val="nil"/>
          <w:bottom w:val="nil"/>
          <w:right w:val="nil"/>
          <w:between w:val="nil"/>
          <w:bar w:val="nil"/>
        </w:pBdr>
        <w:tabs>
          <w:tab w:val="left" w:pos="1134"/>
          <w:tab w:val="left" w:pos="1418"/>
        </w:tabs>
        <w:spacing w:line="276" w:lineRule="auto"/>
        <w:rPr>
          <w:rFonts w:eastAsia="Cambria"/>
          <w:sz w:val="22"/>
          <w:szCs w:val="22"/>
        </w:rPr>
      </w:pPr>
      <w:r w:rsidRPr="00B42B46">
        <w:rPr>
          <w:rFonts w:eastAsia="Cambria"/>
          <w:b/>
          <w:sz w:val="22"/>
          <w:szCs w:val="22"/>
        </w:rPr>
        <w:t>9.2.</w:t>
      </w:r>
      <w:r w:rsidRPr="001F47EE">
        <w:rPr>
          <w:rFonts w:eastAsia="Cambria"/>
          <w:sz w:val="22"/>
          <w:szCs w:val="22"/>
        </w:rPr>
        <w:t xml:space="preserve"> </w:t>
      </w:r>
      <w:r w:rsidR="009F29A7" w:rsidRPr="001F47EE">
        <w:rPr>
          <w:rFonts w:eastAsia="Cambria"/>
          <w:sz w:val="22"/>
          <w:szCs w:val="22"/>
        </w:rPr>
        <w:t>Wadium może być wnoszone w następujących formach:</w:t>
      </w:r>
    </w:p>
    <w:p w:rsidR="009F29A7" w:rsidRPr="001F47EE" w:rsidRDefault="009F29A7" w:rsidP="001F47EE">
      <w:pPr>
        <w:pStyle w:val="Akapitzlist"/>
        <w:ind w:left="1418" w:hanging="284"/>
        <w:rPr>
          <w:rFonts w:eastAsia="Cambria"/>
          <w:sz w:val="22"/>
          <w:szCs w:val="22"/>
        </w:rPr>
      </w:pPr>
      <w:r w:rsidRPr="001F47EE">
        <w:rPr>
          <w:rFonts w:eastAsia="Cambria"/>
          <w:sz w:val="22"/>
          <w:szCs w:val="22"/>
        </w:rPr>
        <w:t xml:space="preserve">- </w:t>
      </w:r>
      <w:r w:rsidRPr="001F47EE">
        <w:rPr>
          <w:rFonts w:eastAsia="Cambria"/>
          <w:sz w:val="22"/>
          <w:szCs w:val="22"/>
        </w:rPr>
        <w:tab/>
        <w:t>pieniądzu,</w:t>
      </w:r>
    </w:p>
    <w:p w:rsidR="009F29A7" w:rsidRPr="001F47EE" w:rsidRDefault="009F29A7" w:rsidP="001F47EE">
      <w:pPr>
        <w:pStyle w:val="Akapitzlist"/>
        <w:ind w:left="1418" w:hanging="284"/>
        <w:rPr>
          <w:rFonts w:eastAsia="Cambria"/>
          <w:sz w:val="22"/>
          <w:szCs w:val="22"/>
        </w:rPr>
      </w:pPr>
      <w:r w:rsidRPr="001F47EE">
        <w:rPr>
          <w:rFonts w:eastAsia="Cambria"/>
          <w:sz w:val="22"/>
          <w:szCs w:val="22"/>
        </w:rPr>
        <w:t xml:space="preserve">- </w:t>
      </w:r>
      <w:r w:rsidRPr="001F47EE">
        <w:rPr>
          <w:rFonts w:eastAsia="Cambria"/>
          <w:sz w:val="22"/>
          <w:szCs w:val="22"/>
        </w:rPr>
        <w:tab/>
        <w:t>poręczeniach bankowych lub poręczeniach spółdzielczej kasy oszczędnościowo-kredytowej, z tym, że poręczenie kasy jest zawsze poręczeniem pieniężnym;</w:t>
      </w:r>
    </w:p>
    <w:p w:rsidR="009F29A7" w:rsidRPr="001F47EE" w:rsidRDefault="009F29A7" w:rsidP="001F47EE">
      <w:pPr>
        <w:pStyle w:val="Akapitzlist"/>
        <w:ind w:left="1418" w:hanging="284"/>
        <w:rPr>
          <w:rFonts w:eastAsia="Cambria"/>
          <w:sz w:val="22"/>
          <w:szCs w:val="22"/>
        </w:rPr>
      </w:pPr>
      <w:r w:rsidRPr="001F47EE">
        <w:rPr>
          <w:rFonts w:eastAsia="Cambria"/>
          <w:sz w:val="22"/>
          <w:szCs w:val="22"/>
        </w:rPr>
        <w:t xml:space="preserve">- </w:t>
      </w:r>
      <w:r w:rsidRPr="001F47EE">
        <w:rPr>
          <w:rFonts w:eastAsia="Cambria"/>
          <w:sz w:val="22"/>
          <w:szCs w:val="22"/>
        </w:rPr>
        <w:tab/>
        <w:t>gwarancjach bankowych,</w:t>
      </w:r>
    </w:p>
    <w:p w:rsidR="009F29A7" w:rsidRPr="001F47EE" w:rsidRDefault="009F29A7" w:rsidP="001F47EE">
      <w:pPr>
        <w:pStyle w:val="Akapitzlist"/>
        <w:ind w:left="1418" w:hanging="284"/>
        <w:rPr>
          <w:rFonts w:eastAsia="Cambria"/>
          <w:sz w:val="22"/>
          <w:szCs w:val="22"/>
        </w:rPr>
      </w:pPr>
      <w:r w:rsidRPr="001F47EE">
        <w:rPr>
          <w:rFonts w:eastAsia="Cambria"/>
          <w:sz w:val="22"/>
          <w:szCs w:val="22"/>
        </w:rPr>
        <w:t xml:space="preserve">- </w:t>
      </w:r>
      <w:r w:rsidRPr="001F47EE">
        <w:rPr>
          <w:rFonts w:eastAsia="Cambria"/>
          <w:sz w:val="22"/>
          <w:szCs w:val="22"/>
        </w:rPr>
        <w:tab/>
        <w:t>gwarancjach ubezpieczeniowych;</w:t>
      </w:r>
    </w:p>
    <w:p w:rsidR="009F29A7" w:rsidRPr="001F47EE" w:rsidRDefault="009F29A7" w:rsidP="001F47EE">
      <w:pPr>
        <w:pStyle w:val="Akapitzlist"/>
        <w:ind w:left="1418" w:hanging="284"/>
        <w:rPr>
          <w:rFonts w:eastAsia="Cambria"/>
          <w:sz w:val="22"/>
          <w:szCs w:val="22"/>
        </w:rPr>
      </w:pPr>
      <w:r w:rsidRPr="001F47EE">
        <w:rPr>
          <w:rFonts w:eastAsia="Cambria"/>
          <w:sz w:val="22"/>
          <w:szCs w:val="22"/>
        </w:rPr>
        <w:t xml:space="preserve">- </w:t>
      </w:r>
      <w:r w:rsidRPr="001F47EE">
        <w:rPr>
          <w:rFonts w:eastAsia="Cambria"/>
          <w:sz w:val="22"/>
          <w:szCs w:val="22"/>
        </w:rPr>
        <w:tab/>
        <w:t xml:space="preserve">poręczeniach udzielanych przez podmioty o których mowa w art. 6b ust.5 </w:t>
      </w:r>
      <w:proofErr w:type="spellStart"/>
      <w:r w:rsidRPr="001F47EE">
        <w:rPr>
          <w:rFonts w:eastAsia="Cambria"/>
          <w:sz w:val="22"/>
          <w:szCs w:val="22"/>
        </w:rPr>
        <w:t>pkt</w:t>
      </w:r>
      <w:proofErr w:type="spellEnd"/>
      <w:r w:rsidRPr="001F47EE">
        <w:rPr>
          <w:rFonts w:eastAsia="Cambria"/>
          <w:sz w:val="22"/>
          <w:szCs w:val="22"/>
        </w:rPr>
        <w:t xml:space="preserve"> 2 ustawy z dnia 9 listopada 2000 r. o utworzeniu Polskiej Agencji Rozwoju Przedsiębiorczości (Dz. U. 2014 poz. 1804 ze zm.)</w:t>
      </w:r>
    </w:p>
    <w:p w:rsidR="00AD5949" w:rsidRPr="001F47EE" w:rsidRDefault="00AD5949" w:rsidP="001F47EE">
      <w:pPr>
        <w:rPr>
          <w:b/>
          <w:sz w:val="22"/>
          <w:szCs w:val="22"/>
        </w:rPr>
      </w:pPr>
      <w:r w:rsidRPr="00B42B46">
        <w:rPr>
          <w:rFonts w:eastAsia="Cambria"/>
          <w:b/>
          <w:sz w:val="22"/>
          <w:szCs w:val="22"/>
        </w:rPr>
        <w:t>9.3</w:t>
      </w:r>
      <w:r w:rsidRPr="001F47EE">
        <w:rPr>
          <w:rFonts w:eastAsia="Cambria"/>
          <w:sz w:val="22"/>
          <w:szCs w:val="22"/>
        </w:rPr>
        <w:t xml:space="preserve">. </w:t>
      </w:r>
      <w:r w:rsidR="009F29A7" w:rsidRPr="001F47EE">
        <w:rPr>
          <w:rFonts w:eastAsia="Cambria"/>
          <w:sz w:val="22"/>
          <w:szCs w:val="22"/>
        </w:rPr>
        <w:t>Wadium wnoszone w pieniądzu nal</w:t>
      </w:r>
      <w:r w:rsidR="00705801">
        <w:rPr>
          <w:rFonts w:eastAsia="Cambria"/>
          <w:sz w:val="22"/>
          <w:szCs w:val="22"/>
        </w:rPr>
        <w:t>eży wpłacić przelewem na konto z</w:t>
      </w:r>
      <w:r w:rsidR="009F29A7" w:rsidRPr="001F47EE">
        <w:rPr>
          <w:rFonts w:eastAsia="Cambria"/>
          <w:sz w:val="22"/>
          <w:szCs w:val="22"/>
        </w:rPr>
        <w:t>amawiającego</w:t>
      </w:r>
      <w:r w:rsidRPr="001F47EE">
        <w:rPr>
          <w:rFonts w:eastAsia="Cambria"/>
          <w:sz w:val="22"/>
          <w:szCs w:val="22"/>
        </w:rPr>
        <w:t xml:space="preserve">; </w:t>
      </w:r>
      <w:r w:rsidRPr="002A2192">
        <w:rPr>
          <w:sz w:val="22"/>
          <w:szCs w:val="22"/>
        </w:rPr>
        <w:t>RBSO/Galewice  97 9256 0004 5500 0257 2000 0010</w:t>
      </w:r>
      <w:r w:rsidRPr="002A2192">
        <w:rPr>
          <w:b/>
          <w:sz w:val="22"/>
          <w:szCs w:val="22"/>
        </w:rPr>
        <w:t xml:space="preserve"> </w:t>
      </w:r>
      <w:r w:rsidRPr="002A2192">
        <w:rPr>
          <w:rFonts w:eastAsia="Cambria"/>
          <w:sz w:val="22"/>
          <w:szCs w:val="22"/>
        </w:rPr>
        <w:t>z adnotacją</w:t>
      </w:r>
      <w:r w:rsidR="009F29A7" w:rsidRPr="002A2192">
        <w:rPr>
          <w:rFonts w:eastAsia="Cambria"/>
          <w:sz w:val="22"/>
          <w:szCs w:val="22"/>
        </w:rPr>
        <w:t xml:space="preserve">: </w:t>
      </w:r>
      <w:r w:rsidR="00705801" w:rsidRPr="00D27740">
        <w:rPr>
          <w:b/>
          <w:sz w:val="22"/>
          <w:szCs w:val="22"/>
        </w:rPr>
        <w:t>„Wadium,</w:t>
      </w:r>
      <w:r w:rsidRPr="00D27740">
        <w:rPr>
          <w:b/>
          <w:sz w:val="22"/>
          <w:szCs w:val="22"/>
        </w:rPr>
        <w:t xml:space="preserve"> kanalizacja </w:t>
      </w:r>
      <w:r w:rsidR="0081714D">
        <w:rPr>
          <w:b/>
          <w:sz w:val="22"/>
          <w:szCs w:val="22"/>
        </w:rPr>
        <w:t>Kolonia Osiek  znak sprawy NR ZP.271.K.2.2018</w:t>
      </w:r>
      <w:r w:rsidRPr="00D27740">
        <w:rPr>
          <w:b/>
          <w:sz w:val="22"/>
          <w:szCs w:val="22"/>
        </w:rPr>
        <w:t>”</w:t>
      </w:r>
      <w:r w:rsidRPr="001F47EE">
        <w:rPr>
          <w:sz w:val="22"/>
          <w:szCs w:val="22"/>
        </w:rPr>
        <w:t xml:space="preserve">  </w:t>
      </w:r>
    </w:p>
    <w:p w:rsidR="009F29A7" w:rsidRPr="001F47EE" w:rsidRDefault="009F29A7" w:rsidP="001F47EE">
      <w:pPr>
        <w:pBdr>
          <w:top w:val="nil"/>
          <w:left w:val="nil"/>
          <w:bottom w:val="nil"/>
          <w:right w:val="nil"/>
          <w:between w:val="nil"/>
          <w:bar w:val="nil"/>
        </w:pBdr>
        <w:tabs>
          <w:tab w:val="left" w:pos="1134"/>
          <w:tab w:val="left" w:pos="1418"/>
        </w:tabs>
        <w:spacing w:line="276" w:lineRule="auto"/>
        <w:rPr>
          <w:rFonts w:eastAsia="Cambria"/>
          <w:sz w:val="22"/>
          <w:szCs w:val="22"/>
        </w:rPr>
      </w:pPr>
      <w:r w:rsidRPr="001F47EE">
        <w:rPr>
          <w:rFonts w:eastAsia="Cambria"/>
          <w:sz w:val="22"/>
          <w:szCs w:val="22"/>
        </w:rPr>
        <w:t>Za termin wniesienia wadium przyj</w:t>
      </w:r>
      <w:r w:rsidR="00877E1D">
        <w:rPr>
          <w:rFonts w:eastAsia="Cambria"/>
          <w:sz w:val="22"/>
          <w:szCs w:val="22"/>
        </w:rPr>
        <w:t>muje się datę uznania rachunku z</w:t>
      </w:r>
      <w:r w:rsidRPr="001F47EE">
        <w:rPr>
          <w:rFonts w:eastAsia="Cambria"/>
          <w:sz w:val="22"/>
          <w:szCs w:val="22"/>
        </w:rPr>
        <w:t>amawiającego.</w:t>
      </w:r>
    </w:p>
    <w:p w:rsidR="009F29A7" w:rsidRPr="001F47EE" w:rsidRDefault="00AD5949" w:rsidP="001F47EE">
      <w:pPr>
        <w:pBdr>
          <w:top w:val="nil"/>
          <w:left w:val="nil"/>
          <w:bottom w:val="nil"/>
          <w:right w:val="nil"/>
          <w:between w:val="nil"/>
          <w:bar w:val="nil"/>
        </w:pBdr>
        <w:tabs>
          <w:tab w:val="left" w:pos="851"/>
          <w:tab w:val="left" w:pos="1134"/>
          <w:tab w:val="left" w:pos="1418"/>
        </w:tabs>
        <w:spacing w:line="276" w:lineRule="auto"/>
        <w:rPr>
          <w:rFonts w:eastAsia="Cambria"/>
          <w:sz w:val="22"/>
          <w:szCs w:val="22"/>
        </w:rPr>
      </w:pPr>
      <w:r w:rsidRPr="00B42B46">
        <w:rPr>
          <w:rFonts w:eastAsia="Cambria"/>
          <w:b/>
          <w:sz w:val="22"/>
          <w:szCs w:val="22"/>
        </w:rPr>
        <w:t>9.4</w:t>
      </w:r>
      <w:r w:rsidRPr="001F47EE">
        <w:rPr>
          <w:rFonts w:eastAsia="Cambria"/>
          <w:sz w:val="22"/>
          <w:szCs w:val="22"/>
        </w:rPr>
        <w:t xml:space="preserve">. </w:t>
      </w:r>
      <w:r w:rsidR="009F29A7" w:rsidRPr="001F47EE">
        <w:rPr>
          <w:rFonts w:eastAsia="Cambria"/>
          <w:sz w:val="22"/>
          <w:szCs w:val="22"/>
        </w:rPr>
        <w:t>W przypadku wniesienia wadium w formie gwarancji lub poręczenia dokument zabezpieczenia należy złożyć przed upływem termi</w:t>
      </w:r>
      <w:r w:rsidR="00877E1D">
        <w:rPr>
          <w:rFonts w:eastAsia="Cambria"/>
          <w:sz w:val="22"/>
          <w:szCs w:val="22"/>
        </w:rPr>
        <w:t>nu składania ofert w siedzibie z</w:t>
      </w:r>
      <w:r w:rsidR="009F29A7" w:rsidRPr="001F47EE">
        <w:rPr>
          <w:rFonts w:eastAsia="Cambria"/>
          <w:sz w:val="22"/>
          <w:szCs w:val="22"/>
        </w:rPr>
        <w:t>amawiającego.</w:t>
      </w:r>
    </w:p>
    <w:p w:rsidR="009F29A7" w:rsidRPr="001F47EE" w:rsidRDefault="00AD5949" w:rsidP="001F47EE">
      <w:pPr>
        <w:pBdr>
          <w:top w:val="nil"/>
          <w:left w:val="nil"/>
          <w:bottom w:val="nil"/>
          <w:right w:val="nil"/>
          <w:between w:val="nil"/>
          <w:bar w:val="nil"/>
        </w:pBdr>
        <w:tabs>
          <w:tab w:val="left" w:pos="851"/>
          <w:tab w:val="left" w:pos="1134"/>
          <w:tab w:val="left" w:pos="1418"/>
        </w:tabs>
        <w:spacing w:line="276" w:lineRule="auto"/>
        <w:rPr>
          <w:rFonts w:eastAsia="Cambria"/>
          <w:sz w:val="22"/>
          <w:szCs w:val="22"/>
        </w:rPr>
      </w:pPr>
      <w:r w:rsidRPr="00B42B46">
        <w:rPr>
          <w:rFonts w:eastAsia="Cambria"/>
          <w:b/>
          <w:sz w:val="22"/>
          <w:szCs w:val="22"/>
        </w:rPr>
        <w:t>9.5.</w:t>
      </w:r>
      <w:r w:rsidRPr="001F47EE">
        <w:rPr>
          <w:rFonts w:eastAsia="Cambria"/>
          <w:sz w:val="22"/>
          <w:szCs w:val="22"/>
        </w:rPr>
        <w:t xml:space="preserve"> </w:t>
      </w:r>
      <w:r w:rsidR="009F29A7" w:rsidRPr="001F47EE">
        <w:rPr>
          <w:rFonts w:eastAsia="Cambria"/>
          <w:sz w:val="22"/>
          <w:szCs w:val="22"/>
        </w:rPr>
        <w:t>Wadium wniesione w formie gwarancji ubezpieczeniowej lub bankowej będzie akceptowane pod warunkiem, że jest zgod</w:t>
      </w:r>
      <w:r w:rsidR="00877E1D">
        <w:rPr>
          <w:rFonts w:eastAsia="Cambria"/>
          <w:sz w:val="22"/>
          <w:szCs w:val="22"/>
        </w:rPr>
        <w:t xml:space="preserve">ne z </w:t>
      </w:r>
      <w:proofErr w:type="spellStart"/>
      <w:r w:rsidR="00877E1D">
        <w:rPr>
          <w:rFonts w:eastAsia="Cambria"/>
          <w:sz w:val="22"/>
          <w:szCs w:val="22"/>
        </w:rPr>
        <w:t>Pzp</w:t>
      </w:r>
      <w:proofErr w:type="spellEnd"/>
      <w:r w:rsidR="009F29A7" w:rsidRPr="001F47EE">
        <w:rPr>
          <w:rFonts w:eastAsia="Cambria"/>
          <w:sz w:val="22"/>
          <w:szCs w:val="22"/>
        </w:rPr>
        <w:t>, a w szczególności:</w:t>
      </w:r>
    </w:p>
    <w:p w:rsidR="009F29A7" w:rsidRPr="001F47EE" w:rsidRDefault="00B42B46" w:rsidP="001F47EE">
      <w:pPr>
        <w:pBdr>
          <w:top w:val="nil"/>
          <w:left w:val="nil"/>
          <w:bottom w:val="nil"/>
          <w:right w:val="nil"/>
          <w:between w:val="nil"/>
          <w:bar w:val="nil"/>
        </w:pBdr>
        <w:tabs>
          <w:tab w:val="left" w:pos="709"/>
          <w:tab w:val="left" w:pos="851"/>
          <w:tab w:val="left" w:pos="1134"/>
          <w:tab w:val="left" w:pos="1701"/>
        </w:tabs>
        <w:spacing w:line="276" w:lineRule="auto"/>
        <w:rPr>
          <w:rFonts w:eastAsia="Cambria"/>
          <w:sz w:val="22"/>
          <w:szCs w:val="22"/>
        </w:rPr>
      </w:pPr>
      <w:r w:rsidRPr="00B42B46">
        <w:rPr>
          <w:rFonts w:eastAsia="Cambria"/>
          <w:b/>
          <w:sz w:val="22"/>
          <w:szCs w:val="22"/>
        </w:rPr>
        <w:t>9.5.1.</w:t>
      </w:r>
      <w:r w:rsidR="00AD5949" w:rsidRPr="001F47EE">
        <w:rPr>
          <w:rFonts w:eastAsia="Cambria"/>
          <w:sz w:val="22"/>
          <w:szCs w:val="22"/>
        </w:rPr>
        <w:t xml:space="preserve"> </w:t>
      </w:r>
      <w:r>
        <w:rPr>
          <w:rFonts w:eastAsia="Cambria"/>
          <w:sz w:val="22"/>
          <w:szCs w:val="22"/>
        </w:rPr>
        <w:t>G</w:t>
      </w:r>
      <w:r w:rsidR="009F29A7" w:rsidRPr="001F47EE">
        <w:rPr>
          <w:rFonts w:eastAsia="Cambria"/>
          <w:sz w:val="22"/>
          <w:szCs w:val="22"/>
        </w:rPr>
        <w:t>warancja będzie zawierała wszystkie przypadki utraty wadium przez wykonawcę określone w art. 46. ust. 4a i u</w:t>
      </w:r>
      <w:r w:rsidR="00877E1D">
        <w:rPr>
          <w:rFonts w:eastAsia="Cambria"/>
          <w:sz w:val="22"/>
          <w:szCs w:val="22"/>
        </w:rPr>
        <w:t xml:space="preserve">st. 5 </w:t>
      </w:r>
      <w:proofErr w:type="spellStart"/>
      <w:r w:rsidR="00877E1D">
        <w:rPr>
          <w:rFonts w:eastAsia="Cambria"/>
          <w:sz w:val="22"/>
          <w:szCs w:val="22"/>
        </w:rPr>
        <w:t>Pzp</w:t>
      </w:r>
      <w:proofErr w:type="spellEnd"/>
      <w:r w:rsidR="009F29A7" w:rsidRPr="001F47EE">
        <w:rPr>
          <w:rFonts w:eastAsia="Cambria"/>
          <w:sz w:val="22"/>
          <w:szCs w:val="22"/>
        </w:rPr>
        <w:t>,</w:t>
      </w:r>
    </w:p>
    <w:p w:rsidR="009F29A7" w:rsidRPr="001F47EE" w:rsidRDefault="00AD5949" w:rsidP="001F47EE">
      <w:pPr>
        <w:pBdr>
          <w:top w:val="nil"/>
          <w:left w:val="nil"/>
          <w:bottom w:val="nil"/>
          <w:right w:val="nil"/>
          <w:between w:val="nil"/>
          <w:bar w:val="nil"/>
        </w:pBdr>
        <w:tabs>
          <w:tab w:val="left" w:pos="709"/>
          <w:tab w:val="left" w:pos="851"/>
          <w:tab w:val="left" w:pos="1134"/>
          <w:tab w:val="left" w:pos="1701"/>
        </w:tabs>
        <w:spacing w:line="276" w:lineRule="auto"/>
        <w:rPr>
          <w:rFonts w:eastAsia="Cambria"/>
          <w:sz w:val="22"/>
          <w:szCs w:val="22"/>
        </w:rPr>
      </w:pPr>
      <w:r w:rsidRPr="00B42B46">
        <w:rPr>
          <w:rFonts w:eastAsia="Cambria"/>
          <w:b/>
          <w:sz w:val="22"/>
          <w:szCs w:val="22"/>
        </w:rPr>
        <w:t>9.5.2.</w:t>
      </w:r>
      <w:r w:rsidRPr="001F47EE">
        <w:rPr>
          <w:rFonts w:eastAsia="Cambria"/>
          <w:sz w:val="22"/>
          <w:szCs w:val="22"/>
        </w:rPr>
        <w:t xml:space="preserve"> </w:t>
      </w:r>
      <w:r w:rsidR="00B42B46">
        <w:rPr>
          <w:rFonts w:eastAsia="Cambria"/>
          <w:sz w:val="22"/>
          <w:szCs w:val="22"/>
        </w:rPr>
        <w:t>O</w:t>
      </w:r>
      <w:r w:rsidR="009F29A7" w:rsidRPr="001F47EE">
        <w:rPr>
          <w:rFonts w:eastAsia="Cambria"/>
          <w:sz w:val="22"/>
          <w:szCs w:val="22"/>
        </w:rPr>
        <w:t xml:space="preserve">kres ważności gwarancji będzie nie krótszy niż okres związania ofertą określony </w:t>
      </w:r>
      <w:r w:rsidR="009F29A7" w:rsidRPr="001F47EE">
        <w:rPr>
          <w:rFonts w:eastAsia="Cambria"/>
          <w:sz w:val="22"/>
          <w:szCs w:val="22"/>
        </w:rPr>
        <w:br/>
        <w:t>w specyfikacji istotnych warunków zamówienia</w:t>
      </w:r>
    </w:p>
    <w:p w:rsidR="009F29A7" w:rsidRPr="001F47EE" w:rsidRDefault="00AD5949" w:rsidP="001F47EE">
      <w:pPr>
        <w:pBdr>
          <w:top w:val="nil"/>
          <w:left w:val="nil"/>
          <w:bottom w:val="nil"/>
          <w:right w:val="nil"/>
          <w:between w:val="nil"/>
          <w:bar w:val="nil"/>
        </w:pBdr>
        <w:tabs>
          <w:tab w:val="left" w:pos="851"/>
          <w:tab w:val="left" w:pos="1134"/>
          <w:tab w:val="left" w:pos="1418"/>
        </w:tabs>
        <w:spacing w:line="276" w:lineRule="auto"/>
        <w:rPr>
          <w:rFonts w:eastAsia="Cambria"/>
          <w:sz w:val="22"/>
          <w:szCs w:val="22"/>
        </w:rPr>
      </w:pPr>
      <w:r w:rsidRPr="00B42B46">
        <w:rPr>
          <w:rFonts w:eastAsia="Cambria"/>
          <w:b/>
          <w:sz w:val="22"/>
          <w:szCs w:val="22"/>
        </w:rPr>
        <w:t>9.6.</w:t>
      </w:r>
      <w:r w:rsidRPr="001F47EE">
        <w:rPr>
          <w:rFonts w:eastAsia="Cambria"/>
          <w:sz w:val="22"/>
          <w:szCs w:val="22"/>
        </w:rPr>
        <w:t xml:space="preserve"> </w:t>
      </w:r>
      <w:r w:rsidR="009F29A7" w:rsidRPr="001F47EE">
        <w:rPr>
          <w:rFonts w:eastAsia="Cambria"/>
          <w:sz w:val="22"/>
          <w:szCs w:val="22"/>
        </w:rPr>
        <w:t xml:space="preserve">Wadium wniesione w formie poręczenia bankowego, poręczenia spółdzielczej kasy oszczędnościowo - kredytowej lub poręczenia udzielanego przez podmiot, o którym mowa w art. 6b ust. 5 </w:t>
      </w:r>
      <w:proofErr w:type="spellStart"/>
      <w:r w:rsidR="009F29A7" w:rsidRPr="001F47EE">
        <w:rPr>
          <w:rFonts w:eastAsia="Cambria"/>
          <w:sz w:val="22"/>
          <w:szCs w:val="22"/>
        </w:rPr>
        <w:t>pkt</w:t>
      </w:r>
      <w:proofErr w:type="spellEnd"/>
      <w:r w:rsidR="009F29A7" w:rsidRPr="001F47EE">
        <w:rPr>
          <w:rFonts w:eastAsia="Cambria"/>
          <w:sz w:val="22"/>
          <w:szCs w:val="22"/>
        </w:rPr>
        <w:t xml:space="preserve"> 2 ustawy z dnia 9 listopada 2000 r. o utworzeniu Polskiej Agencji Rozwoju Przedsiębiorczości będzie akceptowane pod warunkiem, że jest zgod</w:t>
      </w:r>
      <w:r w:rsidR="00877E1D">
        <w:rPr>
          <w:rFonts w:eastAsia="Cambria"/>
          <w:sz w:val="22"/>
          <w:szCs w:val="22"/>
        </w:rPr>
        <w:t xml:space="preserve">ne z </w:t>
      </w:r>
      <w:proofErr w:type="spellStart"/>
      <w:r w:rsidR="00877E1D">
        <w:rPr>
          <w:rFonts w:eastAsia="Cambria"/>
          <w:sz w:val="22"/>
          <w:szCs w:val="22"/>
        </w:rPr>
        <w:t>Pzp</w:t>
      </w:r>
      <w:proofErr w:type="spellEnd"/>
      <w:r w:rsidR="009F29A7" w:rsidRPr="001F47EE">
        <w:rPr>
          <w:rFonts w:eastAsia="Cambria"/>
          <w:sz w:val="22"/>
          <w:szCs w:val="22"/>
        </w:rPr>
        <w:t>, a w szczególności:</w:t>
      </w:r>
    </w:p>
    <w:p w:rsidR="009F29A7" w:rsidRPr="001F47EE" w:rsidRDefault="00491433" w:rsidP="001F47EE">
      <w:pPr>
        <w:pBdr>
          <w:top w:val="nil"/>
          <w:left w:val="nil"/>
          <w:bottom w:val="nil"/>
          <w:right w:val="nil"/>
          <w:between w:val="nil"/>
          <w:bar w:val="nil"/>
        </w:pBdr>
        <w:tabs>
          <w:tab w:val="left" w:pos="851"/>
          <w:tab w:val="left" w:pos="1134"/>
          <w:tab w:val="left" w:pos="1701"/>
        </w:tabs>
        <w:spacing w:line="276" w:lineRule="auto"/>
        <w:rPr>
          <w:rFonts w:eastAsia="Cambria"/>
          <w:sz w:val="22"/>
          <w:szCs w:val="22"/>
        </w:rPr>
      </w:pPr>
      <w:r w:rsidRPr="00B42B46">
        <w:rPr>
          <w:rFonts w:eastAsia="Cambria"/>
          <w:b/>
          <w:sz w:val="22"/>
          <w:szCs w:val="22"/>
        </w:rPr>
        <w:t>9.6.1.</w:t>
      </w:r>
      <w:r w:rsidRPr="001F47EE">
        <w:rPr>
          <w:rFonts w:eastAsia="Cambria"/>
          <w:sz w:val="22"/>
          <w:szCs w:val="22"/>
        </w:rPr>
        <w:t xml:space="preserve"> </w:t>
      </w:r>
      <w:r w:rsidR="00B42B46">
        <w:rPr>
          <w:rFonts w:eastAsia="Cambria"/>
          <w:sz w:val="22"/>
          <w:szCs w:val="22"/>
        </w:rPr>
        <w:t>P</w:t>
      </w:r>
      <w:r w:rsidR="009F29A7" w:rsidRPr="001F47EE">
        <w:rPr>
          <w:rFonts w:eastAsia="Cambria"/>
          <w:sz w:val="22"/>
          <w:szCs w:val="22"/>
        </w:rPr>
        <w:t>oręczenie będzie zawierało wszystkie przypadki utraty wadium przez wykonawcę określone w art. 46 ust. 4a i u</w:t>
      </w:r>
      <w:r w:rsidR="00877E1D">
        <w:rPr>
          <w:rFonts w:eastAsia="Cambria"/>
          <w:sz w:val="22"/>
          <w:szCs w:val="22"/>
        </w:rPr>
        <w:t xml:space="preserve">st. 5 </w:t>
      </w:r>
      <w:proofErr w:type="spellStart"/>
      <w:r w:rsidR="00877E1D">
        <w:rPr>
          <w:rFonts w:eastAsia="Cambria"/>
          <w:sz w:val="22"/>
          <w:szCs w:val="22"/>
        </w:rPr>
        <w:t>Pzp</w:t>
      </w:r>
      <w:proofErr w:type="spellEnd"/>
      <w:r w:rsidR="00877E1D">
        <w:rPr>
          <w:rFonts w:eastAsia="Cambria"/>
          <w:sz w:val="22"/>
          <w:szCs w:val="22"/>
        </w:rPr>
        <w:t>.</w:t>
      </w:r>
    </w:p>
    <w:p w:rsidR="00F04AB0" w:rsidRPr="00877E1D" w:rsidRDefault="00491433" w:rsidP="00877E1D">
      <w:pPr>
        <w:pBdr>
          <w:top w:val="nil"/>
          <w:left w:val="nil"/>
          <w:bottom w:val="nil"/>
          <w:right w:val="nil"/>
          <w:between w:val="nil"/>
          <w:bar w:val="nil"/>
        </w:pBdr>
        <w:tabs>
          <w:tab w:val="left" w:pos="851"/>
          <w:tab w:val="left" w:pos="1134"/>
          <w:tab w:val="left" w:pos="1701"/>
        </w:tabs>
        <w:spacing w:line="276" w:lineRule="auto"/>
        <w:rPr>
          <w:rFonts w:eastAsia="Cambria"/>
          <w:sz w:val="22"/>
          <w:szCs w:val="22"/>
        </w:rPr>
      </w:pPr>
      <w:r w:rsidRPr="00B42B46">
        <w:rPr>
          <w:rFonts w:eastAsia="Cambria"/>
          <w:b/>
          <w:sz w:val="22"/>
          <w:szCs w:val="22"/>
        </w:rPr>
        <w:t>9.6.2.</w:t>
      </w:r>
      <w:r w:rsidRPr="001F47EE">
        <w:rPr>
          <w:rFonts w:eastAsia="Cambria"/>
          <w:sz w:val="22"/>
          <w:szCs w:val="22"/>
        </w:rPr>
        <w:t xml:space="preserve"> </w:t>
      </w:r>
      <w:r w:rsidR="00B42B46">
        <w:rPr>
          <w:rFonts w:eastAsia="Cambria"/>
          <w:sz w:val="22"/>
          <w:szCs w:val="22"/>
        </w:rPr>
        <w:t>P</w:t>
      </w:r>
      <w:r w:rsidR="009F29A7" w:rsidRPr="001F47EE">
        <w:rPr>
          <w:rFonts w:eastAsia="Cambria"/>
          <w:sz w:val="22"/>
          <w:szCs w:val="22"/>
        </w:rPr>
        <w:t>oręczenie będzie zawierało określony datą termin odpowiedzialności, nie krótszy niż okres związan</w:t>
      </w:r>
      <w:r w:rsidR="00877E1D">
        <w:rPr>
          <w:rFonts w:eastAsia="Cambria"/>
          <w:sz w:val="22"/>
          <w:szCs w:val="22"/>
        </w:rPr>
        <w:t>ia ofertą określony w SIWZ</w:t>
      </w:r>
      <w:r w:rsidR="009F29A7" w:rsidRPr="001F47EE">
        <w:rPr>
          <w:rFonts w:eastAsia="Cambria"/>
          <w:sz w:val="22"/>
          <w:szCs w:val="22"/>
        </w:rPr>
        <w:t>.</w:t>
      </w:r>
    </w:p>
    <w:p w:rsidR="00264970" w:rsidRPr="00877E1D" w:rsidRDefault="008C0600" w:rsidP="00877E1D">
      <w:pPr>
        <w:autoSpaceDE w:val="0"/>
        <w:autoSpaceDN w:val="0"/>
        <w:rPr>
          <w:b/>
          <w:iCs/>
          <w:sz w:val="22"/>
          <w:szCs w:val="22"/>
        </w:rPr>
      </w:pPr>
      <w:r w:rsidRPr="001F47EE">
        <w:rPr>
          <w:b/>
          <w:iCs/>
          <w:sz w:val="22"/>
          <w:szCs w:val="22"/>
        </w:rPr>
        <w:t>10.</w:t>
      </w:r>
      <w:r w:rsidR="00B42B46">
        <w:rPr>
          <w:b/>
          <w:iCs/>
          <w:sz w:val="22"/>
          <w:szCs w:val="22"/>
        </w:rPr>
        <w:t xml:space="preserve"> </w:t>
      </w:r>
      <w:r w:rsidR="00F04AB0" w:rsidRPr="001F47EE">
        <w:rPr>
          <w:b/>
          <w:iCs/>
          <w:sz w:val="22"/>
          <w:szCs w:val="22"/>
        </w:rPr>
        <w:t>Termin związania ofertą.</w:t>
      </w:r>
    </w:p>
    <w:p w:rsidR="00264970" w:rsidRPr="00877E1D" w:rsidRDefault="00491433" w:rsidP="00877E1D">
      <w:pPr>
        <w:tabs>
          <w:tab w:val="left" w:pos="709"/>
        </w:tabs>
        <w:rPr>
          <w:rFonts w:eastAsia="Cambria"/>
          <w:sz w:val="22"/>
          <w:szCs w:val="22"/>
        </w:rPr>
      </w:pPr>
      <w:r w:rsidRPr="001F47EE">
        <w:rPr>
          <w:rFonts w:eastAsia="Cambria"/>
          <w:sz w:val="22"/>
          <w:szCs w:val="22"/>
        </w:rPr>
        <w:t xml:space="preserve">Każdy wykonawca będzie związany swoją ofertą 30 dni od upływu terminu składania ofert. </w:t>
      </w:r>
    </w:p>
    <w:p w:rsidR="00F04AB0" w:rsidRPr="001F47EE" w:rsidRDefault="008C0600" w:rsidP="001F47EE">
      <w:pPr>
        <w:autoSpaceDE w:val="0"/>
        <w:autoSpaceDN w:val="0"/>
        <w:rPr>
          <w:b/>
          <w:iCs/>
          <w:sz w:val="22"/>
          <w:szCs w:val="22"/>
        </w:rPr>
      </w:pPr>
      <w:r w:rsidRPr="001F47EE">
        <w:rPr>
          <w:b/>
          <w:iCs/>
          <w:sz w:val="22"/>
          <w:szCs w:val="22"/>
        </w:rPr>
        <w:t>11.</w:t>
      </w:r>
      <w:r w:rsidR="00B42B46">
        <w:rPr>
          <w:b/>
          <w:iCs/>
          <w:sz w:val="22"/>
          <w:szCs w:val="22"/>
        </w:rPr>
        <w:t xml:space="preserve"> </w:t>
      </w:r>
      <w:r w:rsidR="00F04AB0" w:rsidRPr="001F47EE">
        <w:rPr>
          <w:b/>
          <w:iCs/>
          <w:sz w:val="22"/>
          <w:szCs w:val="22"/>
        </w:rPr>
        <w:t>Opis sposobu przygotowania ofert.</w:t>
      </w:r>
    </w:p>
    <w:p w:rsidR="005F6E1A" w:rsidRPr="001F47EE" w:rsidRDefault="005F6E1A" w:rsidP="001F47EE">
      <w:pPr>
        <w:pBdr>
          <w:top w:val="nil"/>
          <w:left w:val="nil"/>
          <w:bottom w:val="nil"/>
          <w:right w:val="nil"/>
          <w:between w:val="nil"/>
          <w:bar w:val="nil"/>
        </w:pBdr>
        <w:tabs>
          <w:tab w:val="left" w:pos="1276"/>
          <w:tab w:val="left" w:pos="1418"/>
        </w:tabs>
        <w:spacing w:line="276" w:lineRule="auto"/>
        <w:rPr>
          <w:rFonts w:eastAsia="Cambria"/>
          <w:sz w:val="22"/>
          <w:szCs w:val="22"/>
        </w:rPr>
      </w:pPr>
      <w:r w:rsidRPr="00B42B46">
        <w:rPr>
          <w:rFonts w:eastAsia="Cambria"/>
          <w:b/>
          <w:sz w:val="22"/>
          <w:szCs w:val="22"/>
        </w:rPr>
        <w:t>11.1.</w:t>
      </w:r>
      <w:r w:rsidRPr="001F47EE">
        <w:rPr>
          <w:rFonts w:eastAsia="Cambria"/>
          <w:sz w:val="22"/>
          <w:szCs w:val="22"/>
        </w:rPr>
        <w:t xml:space="preserve"> Ofertę należy napisać pismem czytelnym w języku polskim. Dokumenty składające się na ofertę sporządzone w języku obcym winny być składane wraz z tłumaczeniem na język polski.</w:t>
      </w:r>
    </w:p>
    <w:p w:rsidR="005F6E1A" w:rsidRPr="001F47EE" w:rsidRDefault="005F6E1A" w:rsidP="001F47EE">
      <w:pPr>
        <w:pBdr>
          <w:top w:val="nil"/>
          <w:left w:val="nil"/>
          <w:bottom w:val="nil"/>
          <w:right w:val="nil"/>
          <w:between w:val="nil"/>
          <w:bar w:val="nil"/>
        </w:pBdr>
        <w:tabs>
          <w:tab w:val="left" w:pos="1276"/>
          <w:tab w:val="left" w:pos="1418"/>
        </w:tabs>
        <w:spacing w:line="276" w:lineRule="auto"/>
        <w:rPr>
          <w:rFonts w:eastAsia="Cambria"/>
          <w:sz w:val="22"/>
          <w:szCs w:val="22"/>
        </w:rPr>
      </w:pPr>
      <w:r w:rsidRPr="00B42B46">
        <w:rPr>
          <w:rFonts w:eastAsia="Cambria"/>
          <w:b/>
          <w:sz w:val="22"/>
          <w:szCs w:val="22"/>
        </w:rPr>
        <w:t>11.2.</w:t>
      </w:r>
      <w:r w:rsidRPr="001F47EE">
        <w:rPr>
          <w:rFonts w:eastAsia="Cambria"/>
          <w:sz w:val="22"/>
          <w:szCs w:val="22"/>
        </w:rPr>
        <w:t xml:space="preserve"> Ofertę należy sporządzić zgodnie z wymaganiami umieszczonymi w specyfikacji oraz dołączyć wszystkie wymagane dokumenty i oświadczenia.</w:t>
      </w:r>
    </w:p>
    <w:p w:rsidR="005F6E1A" w:rsidRPr="001F47EE" w:rsidRDefault="005F6E1A" w:rsidP="001F47EE">
      <w:pPr>
        <w:pBdr>
          <w:top w:val="nil"/>
          <w:left w:val="nil"/>
          <w:bottom w:val="nil"/>
          <w:right w:val="nil"/>
          <w:between w:val="nil"/>
          <w:bar w:val="nil"/>
        </w:pBdr>
        <w:tabs>
          <w:tab w:val="left" w:pos="1276"/>
          <w:tab w:val="left" w:pos="1418"/>
        </w:tabs>
        <w:spacing w:line="276" w:lineRule="auto"/>
        <w:rPr>
          <w:rFonts w:eastAsia="Cambria"/>
          <w:sz w:val="22"/>
          <w:szCs w:val="22"/>
        </w:rPr>
      </w:pPr>
      <w:r w:rsidRPr="00B42B46">
        <w:rPr>
          <w:rFonts w:eastAsia="Cambria"/>
          <w:b/>
          <w:sz w:val="22"/>
          <w:szCs w:val="22"/>
        </w:rPr>
        <w:t>11.3.</w:t>
      </w:r>
      <w:r w:rsidRPr="001F47EE">
        <w:rPr>
          <w:rFonts w:eastAsia="Cambria"/>
          <w:sz w:val="22"/>
          <w:szCs w:val="22"/>
        </w:rPr>
        <w:t xml:space="preserve"> Każdy wykonawca może złożyć w niniejszym postępowaniu tylko jedną ofertę.</w:t>
      </w:r>
    </w:p>
    <w:p w:rsidR="005F6E1A" w:rsidRPr="001F47EE" w:rsidRDefault="005F6E1A" w:rsidP="001F47EE">
      <w:pPr>
        <w:pBdr>
          <w:top w:val="nil"/>
          <w:left w:val="nil"/>
          <w:bottom w:val="nil"/>
          <w:right w:val="nil"/>
          <w:between w:val="nil"/>
          <w:bar w:val="nil"/>
        </w:pBdr>
        <w:tabs>
          <w:tab w:val="left" w:pos="1276"/>
          <w:tab w:val="left" w:pos="1418"/>
        </w:tabs>
        <w:spacing w:line="276" w:lineRule="auto"/>
        <w:rPr>
          <w:rFonts w:eastAsia="Cambria"/>
          <w:sz w:val="22"/>
          <w:szCs w:val="22"/>
        </w:rPr>
      </w:pPr>
      <w:r w:rsidRPr="00B42B46">
        <w:rPr>
          <w:rFonts w:eastAsia="Cambria"/>
          <w:b/>
          <w:sz w:val="22"/>
          <w:szCs w:val="22"/>
        </w:rPr>
        <w:t>11.4</w:t>
      </w:r>
      <w:r w:rsidRPr="001F47EE">
        <w:rPr>
          <w:rFonts w:eastAsia="Cambria"/>
          <w:sz w:val="22"/>
          <w:szCs w:val="22"/>
        </w:rPr>
        <w:t>. Ofertę należy złożyć w trwale zamkniętej kopercie. Koperta powinna być zaadres</w:t>
      </w:r>
      <w:r w:rsidR="008E52F2">
        <w:rPr>
          <w:rFonts w:eastAsia="Cambria"/>
          <w:sz w:val="22"/>
          <w:szCs w:val="22"/>
        </w:rPr>
        <w:t xml:space="preserve">owana na adres wskazany w </w:t>
      </w:r>
      <w:proofErr w:type="spellStart"/>
      <w:r w:rsidR="008E52F2">
        <w:rPr>
          <w:rFonts w:eastAsia="Cambria"/>
          <w:sz w:val="22"/>
          <w:szCs w:val="22"/>
        </w:rPr>
        <w:t>pkt</w:t>
      </w:r>
      <w:proofErr w:type="spellEnd"/>
      <w:r w:rsidR="008E52F2">
        <w:rPr>
          <w:rFonts w:eastAsia="Cambria"/>
          <w:sz w:val="22"/>
          <w:szCs w:val="22"/>
        </w:rPr>
        <w:t xml:space="preserve"> 12</w:t>
      </w:r>
      <w:r w:rsidRPr="001F47EE">
        <w:rPr>
          <w:rFonts w:eastAsia="Cambria"/>
          <w:sz w:val="22"/>
          <w:szCs w:val="22"/>
        </w:rPr>
        <w:t>.</w:t>
      </w:r>
    </w:p>
    <w:p w:rsidR="005F6E1A" w:rsidRPr="008E52F2" w:rsidRDefault="005F6E1A" w:rsidP="008E52F2">
      <w:pPr>
        <w:pBdr>
          <w:top w:val="nil"/>
          <w:left w:val="nil"/>
          <w:bottom w:val="nil"/>
          <w:right w:val="nil"/>
          <w:between w:val="nil"/>
          <w:bar w:val="nil"/>
        </w:pBdr>
        <w:tabs>
          <w:tab w:val="left" w:pos="1134"/>
          <w:tab w:val="left" w:pos="1418"/>
        </w:tabs>
        <w:spacing w:line="276" w:lineRule="auto"/>
        <w:rPr>
          <w:rFonts w:eastAsia="Cambria"/>
          <w:b/>
          <w:sz w:val="22"/>
          <w:szCs w:val="22"/>
        </w:rPr>
      </w:pPr>
      <w:r w:rsidRPr="001F47EE">
        <w:rPr>
          <w:rFonts w:eastAsia="Cambria"/>
          <w:b/>
          <w:sz w:val="22"/>
          <w:szCs w:val="22"/>
        </w:rPr>
        <w:t xml:space="preserve">11.5. </w:t>
      </w:r>
      <w:r w:rsidRPr="008E52F2">
        <w:rPr>
          <w:rFonts w:eastAsia="Cambria"/>
          <w:sz w:val="22"/>
          <w:szCs w:val="22"/>
        </w:rPr>
        <w:t>Wykonawcy zobowiązani są wraz z ofertą złożyć następujące dokumenty oraz oświadczenia:</w:t>
      </w:r>
    </w:p>
    <w:p w:rsidR="005F6E1A" w:rsidRPr="001F47EE" w:rsidRDefault="005F6E1A" w:rsidP="001F47EE">
      <w:pPr>
        <w:pBdr>
          <w:top w:val="nil"/>
          <w:left w:val="nil"/>
          <w:bottom w:val="nil"/>
          <w:right w:val="nil"/>
          <w:between w:val="nil"/>
          <w:bar w:val="nil"/>
        </w:pBdr>
        <w:tabs>
          <w:tab w:val="left" w:pos="1134"/>
          <w:tab w:val="left" w:pos="1701"/>
        </w:tabs>
        <w:spacing w:line="276" w:lineRule="auto"/>
        <w:rPr>
          <w:sz w:val="22"/>
          <w:szCs w:val="22"/>
        </w:rPr>
      </w:pPr>
      <w:r w:rsidRPr="001F47EE">
        <w:rPr>
          <w:rFonts w:eastAsia="Cambria"/>
          <w:b/>
          <w:sz w:val="22"/>
          <w:szCs w:val="22"/>
        </w:rPr>
        <w:t xml:space="preserve">11.5.1. </w:t>
      </w:r>
      <w:r w:rsidRPr="009314CC">
        <w:rPr>
          <w:rFonts w:eastAsia="Cambria"/>
          <w:sz w:val="22"/>
          <w:szCs w:val="22"/>
        </w:rPr>
        <w:t>Oświadczen</w:t>
      </w:r>
      <w:r w:rsidR="008E52F2" w:rsidRPr="009314CC">
        <w:rPr>
          <w:rFonts w:eastAsia="Cambria"/>
          <w:sz w:val="22"/>
          <w:szCs w:val="22"/>
        </w:rPr>
        <w:t xml:space="preserve">ia i dokumenty wymagane w </w:t>
      </w:r>
      <w:proofErr w:type="spellStart"/>
      <w:r w:rsidR="009314CC" w:rsidRPr="009314CC">
        <w:rPr>
          <w:rFonts w:eastAsia="Cambria"/>
          <w:sz w:val="22"/>
          <w:szCs w:val="22"/>
        </w:rPr>
        <w:t>pkt</w:t>
      </w:r>
      <w:proofErr w:type="spellEnd"/>
      <w:r w:rsidRPr="009314CC">
        <w:rPr>
          <w:rFonts w:eastAsia="Cambria"/>
          <w:sz w:val="22"/>
          <w:szCs w:val="22"/>
        </w:rPr>
        <w:t xml:space="preserve"> 5-7 </w:t>
      </w:r>
      <w:r w:rsidR="008E52F2" w:rsidRPr="009314CC">
        <w:rPr>
          <w:rFonts w:eastAsia="Cambria"/>
          <w:sz w:val="22"/>
          <w:szCs w:val="22"/>
        </w:rPr>
        <w:t xml:space="preserve">z zastrzeżeniem </w:t>
      </w:r>
      <w:proofErr w:type="spellStart"/>
      <w:r w:rsidR="008E52F2" w:rsidRPr="009314CC">
        <w:rPr>
          <w:rFonts w:eastAsia="Cambria"/>
          <w:sz w:val="22"/>
          <w:szCs w:val="22"/>
        </w:rPr>
        <w:t>pkt</w:t>
      </w:r>
      <w:proofErr w:type="spellEnd"/>
      <w:r w:rsidR="009314CC" w:rsidRPr="009314CC">
        <w:rPr>
          <w:rFonts w:eastAsia="Cambria"/>
          <w:sz w:val="22"/>
          <w:szCs w:val="22"/>
        </w:rPr>
        <w:t xml:space="preserve"> 7.1</w:t>
      </w:r>
      <w:r w:rsidRPr="009314CC">
        <w:rPr>
          <w:rFonts w:eastAsia="Cambria"/>
          <w:sz w:val="22"/>
          <w:szCs w:val="22"/>
        </w:rPr>
        <w:t>.</w:t>
      </w:r>
    </w:p>
    <w:p w:rsidR="005F6E1A" w:rsidRPr="001F47EE" w:rsidRDefault="009314CC" w:rsidP="001F47EE">
      <w:pPr>
        <w:pBdr>
          <w:top w:val="nil"/>
          <w:left w:val="nil"/>
          <w:bottom w:val="nil"/>
          <w:right w:val="nil"/>
          <w:between w:val="nil"/>
          <w:bar w:val="nil"/>
        </w:pBdr>
        <w:tabs>
          <w:tab w:val="left" w:pos="1134"/>
          <w:tab w:val="left" w:pos="1701"/>
        </w:tabs>
        <w:spacing w:line="276" w:lineRule="auto"/>
        <w:rPr>
          <w:rFonts w:eastAsia="Cambria"/>
          <w:sz w:val="22"/>
          <w:szCs w:val="22"/>
        </w:rPr>
      </w:pPr>
      <w:r>
        <w:rPr>
          <w:rFonts w:eastAsia="Cambria"/>
          <w:b/>
          <w:sz w:val="22"/>
          <w:szCs w:val="22"/>
        </w:rPr>
        <w:lastRenderedPageBreak/>
        <w:t xml:space="preserve">11.5.2. </w:t>
      </w:r>
      <w:r w:rsidRPr="009314CC">
        <w:rPr>
          <w:rFonts w:eastAsia="Cambria"/>
          <w:sz w:val="22"/>
          <w:szCs w:val="22"/>
        </w:rPr>
        <w:t>Formularz ofertowy -</w:t>
      </w:r>
      <w:r w:rsidR="005F6E1A" w:rsidRPr="009314CC">
        <w:rPr>
          <w:rFonts w:eastAsia="Cambria"/>
          <w:sz w:val="22"/>
          <w:szCs w:val="22"/>
        </w:rPr>
        <w:t xml:space="preserve"> załącznika nr 1</w:t>
      </w:r>
      <w:r w:rsidRPr="009314CC">
        <w:rPr>
          <w:rFonts w:eastAsia="Cambria"/>
          <w:sz w:val="22"/>
          <w:szCs w:val="22"/>
        </w:rPr>
        <w:t xml:space="preserve"> do</w:t>
      </w:r>
      <w:r>
        <w:rPr>
          <w:rFonts w:eastAsia="Cambria"/>
          <w:sz w:val="22"/>
          <w:szCs w:val="22"/>
        </w:rPr>
        <w:t xml:space="preserve"> SIWZ </w:t>
      </w:r>
      <w:r w:rsidR="005F6E1A" w:rsidRPr="001F47EE">
        <w:rPr>
          <w:rFonts w:eastAsia="Cambria"/>
          <w:sz w:val="22"/>
          <w:szCs w:val="22"/>
        </w:rPr>
        <w:t xml:space="preserve">– w przypadku składania oferty przez podmioty występujące wspólnie należy podać nazwy </w:t>
      </w:r>
      <w:r>
        <w:rPr>
          <w:rFonts w:eastAsia="Cambria"/>
          <w:sz w:val="22"/>
          <w:szCs w:val="22"/>
        </w:rPr>
        <w:t>firm</w:t>
      </w:r>
      <w:r w:rsidR="005F6E1A" w:rsidRPr="001F47EE">
        <w:rPr>
          <w:rFonts w:eastAsia="Cambria"/>
          <w:sz w:val="22"/>
          <w:szCs w:val="22"/>
        </w:rPr>
        <w:t xml:space="preserve"> oraz dokładne adresy wszystkich wykonawców składających ofertę wspólną.</w:t>
      </w:r>
    </w:p>
    <w:p w:rsidR="005F6E1A" w:rsidRPr="001F47EE" w:rsidRDefault="005F6E1A" w:rsidP="001F47EE">
      <w:pPr>
        <w:pBdr>
          <w:top w:val="nil"/>
          <w:left w:val="nil"/>
          <w:bottom w:val="nil"/>
          <w:right w:val="nil"/>
          <w:between w:val="nil"/>
          <w:bar w:val="nil"/>
        </w:pBdr>
        <w:tabs>
          <w:tab w:val="left" w:pos="1134"/>
          <w:tab w:val="left" w:pos="1701"/>
        </w:tabs>
        <w:spacing w:line="276" w:lineRule="auto"/>
        <w:rPr>
          <w:rFonts w:eastAsia="Cambria"/>
          <w:sz w:val="22"/>
          <w:szCs w:val="22"/>
        </w:rPr>
      </w:pPr>
      <w:r w:rsidRPr="00B42B46">
        <w:rPr>
          <w:rFonts w:eastAsia="Cambria"/>
          <w:b/>
          <w:sz w:val="22"/>
          <w:szCs w:val="22"/>
        </w:rPr>
        <w:t>11.5.3.</w:t>
      </w:r>
      <w:r w:rsidRPr="001F47EE">
        <w:rPr>
          <w:rFonts w:eastAsia="Cambria"/>
          <w:sz w:val="22"/>
          <w:szCs w:val="22"/>
        </w:rPr>
        <w:t xml:space="preserve"> Pełnomocnictwo do reprezentowania w postępowaniu albo do reprezentowania w postępowaniu i zawarcia umowy, w przypadku wykonawców wspólnie ubiegających się o udzielenie zamówienia zgodnie z art. 23 u</w:t>
      </w:r>
      <w:r w:rsidR="009314CC">
        <w:rPr>
          <w:rFonts w:eastAsia="Cambria"/>
          <w:sz w:val="22"/>
          <w:szCs w:val="22"/>
        </w:rPr>
        <w:t xml:space="preserve">stawy </w:t>
      </w:r>
      <w:proofErr w:type="spellStart"/>
      <w:r w:rsidR="009314CC">
        <w:rPr>
          <w:rFonts w:eastAsia="Cambria"/>
          <w:sz w:val="22"/>
          <w:szCs w:val="22"/>
        </w:rPr>
        <w:t>Pzp</w:t>
      </w:r>
      <w:proofErr w:type="spellEnd"/>
      <w:r w:rsidRPr="001F47EE">
        <w:rPr>
          <w:rFonts w:eastAsia="Cambria"/>
          <w:sz w:val="22"/>
          <w:szCs w:val="22"/>
        </w:rPr>
        <w:t xml:space="preserve"> (dotyczy również wspólników spółki cywilnej).</w:t>
      </w:r>
    </w:p>
    <w:p w:rsidR="005F6E1A" w:rsidRPr="001F47EE" w:rsidRDefault="005F6E1A" w:rsidP="001F47EE">
      <w:pPr>
        <w:pBdr>
          <w:top w:val="nil"/>
          <w:left w:val="nil"/>
          <w:bottom w:val="nil"/>
          <w:right w:val="nil"/>
          <w:between w:val="nil"/>
          <w:bar w:val="nil"/>
        </w:pBdr>
        <w:tabs>
          <w:tab w:val="left" w:pos="1134"/>
          <w:tab w:val="left" w:pos="1701"/>
        </w:tabs>
        <w:spacing w:line="276" w:lineRule="auto"/>
        <w:rPr>
          <w:rFonts w:eastAsia="Cambria"/>
          <w:sz w:val="22"/>
          <w:szCs w:val="22"/>
        </w:rPr>
      </w:pPr>
      <w:r w:rsidRPr="00B42B46">
        <w:rPr>
          <w:rFonts w:eastAsia="Cambria"/>
          <w:b/>
          <w:sz w:val="22"/>
          <w:szCs w:val="22"/>
        </w:rPr>
        <w:t>11.5.4.</w:t>
      </w:r>
      <w:r w:rsidRPr="001F47EE">
        <w:rPr>
          <w:rFonts w:eastAsia="Cambria"/>
          <w:sz w:val="22"/>
          <w:szCs w:val="22"/>
        </w:rPr>
        <w:t xml:space="preserve"> Pełnomocnictwo do występowania w imieniu wykonawcy, w przypadku, gdy dokumenty składające się na ofertę podpisuje osoba, której umocowanie do reprezentowania wykonawcy nie będzie wynikać z dokumentów załączonych do oferty.</w:t>
      </w:r>
    </w:p>
    <w:p w:rsidR="005F6E1A" w:rsidRPr="001F47EE" w:rsidRDefault="005F6E1A" w:rsidP="001F47EE">
      <w:pPr>
        <w:pBdr>
          <w:top w:val="nil"/>
          <w:left w:val="nil"/>
          <w:bottom w:val="nil"/>
          <w:right w:val="nil"/>
          <w:between w:val="nil"/>
          <w:bar w:val="nil"/>
        </w:pBdr>
        <w:tabs>
          <w:tab w:val="left" w:pos="1134"/>
          <w:tab w:val="left" w:pos="1701"/>
        </w:tabs>
        <w:spacing w:line="276" w:lineRule="auto"/>
        <w:rPr>
          <w:rFonts w:eastAsia="Cambria"/>
          <w:sz w:val="22"/>
          <w:szCs w:val="22"/>
        </w:rPr>
      </w:pPr>
      <w:r w:rsidRPr="00B42B46">
        <w:rPr>
          <w:rFonts w:eastAsia="Cambria"/>
          <w:b/>
          <w:sz w:val="22"/>
          <w:szCs w:val="22"/>
        </w:rPr>
        <w:t>11.5.5.</w:t>
      </w:r>
      <w:r w:rsidRPr="001F47EE">
        <w:rPr>
          <w:rFonts w:eastAsia="Cambria"/>
          <w:sz w:val="22"/>
          <w:szCs w:val="22"/>
        </w:rPr>
        <w:t xml:space="preserve"> W przypadku wykonawców wspólnie ubiegających się o udzielenie zamówienia dokumenty i oświadczenia składające się na ofertę powinny być podpisane przez pełnomocnika. </w:t>
      </w:r>
    </w:p>
    <w:p w:rsidR="005F6E1A" w:rsidRPr="001F47EE" w:rsidRDefault="005F6E1A" w:rsidP="001F47EE">
      <w:pPr>
        <w:pBdr>
          <w:top w:val="nil"/>
          <w:left w:val="nil"/>
          <w:bottom w:val="nil"/>
          <w:right w:val="nil"/>
          <w:between w:val="nil"/>
          <w:bar w:val="nil"/>
        </w:pBdr>
        <w:tabs>
          <w:tab w:val="left" w:pos="1134"/>
          <w:tab w:val="left" w:pos="1418"/>
        </w:tabs>
        <w:spacing w:line="276" w:lineRule="auto"/>
        <w:rPr>
          <w:rFonts w:eastAsia="Cambria"/>
          <w:sz w:val="22"/>
          <w:szCs w:val="22"/>
        </w:rPr>
      </w:pPr>
      <w:r w:rsidRPr="00B42B46">
        <w:rPr>
          <w:rFonts w:eastAsia="Cambria"/>
          <w:b/>
          <w:sz w:val="22"/>
          <w:szCs w:val="22"/>
        </w:rPr>
        <w:t>11.6.</w:t>
      </w:r>
      <w:r w:rsidRPr="001F47EE">
        <w:rPr>
          <w:rFonts w:eastAsia="Cambria"/>
          <w:sz w:val="22"/>
          <w:szCs w:val="22"/>
        </w:rPr>
        <w:t xml:space="preserve"> Pełnomocnictwo, o którym mowa w </w:t>
      </w:r>
      <w:proofErr w:type="spellStart"/>
      <w:r w:rsidRPr="001F47EE">
        <w:rPr>
          <w:rFonts w:eastAsia="Cambria"/>
          <w:sz w:val="22"/>
          <w:szCs w:val="22"/>
        </w:rPr>
        <w:t>pkt</w:t>
      </w:r>
      <w:proofErr w:type="spellEnd"/>
      <w:r w:rsidRPr="001F47EE">
        <w:rPr>
          <w:rFonts w:eastAsia="Cambria"/>
          <w:sz w:val="22"/>
          <w:szCs w:val="22"/>
        </w:rPr>
        <w:t xml:space="preserve"> 11.5.3</w:t>
      </w:r>
      <w:r w:rsidR="009314CC">
        <w:rPr>
          <w:rFonts w:eastAsia="Cambria"/>
          <w:sz w:val="22"/>
          <w:szCs w:val="22"/>
        </w:rPr>
        <w:t>.</w:t>
      </w:r>
      <w:r w:rsidRPr="001F47EE">
        <w:rPr>
          <w:rFonts w:eastAsia="Cambria"/>
          <w:sz w:val="22"/>
          <w:szCs w:val="22"/>
        </w:rPr>
        <w:t xml:space="preserve"> i 11.5.4</w:t>
      </w:r>
      <w:r w:rsidR="009314CC">
        <w:rPr>
          <w:rFonts w:eastAsia="Cambria"/>
          <w:sz w:val="22"/>
          <w:szCs w:val="22"/>
        </w:rPr>
        <w:t>.</w:t>
      </w:r>
      <w:r w:rsidRPr="001F47EE">
        <w:rPr>
          <w:rFonts w:eastAsia="Cambria"/>
          <w:sz w:val="22"/>
          <w:szCs w:val="22"/>
        </w:rPr>
        <w:t xml:space="preserve"> powinno być przedstawione w formie oryginału lub kopii poświadczonej w drodze czynności notarialnej w rozumieniu ustawy z dnia 14 lutego 1991 r. Prawo o notariacie (Dz. U. z 2014 r.poz.164 z </w:t>
      </w:r>
      <w:proofErr w:type="spellStart"/>
      <w:r w:rsidRPr="001F47EE">
        <w:rPr>
          <w:rFonts w:eastAsia="Cambria"/>
          <w:sz w:val="22"/>
          <w:szCs w:val="22"/>
        </w:rPr>
        <w:t>późn.zm</w:t>
      </w:r>
      <w:proofErr w:type="spellEnd"/>
      <w:r w:rsidRPr="001F47EE">
        <w:rPr>
          <w:rFonts w:eastAsia="Cambria"/>
          <w:sz w:val="22"/>
          <w:szCs w:val="22"/>
        </w:rPr>
        <w:t>).</w:t>
      </w:r>
    </w:p>
    <w:p w:rsidR="005F6E1A" w:rsidRPr="001F47EE" w:rsidRDefault="005F6E1A" w:rsidP="001F47EE">
      <w:pPr>
        <w:pBdr>
          <w:top w:val="nil"/>
          <w:left w:val="nil"/>
          <w:bottom w:val="nil"/>
          <w:right w:val="nil"/>
          <w:between w:val="nil"/>
          <w:bar w:val="nil"/>
        </w:pBdr>
        <w:tabs>
          <w:tab w:val="left" w:pos="1134"/>
          <w:tab w:val="left" w:pos="1418"/>
        </w:tabs>
        <w:spacing w:line="276" w:lineRule="auto"/>
        <w:rPr>
          <w:rFonts w:eastAsia="Cambria"/>
          <w:sz w:val="22"/>
          <w:szCs w:val="22"/>
        </w:rPr>
      </w:pPr>
      <w:r w:rsidRPr="00B42B46">
        <w:rPr>
          <w:rFonts w:eastAsia="Cambria"/>
          <w:b/>
          <w:sz w:val="22"/>
          <w:szCs w:val="22"/>
        </w:rPr>
        <w:t>11.7.</w:t>
      </w:r>
      <w:r w:rsidRPr="001F47EE">
        <w:rPr>
          <w:rFonts w:eastAsia="Cambria"/>
          <w:sz w:val="22"/>
          <w:szCs w:val="22"/>
        </w:rPr>
        <w:t xml:space="preserve"> Poprawki powinny być naniesione czytelnie oraz opatrzone podpisem/parafą osoby upoważnionej.</w:t>
      </w:r>
    </w:p>
    <w:p w:rsidR="005F6E1A" w:rsidRPr="001F47EE" w:rsidRDefault="005F6E1A" w:rsidP="001F47EE">
      <w:pPr>
        <w:pBdr>
          <w:top w:val="nil"/>
          <w:left w:val="nil"/>
          <w:bottom w:val="nil"/>
          <w:right w:val="nil"/>
          <w:between w:val="nil"/>
          <w:bar w:val="nil"/>
        </w:pBdr>
        <w:tabs>
          <w:tab w:val="left" w:pos="1134"/>
          <w:tab w:val="left" w:pos="1418"/>
        </w:tabs>
        <w:spacing w:line="276" w:lineRule="auto"/>
        <w:rPr>
          <w:bCs/>
          <w:sz w:val="22"/>
          <w:szCs w:val="22"/>
        </w:rPr>
      </w:pPr>
      <w:r w:rsidRPr="00B42B46">
        <w:rPr>
          <w:rFonts w:eastAsia="Cambria"/>
          <w:b/>
          <w:sz w:val="22"/>
          <w:szCs w:val="22"/>
        </w:rPr>
        <w:t>11.8.</w:t>
      </w:r>
      <w:r w:rsidRPr="001F47EE">
        <w:rPr>
          <w:rFonts w:eastAsia="Cambria"/>
          <w:sz w:val="22"/>
          <w:szCs w:val="22"/>
        </w:rPr>
        <w:t xml:space="preserve"> Ponadto zaleca się spięcie na trwałe wszystkich dokumentów, załączenie spisu treści oferty, ułożenie wszystkich wymaganych dokumentów zgodnie z kolejnością podaną w specyfikacji oraz ponumerowanie wszystkich stron oferty.</w:t>
      </w:r>
    </w:p>
    <w:p w:rsidR="005F6E1A" w:rsidRPr="001F47EE" w:rsidRDefault="005F6E1A" w:rsidP="001F47EE">
      <w:pPr>
        <w:pBdr>
          <w:top w:val="nil"/>
          <w:left w:val="nil"/>
          <w:bottom w:val="nil"/>
          <w:right w:val="nil"/>
          <w:between w:val="nil"/>
          <w:bar w:val="nil"/>
        </w:pBdr>
        <w:tabs>
          <w:tab w:val="left" w:pos="1134"/>
          <w:tab w:val="left" w:pos="1418"/>
        </w:tabs>
        <w:spacing w:line="276" w:lineRule="auto"/>
        <w:rPr>
          <w:sz w:val="22"/>
          <w:szCs w:val="22"/>
        </w:rPr>
      </w:pPr>
      <w:r w:rsidRPr="001F47EE">
        <w:rPr>
          <w:sz w:val="22"/>
          <w:szCs w:val="22"/>
        </w:rPr>
        <w:t>11.9. W przypadku gdyby oferta, oświadczenia lub dokumenty zawierały informacje stanowiące tajemnicę przedsiębiorstwa w rozumieniu przepisów o zwalc</w:t>
      </w:r>
      <w:r w:rsidR="009314CC">
        <w:rPr>
          <w:sz w:val="22"/>
          <w:szCs w:val="22"/>
        </w:rPr>
        <w:t>zaniu nieuczciwej konkurencji, w</w:t>
      </w:r>
      <w:r w:rsidRPr="001F47EE">
        <w:rPr>
          <w:sz w:val="22"/>
          <w:szCs w:val="22"/>
        </w:rPr>
        <w:t>ykonawca powinien w sposób niebudzący wątpliwości zastrzec, że nie mogą być one udostępnione oraz wykazywać, że zastrzeżone informacje stanowiące tajemnice przedsiębiorstwa</w:t>
      </w:r>
      <w:r w:rsidRPr="009314CC">
        <w:rPr>
          <w:sz w:val="22"/>
          <w:szCs w:val="22"/>
        </w:rPr>
        <w:t xml:space="preserve">. </w:t>
      </w:r>
      <w:r w:rsidRPr="009314CC">
        <w:rPr>
          <w:bCs/>
          <w:sz w:val="22"/>
          <w:szCs w:val="22"/>
        </w:rPr>
        <w:t>Informa</w:t>
      </w:r>
      <w:r w:rsidR="00B42B46" w:rsidRPr="009314CC">
        <w:rPr>
          <w:bCs/>
          <w:sz w:val="22"/>
          <w:szCs w:val="22"/>
        </w:rPr>
        <w:t xml:space="preserve">cje te powinny być umieszczone </w:t>
      </w:r>
      <w:r w:rsidRPr="009314CC">
        <w:rPr>
          <w:bCs/>
          <w:sz w:val="22"/>
          <w:szCs w:val="22"/>
        </w:rPr>
        <w:t>w osobnym wewnętrznym opakowaniu,</w:t>
      </w:r>
      <w:r w:rsidRPr="001F47EE">
        <w:rPr>
          <w:b/>
          <w:bCs/>
          <w:sz w:val="22"/>
          <w:szCs w:val="22"/>
        </w:rPr>
        <w:t xml:space="preserve"> </w:t>
      </w:r>
      <w:r w:rsidRPr="001F47EE">
        <w:rPr>
          <w:bCs/>
          <w:sz w:val="22"/>
          <w:szCs w:val="22"/>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F6E1A" w:rsidRPr="001F47EE" w:rsidRDefault="005F6E1A" w:rsidP="001F47EE">
      <w:pPr>
        <w:pBdr>
          <w:top w:val="nil"/>
          <w:left w:val="nil"/>
          <w:bottom w:val="nil"/>
          <w:right w:val="nil"/>
          <w:between w:val="nil"/>
          <w:bar w:val="nil"/>
        </w:pBdr>
        <w:tabs>
          <w:tab w:val="left" w:pos="1134"/>
          <w:tab w:val="left" w:pos="1418"/>
        </w:tabs>
        <w:spacing w:line="276" w:lineRule="auto"/>
        <w:rPr>
          <w:sz w:val="22"/>
          <w:szCs w:val="22"/>
        </w:rPr>
      </w:pPr>
      <w:r w:rsidRPr="00B42B46">
        <w:rPr>
          <w:b/>
          <w:sz w:val="22"/>
          <w:szCs w:val="22"/>
        </w:rPr>
        <w:t>11.10.</w:t>
      </w:r>
      <w:r w:rsidRPr="001F47EE">
        <w:rPr>
          <w:sz w:val="22"/>
          <w:szCs w:val="22"/>
        </w:rPr>
        <w:t xml:space="preserve"> Oferta wraz z oświadczeniami i dokumentami należy umieścić w zamkniętym opakowaniu, uniemożliwiającym odczytanie jego zawartości bez uszkodzenia tego opakowania. Opakowanie powinno być o</w:t>
      </w:r>
      <w:r w:rsidR="00223B5A">
        <w:rPr>
          <w:sz w:val="22"/>
          <w:szCs w:val="22"/>
        </w:rPr>
        <w:t>znaczone: nazwa (firmy), adres w</w:t>
      </w:r>
      <w:r w:rsidRPr="001F47EE">
        <w:rPr>
          <w:sz w:val="22"/>
          <w:szCs w:val="22"/>
        </w:rPr>
        <w:t>ykonawcy, zaadresowane następująco:</w:t>
      </w:r>
    </w:p>
    <w:p w:rsidR="005F6E1A" w:rsidRPr="00223B5A" w:rsidRDefault="00474E00" w:rsidP="001F47EE">
      <w:pPr>
        <w:pBdr>
          <w:top w:val="nil"/>
          <w:left w:val="nil"/>
          <w:bottom w:val="nil"/>
          <w:right w:val="nil"/>
          <w:between w:val="nil"/>
          <w:bar w:val="nil"/>
        </w:pBdr>
        <w:tabs>
          <w:tab w:val="left" w:pos="1134"/>
          <w:tab w:val="left" w:pos="1418"/>
        </w:tabs>
        <w:spacing w:line="276" w:lineRule="auto"/>
        <w:rPr>
          <w:b/>
          <w:sz w:val="22"/>
          <w:szCs w:val="22"/>
        </w:rPr>
      </w:pPr>
      <w:r w:rsidRPr="00223B5A">
        <w:rPr>
          <w:b/>
          <w:sz w:val="22"/>
          <w:szCs w:val="22"/>
        </w:rPr>
        <w:t>Urząd Gminy Galewice</w:t>
      </w:r>
    </w:p>
    <w:p w:rsidR="00474E00" w:rsidRPr="00223B5A" w:rsidRDefault="00474E00" w:rsidP="001F47EE">
      <w:pPr>
        <w:pBdr>
          <w:top w:val="nil"/>
          <w:left w:val="nil"/>
          <w:bottom w:val="nil"/>
          <w:right w:val="nil"/>
          <w:between w:val="nil"/>
          <w:bar w:val="nil"/>
        </w:pBdr>
        <w:tabs>
          <w:tab w:val="left" w:pos="1134"/>
          <w:tab w:val="left" w:pos="1418"/>
        </w:tabs>
        <w:spacing w:line="276" w:lineRule="auto"/>
        <w:rPr>
          <w:b/>
          <w:sz w:val="22"/>
          <w:szCs w:val="22"/>
        </w:rPr>
      </w:pPr>
      <w:r w:rsidRPr="00223B5A">
        <w:rPr>
          <w:b/>
          <w:sz w:val="22"/>
          <w:szCs w:val="22"/>
        </w:rPr>
        <w:t>ul. Wieluńska 5</w:t>
      </w:r>
    </w:p>
    <w:p w:rsidR="00474E00" w:rsidRPr="00223B5A" w:rsidRDefault="00474E00" w:rsidP="001F47EE">
      <w:pPr>
        <w:pBdr>
          <w:top w:val="nil"/>
          <w:left w:val="nil"/>
          <w:bottom w:val="nil"/>
          <w:right w:val="nil"/>
          <w:between w:val="nil"/>
          <w:bar w:val="nil"/>
        </w:pBdr>
        <w:tabs>
          <w:tab w:val="left" w:pos="1134"/>
          <w:tab w:val="left" w:pos="1418"/>
        </w:tabs>
        <w:spacing w:line="276" w:lineRule="auto"/>
        <w:rPr>
          <w:b/>
          <w:sz w:val="22"/>
          <w:szCs w:val="22"/>
        </w:rPr>
      </w:pPr>
      <w:r w:rsidRPr="00223B5A">
        <w:rPr>
          <w:b/>
          <w:sz w:val="22"/>
          <w:szCs w:val="22"/>
        </w:rPr>
        <w:t>98-405 Galewice</w:t>
      </w:r>
    </w:p>
    <w:p w:rsidR="00474E00" w:rsidRPr="00223B5A" w:rsidRDefault="00474E00" w:rsidP="001F47EE">
      <w:pPr>
        <w:pBdr>
          <w:top w:val="nil"/>
          <w:left w:val="nil"/>
          <w:bottom w:val="nil"/>
          <w:right w:val="nil"/>
          <w:between w:val="nil"/>
          <w:bar w:val="nil"/>
        </w:pBdr>
        <w:tabs>
          <w:tab w:val="left" w:pos="1134"/>
          <w:tab w:val="left" w:pos="1418"/>
        </w:tabs>
        <w:spacing w:line="276" w:lineRule="auto"/>
        <w:rPr>
          <w:b/>
          <w:sz w:val="22"/>
          <w:szCs w:val="22"/>
        </w:rPr>
      </w:pPr>
      <w:r w:rsidRPr="00223B5A">
        <w:rPr>
          <w:b/>
          <w:sz w:val="22"/>
          <w:szCs w:val="22"/>
        </w:rPr>
        <w:t>OFERTA W PRZETARGU NIEOGRANICZONYM</w:t>
      </w:r>
    </w:p>
    <w:p w:rsidR="00474E00" w:rsidRPr="00223B5A" w:rsidRDefault="0081714D" w:rsidP="001F47EE">
      <w:pPr>
        <w:pBdr>
          <w:top w:val="nil"/>
          <w:left w:val="nil"/>
          <w:bottom w:val="nil"/>
          <w:right w:val="nil"/>
          <w:between w:val="nil"/>
          <w:bar w:val="nil"/>
        </w:pBdr>
        <w:tabs>
          <w:tab w:val="left" w:pos="1134"/>
          <w:tab w:val="left" w:pos="1418"/>
        </w:tabs>
        <w:spacing w:line="276" w:lineRule="auto"/>
        <w:rPr>
          <w:b/>
          <w:sz w:val="22"/>
          <w:szCs w:val="22"/>
        </w:rPr>
      </w:pPr>
      <w:r>
        <w:rPr>
          <w:b/>
          <w:sz w:val="22"/>
          <w:szCs w:val="22"/>
        </w:rPr>
        <w:t>Znak sprawy; ZP.271.K.2.2018</w:t>
      </w:r>
    </w:p>
    <w:p w:rsidR="00474E00" w:rsidRPr="006E28D0" w:rsidRDefault="00474E00" w:rsidP="001F47EE">
      <w:pPr>
        <w:pBdr>
          <w:top w:val="nil"/>
          <w:left w:val="nil"/>
          <w:bottom w:val="nil"/>
          <w:right w:val="nil"/>
          <w:between w:val="nil"/>
          <w:bar w:val="nil"/>
        </w:pBdr>
        <w:tabs>
          <w:tab w:val="left" w:pos="1134"/>
          <w:tab w:val="left" w:pos="1418"/>
        </w:tabs>
        <w:spacing w:line="276" w:lineRule="auto"/>
        <w:rPr>
          <w:b/>
          <w:sz w:val="22"/>
          <w:szCs w:val="22"/>
        </w:rPr>
      </w:pPr>
      <w:r w:rsidRPr="006E28D0">
        <w:rPr>
          <w:b/>
          <w:sz w:val="22"/>
          <w:szCs w:val="22"/>
        </w:rPr>
        <w:t xml:space="preserve">Nie otwierać przed </w:t>
      </w:r>
      <w:r w:rsidR="00AD6872">
        <w:rPr>
          <w:b/>
          <w:sz w:val="22"/>
          <w:szCs w:val="22"/>
        </w:rPr>
        <w:t>dniem 16 marca</w:t>
      </w:r>
      <w:r w:rsidR="0081714D">
        <w:rPr>
          <w:b/>
          <w:sz w:val="22"/>
          <w:szCs w:val="22"/>
        </w:rPr>
        <w:t xml:space="preserve"> 2018</w:t>
      </w:r>
      <w:r w:rsidR="001D09AA" w:rsidRPr="006E28D0">
        <w:rPr>
          <w:b/>
          <w:sz w:val="22"/>
          <w:szCs w:val="22"/>
        </w:rPr>
        <w:t>r. godz</w:t>
      </w:r>
      <w:r w:rsidR="008D1933">
        <w:rPr>
          <w:b/>
          <w:sz w:val="22"/>
          <w:szCs w:val="22"/>
        </w:rPr>
        <w:t>.12</w:t>
      </w:r>
      <w:r w:rsidRPr="006E28D0">
        <w:rPr>
          <w:b/>
          <w:sz w:val="22"/>
          <w:szCs w:val="22"/>
        </w:rPr>
        <w:t>ᵒᵒ</w:t>
      </w:r>
    </w:p>
    <w:p w:rsidR="00474E00" w:rsidRPr="00342DAB" w:rsidRDefault="00474E00" w:rsidP="001F47EE">
      <w:pPr>
        <w:pStyle w:val="Nagwek"/>
        <w:rPr>
          <w:b/>
          <w:sz w:val="22"/>
          <w:szCs w:val="22"/>
        </w:rPr>
      </w:pPr>
      <w:r w:rsidRPr="00342DAB">
        <w:rPr>
          <w:b/>
          <w:sz w:val="22"/>
          <w:szCs w:val="22"/>
        </w:rPr>
        <w:t>Budowa sieci kanalizacji  sanitarnej z odgałęzieniami kanalizacyjnymi</w:t>
      </w:r>
      <w:r w:rsidR="009314CC" w:rsidRPr="00342DAB">
        <w:rPr>
          <w:b/>
          <w:sz w:val="22"/>
          <w:szCs w:val="22"/>
        </w:rPr>
        <w:t xml:space="preserve"> </w:t>
      </w:r>
      <w:r w:rsidRPr="00342DAB">
        <w:rPr>
          <w:b/>
          <w:sz w:val="22"/>
          <w:szCs w:val="22"/>
        </w:rPr>
        <w:t xml:space="preserve">w miejscowości </w:t>
      </w:r>
      <w:r w:rsidR="0081714D">
        <w:rPr>
          <w:b/>
          <w:sz w:val="22"/>
          <w:szCs w:val="22"/>
        </w:rPr>
        <w:t xml:space="preserve">Kolonia </w:t>
      </w:r>
      <w:r w:rsidRPr="00342DAB">
        <w:rPr>
          <w:b/>
          <w:sz w:val="22"/>
          <w:szCs w:val="22"/>
        </w:rPr>
        <w:t>Osiek gm. Galewice</w:t>
      </w:r>
    </w:p>
    <w:p w:rsidR="00474E00" w:rsidRPr="001F47EE" w:rsidRDefault="00474E00" w:rsidP="001F47EE">
      <w:pPr>
        <w:pBdr>
          <w:top w:val="nil"/>
          <w:left w:val="nil"/>
          <w:bottom w:val="nil"/>
          <w:right w:val="nil"/>
          <w:between w:val="nil"/>
          <w:bar w:val="nil"/>
        </w:pBdr>
        <w:tabs>
          <w:tab w:val="left" w:pos="1134"/>
          <w:tab w:val="left" w:pos="1418"/>
        </w:tabs>
        <w:spacing w:line="276" w:lineRule="auto"/>
        <w:rPr>
          <w:sz w:val="22"/>
          <w:szCs w:val="22"/>
        </w:rPr>
      </w:pPr>
      <w:r w:rsidRPr="00B42B46">
        <w:rPr>
          <w:b/>
          <w:sz w:val="22"/>
          <w:szCs w:val="22"/>
        </w:rPr>
        <w:t>11.11.</w:t>
      </w:r>
      <w:r w:rsidRPr="001F47EE">
        <w:rPr>
          <w:sz w:val="22"/>
          <w:szCs w:val="22"/>
        </w:rPr>
        <w:t xml:space="preserve"> Konsekwencje nieprawidłowego zaadresowania o</w:t>
      </w:r>
      <w:r w:rsidR="009314CC">
        <w:rPr>
          <w:sz w:val="22"/>
          <w:szCs w:val="22"/>
        </w:rPr>
        <w:t xml:space="preserve">ferty będą obciążały wykonawcę, </w:t>
      </w:r>
      <w:r w:rsidRPr="001F47EE">
        <w:rPr>
          <w:sz w:val="22"/>
          <w:szCs w:val="22"/>
        </w:rPr>
        <w:t>w tym konsekwencje zapoznania się z treścią oferty przed upływem terminu składania ofert w sytuacji, gdy na skutek braku oznaczenia koperty zostanie ona rozpieczętowana i pracownicy zamawiającego zapoznają się z jej treścią nie wiedząc o tym, że jest to ofert złoż</w:t>
      </w:r>
      <w:r w:rsidR="009314CC">
        <w:rPr>
          <w:sz w:val="22"/>
          <w:szCs w:val="22"/>
        </w:rPr>
        <w:t>ona w postępowaniu przetargowym</w:t>
      </w:r>
      <w:r w:rsidRPr="001F47EE">
        <w:rPr>
          <w:sz w:val="22"/>
          <w:szCs w:val="22"/>
        </w:rPr>
        <w:t>.</w:t>
      </w:r>
    </w:p>
    <w:p w:rsidR="00264970" w:rsidRPr="009314CC" w:rsidRDefault="00474E00" w:rsidP="009314CC">
      <w:pPr>
        <w:pBdr>
          <w:top w:val="nil"/>
          <w:left w:val="nil"/>
          <w:bottom w:val="nil"/>
          <w:right w:val="nil"/>
          <w:between w:val="nil"/>
          <w:bar w:val="nil"/>
        </w:pBdr>
        <w:tabs>
          <w:tab w:val="left" w:pos="1134"/>
          <w:tab w:val="left" w:pos="1418"/>
        </w:tabs>
        <w:spacing w:line="276" w:lineRule="auto"/>
        <w:rPr>
          <w:sz w:val="22"/>
          <w:szCs w:val="22"/>
        </w:rPr>
      </w:pPr>
      <w:r w:rsidRPr="00B42B46">
        <w:rPr>
          <w:b/>
          <w:sz w:val="22"/>
          <w:szCs w:val="22"/>
        </w:rPr>
        <w:t>11.12</w:t>
      </w:r>
      <w:r w:rsidRPr="001F47EE">
        <w:rPr>
          <w:sz w:val="22"/>
          <w:szCs w:val="22"/>
        </w:rPr>
        <w:t>. Przed up</w:t>
      </w:r>
      <w:r w:rsidR="00223B5A">
        <w:rPr>
          <w:sz w:val="22"/>
          <w:szCs w:val="22"/>
        </w:rPr>
        <w:t>ływem terminu składania ofert, w</w:t>
      </w:r>
      <w:r w:rsidRPr="001F47EE">
        <w:rPr>
          <w:sz w:val="22"/>
          <w:szCs w:val="22"/>
        </w:rPr>
        <w:t>ykonawca może wprowadzić zmiany do złożonej oferty lub wycofać ofertę. Oświadczenia o wprowadzonych zmianach lub wycofani</w:t>
      </w:r>
      <w:r w:rsidR="00223B5A">
        <w:rPr>
          <w:sz w:val="22"/>
          <w:szCs w:val="22"/>
        </w:rPr>
        <w:t>u oferty powinny być doręczone z</w:t>
      </w:r>
      <w:r w:rsidRPr="001F47EE">
        <w:rPr>
          <w:sz w:val="22"/>
          <w:szCs w:val="22"/>
        </w:rPr>
        <w:t>amawiającemu na piśmie pod rygorem nieważności przed upływem terminu składania ofert. Oświadczenia powinny być opakowane tak, jak oferta, a opakowanie powinno zawierać odpowiednio dodatkowe oznaczenie wyrazem: „zmiana” lub „wycofanie”.</w:t>
      </w:r>
    </w:p>
    <w:p w:rsidR="00EF1563" w:rsidRPr="001F47EE" w:rsidRDefault="008C0600" w:rsidP="001F47EE">
      <w:pPr>
        <w:autoSpaceDE w:val="0"/>
        <w:autoSpaceDN w:val="0"/>
        <w:rPr>
          <w:b/>
          <w:iCs/>
          <w:sz w:val="22"/>
          <w:szCs w:val="22"/>
        </w:rPr>
      </w:pPr>
      <w:r w:rsidRPr="001F47EE">
        <w:rPr>
          <w:b/>
          <w:iCs/>
          <w:sz w:val="22"/>
          <w:szCs w:val="22"/>
        </w:rPr>
        <w:lastRenderedPageBreak/>
        <w:t>12.</w:t>
      </w:r>
      <w:r w:rsidR="00B42B46">
        <w:rPr>
          <w:b/>
          <w:iCs/>
          <w:sz w:val="22"/>
          <w:szCs w:val="22"/>
        </w:rPr>
        <w:t xml:space="preserve"> </w:t>
      </w:r>
      <w:r w:rsidR="00EF1563" w:rsidRPr="001F47EE">
        <w:rPr>
          <w:b/>
          <w:iCs/>
          <w:sz w:val="22"/>
          <w:szCs w:val="22"/>
        </w:rPr>
        <w:t>Miejsce oraz termin składania i otwarcia ofert.</w:t>
      </w:r>
    </w:p>
    <w:p w:rsidR="00474E00" w:rsidRPr="001F47EE" w:rsidRDefault="001D09AA"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b/>
          <w:sz w:val="22"/>
          <w:szCs w:val="22"/>
        </w:rPr>
        <w:t>12.1.</w:t>
      </w:r>
      <w:r w:rsidRPr="001F47EE">
        <w:rPr>
          <w:sz w:val="22"/>
          <w:szCs w:val="22"/>
        </w:rPr>
        <w:t xml:space="preserve"> </w:t>
      </w:r>
      <w:r w:rsidR="00474E00" w:rsidRPr="001F47EE">
        <w:rPr>
          <w:sz w:val="22"/>
          <w:szCs w:val="22"/>
        </w:rPr>
        <w:t>Oferty należy składać w siedzibie Zamawiającego tj.:</w:t>
      </w:r>
    </w:p>
    <w:p w:rsidR="00474E00" w:rsidRPr="009314CC" w:rsidRDefault="001D09AA" w:rsidP="009314CC">
      <w:pPr>
        <w:tabs>
          <w:tab w:val="left" w:pos="1134"/>
          <w:tab w:val="left" w:pos="1276"/>
          <w:tab w:val="left" w:pos="1418"/>
          <w:tab w:val="left" w:pos="1701"/>
        </w:tabs>
        <w:rPr>
          <w:b/>
          <w:sz w:val="22"/>
          <w:szCs w:val="22"/>
        </w:rPr>
      </w:pPr>
      <w:r w:rsidRPr="009314CC">
        <w:rPr>
          <w:b/>
          <w:sz w:val="22"/>
          <w:szCs w:val="22"/>
        </w:rPr>
        <w:t>Urząd Gminy Galewice</w:t>
      </w:r>
    </w:p>
    <w:p w:rsidR="00474E00" w:rsidRPr="009314CC" w:rsidRDefault="001D09AA" w:rsidP="009314CC">
      <w:pPr>
        <w:tabs>
          <w:tab w:val="left" w:pos="1134"/>
          <w:tab w:val="left" w:pos="1276"/>
          <w:tab w:val="left" w:pos="1418"/>
          <w:tab w:val="left" w:pos="1701"/>
        </w:tabs>
        <w:rPr>
          <w:b/>
          <w:sz w:val="22"/>
          <w:szCs w:val="22"/>
        </w:rPr>
      </w:pPr>
      <w:r w:rsidRPr="009314CC">
        <w:rPr>
          <w:b/>
          <w:sz w:val="22"/>
          <w:szCs w:val="22"/>
        </w:rPr>
        <w:t>ul. Wieluńska 5</w:t>
      </w:r>
    </w:p>
    <w:p w:rsidR="00474E00" w:rsidRPr="009314CC" w:rsidRDefault="001D09AA" w:rsidP="009314CC">
      <w:pPr>
        <w:tabs>
          <w:tab w:val="left" w:pos="1134"/>
          <w:tab w:val="left" w:pos="1276"/>
          <w:tab w:val="left" w:pos="1418"/>
          <w:tab w:val="left" w:pos="1701"/>
        </w:tabs>
        <w:rPr>
          <w:b/>
          <w:sz w:val="22"/>
          <w:szCs w:val="22"/>
        </w:rPr>
      </w:pPr>
      <w:r w:rsidRPr="009314CC">
        <w:rPr>
          <w:b/>
          <w:sz w:val="22"/>
          <w:szCs w:val="22"/>
        </w:rPr>
        <w:t>98-405 Galewice</w:t>
      </w:r>
      <w:r w:rsidR="00474E00" w:rsidRPr="009314CC">
        <w:rPr>
          <w:b/>
          <w:sz w:val="22"/>
          <w:szCs w:val="22"/>
        </w:rPr>
        <w:t xml:space="preserve"> </w:t>
      </w:r>
    </w:p>
    <w:p w:rsidR="00474E00" w:rsidRPr="009314CC" w:rsidRDefault="009314CC" w:rsidP="009314CC">
      <w:pPr>
        <w:tabs>
          <w:tab w:val="left" w:pos="1134"/>
          <w:tab w:val="left" w:pos="1276"/>
          <w:tab w:val="left" w:pos="1418"/>
          <w:tab w:val="left" w:pos="1701"/>
        </w:tabs>
        <w:rPr>
          <w:rFonts w:eastAsia="Cambria"/>
          <w:b/>
          <w:sz w:val="22"/>
          <w:szCs w:val="22"/>
        </w:rPr>
      </w:pPr>
      <w:r>
        <w:rPr>
          <w:b/>
          <w:sz w:val="22"/>
          <w:szCs w:val="22"/>
        </w:rPr>
        <w:t>s</w:t>
      </w:r>
      <w:r w:rsidR="00474E00" w:rsidRPr="009314CC">
        <w:rPr>
          <w:b/>
          <w:sz w:val="22"/>
          <w:szCs w:val="22"/>
        </w:rPr>
        <w:t>ekretariat</w:t>
      </w:r>
      <w:r>
        <w:rPr>
          <w:b/>
          <w:sz w:val="22"/>
          <w:szCs w:val="22"/>
        </w:rPr>
        <w:t xml:space="preserve"> (pokój nr 208)</w:t>
      </w:r>
    </w:p>
    <w:p w:rsidR="00474E00" w:rsidRPr="001F47EE" w:rsidRDefault="001D09AA"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rFonts w:eastAsia="Cambria"/>
          <w:b/>
          <w:sz w:val="22"/>
          <w:szCs w:val="22"/>
        </w:rPr>
        <w:t>12.2.</w:t>
      </w:r>
      <w:r w:rsidRPr="001F47EE">
        <w:rPr>
          <w:rFonts w:eastAsia="Cambria"/>
          <w:sz w:val="22"/>
          <w:szCs w:val="22"/>
        </w:rPr>
        <w:t xml:space="preserve"> </w:t>
      </w:r>
      <w:r w:rsidR="00474E00" w:rsidRPr="001F47EE">
        <w:rPr>
          <w:rFonts w:eastAsia="Cambria"/>
          <w:sz w:val="22"/>
          <w:szCs w:val="22"/>
        </w:rPr>
        <w:t>W postępowaniu wezmą udział ty</w:t>
      </w:r>
      <w:r w:rsidR="00223B5A">
        <w:rPr>
          <w:rFonts w:eastAsia="Cambria"/>
          <w:sz w:val="22"/>
          <w:szCs w:val="22"/>
        </w:rPr>
        <w:t>lko te oferty, które wpłyną do z</w:t>
      </w:r>
      <w:r w:rsidR="00474E00" w:rsidRPr="001F47EE">
        <w:rPr>
          <w:rFonts w:eastAsia="Cambria"/>
          <w:sz w:val="22"/>
          <w:szCs w:val="22"/>
        </w:rPr>
        <w:t xml:space="preserve">amawiającego </w:t>
      </w:r>
      <w:r w:rsidR="0081714D">
        <w:rPr>
          <w:rFonts w:eastAsia="Cambria"/>
          <w:b/>
          <w:sz w:val="22"/>
          <w:szCs w:val="22"/>
        </w:rPr>
        <w:t>do dnia 16 marca 2018</w:t>
      </w:r>
      <w:r w:rsidR="008D1933">
        <w:rPr>
          <w:rFonts w:eastAsia="Cambria"/>
          <w:b/>
          <w:sz w:val="22"/>
          <w:szCs w:val="22"/>
        </w:rPr>
        <w:t xml:space="preserve"> r. do godz. 11</w:t>
      </w:r>
      <w:r w:rsidR="00474E00" w:rsidRPr="006E28D0">
        <w:rPr>
          <w:rFonts w:eastAsia="Cambria"/>
          <w:b/>
          <w:sz w:val="22"/>
          <w:szCs w:val="22"/>
        </w:rPr>
        <w:t>.</w:t>
      </w:r>
      <w:r w:rsidRPr="006E28D0">
        <w:rPr>
          <w:rFonts w:eastAsia="Cambria"/>
          <w:b/>
          <w:sz w:val="22"/>
          <w:szCs w:val="22"/>
        </w:rPr>
        <w:t>ᵒᵒ</w:t>
      </w:r>
      <w:r w:rsidR="00474E00" w:rsidRPr="006E28D0">
        <w:rPr>
          <w:rFonts w:eastAsia="Cambria"/>
          <w:b/>
          <w:sz w:val="22"/>
          <w:szCs w:val="22"/>
        </w:rPr>
        <w:t xml:space="preserve"> </w:t>
      </w:r>
      <w:r w:rsidR="00474E00" w:rsidRPr="006E28D0">
        <w:rPr>
          <w:rFonts w:eastAsia="Cambria"/>
          <w:sz w:val="22"/>
          <w:szCs w:val="22"/>
        </w:rPr>
        <w:t xml:space="preserve">na adres wskazany w </w:t>
      </w:r>
      <w:proofErr w:type="spellStart"/>
      <w:r w:rsidR="00474E00" w:rsidRPr="006E28D0">
        <w:rPr>
          <w:rFonts w:eastAsia="Cambria"/>
          <w:sz w:val="22"/>
          <w:szCs w:val="22"/>
        </w:rPr>
        <w:t>pkt</w:t>
      </w:r>
      <w:proofErr w:type="spellEnd"/>
      <w:r w:rsidR="00474E00" w:rsidRPr="006E28D0">
        <w:rPr>
          <w:rFonts w:eastAsia="Cambria"/>
          <w:sz w:val="22"/>
          <w:szCs w:val="22"/>
        </w:rPr>
        <w:t xml:space="preserve"> 12.1. Decydujące znaczenie dla oceny</w:t>
      </w:r>
      <w:r w:rsidR="009314CC" w:rsidRPr="006E28D0">
        <w:rPr>
          <w:rFonts w:eastAsia="Cambria"/>
          <w:sz w:val="22"/>
          <w:szCs w:val="22"/>
        </w:rPr>
        <w:t xml:space="preserve"> </w:t>
      </w:r>
      <w:r w:rsidR="00474E00" w:rsidRPr="006E28D0">
        <w:rPr>
          <w:rFonts w:eastAsia="Cambria"/>
          <w:sz w:val="22"/>
          <w:szCs w:val="22"/>
        </w:rPr>
        <w:t>zachowania</w:t>
      </w:r>
      <w:r w:rsidR="00474E00" w:rsidRPr="001F47EE">
        <w:rPr>
          <w:rFonts w:eastAsia="Cambria"/>
          <w:sz w:val="22"/>
          <w:szCs w:val="22"/>
        </w:rPr>
        <w:t xml:space="preserve"> powyższego terminu ma data i godzina wpływu oferty na adres wskazany w </w:t>
      </w:r>
      <w:proofErr w:type="spellStart"/>
      <w:r w:rsidR="00474E00" w:rsidRPr="001F47EE">
        <w:rPr>
          <w:rFonts w:eastAsia="Cambria"/>
          <w:sz w:val="22"/>
          <w:szCs w:val="22"/>
        </w:rPr>
        <w:t>pkt</w:t>
      </w:r>
      <w:proofErr w:type="spellEnd"/>
      <w:r w:rsidR="00474E00" w:rsidRPr="001F47EE">
        <w:rPr>
          <w:rFonts w:eastAsia="Cambria"/>
          <w:sz w:val="22"/>
          <w:szCs w:val="22"/>
        </w:rPr>
        <w:t xml:space="preserve"> 12.1, a nie data jej wysłania przesyłką pocztową czy kurierską. </w:t>
      </w:r>
    </w:p>
    <w:p w:rsidR="00474E00" w:rsidRPr="001F47EE" w:rsidRDefault="001D09AA"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rFonts w:eastAsia="Cambria"/>
          <w:b/>
          <w:sz w:val="22"/>
          <w:szCs w:val="22"/>
        </w:rPr>
        <w:t>12.3.</w:t>
      </w:r>
      <w:r w:rsidRPr="001F47EE">
        <w:rPr>
          <w:rFonts w:eastAsia="Cambria"/>
          <w:sz w:val="22"/>
          <w:szCs w:val="22"/>
        </w:rPr>
        <w:t xml:space="preserve"> </w:t>
      </w:r>
      <w:r w:rsidR="00474E00" w:rsidRPr="001F47EE">
        <w:rPr>
          <w:rFonts w:eastAsia="Cambria"/>
          <w:sz w:val="22"/>
          <w:szCs w:val="22"/>
        </w:rPr>
        <w:t>Otwarcie ofert nastąpi w:</w:t>
      </w:r>
    </w:p>
    <w:p w:rsidR="00474E00" w:rsidRPr="009314CC" w:rsidRDefault="00474E00" w:rsidP="009314CC">
      <w:pPr>
        <w:tabs>
          <w:tab w:val="left" w:pos="1134"/>
          <w:tab w:val="left" w:pos="1276"/>
          <w:tab w:val="left" w:pos="1418"/>
          <w:tab w:val="left" w:pos="1701"/>
        </w:tabs>
        <w:rPr>
          <w:b/>
          <w:sz w:val="22"/>
          <w:szCs w:val="22"/>
        </w:rPr>
      </w:pPr>
      <w:r w:rsidRPr="009314CC">
        <w:rPr>
          <w:b/>
          <w:sz w:val="22"/>
          <w:szCs w:val="22"/>
        </w:rPr>
        <w:t xml:space="preserve">Urząd Gminy </w:t>
      </w:r>
      <w:r w:rsidR="001D09AA" w:rsidRPr="009314CC">
        <w:rPr>
          <w:b/>
          <w:sz w:val="22"/>
          <w:szCs w:val="22"/>
        </w:rPr>
        <w:t>Galewice</w:t>
      </w:r>
      <w:r w:rsidRPr="009314CC">
        <w:rPr>
          <w:b/>
          <w:sz w:val="22"/>
          <w:szCs w:val="22"/>
        </w:rPr>
        <w:t xml:space="preserve"> </w:t>
      </w:r>
    </w:p>
    <w:p w:rsidR="00474E00" w:rsidRPr="009314CC" w:rsidRDefault="001D09AA" w:rsidP="009314CC">
      <w:pPr>
        <w:tabs>
          <w:tab w:val="left" w:pos="1134"/>
          <w:tab w:val="left" w:pos="1276"/>
          <w:tab w:val="left" w:pos="1418"/>
          <w:tab w:val="left" w:pos="1701"/>
        </w:tabs>
        <w:rPr>
          <w:b/>
          <w:sz w:val="22"/>
          <w:szCs w:val="22"/>
        </w:rPr>
      </w:pPr>
      <w:r w:rsidRPr="009314CC">
        <w:rPr>
          <w:b/>
          <w:sz w:val="22"/>
          <w:szCs w:val="22"/>
        </w:rPr>
        <w:t>ul. Wieluńska 5</w:t>
      </w:r>
    </w:p>
    <w:p w:rsidR="009314CC" w:rsidRDefault="001D09AA" w:rsidP="009314CC">
      <w:pPr>
        <w:tabs>
          <w:tab w:val="left" w:pos="1134"/>
          <w:tab w:val="left" w:pos="1276"/>
          <w:tab w:val="left" w:pos="1418"/>
          <w:tab w:val="left" w:pos="1701"/>
        </w:tabs>
        <w:rPr>
          <w:b/>
          <w:sz w:val="22"/>
          <w:szCs w:val="22"/>
        </w:rPr>
      </w:pPr>
      <w:r w:rsidRPr="009314CC">
        <w:rPr>
          <w:b/>
          <w:sz w:val="22"/>
          <w:szCs w:val="22"/>
        </w:rPr>
        <w:t>98-405 Galewice</w:t>
      </w:r>
      <w:r w:rsidR="009314CC">
        <w:rPr>
          <w:b/>
          <w:sz w:val="22"/>
          <w:szCs w:val="22"/>
        </w:rPr>
        <w:t xml:space="preserve"> </w:t>
      </w:r>
    </w:p>
    <w:p w:rsidR="00342DAB" w:rsidRPr="006E28D0" w:rsidRDefault="00474E00" w:rsidP="00342DAB">
      <w:pPr>
        <w:tabs>
          <w:tab w:val="left" w:pos="1134"/>
          <w:tab w:val="left" w:pos="1276"/>
          <w:tab w:val="left" w:pos="1418"/>
          <w:tab w:val="left" w:pos="1701"/>
        </w:tabs>
        <w:rPr>
          <w:b/>
          <w:sz w:val="22"/>
          <w:szCs w:val="22"/>
        </w:rPr>
      </w:pPr>
      <w:r w:rsidRPr="009314CC">
        <w:rPr>
          <w:b/>
          <w:sz w:val="22"/>
          <w:szCs w:val="22"/>
        </w:rPr>
        <w:t xml:space="preserve"> sala </w:t>
      </w:r>
      <w:r w:rsidRPr="006E28D0">
        <w:rPr>
          <w:b/>
          <w:sz w:val="22"/>
          <w:szCs w:val="22"/>
        </w:rPr>
        <w:t>posiedzeń (</w:t>
      </w:r>
      <w:r w:rsidR="001D09AA" w:rsidRPr="006E28D0">
        <w:rPr>
          <w:b/>
          <w:sz w:val="22"/>
          <w:szCs w:val="22"/>
        </w:rPr>
        <w:t>pokój nr</w:t>
      </w:r>
      <w:r w:rsidR="009314CC" w:rsidRPr="006E28D0">
        <w:rPr>
          <w:b/>
          <w:sz w:val="22"/>
          <w:szCs w:val="22"/>
        </w:rPr>
        <w:t xml:space="preserve"> 107</w:t>
      </w:r>
      <w:r w:rsidRPr="006E28D0">
        <w:rPr>
          <w:b/>
          <w:sz w:val="22"/>
          <w:szCs w:val="22"/>
        </w:rPr>
        <w:t>)</w:t>
      </w:r>
    </w:p>
    <w:p w:rsidR="00342DAB" w:rsidRPr="006E28D0" w:rsidRDefault="0081714D" w:rsidP="008B29D3">
      <w:pPr>
        <w:tabs>
          <w:tab w:val="left" w:pos="1134"/>
          <w:tab w:val="left" w:pos="1276"/>
          <w:tab w:val="left" w:pos="1418"/>
          <w:tab w:val="left" w:pos="1701"/>
        </w:tabs>
        <w:rPr>
          <w:b/>
          <w:sz w:val="22"/>
          <w:szCs w:val="22"/>
        </w:rPr>
      </w:pPr>
      <w:r>
        <w:rPr>
          <w:rFonts w:eastAsia="Cambria"/>
          <w:b/>
          <w:sz w:val="22"/>
          <w:szCs w:val="22"/>
        </w:rPr>
        <w:t>dnia  16 marca 2018</w:t>
      </w:r>
      <w:r w:rsidR="00342DAB" w:rsidRPr="006E28D0">
        <w:rPr>
          <w:rFonts w:eastAsia="Cambria"/>
          <w:b/>
          <w:sz w:val="22"/>
          <w:szCs w:val="22"/>
        </w:rPr>
        <w:t xml:space="preserve"> r. o godz.</w:t>
      </w:r>
      <w:r w:rsidR="00B05AC6" w:rsidRPr="006E28D0">
        <w:rPr>
          <w:rFonts w:eastAsia="Cambria"/>
          <w:b/>
          <w:sz w:val="22"/>
          <w:szCs w:val="22"/>
        </w:rPr>
        <w:t xml:space="preserve"> </w:t>
      </w:r>
      <w:r w:rsidR="008D1933">
        <w:rPr>
          <w:b/>
          <w:sz w:val="22"/>
          <w:szCs w:val="22"/>
        </w:rPr>
        <w:t>12</w:t>
      </w:r>
      <w:r w:rsidR="00B05AC6" w:rsidRPr="006E28D0">
        <w:rPr>
          <w:b/>
          <w:sz w:val="22"/>
          <w:szCs w:val="22"/>
        </w:rPr>
        <w:t>ᵒᵒ</w:t>
      </w:r>
      <w:r w:rsidR="00342DAB" w:rsidRPr="006E28D0">
        <w:rPr>
          <w:rFonts w:eastAsia="Cambria"/>
          <w:b/>
          <w:sz w:val="22"/>
          <w:szCs w:val="22"/>
        </w:rPr>
        <w:t xml:space="preserve"> </w:t>
      </w:r>
    </w:p>
    <w:p w:rsidR="00FC7476" w:rsidRPr="001F47EE" w:rsidRDefault="008C0600" w:rsidP="001F47EE">
      <w:pPr>
        <w:autoSpaceDE w:val="0"/>
        <w:autoSpaceDN w:val="0"/>
        <w:rPr>
          <w:b/>
          <w:iCs/>
          <w:sz w:val="22"/>
          <w:szCs w:val="22"/>
        </w:rPr>
      </w:pPr>
      <w:r w:rsidRPr="001F47EE">
        <w:rPr>
          <w:b/>
          <w:iCs/>
          <w:sz w:val="22"/>
          <w:szCs w:val="22"/>
        </w:rPr>
        <w:t>13.</w:t>
      </w:r>
      <w:r w:rsidR="00B42B46">
        <w:rPr>
          <w:b/>
          <w:iCs/>
          <w:sz w:val="22"/>
          <w:szCs w:val="22"/>
        </w:rPr>
        <w:t xml:space="preserve"> </w:t>
      </w:r>
      <w:r w:rsidR="00EF1563" w:rsidRPr="001F47EE">
        <w:rPr>
          <w:b/>
          <w:iCs/>
          <w:sz w:val="22"/>
          <w:szCs w:val="22"/>
        </w:rPr>
        <w:t>Opis sposobu obliczania ceny.</w:t>
      </w:r>
    </w:p>
    <w:p w:rsidR="001D09AA" w:rsidRPr="001F47EE" w:rsidRDefault="001D09AA" w:rsidP="001F47EE">
      <w:pPr>
        <w:pStyle w:val="Tekstpodstawowywcity2"/>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rPr>
          <w:rFonts w:ascii="Times New Roman" w:hAnsi="Times New Roman" w:cs="Times New Roman"/>
          <w:iCs/>
          <w:lang w:val="pl-PL"/>
        </w:rPr>
      </w:pPr>
      <w:r w:rsidRPr="00B42B46">
        <w:rPr>
          <w:rFonts w:ascii="Times New Roman" w:hAnsi="Times New Roman" w:cs="Times New Roman"/>
          <w:b/>
          <w:iCs/>
          <w:lang w:val="pl-PL"/>
        </w:rPr>
        <w:t>13.1</w:t>
      </w:r>
      <w:r w:rsidRPr="001F47EE">
        <w:rPr>
          <w:rFonts w:ascii="Times New Roman" w:hAnsi="Times New Roman" w:cs="Times New Roman"/>
          <w:iCs/>
          <w:lang w:val="pl-PL"/>
        </w:rPr>
        <w:t>. Każdy z wykonawców może zaproponować tylko jedną cenę i nie może jej zmienić. Nie prowadzi się negocjacji w sprawie ceny.</w:t>
      </w:r>
    </w:p>
    <w:p w:rsidR="001D09AA" w:rsidRPr="001F47EE" w:rsidRDefault="001D09AA" w:rsidP="001F47EE">
      <w:pPr>
        <w:tabs>
          <w:tab w:val="num" w:pos="567"/>
          <w:tab w:val="num" w:pos="1800"/>
        </w:tabs>
        <w:spacing w:line="276" w:lineRule="auto"/>
        <w:rPr>
          <w:sz w:val="22"/>
          <w:szCs w:val="22"/>
        </w:rPr>
      </w:pPr>
      <w:r w:rsidRPr="00B42B46">
        <w:rPr>
          <w:b/>
          <w:sz w:val="22"/>
          <w:szCs w:val="22"/>
        </w:rPr>
        <w:t>13.2</w:t>
      </w:r>
      <w:r w:rsidRPr="001F47EE">
        <w:rPr>
          <w:sz w:val="22"/>
          <w:szCs w:val="22"/>
        </w:rPr>
        <w:t xml:space="preserve">. Podstawą obliczenia ceny oferty jest zakres zamówienia określony w </w:t>
      </w:r>
      <w:proofErr w:type="spellStart"/>
      <w:r w:rsidRPr="001F47EE">
        <w:rPr>
          <w:sz w:val="22"/>
          <w:szCs w:val="22"/>
        </w:rPr>
        <w:t>pkt</w:t>
      </w:r>
      <w:proofErr w:type="spellEnd"/>
      <w:r w:rsidRPr="001F47EE">
        <w:rPr>
          <w:sz w:val="22"/>
          <w:szCs w:val="22"/>
        </w:rPr>
        <w:t xml:space="preserve"> 3 niniejszej SIWZ. Oferta winna zawierać ostateczną cenę brutto obejmującą wszystkie koszty </w:t>
      </w:r>
      <w:r w:rsidRPr="001F47EE">
        <w:rPr>
          <w:sz w:val="22"/>
          <w:szCs w:val="22"/>
        </w:rPr>
        <w:br/>
        <w:t>i składniki związane z realizacja zamówi</w:t>
      </w:r>
      <w:r w:rsidR="008B29D3">
        <w:rPr>
          <w:sz w:val="22"/>
          <w:szCs w:val="22"/>
        </w:rPr>
        <w:t>enia, wynikające wprost z projektów budowlanych, projektów wykonawczych</w:t>
      </w:r>
      <w:r w:rsidRPr="001F47EE">
        <w:rPr>
          <w:sz w:val="22"/>
          <w:szCs w:val="22"/>
        </w:rPr>
        <w:t>,</w:t>
      </w:r>
      <w:r w:rsidR="008B29D3">
        <w:rPr>
          <w:sz w:val="22"/>
          <w:szCs w:val="22"/>
        </w:rPr>
        <w:t xml:space="preserve"> zgłoszeń robót i specyfikacji technicznej wykonania i odbioru robót, zapisów niniejszej SIWZ i zapisów umownych jak również w nich</w:t>
      </w:r>
      <w:r w:rsidRPr="001F47EE">
        <w:rPr>
          <w:sz w:val="22"/>
          <w:szCs w:val="22"/>
        </w:rPr>
        <w:t xml:space="preserve"> nieujęte, a bez których nie można wykonać zamówienia.</w:t>
      </w:r>
    </w:p>
    <w:p w:rsidR="001D09AA" w:rsidRPr="001F47EE" w:rsidRDefault="001D09AA" w:rsidP="001F47EE">
      <w:pPr>
        <w:spacing w:line="276" w:lineRule="auto"/>
        <w:rPr>
          <w:b/>
          <w:sz w:val="22"/>
          <w:szCs w:val="22"/>
        </w:rPr>
      </w:pPr>
      <w:r w:rsidRPr="001F47EE">
        <w:rPr>
          <w:b/>
          <w:sz w:val="22"/>
          <w:szCs w:val="22"/>
        </w:rPr>
        <w:t>13.3. Cena oferty stanowić będzie wynagrodzenie ryczałtowe, które nie podlega zmianie w czasie trwania umowy.</w:t>
      </w:r>
    </w:p>
    <w:p w:rsidR="001D09AA" w:rsidRPr="001F47EE" w:rsidRDefault="001D09AA" w:rsidP="001F47EE">
      <w:pPr>
        <w:spacing w:line="276" w:lineRule="auto"/>
        <w:rPr>
          <w:b/>
          <w:sz w:val="22"/>
          <w:szCs w:val="22"/>
        </w:rPr>
      </w:pPr>
      <w:r w:rsidRPr="001F47EE">
        <w:rPr>
          <w:b/>
          <w:sz w:val="22"/>
          <w:szCs w:val="22"/>
        </w:rPr>
        <w:t xml:space="preserve">13.4. </w:t>
      </w:r>
      <w:r w:rsidR="004C6822">
        <w:rPr>
          <w:sz w:val="22"/>
          <w:szCs w:val="22"/>
        </w:rPr>
        <w:t>Dla porównania ofert z</w:t>
      </w:r>
      <w:r w:rsidRPr="008B29D3">
        <w:rPr>
          <w:sz w:val="22"/>
          <w:szCs w:val="22"/>
        </w:rPr>
        <w:t>amawiający przyjmuje łączną ceną brutto obejmującą VAT.</w:t>
      </w:r>
      <w:r w:rsidRPr="001F47EE">
        <w:rPr>
          <w:b/>
          <w:sz w:val="22"/>
          <w:szCs w:val="22"/>
        </w:rPr>
        <w:t xml:space="preserve"> </w:t>
      </w:r>
    </w:p>
    <w:p w:rsidR="001D09AA" w:rsidRPr="001F47EE" w:rsidRDefault="001D09AA" w:rsidP="001F47EE">
      <w:pPr>
        <w:tabs>
          <w:tab w:val="left" w:pos="284"/>
          <w:tab w:val="left" w:pos="1134"/>
          <w:tab w:val="left" w:pos="1276"/>
          <w:tab w:val="left" w:pos="1418"/>
        </w:tabs>
        <w:suppressAutoHyphens/>
        <w:spacing w:line="276" w:lineRule="auto"/>
        <w:rPr>
          <w:sz w:val="22"/>
          <w:szCs w:val="22"/>
        </w:rPr>
      </w:pPr>
      <w:r w:rsidRPr="00B42B46">
        <w:rPr>
          <w:b/>
          <w:sz w:val="22"/>
          <w:szCs w:val="22"/>
        </w:rPr>
        <w:t>13.5.</w:t>
      </w:r>
      <w:r w:rsidRPr="001F47EE">
        <w:rPr>
          <w:sz w:val="22"/>
          <w:szCs w:val="22"/>
        </w:rPr>
        <w:t xml:space="preserve"> Wszelkie obliczenia należy dokonać z d</w:t>
      </w:r>
      <w:r w:rsidR="00993C07">
        <w:rPr>
          <w:sz w:val="22"/>
          <w:szCs w:val="22"/>
        </w:rPr>
        <w:t xml:space="preserve">okładnością do pełnych groszy </w:t>
      </w:r>
      <w:r w:rsidR="00993C07">
        <w:rPr>
          <w:sz w:val="22"/>
          <w:szCs w:val="22"/>
        </w:rPr>
        <w:br/>
      </w:r>
      <w:r w:rsidRPr="001F47EE">
        <w:rPr>
          <w:sz w:val="22"/>
          <w:szCs w:val="22"/>
        </w:rPr>
        <w:t>z dokładnością do dwóch miejsc po przecinku, zarówno przy</w:t>
      </w:r>
      <w:r w:rsidR="00993C07">
        <w:rPr>
          <w:sz w:val="22"/>
          <w:szCs w:val="22"/>
        </w:rPr>
        <w:t xml:space="preserve"> kwotach netto, VAT </w:t>
      </w:r>
      <w:r w:rsidR="00993C07">
        <w:rPr>
          <w:sz w:val="22"/>
          <w:szCs w:val="22"/>
        </w:rPr>
        <w:br/>
        <w:t>i brutto, liczone dla poszczególnych zakresów robót i całego zadania.</w:t>
      </w:r>
    </w:p>
    <w:p w:rsidR="001D09AA" w:rsidRPr="001F47EE" w:rsidRDefault="001D09AA" w:rsidP="001F47EE">
      <w:pPr>
        <w:autoSpaceDE w:val="0"/>
        <w:autoSpaceDN w:val="0"/>
        <w:adjustRightInd w:val="0"/>
        <w:spacing w:line="276" w:lineRule="auto"/>
        <w:rPr>
          <w:sz w:val="22"/>
          <w:szCs w:val="22"/>
        </w:rPr>
      </w:pPr>
      <w:r w:rsidRPr="00B42B46">
        <w:rPr>
          <w:b/>
          <w:sz w:val="22"/>
          <w:szCs w:val="22"/>
        </w:rPr>
        <w:t>13.6.</w:t>
      </w:r>
      <w:r w:rsidRPr="001F47EE">
        <w:rPr>
          <w:sz w:val="22"/>
          <w:szCs w:val="22"/>
        </w:rPr>
        <w:t xml:space="preserve"> Cena podana w ofercie musi być podana cyfrą i słownie, z dokładnością do dwóch miejsc po przecinku oraz zawierać wyszczególnioną kwotę i stawkę podatku VAT.</w:t>
      </w:r>
    </w:p>
    <w:p w:rsidR="001D09AA" w:rsidRPr="001F47EE" w:rsidRDefault="001D09AA" w:rsidP="001F47EE">
      <w:pPr>
        <w:tabs>
          <w:tab w:val="left" w:pos="284"/>
          <w:tab w:val="left" w:pos="1134"/>
          <w:tab w:val="left" w:pos="1276"/>
          <w:tab w:val="left" w:pos="1418"/>
        </w:tabs>
        <w:suppressAutoHyphens/>
        <w:spacing w:line="276" w:lineRule="auto"/>
        <w:rPr>
          <w:sz w:val="22"/>
          <w:szCs w:val="22"/>
        </w:rPr>
      </w:pPr>
      <w:r w:rsidRPr="00B42B46">
        <w:rPr>
          <w:b/>
          <w:sz w:val="22"/>
          <w:szCs w:val="22"/>
        </w:rPr>
        <w:t>13.7</w:t>
      </w:r>
      <w:r w:rsidRPr="001F47EE">
        <w:rPr>
          <w:sz w:val="22"/>
          <w:szCs w:val="22"/>
        </w:rPr>
        <w:t>. Jeżeli cena podana w formularzu oferty liczbą nie będzie odpowiadać cenie podanej słownie, Zamawiający przyjmie za prawidłową cenę podaną słownie przyjm</w:t>
      </w:r>
      <w:r w:rsidR="003F49FD">
        <w:rPr>
          <w:sz w:val="22"/>
          <w:szCs w:val="22"/>
        </w:rPr>
        <w:t>ując za cenę wyjściową – cenę bru</w:t>
      </w:r>
      <w:r w:rsidRPr="001F47EE">
        <w:rPr>
          <w:sz w:val="22"/>
          <w:szCs w:val="22"/>
        </w:rPr>
        <w:t>tto podaną słownie.</w:t>
      </w:r>
    </w:p>
    <w:p w:rsidR="001D09AA" w:rsidRPr="00740A33" w:rsidRDefault="001D09AA" w:rsidP="001F47EE">
      <w:pPr>
        <w:spacing w:line="276" w:lineRule="auto"/>
        <w:rPr>
          <w:sz w:val="22"/>
          <w:szCs w:val="22"/>
        </w:rPr>
      </w:pPr>
      <w:r w:rsidRPr="00B42B46">
        <w:rPr>
          <w:b/>
          <w:sz w:val="22"/>
          <w:szCs w:val="22"/>
        </w:rPr>
        <w:t>13.8</w:t>
      </w:r>
      <w:r w:rsidRPr="00B32D54">
        <w:rPr>
          <w:b/>
          <w:sz w:val="22"/>
          <w:szCs w:val="22"/>
        </w:rPr>
        <w:t>.</w:t>
      </w:r>
      <w:r w:rsidRPr="00B32D54">
        <w:rPr>
          <w:sz w:val="22"/>
          <w:szCs w:val="22"/>
        </w:rPr>
        <w:t xml:space="preserve"> Cena oferty winna być obliczona w</w:t>
      </w:r>
      <w:r w:rsidR="00B32D54" w:rsidRPr="00B32D54">
        <w:rPr>
          <w:sz w:val="22"/>
          <w:szCs w:val="22"/>
        </w:rPr>
        <w:t xml:space="preserve"> szczegółowym</w:t>
      </w:r>
      <w:r w:rsidRPr="00B32D54">
        <w:rPr>
          <w:sz w:val="22"/>
          <w:szCs w:val="22"/>
        </w:rPr>
        <w:t xml:space="preserve"> kosztorysie ofertowym</w:t>
      </w:r>
      <w:r w:rsidR="00993C07" w:rsidRPr="00B32D54">
        <w:rPr>
          <w:sz w:val="22"/>
          <w:szCs w:val="22"/>
        </w:rPr>
        <w:t xml:space="preserve"> z podziałem na zakresy robót</w:t>
      </w:r>
      <w:r w:rsidR="00631CAA" w:rsidRPr="00B32D54">
        <w:rPr>
          <w:sz w:val="22"/>
          <w:szCs w:val="22"/>
        </w:rPr>
        <w:t xml:space="preserve"> i winien być spójny z </w:t>
      </w:r>
      <w:r w:rsidR="00AA089A" w:rsidRPr="00B32D54">
        <w:rPr>
          <w:sz w:val="22"/>
          <w:szCs w:val="22"/>
        </w:rPr>
        <w:t>harmonogramem rzeczowo-finansowym,</w:t>
      </w:r>
      <w:r w:rsidRPr="00B32D54">
        <w:rPr>
          <w:sz w:val="22"/>
          <w:szCs w:val="22"/>
        </w:rPr>
        <w:t xml:space="preserve"> gdyż wykonawca, którego oferta zostanie uznana za najkorzystniejszą </w:t>
      </w:r>
      <w:r w:rsidRPr="00B32D54">
        <w:rPr>
          <w:b/>
          <w:sz w:val="22"/>
          <w:szCs w:val="22"/>
        </w:rPr>
        <w:t xml:space="preserve">zobowiązany jest złożyć zamawiającemu </w:t>
      </w:r>
      <w:r w:rsidR="00993C07" w:rsidRPr="00B32D54">
        <w:rPr>
          <w:b/>
          <w:sz w:val="22"/>
          <w:szCs w:val="22"/>
        </w:rPr>
        <w:t>przed</w:t>
      </w:r>
      <w:r w:rsidR="00740A33" w:rsidRPr="00B32D54">
        <w:rPr>
          <w:b/>
          <w:sz w:val="22"/>
          <w:szCs w:val="22"/>
        </w:rPr>
        <w:t xml:space="preserve"> podpisani</w:t>
      </w:r>
      <w:r w:rsidR="00631CAA" w:rsidRPr="00B32D54">
        <w:rPr>
          <w:b/>
          <w:sz w:val="22"/>
          <w:szCs w:val="22"/>
        </w:rPr>
        <w:t>em umowy</w:t>
      </w:r>
      <w:r w:rsidR="00740A33" w:rsidRPr="00B32D54">
        <w:rPr>
          <w:b/>
          <w:sz w:val="22"/>
          <w:szCs w:val="22"/>
        </w:rPr>
        <w:t xml:space="preserve"> powyższy kosztorys</w:t>
      </w:r>
      <w:r w:rsidRPr="00B32D54">
        <w:rPr>
          <w:b/>
          <w:sz w:val="22"/>
          <w:szCs w:val="22"/>
        </w:rPr>
        <w:t xml:space="preserve"> z </w:t>
      </w:r>
      <w:r w:rsidR="00740A33" w:rsidRPr="00B32D54">
        <w:rPr>
          <w:b/>
          <w:sz w:val="22"/>
          <w:szCs w:val="22"/>
        </w:rPr>
        <w:t>wyszczególnieniem zastosowanych</w:t>
      </w:r>
      <w:r w:rsidRPr="00B32D54">
        <w:rPr>
          <w:b/>
          <w:sz w:val="22"/>
          <w:szCs w:val="22"/>
        </w:rPr>
        <w:t xml:space="preserve"> </w:t>
      </w:r>
      <w:r w:rsidR="00993C07" w:rsidRPr="00B32D54">
        <w:rPr>
          <w:b/>
          <w:sz w:val="22"/>
          <w:szCs w:val="22"/>
        </w:rPr>
        <w:t>składnik</w:t>
      </w:r>
      <w:r w:rsidR="00740A33" w:rsidRPr="00B32D54">
        <w:rPr>
          <w:b/>
          <w:sz w:val="22"/>
          <w:szCs w:val="22"/>
        </w:rPr>
        <w:t>ów</w:t>
      </w:r>
      <w:r w:rsidR="00993C07" w:rsidRPr="00B32D54">
        <w:rPr>
          <w:b/>
          <w:sz w:val="22"/>
          <w:szCs w:val="22"/>
        </w:rPr>
        <w:t xml:space="preserve"> cenotwórcz</w:t>
      </w:r>
      <w:r w:rsidR="00740A33" w:rsidRPr="00B32D54">
        <w:rPr>
          <w:b/>
          <w:sz w:val="22"/>
          <w:szCs w:val="22"/>
        </w:rPr>
        <w:t>ych</w:t>
      </w:r>
      <w:r w:rsidR="00AA089A" w:rsidRPr="00B32D54">
        <w:rPr>
          <w:b/>
          <w:sz w:val="22"/>
          <w:szCs w:val="22"/>
        </w:rPr>
        <w:t xml:space="preserve"> i harmonogram rzeczowo-finansowy</w:t>
      </w:r>
      <w:r w:rsidR="00DB6A82" w:rsidRPr="00B32D54">
        <w:rPr>
          <w:b/>
          <w:sz w:val="22"/>
          <w:szCs w:val="22"/>
        </w:rPr>
        <w:t>.</w:t>
      </w:r>
      <w:r w:rsidRPr="00B32D54">
        <w:rPr>
          <w:sz w:val="22"/>
          <w:szCs w:val="22"/>
        </w:rPr>
        <w:t xml:space="preserve"> Kosztorys ofertowy będzie służył</w:t>
      </w:r>
      <w:r w:rsidR="00740A33" w:rsidRPr="00B32D54">
        <w:rPr>
          <w:sz w:val="22"/>
          <w:szCs w:val="22"/>
        </w:rPr>
        <w:t xml:space="preserve"> jako podstawa do rozliczeń zakresów robót i ewentualnego </w:t>
      </w:r>
      <w:r w:rsidRPr="00B32D54">
        <w:rPr>
          <w:sz w:val="22"/>
          <w:szCs w:val="22"/>
        </w:rPr>
        <w:t>obliczenia należnego wynagrodzenia wykonawcy w przypadku odstąpienia od umow</w:t>
      </w:r>
      <w:r w:rsidR="00740A33" w:rsidRPr="00B32D54">
        <w:rPr>
          <w:sz w:val="22"/>
          <w:szCs w:val="22"/>
        </w:rPr>
        <w:t xml:space="preserve">y lub rezygnacji zamawiającego </w:t>
      </w:r>
      <w:r w:rsidRPr="00B32D54">
        <w:rPr>
          <w:sz w:val="22"/>
          <w:szCs w:val="22"/>
        </w:rPr>
        <w:t xml:space="preserve">z wykonania części przedmiotu umowy, a podane stawki w przypadku wystąpienia </w:t>
      </w:r>
      <w:r w:rsidRPr="00847950">
        <w:rPr>
          <w:sz w:val="22"/>
          <w:szCs w:val="22"/>
        </w:rPr>
        <w:t>robót zamiennych.</w:t>
      </w:r>
      <w:r w:rsidRPr="00B32D54">
        <w:rPr>
          <w:sz w:val="22"/>
          <w:szCs w:val="22"/>
        </w:rPr>
        <w:t xml:space="preserve"> </w:t>
      </w:r>
      <w:r w:rsidRPr="00B32D54">
        <w:rPr>
          <w:b/>
          <w:sz w:val="22"/>
          <w:szCs w:val="22"/>
        </w:rPr>
        <w:t xml:space="preserve">Wykonawca nie ma obowiązku załączenia </w:t>
      </w:r>
      <w:r w:rsidR="00740A33" w:rsidRPr="00B32D54">
        <w:rPr>
          <w:b/>
          <w:sz w:val="22"/>
          <w:szCs w:val="22"/>
        </w:rPr>
        <w:t xml:space="preserve">powyższego </w:t>
      </w:r>
      <w:r w:rsidRPr="00B32D54">
        <w:rPr>
          <w:b/>
          <w:sz w:val="22"/>
          <w:szCs w:val="22"/>
        </w:rPr>
        <w:t>kosztorysu ofertowego</w:t>
      </w:r>
      <w:r w:rsidR="00AA089A" w:rsidRPr="00B32D54">
        <w:rPr>
          <w:b/>
          <w:sz w:val="22"/>
          <w:szCs w:val="22"/>
        </w:rPr>
        <w:t xml:space="preserve"> i harmonogramu rzeczowo-finansowego</w:t>
      </w:r>
      <w:r w:rsidRPr="00B32D54">
        <w:rPr>
          <w:b/>
          <w:sz w:val="22"/>
          <w:szCs w:val="22"/>
        </w:rPr>
        <w:t xml:space="preserve"> do oferty.</w:t>
      </w:r>
      <w:r w:rsidRPr="001F47EE">
        <w:rPr>
          <w:b/>
          <w:sz w:val="22"/>
          <w:szCs w:val="22"/>
        </w:rPr>
        <w:t xml:space="preserve"> </w:t>
      </w:r>
    </w:p>
    <w:p w:rsidR="001D09AA" w:rsidRPr="001F47EE" w:rsidRDefault="001D09AA" w:rsidP="001F47EE">
      <w:pPr>
        <w:spacing w:line="276" w:lineRule="auto"/>
        <w:rPr>
          <w:sz w:val="22"/>
          <w:szCs w:val="22"/>
        </w:rPr>
      </w:pPr>
      <w:r w:rsidRPr="00B42B46">
        <w:rPr>
          <w:b/>
          <w:sz w:val="22"/>
          <w:szCs w:val="22"/>
        </w:rPr>
        <w:t>13.9.</w:t>
      </w:r>
      <w:r w:rsidRPr="001F47EE">
        <w:rPr>
          <w:sz w:val="22"/>
          <w:szCs w:val="22"/>
        </w:rPr>
        <w:t xml:space="preserve"> Zamawiający w celu oceny oferty, której wybór prowadziłby do obowiązku podatkowego zamawiającego (w przypadku wykonawcy zagranicznego z krajów Unii Europejskiej), zgodnie z przepisami o podatku od towarów i usług w zakresie dotyczącym wewnątrz</w:t>
      </w:r>
      <w:r w:rsidR="00740A33">
        <w:rPr>
          <w:sz w:val="22"/>
          <w:szCs w:val="22"/>
        </w:rPr>
        <w:t xml:space="preserve"> </w:t>
      </w:r>
      <w:r w:rsidRPr="001F47EE">
        <w:rPr>
          <w:sz w:val="22"/>
          <w:szCs w:val="22"/>
        </w:rPr>
        <w:t xml:space="preserve">wspólnotowego nabycia </w:t>
      </w:r>
      <w:r w:rsidRPr="001F47EE">
        <w:rPr>
          <w:sz w:val="22"/>
          <w:szCs w:val="22"/>
        </w:rPr>
        <w:lastRenderedPageBreak/>
        <w:t>towarów, doliczy do przedstawionej w ofercie ceny podatek od towarów i usług, który zamawiający miałby obowiązek wpłacić zgodnie z obowiązującymi przepisami.</w:t>
      </w:r>
    </w:p>
    <w:p w:rsidR="001D09AA" w:rsidRPr="001F47EE" w:rsidRDefault="00A56FB9" w:rsidP="001F47EE">
      <w:pPr>
        <w:pStyle w:val="Bezodstpw"/>
        <w:spacing w:line="276" w:lineRule="auto"/>
        <w:rPr>
          <w:rFonts w:ascii="Times New Roman" w:hAnsi="Times New Roman"/>
        </w:rPr>
      </w:pPr>
      <w:r w:rsidRPr="00B42B46">
        <w:rPr>
          <w:rFonts w:ascii="Times New Roman" w:hAnsi="Times New Roman"/>
          <w:b/>
        </w:rPr>
        <w:t>13.10</w:t>
      </w:r>
      <w:r w:rsidRPr="001F47EE">
        <w:rPr>
          <w:rFonts w:ascii="Times New Roman" w:hAnsi="Times New Roman"/>
        </w:rPr>
        <w:t xml:space="preserve">. </w:t>
      </w:r>
      <w:r w:rsidR="001D09AA" w:rsidRPr="001F47EE">
        <w:rPr>
          <w:rFonts w:ascii="Times New Roman" w:hAnsi="Times New Roman"/>
        </w:rPr>
        <w:t>Sposób zapłaty i rozliczenia za realizację niniejszego zamówienia, określone zostały we wzorze umowy stanowiącym załącznik nr 6 do SIWZ.</w:t>
      </w:r>
      <w:r w:rsidR="00740A33">
        <w:rPr>
          <w:rFonts w:ascii="Times New Roman" w:hAnsi="Times New Roman"/>
        </w:rPr>
        <w:t xml:space="preserve">          </w:t>
      </w:r>
    </w:p>
    <w:p w:rsidR="00FC7476" w:rsidRPr="00740A33" w:rsidRDefault="00A56FB9" w:rsidP="00740A33">
      <w:pPr>
        <w:tabs>
          <w:tab w:val="left" w:pos="1134"/>
          <w:tab w:val="left" w:pos="1276"/>
          <w:tab w:val="left" w:pos="1418"/>
        </w:tabs>
        <w:suppressAutoHyphens/>
        <w:spacing w:line="276" w:lineRule="auto"/>
        <w:rPr>
          <w:sz w:val="22"/>
          <w:szCs w:val="22"/>
        </w:rPr>
      </w:pPr>
      <w:r w:rsidRPr="00B42B46">
        <w:rPr>
          <w:b/>
          <w:sz w:val="22"/>
          <w:szCs w:val="22"/>
        </w:rPr>
        <w:t>13.11</w:t>
      </w:r>
      <w:r w:rsidRPr="001F47EE">
        <w:rPr>
          <w:sz w:val="22"/>
          <w:szCs w:val="22"/>
        </w:rPr>
        <w:t xml:space="preserve">. </w:t>
      </w:r>
      <w:r w:rsidR="001D09AA" w:rsidRPr="001F47EE">
        <w:rPr>
          <w:sz w:val="22"/>
          <w:szCs w:val="22"/>
        </w:rPr>
        <w:t>Zamawiający nie dopuszcza podawania cen ofertowych w walutach obcych.</w:t>
      </w:r>
    </w:p>
    <w:p w:rsidR="00740A33" w:rsidRDefault="008C0600" w:rsidP="00740A33">
      <w:pPr>
        <w:autoSpaceDE w:val="0"/>
        <w:autoSpaceDN w:val="0"/>
        <w:rPr>
          <w:b/>
          <w:iCs/>
          <w:sz w:val="22"/>
          <w:szCs w:val="22"/>
        </w:rPr>
      </w:pPr>
      <w:r w:rsidRPr="001F47EE">
        <w:rPr>
          <w:b/>
          <w:iCs/>
          <w:sz w:val="22"/>
          <w:szCs w:val="22"/>
        </w:rPr>
        <w:t>14.</w:t>
      </w:r>
      <w:r w:rsidR="00B42B46">
        <w:rPr>
          <w:b/>
          <w:iCs/>
          <w:sz w:val="22"/>
          <w:szCs w:val="22"/>
        </w:rPr>
        <w:t xml:space="preserve"> </w:t>
      </w:r>
      <w:r w:rsidR="00EF1563" w:rsidRPr="001F47EE">
        <w:rPr>
          <w:b/>
          <w:iCs/>
          <w:sz w:val="22"/>
          <w:szCs w:val="22"/>
        </w:rPr>
        <w:t>Opis kryteriów, którymi zamawiający będzie się kierował przy wyborze oferty, wraz z podziałem wag tych kryteriów i sposobu oceny ofert, a jeżeli przypisanie wagi nie jest możliwe z obiektywnych przyczyn, zamawiający wskazuje kryteria oceny ofert w kolejności od najważniejszego do najmniej ważnego.</w:t>
      </w:r>
    </w:p>
    <w:p w:rsidR="00A56FB9" w:rsidRPr="00740A33" w:rsidRDefault="00A56FB9" w:rsidP="00740A33">
      <w:pPr>
        <w:autoSpaceDE w:val="0"/>
        <w:autoSpaceDN w:val="0"/>
        <w:rPr>
          <w:b/>
          <w:iCs/>
          <w:sz w:val="22"/>
          <w:szCs w:val="22"/>
        </w:rPr>
      </w:pPr>
      <w:r w:rsidRPr="00B42B46">
        <w:rPr>
          <w:b/>
          <w:sz w:val="22"/>
          <w:szCs w:val="22"/>
        </w:rPr>
        <w:t>14.1.</w:t>
      </w:r>
      <w:r w:rsidRPr="001F47EE">
        <w:rPr>
          <w:sz w:val="22"/>
          <w:szCs w:val="22"/>
        </w:rPr>
        <w:t xml:space="preserve"> Kryteriami oceny ofert są:</w:t>
      </w:r>
    </w:p>
    <w:p w:rsidR="00A56FB9" w:rsidRPr="00B42B46" w:rsidRDefault="00A56FB9" w:rsidP="00B42B46">
      <w:pPr>
        <w:tabs>
          <w:tab w:val="left" w:pos="1134"/>
          <w:tab w:val="left" w:pos="1276"/>
          <w:tab w:val="left" w:pos="1418"/>
        </w:tabs>
        <w:suppressAutoHyphens/>
        <w:spacing w:line="276" w:lineRule="auto"/>
        <w:rPr>
          <w:rFonts w:eastAsia="Cambria"/>
          <w:b/>
          <w:sz w:val="22"/>
          <w:szCs w:val="22"/>
        </w:rPr>
      </w:pPr>
      <w:r w:rsidRPr="001F47EE">
        <w:rPr>
          <w:rFonts w:eastAsia="Cambria"/>
          <w:b/>
          <w:sz w:val="22"/>
          <w:szCs w:val="22"/>
        </w:rPr>
        <w:t>Oferowana cena – 60%</w:t>
      </w:r>
    </w:p>
    <w:p w:rsidR="007540ED" w:rsidRDefault="00A56FB9" w:rsidP="001F47EE">
      <w:pPr>
        <w:rPr>
          <w:rFonts w:eastAsia="Cambria"/>
          <w:sz w:val="22"/>
          <w:szCs w:val="22"/>
        </w:rPr>
      </w:pPr>
      <w:r w:rsidRPr="001F47EE">
        <w:rPr>
          <w:rFonts w:eastAsia="Cambria"/>
          <w:sz w:val="22"/>
          <w:szCs w:val="22"/>
        </w:rPr>
        <w:t>W powyższym kryterium oceniana będzie cena brutto oferty. Maksymalną ilość punktów otrzyma wykonawca, który zaproponuje najniższą cenę, pozostali będą oceniani według następującego wzoru :</w:t>
      </w:r>
    </w:p>
    <w:p w:rsidR="00A56FB9" w:rsidRPr="001F47EE" w:rsidRDefault="00A56FB9" w:rsidP="001F47EE">
      <w:pPr>
        <w:rPr>
          <w:rFonts w:eastAsia="Cambria"/>
          <w:sz w:val="22"/>
          <w:szCs w:val="22"/>
        </w:rPr>
      </w:pPr>
      <w:r w:rsidRPr="001F47EE">
        <w:rPr>
          <w:rFonts w:eastAsia="Cambria"/>
          <w:sz w:val="22"/>
          <w:szCs w:val="22"/>
        </w:rPr>
        <w:t xml:space="preserve"> </w:t>
      </w:r>
    </w:p>
    <w:p w:rsidR="00A56FB9" w:rsidRPr="007540ED" w:rsidRDefault="00740A33" w:rsidP="007540ED">
      <w:pPr>
        <w:tabs>
          <w:tab w:val="left" w:pos="567"/>
          <w:tab w:val="left" w:pos="709"/>
          <w:tab w:val="left" w:pos="993"/>
          <w:tab w:val="left" w:pos="1418"/>
        </w:tabs>
        <w:rPr>
          <w:rFonts w:eastAsia="Cambria"/>
          <w:sz w:val="16"/>
          <w:szCs w:val="16"/>
        </w:rPr>
      </w:pPr>
      <w:r w:rsidRPr="007540ED">
        <w:rPr>
          <w:rFonts w:eastAsia="Cambria"/>
          <w:sz w:val="22"/>
          <w:szCs w:val="22"/>
        </w:rPr>
        <w:t xml:space="preserve"> </w:t>
      </w:r>
      <w:r w:rsidR="007540ED">
        <w:rPr>
          <w:rFonts w:eastAsia="Cambria"/>
          <w:sz w:val="22"/>
          <w:szCs w:val="22"/>
        </w:rPr>
        <w:t xml:space="preserve">           </w:t>
      </w:r>
      <w:r w:rsidR="00A56FB9" w:rsidRPr="007540ED">
        <w:rPr>
          <w:rFonts w:eastAsia="Cambria"/>
          <w:sz w:val="16"/>
          <w:szCs w:val="16"/>
        </w:rPr>
        <w:t>Najniższa cena z ofert niepodlegających odrzuceniu</w:t>
      </w:r>
    </w:p>
    <w:p w:rsidR="00A56FB9" w:rsidRPr="007540ED" w:rsidRDefault="00A56FB9" w:rsidP="007540ED">
      <w:pPr>
        <w:tabs>
          <w:tab w:val="left" w:pos="567"/>
          <w:tab w:val="left" w:pos="709"/>
          <w:tab w:val="left" w:pos="993"/>
          <w:tab w:val="left" w:pos="1418"/>
        </w:tabs>
        <w:rPr>
          <w:rFonts w:eastAsia="Cambria"/>
          <w:sz w:val="22"/>
          <w:szCs w:val="22"/>
        </w:rPr>
      </w:pPr>
      <w:r w:rsidRPr="007540ED">
        <w:rPr>
          <w:rFonts w:eastAsia="Cambria"/>
          <w:b/>
          <w:bCs/>
          <w:sz w:val="22"/>
          <w:szCs w:val="22"/>
        </w:rPr>
        <w:t>P</w:t>
      </w:r>
      <w:r w:rsidR="0043340C" w:rsidRPr="007540ED">
        <w:rPr>
          <w:rFonts w:eastAsia="Cambria"/>
          <w:b/>
          <w:bCs/>
          <w:sz w:val="22"/>
          <w:szCs w:val="22"/>
        </w:rPr>
        <w:t xml:space="preserve"> </w:t>
      </w:r>
      <w:r w:rsidR="00740A33" w:rsidRPr="007540ED">
        <w:rPr>
          <w:rFonts w:eastAsia="Cambria"/>
          <w:b/>
          <w:bCs/>
          <w:sz w:val="22"/>
          <w:szCs w:val="22"/>
          <w:vertAlign w:val="subscript"/>
        </w:rPr>
        <w:t>ce</w:t>
      </w:r>
      <w:r w:rsidR="0043340C" w:rsidRPr="007540ED">
        <w:rPr>
          <w:rFonts w:eastAsia="Cambria"/>
          <w:b/>
          <w:bCs/>
          <w:sz w:val="22"/>
          <w:szCs w:val="22"/>
          <w:vertAlign w:val="subscript"/>
        </w:rPr>
        <w:t>na</w:t>
      </w:r>
      <w:r w:rsidRPr="007540ED">
        <w:rPr>
          <w:rFonts w:eastAsia="Cambria"/>
          <w:b/>
          <w:bCs/>
          <w:sz w:val="22"/>
          <w:szCs w:val="22"/>
        </w:rPr>
        <w:t>=</w:t>
      </w:r>
      <w:r w:rsidR="0043340C" w:rsidRPr="007540ED">
        <w:rPr>
          <w:rFonts w:eastAsia="Cambria"/>
          <w:sz w:val="22"/>
          <w:szCs w:val="22"/>
        </w:rPr>
        <w:t xml:space="preserve"> </w:t>
      </w:r>
      <w:r w:rsidRPr="007540ED">
        <w:rPr>
          <w:rFonts w:eastAsia="Cambria"/>
          <w:sz w:val="22"/>
          <w:szCs w:val="22"/>
        </w:rPr>
        <w:t>-------------------------------------</w:t>
      </w:r>
      <w:r w:rsidR="0043340C" w:rsidRPr="007540ED">
        <w:rPr>
          <w:rFonts w:eastAsia="Cambria"/>
          <w:sz w:val="22"/>
          <w:szCs w:val="22"/>
        </w:rPr>
        <w:t>-----------</w:t>
      </w:r>
      <w:r w:rsidRPr="007540ED">
        <w:rPr>
          <w:rFonts w:eastAsia="Cambria"/>
          <w:sz w:val="22"/>
          <w:szCs w:val="22"/>
        </w:rPr>
        <w:t xml:space="preserve">   x 60</w:t>
      </w:r>
    </w:p>
    <w:p w:rsidR="00A56FB9" w:rsidRPr="007540ED" w:rsidRDefault="007540ED" w:rsidP="007540ED">
      <w:pPr>
        <w:tabs>
          <w:tab w:val="left" w:pos="567"/>
          <w:tab w:val="left" w:pos="709"/>
          <w:tab w:val="left" w:pos="993"/>
          <w:tab w:val="left" w:pos="1418"/>
        </w:tabs>
        <w:rPr>
          <w:rFonts w:eastAsia="Cambria"/>
          <w:sz w:val="16"/>
          <w:szCs w:val="16"/>
        </w:rPr>
      </w:pPr>
      <w:r>
        <w:rPr>
          <w:rFonts w:eastAsia="Cambria"/>
          <w:sz w:val="22"/>
          <w:szCs w:val="22"/>
        </w:rPr>
        <w:t xml:space="preserve">           </w:t>
      </w:r>
      <w:r w:rsidR="00740A33" w:rsidRPr="007540ED">
        <w:rPr>
          <w:rFonts w:eastAsia="Cambria"/>
          <w:sz w:val="22"/>
          <w:szCs w:val="22"/>
        </w:rPr>
        <w:t xml:space="preserve"> </w:t>
      </w:r>
      <w:r w:rsidR="00A56FB9" w:rsidRPr="007540ED">
        <w:rPr>
          <w:rFonts w:eastAsia="Cambria"/>
          <w:sz w:val="16"/>
          <w:szCs w:val="16"/>
        </w:rPr>
        <w:t>Cena badanej oferty</w:t>
      </w:r>
    </w:p>
    <w:p w:rsidR="00A56FB9" w:rsidRPr="001F47EE" w:rsidRDefault="00A56FB9" w:rsidP="001F47EE">
      <w:pPr>
        <w:pStyle w:val="Akapitzlist"/>
        <w:tabs>
          <w:tab w:val="left" w:pos="567"/>
          <w:tab w:val="left" w:pos="709"/>
          <w:tab w:val="left" w:pos="993"/>
          <w:tab w:val="left" w:pos="1418"/>
        </w:tabs>
        <w:ind w:left="1800"/>
        <w:rPr>
          <w:rFonts w:eastAsia="Cambria"/>
          <w:sz w:val="22"/>
          <w:szCs w:val="22"/>
        </w:rPr>
      </w:pPr>
    </w:p>
    <w:p w:rsidR="00A56FB9" w:rsidRPr="001F47EE" w:rsidRDefault="00A56FB9" w:rsidP="001F47EE">
      <w:pPr>
        <w:tabs>
          <w:tab w:val="left" w:pos="567"/>
          <w:tab w:val="left" w:pos="709"/>
          <w:tab w:val="left" w:pos="993"/>
          <w:tab w:val="left" w:pos="1276"/>
        </w:tabs>
        <w:rPr>
          <w:rFonts w:eastAsia="Cambria"/>
          <w:sz w:val="22"/>
          <w:szCs w:val="22"/>
        </w:rPr>
      </w:pPr>
      <w:r w:rsidRPr="001F47EE">
        <w:rPr>
          <w:rFonts w:eastAsia="Cambria"/>
          <w:sz w:val="22"/>
          <w:szCs w:val="22"/>
        </w:rPr>
        <w:tab/>
      </w:r>
      <w:r w:rsidRPr="001F47EE">
        <w:rPr>
          <w:rFonts w:eastAsia="Cambria"/>
          <w:sz w:val="22"/>
          <w:szCs w:val="22"/>
        </w:rPr>
        <w:tab/>
      </w:r>
      <w:r w:rsidRPr="001F47EE">
        <w:rPr>
          <w:rFonts w:eastAsia="Cambria"/>
          <w:sz w:val="22"/>
          <w:szCs w:val="22"/>
        </w:rPr>
        <w:tab/>
      </w:r>
      <w:r w:rsidRPr="001F47EE">
        <w:rPr>
          <w:rFonts w:eastAsia="Cambria"/>
          <w:sz w:val="22"/>
          <w:szCs w:val="22"/>
        </w:rPr>
        <w:tab/>
        <w:t>gdzie: P</w:t>
      </w:r>
      <w:r w:rsidR="0043340C">
        <w:rPr>
          <w:rFonts w:eastAsia="Cambria"/>
          <w:sz w:val="22"/>
          <w:szCs w:val="22"/>
          <w:vertAlign w:val="subscript"/>
        </w:rPr>
        <w:t xml:space="preserve"> cena</w:t>
      </w:r>
      <w:r w:rsidRPr="001F47EE">
        <w:rPr>
          <w:rFonts w:eastAsia="Cambria"/>
          <w:sz w:val="22"/>
          <w:szCs w:val="22"/>
          <w:vertAlign w:val="subscript"/>
        </w:rPr>
        <w:t xml:space="preserve"> </w:t>
      </w:r>
      <w:r w:rsidRPr="001F47EE">
        <w:rPr>
          <w:rFonts w:eastAsia="Cambria"/>
          <w:sz w:val="22"/>
          <w:szCs w:val="22"/>
        </w:rPr>
        <w:t xml:space="preserve"> – ilość punktów, jaką dana oferta otrzyma za cenę oferty brutto.</w:t>
      </w:r>
    </w:p>
    <w:p w:rsidR="00A56FB9" w:rsidRPr="001F47EE" w:rsidRDefault="00A56FB9" w:rsidP="001F47EE">
      <w:pPr>
        <w:tabs>
          <w:tab w:val="left" w:pos="567"/>
          <w:tab w:val="left" w:pos="709"/>
          <w:tab w:val="left" w:pos="993"/>
          <w:tab w:val="left" w:pos="1276"/>
        </w:tabs>
        <w:rPr>
          <w:rFonts w:eastAsia="Cambria"/>
          <w:sz w:val="22"/>
          <w:szCs w:val="22"/>
        </w:rPr>
      </w:pPr>
    </w:p>
    <w:p w:rsidR="00A56FB9" w:rsidRPr="001F47EE" w:rsidRDefault="00A56FB9" w:rsidP="001F47EE">
      <w:pPr>
        <w:tabs>
          <w:tab w:val="left" w:pos="1134"/>
          <w:tab w:val="left" w:pos="1276"/>
          <w:tab w:val="left" w:pos="1418"/>
        </w:tabs>
        <w:suppressAutoHyphens/>
        <w:spacing w:line="276" w:lineRule="auto"/>
        <w:rPr>
          <w:rFonts w:eastAsia="Cambria"/>
          <w:b/>
          <w:sz w:val="22"/>
          <w:szCs w:val="22"/>
        </w:rPr>
      </w:pPr>
      <w:r w:rsidRPr="001F47EE">
        <w:rPr>
          <w:rFonts w:eastAsia="Cambria"/>
          <w:b/>
          <w:sz w:val="22"/>
          <w:szCs w:val="22"/>
        </w:rPr>
        <w:t>Długość okresu gwarancji na roboty budowlane oraz zamontowane materiały i urządzenia - 40%</w:t>
      </w:r>
    </w:p>
    <w:p w:rsidR="00A56FB9" w:rsidRDefault="00A56FB9" w:rsidP="001F47EE">
      <w:pPr>
        <w:rPr>
          <w:rFonts w:eastAsia="Cambria"/>
          <w:sz w:val="22"/>
          <w:szCs w:val="22"/>
        </w:rPr>
      </w:pPr>
      <w:r w:rsidRPr="001F47EE">
        <w:rPr>
          <w:rFonts w:eastAsia="Cambria"/>
          <w:sz w:val="22"/>
          <w:szCs w:val="22"/>
        </w:rPr>
        <w:t>W powyższym kryterium oceniana będzie ilość pełnych miesięcy, przez jaką wykonawca obejmie gwarancją roboty budowlane oraz zamontowane materiały i urządzenia (w zakresie 36 – 60 miesięcy). Maksymalną ilość punktów otrzyma wykonawca, który zaproponuje najdłuższy okres gwarancji, pozostali będą oceniani wg następującego wzoru:</w:t>
      </w:r>
    </w:p>
    <w:p w:rsidR="007540ED" w:rsidRPr="001F47EE" w:rsidRDefault="007540ED" w:rsidP="001F47EE">
      <w:pPr>
        <w:rPr>
          <w:rFonts w:eastAsia="Cambria"/>
          <w:sz w:val="22"/>
          <w:szCs w:val="22"/>
        </w:rPr>
      </w:pPr>
    </w:p>
    <w:p w:rsidR="0043340C" w:rsidRPr="0043340C" w:rsidRDefault="0043340C" w:rsidP="0043340C">
      <w:pPr>
        <w:tabs>
          <w:tab w:val="left" w:pos="567"/>
          <w:tab w:val="left" w:pos="709"/>
          <w:tab w:val="left" w:pos="993"/>
          <w:tab w:val="left" w:pos="1418"/>
        </w:tabs>
        <w:rPr>
          <w:rFonts w:eastAsia="Cambria"/>
          <w:sz w:val="16"/>
          <w:szCs w:val="16"/>
        </w:rPr>
      </w:pPr>
      <w:r>
        <w:rPr>
          <w:rFonts w:eastAsia="Cambria"/>
          <w:sz w:val="22"/>
          <w:szCs w:val="22"/>
        </w:rPr>
        <w:t xml:space="preserve">                   </w:t>
      </w:r>
      <w:r w:rsidRPr="0043340C">
        <w:rPr>
          <w:rFonts w:eastAsia="Cambria"/>
          <w:sz w:val="16"/>
          <w:szCs w:val="16"/>
        </w:rPr>
        <w:t>Ilość  miesięcy z badanej oferty</w:t>
      </w:r>
    </w:p>
    <w:p w:rsidR="0043340C" w:rsidRPr="0043340C" w:rsidRDefault="0043340C" w:rsidP="0043340C">
      <w:pPr>
        <w:tabs>
          <w:tab w:val="left" w:pos="567"/>
          <w:tab w:val="left" w:pos="709"/>
          <w:tab w:val="left" w:pos="993"/>
          <w:tab w:val="left" w:pos="1418"/>
        </w:tabs>
        <w:rPr>
          <w:rFonts w:eastAsia="Cambria"/>
          <w:sz w:val="22"/>
          <w:szCs w:val="22"/>
        </w:rPr>
      </w:pPr>
      <w:r w:rsidRPr="0043340C">
        <w:rPr>
          <w:rFonts w:eastAsia="Cambria"/>
          <w:b/>
          <w:bCs/>
          <w:sz w:val="22"/>
          <w:szCs w:val="22"/>
        </w:rPr>
        <w:t xml:space="preserve">P </w:t>
      </w:r>
      <w:r w:rsidRPr="0043340C">
        <w:rPr>
          <w:rFonts w:eastAsia="Cambria"/>
          <w:b/>
          <w:bCs/>
          <w:sz w:val="22"/>
          <w:szCs w:val="22"/>
          <w:vertAlign w:val="subscript"/>
        </w:rPr>
        <w:t>gwarancja</w:t>
      </w:r>
      <w:r w:rsidRPr="0043340C">
        <w:rPr>
          <w:rFonts w:eastAsia="Cambria"/>
          <w:b/>
          <w:bCs/>
          <w:sz w:val="22"/>
          <w:szCs w:val="22"/>
        </w:rPr>
        <w:t>=</w:t>
      </w:r>
      <w:r w:rsidRPr="0043340C">
        <w:rPr>
          <w:rFonts w:eastAsia="Cambria"/>
          <w:sz w:val="22"/>
          <w:szCs w:val="22"/>
        </w:rPr>
        <w:t xml:space="preserve">  </w:t>
      </w:r>
      <w:r>
        <w:rPr>
          <w:rFonts w:eastAsia="Cambria"/>
          <w:sz w:val="22"/>
          <w:szCs w:val="22"/>
        </w:rPr>
        <w:t>----------</w:t>
      </w:r>
      <w:r w:rsidRPr="0043340C">
        <w:rPr>
          <w:rFonts w:eastAsia="Cambria"/>
          <w:sz w:val="22"/>
          <w:szCs w:val="22"/>
        </w:rPr>
        <w:t>--------------------------------</w:t>
      </w:r>
      <w:r>
        <w:rPr>
          <w:rFonts w:eastAsia="Cambria"/>
          <w:sz w:val="22"/>
          <w:szCs w:val="22"/>
        </w:rPr>
        <w:t>-----------</w:t>
      </w:r>
      <w:r w:rsidRPr="0043340C">
        <w:rPr>
          <w:rFonts w:eastAsia="Cambria"/>
          <w:sz w:val="22"/>
          <w:szCs w:val="22"/>
        </w:rPr>
        <w:t xml:space="preserve">   x 40</w:t>
      </w:r>
    </w:p>
    <w:p w:rsidR="0043340C" w:rsidRPr="0043340C" w:rsidRDefault="0043340C" w:rsidP="0043340C">
      <w:pPr>
        <w:tabs>
          <w:tab w:val="left" w:pos="567"/>
          <w:tab w:val="left" w:pos="709"/>
          <w:tab w:val="left" w:pos="993"/>
          <w:tab w:val="left" w:pos="1418"/>
        </w:tabs>
        <w:rPr>
          <w:rFonts w:eastAsia="Cambria"/>
          <w:sz w:val="16"/>
          <w:szCs w:val="16"/>
        </w:rPr>
      </w:pPr>
      <w:r>
        <w:rPr>
          <w:rFonts w:eastAsia="Cambria"/>
          <w:sz w:val="16"/>
          <w:szCs w:val="16"/>
        </w:rPr>
        <w:t xml:space="preserve">                          </w:t>
      </w:r>
      <w:r w:rsidRPr="0043340C">
        <w:rPr>
          <w:rFonts w:eastAsia="Cambria"/>
          <w:sz w:val="16"/>
          <w:szCs w:val="16"/>
        </w:rPr>
        <w:t>Największa ilość miesięcy z ofert niepodlegającej odrzuceniu</w:t>
      </w:r>
    </w:p>
    <w:p w:rsidR="007540ED" w:rsidRDefault="007540ED" w:rsidP="007540ED">
      <w:pPr>
        <w:tabs>
          <w:tab w:val="left" w:pos="284"/>
          <w:tab w:val="left" w:pos="851"/>
          <w:tab w:val="left" w:pos="1701"/>
        </w:tabs>
        <w:rPr>
          <w:sz w:val="22"/>
          <w:szCs w:val="22"/>
        </w:rPr>
      </w:pPr>
    </w:p>
    <w:p w:rsidR="007540ED" w:rsidRPr="007540ED" w:rsidRDefault="007540ED" w:rsidP="007540ED">
      <w:pPr>
        <w:tabs>
          <w:tab w:val="left" w:pos="284"/>
          <w:tab w:val="left" w:pos="851"/>
          <w:tab w:val="left" w:pos="1701"/>
        </w:tabs>
        <w:rPr>
          <w:sz w:val="22"/>
          <w:szCs w:val="22"/>
        </w:rPr>
      </w:pPr>
      <w:r w:rsidRPr="001F47EE">
        <w:rPr>
          <w:rFonts w:eastAsia="Cambria"/>
          <w:sz w:val="22"/>
          <w:szCs w:val="22"/>
        </w:rPr>
        <w:tab/>
      </w:r>
      <w:r w:rsidRPr="001F47EE">
        <w:rPr>
          <w:rFonts w:eastAsia="Cambria"/>
          <w:sz w:val="22"/>
          <w:szCs w:val="22"/>
        </w:rPr>
        <w:tab/>
      </w:r>
      <w:r>
        <w:rPr>
          <w:rFonts w:eastAsia="Cambria"/>
          <w:sz w:val="22"/>
          <w:szCs w:val="22"/>
        </w:rPr>
        <w:t xml:space="preserve">    </w:t>
      </w:r>
      <w:r w:rsidRPr="001F47EE">
        <w:rPr>
          <w:rFonts w:eastAsia="Cambria"/>
          <w:sz w:val="22"/>
          <w:szCs w:val="22"/>
        </w:rPr>
        <w:t>gdzie: P</w:t>
      </w:r>
      <w:r>
        <w:rPr>
          <w:rFonts w:eastAsia="Cambria"/>
          <w:sz w:val="22"/>
          <w:szCs w:val="22"/>
          <w:vertAlign w:val="subscript"/>
        </w:rPr>
        <w:t xml:space="preserve"> gwarancja</w:t>
      </w:r>
      <w:r w:rsidRPr="001F47EE">
        <w:rPr>
          <w:rFonts w:eastAsia="Cambria"/>
          <w:sz w:val="22"/>
          <w:szCs w:val="22"/>
          <w:vertAlign w:val="subscript"/>
        </w:rPr>
        <w:t xml:space="preserve"> </w:t>
      </w:r>
      <w:r w:rsidRPr="001F47EE">
        <w:rPr>
          <w:rFonts w:eastAsia="Cambria"/>
          <w:sz w:val="22"/>
          <w:szCs w:val="22"/>
        </w:rPr>
        <w:t xml:space="preserve"> – ilość punktów, jaką dana oferta otrzyma</w:t>
      </w:r>
      <w:r>
        <w:rPr>
          <w:rFonts w:eastAsia="Cambria"/>
          <w:sz w:val="22"/>
          <w:szCs w:val="22"/>
        </w:rPr>
        <w:t xml:space="preserve"> za długość okresu gwarancji</w:t>
      </w:r>
      <w:r w:rsidRPr="001F47EE">
        <w:rPr>
          <w:rFonts w:eastAsia="Cambria"/>
          <w:sz w:val="22"/>
          <w:szCs w:val="22"/>
        </w:rPr>
        <w:t>.</w:t>
      </w:r>
    </w:p>
    <w:p w:rsidR="00A56FB9" w:rsidRPr="007540ED" w:rsidRDefault="00A56FB9" w:rsidP="007540ED">
      <w:pPr>
        <w:tabs>
          <w:tab w:val="left" w:pos="284"/>
          <w:tab w:val="left" w:pos="851"/>
          <w:tab w:val="left" w:pos="1701"/>
        </w:tabs>
        <w:rPr>
          <w:b/>
          <w:sz w:val="22"/>
          <w:szCs w:val="22"/>
        </w:rPr>
      </w:pPr>
    </w:p>
    <w:p w:rsidR="00A56FB9" w:rsidRPr="001F47EE" w:rsidRDefault="00A56FB9" w:rsidP="001F47EE">
      <w:pPr>
        <w:tabs>
          <w:tab w:val="left" w:pos="284"/>
          <w:tab w:val="left" w:pos="1276"/>
          <w:tab w:val="left" w:pos="1418"/>
        </w:tabs>
        <w:suppressAutoHyphens/>
        <w:contextualSpacing/>
        <w:rPr>
          <w:sz w:val="22"/>
          <w:szCs w:val="22"/>
        </w:rPr>
      </w:pPr>
      <w:r w:rsidRPr="001F47EE">
        <w:rPr>
          <w:sz w:val="22"/>
          <w:szCs w:val="22"/>
        </w:rPr>
        <w:t xml:space="preserve">Minimalny okres gwarancji, jaki może zaoferować wykonawca to 36 miesięcy. Oferta wykonawcy, który zaproponuje okres gwarancji krótszy niż 36 </w:t>
      </w:r>
      <w:proofErr w:type="spellStart"/>
      <w:r w:rsidRPr="001F47EE">
        <w:rPr>
          <w:sz w:val="22"/>
          <w:szCs w:val="22"/>
        </w:rPr>
        <w:t>m-cy</w:t>
      </w:r>
      <w:proofErr w:type="spellEnd"/>
      <w:r w:rsidRPr="001F47EE">
        <w:rPr>
          <w:sz w:val="22"/>
          <w:szCs w:val="22"/>
        </w:rPr>
        <w:t>, zostanie odrzucona.</w:t>
      </w:r>
    </w:p>
    <w:p w:rsidR="00A56FB9" w:rsidRPr="001F47EE" w:rsidRDefault="00A56FB9" w:rsidP="001F47EE">
      <w:pPr>
        <w:tabs>
          <w:tab w:val="left" w:pos="284"/>
          <w:tab w:val="left" w:pos="1276"/>
          <w:tab w:val="left" w:pos="1418"/>
        </w:tabs>
        <w:suppressAutoHyphens/>
        <w:contextualSpacing/>
        <w:rPr>
          <w:sz w:val="22"/>
          <w:szCs w:val="22"/>
        </w:rPr>
      </w:pPr>
      <w:r w:rsidRPr="001F47EE">
        <w:rPr>
          <w:sz w:val="22"/>
          <w:szCs w:val="22"/>
        </w:rPr>
        <w:t xml:space="preserve">W przypadku podania przez Wykonawcę okresu gwarancji dłuższego niż 60 miesięcy do wzoru zostanie podstawiony okres 60 </w:t>
      </w:r>
      <w:proofErr w:type="spellStart"/>
      <w:r w:rsidRPr="001F47EE">
        <w:rPr>
          <w:sz w:val="22"/>
          <w:szCs w:val="22"/>
        </w:rPr>
        <w:t>m-cy</w:t>
      </w:r>
      <w:proofErr w:type="spellEnd"/>
      <w:r w:rsidRPr="001F47EE">
        <w:rPr>
          <w:sz w:val="22"/>
          <w:szCs w:val="22"/>
        </w:rPr>
        <w:t>.</w:t>
      </w:r>
    </w:p>
    <w:p w:rsidR="00A56FB9" w:rsidRPr="00B42B46" w:rsidRDefault="00A56FB9" w:rsidP="00B42B46">
      <w:pPr>
        <w:tabs>
          <w:tab w:val="left" w:pos="284"/>
          <w:tab w:val="left" w:pos="1276"/>
          <w:tab w:val="left" w:pos="1418"/>
        </w:tabs>
        <w:suppressAutoHyphens/>
        <w:contextualSpacing/>
        <w:rPr>
          <w:sz w:val="22"/>
          <w:szCs w:val="22"/>
        </w:rPr>
      </w:pPr>
      <w:r w:rsidRPr="001F47EE">
        <w:rPr>
          <w:sz w:val="22"/>
          <w:szCs w:val="22"/>
        </w:rPr>
        <w:t>Zamawiający przewiduje że strony w umowie określą okres rękojmi za wady fizyczne równy zaproponowanemu okresowi gwarancji – gdyby zaproponowany okres gwarancji był dłuższy niż minimalny okres rękojmi za wady fizyczne wynikający z Kodeksu Cywilnego.</w:t>
      </w:r>
    </w:p>
    <w:p w:rsidR="00A56FB9" w:rsidRPr="001F47EE" w:rsidRDefault="00A56FB9" w:rsidP="001F47EE">
      <w:pPr>
        <w:pBdr>
          <w:top w:val="nil"/>
          <w:left w:val="nil"/>
          <w:bottom w:val="nil"/>
          <w:right w:val="nil"/>
          <w:between w:val="nil"/>
          <w:bar w:val="nil"/>
        </w:pBdr>
        <w:tabs>
          <w:tab w:val="left" w:pos="1134"/>
          <w:tab w:val="left" w:pos="1418"/>
        </w:tabs>
        <w:spacing w:line="276" w:lineRule="auto"/>
        <w:rPr>
          <w:rFonts w:eastAsia="Cambria"/>
          <w:sz w:val="22"/>
          <w:szCs w:val="22"/>
        </w:rPr>
      </w:pPr>
      <w:r w:rsidRPr="00B42B46">
        <w:rPr>
          <w:rFonts w:eastAsia="Cambria"/>
          <w:b/>
          <w:sz w:val="22"/>
          <w:szCs w:val="22"/>
        </w:rPr>
        <w:t>14.2.</w:t>
      </w:r>
      <w:r w:rsidRPr="001F47EE">
        <w:rPr>
          <w:rFonts w:eastAsia="Cambria"/>
          <w:sz w:val="22"/>
          <w:szCs w:val="22"/>
        </w:rPr>
        <w:t xml:space="preserve"> Łączna ilość punktów otrzymanych przez wykonawcę będzie sumą iloczynów punktów przyznanych w poszczególnych kryteriach i wag danego kryterium.</w:t>
      </w:r>
    </w:p>
    <w:p w:rsidR="00A56FB9" w:rsidRDefault="00A56FB9" w:rsidP="007540ED">
      <w:pPr>
        <w:ind w:left="1134" w:hanging="567"/>
        <w:rPr>
          <w:rFonts w:eastAsia="Cambria"/>
          <w:sz w:val="22"/>
          <w:szCs w:val="22"/>
        </w:rPr>
      </w:pPr>
      <w:r w:rsidRPr="001F47EE">
        <w:rPr>
          <w:rFonts w:eastAsia="Cambria"/>
          <w:b/>
          <w:sz w:val="22"/>
          <w:szCs w:val="22"/>
        </w:rPr>
        <w:t xml:space="preserve">P = </w:t>
      </w:r>
      <w:proofErr w:type="spellStart"/>
      <w:r w:rsidRPr="001F47EE">
        <w:rPr>
          <w:rFonts w:eastAsia="Cambria"/>
          <w:b/>
          <w:sz w:val="22"/>
          <w:szCs w:val="22"/>
        </w:rPr>
        <w:t>P</w:t>
      </w:r>
      <w:r w:rsidR="007540ED">
        <w:rPr>
          <w:rFonts w:eastAsia="Cambria"/>
          <w:b/>
          <w:sz w:val="22"/>
          <w:szCs w:val="22"/>
          <w:vertAlign w:val="subscript"/>
        </w:rPr>
        <w:t>cena</w:t>
      </w:r>
      <w:proofErr w:type="spellEnd"/>
      <w:r w:rsidRPr="001F47EE">
        <w:rPr>
          <w:rFonts w:eastAsia="Cambria"/>
          <w:b/>
          <w:sz w:val="22"/>
          <w:szCs w:val="22"/>
        </w:rPr>
        <w:t xml:space="preserve"> + </w:t>
      </w:r>
      <w:proofErr w:type="spellStart"/>
      <w:r w:rsidRPr="001F47EE">
        <w:rPr>
          <w:rFonts w:eastAsia="Cambria"/>
          <w:b/>
          <w:sz w:val="22"/>
          <w:szCs w:val="22"/>
        </w:rPr>
        <w:t>P</w:t>
      </w:r>
      <w:r w:rsidR="007540ED">
        <w:rPr>
          <w:rFonts w:eastAsia="Cambria"/>
          <w:b/>
          <w:sz w:val="22"/>
          <w:szCs w:val="22"/>
          <w:vertAlign w:val="subscript"/>
        </w:rPr>
        <w:t>gwarancja</w:t>
      </w:r>
      <w:proofErr w:type="spellEnd"/>
      <w:r w:rsidRPr="001F47EE">
        <w:rPr>
          <w:rFonts w:eastAsia="Cambria"/>
          <w:b/>
          <w:sz w:val="22"/>
          <w:szCs w:val="22"/>
        </w:rPr>
        <w:t xml:space="preserve"> </w:t>
      </w:r>
      <w:r w:rsidRPr="001F47EE">
        <w:rPr>
          <w:rFonts w:eastAsia="Cambria"/>
          <w:sz w:val="22"/>
          <w:szCs w:val="22"/>
        </w:rPr>
        <w:t xml:space="preserve"> </w:t>
      </w:r>
    </w:p>
    <w:p w:rsidR="007540ED" w:rsidRDefault="007540ED" w:rsidP="007540ED">
      <w:pPr>
        <w:rPr>
          <w:rFonts w:eastAsia="Cambria"/>
          <w:sz w:val="22"/>
          <w:szCs w:val="22"/>
        </w:rPr>
      </w:pPr>
    </w:p>
    <w:p w:rsidR="007540ED" w:rsidRPr="007540ED" w:rsidRDefault="007540ED" w:rsidP="007540ED">
      <w:pPr>
        <w:tabs>
          <w:tab w:val="left" w:pos="284"/>
          <w:tab w:val="left" w:pos="851"/>
          <w:tab w:val="left" w:pos="1701"/>
        </w:tabs>
        <w:rPr>
          <w:sz w:val="22"/>
          <w:szCs w:val="22"/>
        </w:rPr>
      </w:pPr>
      <w:r w:rsidRPr="001F47EE">
        <w:rPr>
          <w:rFonts w:eastAsia="Cambria"/>
          <w:sz w:val="22"/>
          <w:szCs w:val="22"/>
        </w:rPr>
        <w:tab/>
      </w:r>
      <w:r w:rsidRPr="001F47EE">
        <w:rPr>
          <w:rFonts w:eastAsia="Cambria"/>
          <w:sz w:val="22"/>
          <w:szCs w:val="22"/>
        </w:rPr>
        <w:tab/>
      </w:r>
      <w:r>
        <w:rPr>
          <w:rFonts w:eastAsia="Cambria"/>
          <w:sz w:val="22"/>
          <w:szCs w:val="22"/>
        </w:rPr>
        <w:t xml:space="preserve">    </w:t>
      </w:r>
      <w:r w:rsidRPr="001F47EE">
        <w:rPr>
          <w:rFonts w:eastAsia="Cambria"/>
          <w:sz w:val="22"/>
          <w:szCs w:val="22"/>
        </w:rPr>
        <w:t xml:space="preserve">gdzie: </w:t>
      </w:r>
      <w:r>
        <w:rPr>
          <w:rFonts w:eastAsia="Cambria"/>
          <w:sz w:val="22"/>
          <w:szCs w:val="22"/>
        </w:rPr>
        <w:t>P</w:t>
      </w:r>
      <w:r w:rsidRPr="001F47EE">
        <w:rPr>
          <w:rFonts w:eastAsia="Cambria"/>
          <w:sz w:val="22"/>
          <w:szCs w:val="22"/>
          <w:vertAlign w:val="subscript"/>
        </w:rPr>
        <w:t xml:space="preserve"> </w:t>
      </w:r>
      <w:r>
        <w:rPr>
          <w:rFonts w:eastAsia="Cambria"/>
          <w:sz w:val="22"/>
          <w:szCs w:val="22"/>
        </w:rPr>
        <w:t xml:space="preserve"> – suma</w:t>
      </w:r>
      <w:r w:rsidRPr="001F47EE">
        <w:rPr>
          <w:rFonts w:eastAsia="Cambria"/>
          <w:sz w:val="22"/>
          <w:szCs w:val="22"/>
        </w:rPr>
        <w:t xml:space="preserve"> p</w:t>
      </w:r>
      <w:r>
        <w:rPr>
          <w:rFonts w:eastAsia="Cambria"/>
          <w:sz w:val="22"/>
          <w:szCs w:val="22"/>
        </w:rPr>
        <w:t>unktów przyznanych danej ofercie</w:t>
      </w:r>
      <w:r w:rsidRPr="001F47EE">
        <w:rPr>
          <w:rFonts w:eastAsia="Cambria"/>
          <w:sz w:val="22"/>
          <w:szCs w:val="22"/>
        </w:rPr>
        <w:t>.</w:t>
      </w:r>
    </w:p>
    <w:p w:rsidR="00264970" w:rsidRPr="00B42B46" w:rsidRDefault="00A56FB9" w:rsidP="00B42B46">
      <w:pPr>
        <w:pBdr>
          <w:top w:val="nil"/>
          <w:left w:val="nil"/>
          <w:bottom w:val="nil"/>
          <w:right w:val="nil"/>
          <w:between w:val="nil"/>
          <w:bar w:val="nil"/>
        </w:pBdr>
        <w:tabs>
          <w:tab w:val="left" w:pos="1134"/>
          <w:tab w:val="left" w:pos="1418"/>
        </w:tabs>
        <w:spacing w:line="276" w:lineRule="auto"/>
        <w:rPr>
          <w:rFonts w:eastAsia="Cambria"/>
          <w:sz w:val="22"/>
          <w:szCs w:val="22"/>
        </w:rPr>
      </w:pPr>
      <w:r w:rsidRPr="00B42B46">
        <w:rPr>
          <w:rFonts w:eastAsia="Cambria"/>
          <w:b/>
          <w:sz w:val="22"/>
          <w:szCs w:val="22"/>
        </w:rPr>
        <w:t>14.3.</w:t>
      </w:r>
      <w:r w:rsidRPr="001F47EE">
        <w:rPr>
          <w:rFonts w:eastAsia="Cambria"/>
          <w:sz w:val="22"/>
          <w:szCs w:val="22"/>
        </w:rPr>
        <w:t xml:space="preserve"> Zamawiający wybierze ofertę, która uzyska największą liczbę punktów.</w:t>
      </w:r>
    </w:p>
    <w:p w:rsidR="00FC7476" w:rsidRPr="001F47EE" w:rsidRDefault="008C0600" w:rsidP="001F47EE">
      <w:pPr>
        <w:autoSpaceDE w:val="0"/>
        <w:autoSpaceDN w:val="0"/>
        <w:rPr>
          <w:b/>
          <w:iCs/>
          <w:sz w:val="22"/>
          <w:szCs w:val="22"/>
        </w:rPr>
      </w:pPr>
      <w:r w:rsidRPr="001F47EE">
        <w:rPr>
          <w:b/>
          <w:iCs/>
          <w:sz w:val="22"/>
          <w:szCs w:val="22"/>
        </w:rPr>
        <w:t>15.</w:t>
      </w:r>
      <w:r w:rsidR="00B42B46">
        <w:rPr>
          <w:b/>
          <w:iCs/>
          <w:sz w:val="22"/>
          <w:szCs w:val="22"/>
        </w:rPr>
        <w:t xml:space="preserve"> </w:t>
      </w:r>
      <w:r w:rsidR="00EF1563" w:rsidRPr="001F47EE">
        <w:rPr>
          <w:b/>
          <w:iCs/>
          <w:sz w:val="22"/>
          <w:szCs w:val="22"/>
        </w:rPr>
        <w:t>Informacje o formalnościach, jakie powinny zostać dopełnione po wyborze oferty w celu zawarcia umowy w spraw</w:t>
      </w:r>
      <w:r w:rsidR="00264970" w:rsidRPr="001F47EE">
        <w:rPr>
          <w:b/>
          <w:iCs/>
          <w:sz w:val="22"/>
          <w:szCs w:val="22"/>
        </w:rPr>
        <w:t>ie zamówienia publicznego.</w:t>
      </w:r>
    </w:p>
    <w:p w:rsidR="00A56FB9" w:rsidRPr="001F47EE" w:rsidRDefault="00A56FB9"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rFonts w:eastAsia="Cambria"/>
          <w:b/>
          <w:sz w:val="22"/>
          <w:szCs w:val="22"/>
        </w:rPr>
        <w:t>15.1.</w:t>
      </w:r>
      <w:r w:rsidRPr="001F47EE">
        <w:rPr>
          <w:rFonts w:eastAsia="Cambria"/>
          <w:sz w:val="22"/>
          <w:szCs w:val="22"/>
        </w:rPr>
        <w:t xml:space="preserve"> Wykonawca, którego oferta zostanie wybrana zobowiązany jest przed podpisaniem umowy:</w:t>
      </w:r>
    </w:p>
    <w:p w:rsidR="00A56FB9" w:rsidRPr="00844167" w:rsidRDefault="00844167" w:rsidP="00844167">
      <w:pPr>
        <w:pBdr>
          <w:top w:val="nil"/>
          <w:left w:val="nil"/>
          <w:bottom w:val="nil"/>
          <w:right w:val="nil"/>
          <w:between w:val="nil"/>
          <w:bar w:val="nil"/>
        </w:pBdr>
        <w:tabs>
          <w:tab w:val="left" w:pos="567"/>
        </w:tabs>
        <w:spacing w:line="276" w:lineRule="auto"/>
        <w:rPr>
          <w:rFonts w:eastAsia="Cambria"/>
          <w:sz w:val="22"/>
          <w:szCs w:val="22"/>
        </w:rPr>
      </w:pPr>
      <w:r>
        <w:rPr>
          <w:rFonts w:eastAsia="Cambria"/>
          <w:sz w:val="22"/>
          <w:szCs w:val="22"/>
        </w:rPr>
        <w:t>-</w:t>
      </w:r>
      <w:r w:rsidR="00631CAA">
        <w:rPr>
          <w:rFonts w:eastAsia="Cambria"/>
          <w:sz w:val="22"/>
          <w:szCs w:val="22"/>
        </w:rPr>
        <w:t>przedłożyć dowód osobisty,</w:t>
      </w:r>
      <w:r w:rsidR="00A56FB9" w:rsidRPr="00844167">
        <w:rPr>
          <w:rFonts w:eastAsia="Cambria"/>
          <w:sz w:val="22"/>
          <w:szCs w:val="22"/>
        </w:rPr>
        <w:t xml:space="preserve"> w przypadku gdy wykonawcą jest osoba fizyczna,</w:t>
      </w:r>
    </w:p>
    <w:p w:rsidR="00A56FB9" w:rsidRPr="00844167" w:rsidRDefault="00844167" w:rsidP="00844167">
      <w:pPr>
        <w:pBdr>
          <w:top w:val="nil"/>
          <w:left w:val="nil"/>
          <w:bottom w:val="nil"/>
          <w:right w:val="nil"/>
          <w:between w:val="nil"/>
          <w:bar w:val="nil"/>
        </w:pBdr>
        <w:spacing w:line="276" w:lineRule="auto"/>
        <w:rPr>
          <w:rFonts w:eastAsia="Cambria"/>
          <w:sz w:val="22"/>
          <w:szCs w:val="22"/>
        </w:rPr>
      </w:pPr>
      <w:r>
        <w:rPr>
          <w:rFonts w:eastAsia="Cambria"/>
          <w:sz w:val="22"/>
          <w:szCs w:val="22"/>
        </w:rPr>
        <w:t>-</w:t>
      </w:r>
      <w:r w:rsidR="00A56FB9" w:rsidRPr="00844167">
        <w:rPr>
          <w:rFonts w:eastAsia="Cambria"/>
          <w:sz w:val="22"/>
          <w:szCs w:val="22"/>
        </w:rPr>
        <w:t>wnieść zabezpieczenie należytego wykonania umowy,</w:t>
      </w:r>
    </w:p>
    <w:p w:rsidR="00A56FB9" w:rsidRPr="00844167" w:rsidRDefault="00844167" w:rsidP="00844167">
      <w:pPr>
        <w:pBdr>
          <w:top w:val="nil"/>
          <w:left w:val="nil"/>
          <w:bottom w:val="nil"/>
          <w:right w:val="nil"/>
          <w:between w:val="nil"/>
          <w:bar w:val="nil"/>
        </w:pBdr>
        <w:spacing w:line="276" w:lineRule="auto"/>
        <w:rPr>
          <w:rFonts w:eastAsia="Cambria"/>
          <w:sz w:val="22"/>
          <w:szCs w:val="22"/>
        </w:rPr>
      </w:pPr>
      <w:r>
        <w:rPr>
          <w:rFonts w:eastAsia="Cambria"/>
          <w:sz w:val="22"/>
          <w:szCs w:val="22"/>
        </w:rPr>
        <w:t>-</w:t>
      </w:r>
      <w:r w:rsidR="00631CAA">
        <w:rPr>
          <w:rFonts w:eastAsia="Cambria"/>
          <w:sz w:val="22"/>
          <w:szCs w:val="22"/>
        </w:rPr>
        <w:t>przedłoży uzgodniony z z</w:t>
      </w:r>
      <w:r w:rsidR="00A56FB9" w:rsidRPr="00844167">
        <w:rPr>
          <w:rFonts w:eastAsia="Cambria"/>
          <w:sz w:val="22"/>
          <w:szCs w:val="22"/>
        </w:rPr>
        <w:t xml:space="preserve">amawiającym </w:t>
      </w:r>
      <w:r w:rsidR="00631CAA" w:rsidRPr="00844167">
        <w:rPr>
          <w:rFonts w:eastAsia="Cambria"/>
          <w:sz w:val="22"/>
          <w:szCs w:val="22"/>
        </w:rPr>
        <w:t xml:space="preserve">kosztorysy ofertowe oraz </w:t>
      </w:r>
      <w:r w:rsidR="00A56FB9" w:rsidRPr="00844167">
        <w:rPr>
          <w:rFonts w:eastAsia="Cambria"/>
          <w:sz w:val="22"/>
          <w:szCs w:val="22"/>
        </w:rPr>
        <w:t>harmonogram rzeczowo-finansowy realizacji zamówienia</w:t>
      </w:r>
      <w:r w:rsidR="00631CAA">
        <w:rPr>
          <w:rFonts w:eastAsia="Cambria"/>
          <w:sz w:val="22"/>
          <w:szCs w:val="22"/>
        </w:rPr>
        <w:t>.</w:t>
      </w:r>
      <w:r w:rsidR="00A56FB9" w:rsidRPr="00844167">
        <w:rPr>
          <w:rFonts w:eastAsia="Cambria"/>
          <w:sz w:val="22"/>
          <w:szCs w:val="22"/>
        </w:rPr>
        <w:t xml:space="preserve"> </w:t>
      </w:r>
    </w:p>
    <w:p w:rsidR="00FC7476" w:rsidRPr="00B42B46" w:rsidRDefault="00A56FB9" w:rsidP="00B42B46">
      <w:pPr>
        <w:pBdr>
          <w:top w:val="nil"/>
          <w:left w:val="nil"/>
          <w:bottom w:val="nil"/>
          <w:right w:val="nil"/>
          <w:between w:val="nil"/>
          <w:bar w:val="nil"/>
        </w:pBdr>
        <w:tabs>
          <w:tab w:val="left" w:pos="1134"/>
          <w:tab w:val="left" w:pos="1418"/>
        </w:tabs>
        <w:spacing w:line="276" w:lineRule="auto"/>
        <w:rPr>
          <w:rFonts w:eastAsia="Cambria"/>
          <w:sz w:val="22"/>
          <w:szCs w:val="22"/>
        </w:rPr>
      </w:pPr>
      <w:r w:rsidRPr="00B42B46">
        <w:rPr>
          <w:rFonts w:eastAsia="Cambria"/>
          <w:b/>
          <w:sz w:val="22"/>
          <w:szCs w:val="22"/>
        </w:rPr>
        <w:lastRenderedPageBreak/>
        <w:t>15.2.</w:t>
      </w:r>
      <w:r w:rsidRPr="001F47EE">
        <w:rPr>
          <w:rFonts w:eastAsia="Cambria"/>
          <w:sz w:val="22"/>
          <w:szCs w:val="22"/>
        </w:rPr>
        <w:t xml:space="preserve"> Wykonawca, którego oferta zostanie wybrana zobowiązany jest podpisać u</w:t>
      </w:r>
      <w:r w:rsidR="004C6822">
        <w:rPr>
          <w:rFonts w:eastAsia="Cambria"/>
          <w:sz w:val="22"/>
          <w:szCs w:val="22"/>
        </w:rPr>
        <w:t>mowę w miejscu wskazanym przez z</w:t>
      </w:r>
      <w:r w:rsidRPr="001F47EE">
        <w:rPr>
          <w:rFonts w:eastAsia="Cambria"/>
          <w:sz w:val="22"/>
          <w:szCs w:val="22"/>
        </w:rPr>
        <w:t>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EF1563" w:rsidRPr="006F1CAC" w:rsidRDefault="008C0600" w:rsidP="001F47EE">
      <w:pPr>
        <w:autoSpaceDE w:val="0"/>
        <w:autoSpaceDN w:val="0"/>
        <w:rPr>
          <w:b/>
          <w:iCs/>
          <w:sz w:val="22"/>
          <w:szCs w:val="22"/>
        </w:rPr>
      </w:pPr>
      <w:r w:rsidRPr="006F1CAC">
        <w:rPr>
          <w:b/>
          <w:iCs/>
          <w:sz w:val="22"/>
          <w:szCs w:val="22"/>
        </w:rPr>
        <w:t>16.</w:t>
      </w:r>
      <w:r w:rsidR="00B42B46" w:rsidRPr="006F1CAC">
        <w:rPr>
          <w:b/>
          <w:iCs/>
          <w:sz w:val="22"/>
          <w:szCs w:val="22"/>
        </w:rPr>
        <w:t xml:space="preserve"> </w:t>
      </w:r>
      <w:r w:rsidR="00EF1563" w:rsidRPr="006F1CAC">
        <w:rPr>
          <w:b/>
          <w:iCs/>
          <w:sz w:val="22"/>
          <w:szCs w:val="22"/>
        </w:rPr>
        <w:t>Wymagania dotyczące zabezpiecz</w:t>
      </w:r>
      <w:r w:rsidR="00FC7476" w:rsidRPr="006F1CAC">
        <w:rPr>
          <w:b/>
          <w:iCs/>
          <w:sz w:val="22"/>
          <w:szCs w:val="22"/>
        </w:rPr>
        <w:t>enia należytego wykonania umowy.</w:t>
      </w:r>
    </w:p>
    <w:p w:rsidR="00ED62BA" w:rsidRPr="001F47EE" w:rsidRDefault="00ED62BA" w:rsidP="001F47EE">
      <w:pPr>
        <w:pBdr>
          <w:top w:val="nil"/>
          <w:left w:val="nil"/>
          <w:bottom w:val="nil"/>
          <w:right w:val="nil"/>
          <w:between w:val="nil"/>
          <w:bar w:val="nil"/>
        </w:pBdr>
        <w:tabs>
          <w:tab w:val="left" w:pos="1134"/>
          <w:tab w:val="left" w:pos="1418"/>
        </w:tabs>
        <w:spacing w:line="276" w:lineRule="auto"/>
        <w:rPr>
          <w:rFonts w:eastAsia="Cambria"/>
          <w:sz w:val="22"/>
          <w:szCs w:val="22"/>
        </w:rPr>
      </w:pPr>
      <w:r w:rsidRPr="00B42B46">
        <w:rPr>
          <w:rFonts w:eastAsia="Cambria"/>
          <w:b/>
          <w:sz w:val="22"/>
          <w:szCs w:val="22"/>
        </w:rPr>
        <w:t>16.1.</w:t>
      </w:r>
      <w:r w:rsidRPr="001F47EE">
        <w:rPr>
          <w:rFonts w:eastAsia="Cambria"/>
          <w:sz w:val="22"/>
          <w:szCs w:val="22"/>
        </w:rPr>
        <w:t xml:space="preserve"> Zabezpieczenia należytego wykonania umowy w wysokości </w:t>
      </w:r>
      <w:r w:rsidR="00E81F71">
        <w:rPr>
          <w:rFonts w:eastAsia="Cambria"/>
          <w:b/>
          <w:sz w:val="22"/>
          <w:szCs w:val="22"/>
        </w:rPr>
        <w:t>2</w:t>
      </w:r>
      <w:r w:rsidRPr="001F47EE">
        <w:rPr>
          <w:rFonts w:eastAsia="Cambria"/>
          <w:b/>
          <w:sz w:val="22"/>
          <w:szCs w:val="22"/>
        </w:rPr>
        <w:t>% ceny całkowitej podanej w ofercie</w:t>
      </w:r>
      <w:r w:rsidRPr="001F47EE">
        <w:rPr>
          <w:rFonts w:eastAsia="Cambria"/>
          <w:sz w:val="22"/>
          <w:szCs w:val="22"/>
        </w:rPr>
        <w:t xml:space="preserve"> należy złożyć przed podpisaniem umowy w jednej z następujących postaci:</w:t>
      </w:r>
      <w:r w:rsidR="009836CA">
        <w:rPr>
          <w:rFonts w:eastAsia="Cambria"/>
          <w:sz w:val="22"/>
          <w:szCs w:val="22"/>
        </w:rPr>
        <w:t xml:space="preserve">               </w:t>
      </w:r>
    </w:p>
    <w:p w:rsidR="00ED62BA" w:rsidRPr="001F47EE" w:rsidRDefault="00ED62BA" w:rsidP="001F47EE">
      <w:pPr>
        <w:pStyle w:val="Akapitzlist"/>
        <w:numPr>
          <w:ilvl w:val="0"/>
          <w:numId w:val="24"/>
        </w:numPr>
        <w:pBdr>
          <w:top w:val="nil"/>
          <w:left w:val="nil"/>
          <w:bottom w:val="nil"/>
          <w:right w:val="nil"/>
          <w:between w:val="nil"/>
          <w:bar w:val="nil"/>
        </w:pBdr>
        <w:spacing w:line="276" w:lineRule="auto"/>
        <w:ind w:left="1560" w:hanging="284"/>
        <w:contextualSpacing w:val="0"/>
        <w:rPr>
          <w:rFonts w:eastAsia="Cambria"/>
          <w:sz w:val="22"/>
          <w:szCs w:val="22"/>
        </w:rPr>
      </w:pPr>
      <w:r w:rsidRPr="001F47EE">
        <w:rPr>
          <w:rFonts w:eastAsia="Cambria"/>
          <w:sz w:val="22"/>
          <w:szCs w:val="22"/>
        </w:rPr>
        <w:t>pieniądzu;</w:t>
      </w:r>
    </w:p>
    <w:p w:rsidR="00ED62BA" w:rsidRPr="001F47EE" w:rsidRDefault="00ED62BA" w:rsidP="001F47EE">
      <w:pPr>
        <w:pStyle w:val="Akapitzlist"/>
        <w:numPr>
          <w:ilvl w:val="0"/>
          <w:numId w:val="24"/>
        </w:numPr>
        <w:pBdr>
          <w:top w:val="nil"/>
          <w:left w:val="nil"/>
          <w:bottom w:val="nil"/>
          <w:right w:val="nil"/>
          <w:between w:val="nil"/>
          <w:bar w:val="nil"/>
        </w:pBdr>
        <w:spacing w:line="276" w:lineRule="auto"/>
        <w:ind w:left="1560" w:hanging="284"/>
        <w:contextualSpacing w:val="0"/>
        <w:rPr>
          <w:rFonts w:eastAsia="Cambria"/>
          <w:sz w:val="22"/>
          <w:szCs w:val="22"/>
        </w:rPr>
      </w:pPr>
      <w:r w:rsidRPr="001F47EE">
        <w:rPr>
          <w:rFonts w:eastAsia="Cambria"/>
          <w:sz w:val="22"/>
          <w:szCs w:val="22"/>
        </w:rPr>
        <w:t>poręczeniach bankowych lub poręczeniach spółdzielczej kasy oszczędnościowo kredytowej; z tym, że zobowiązanie kasy jest zawsze zobowiązaniem pieniężnym;</w:t>
      </w:r>
    </w:p>
    <w:p w:rsidR="00ED62BA" w:rsidRPr="001F47EE" w:rsidRDefault="00ED62BA" w:rsidP="001F47EE">
      <w:pPr>
        <w:pStyle w:val="Akapitzlist"/>
        <w:numPr>
          <w:ilvl w:val="0"/>
          <w:numId w:val="24"/>
        </w:numPr>
        <w:pBdr>
          <w:top w:val="nil"/>
          <w:left w:val="nil"/>
          <w:bottom w:val="nil"/>
          <w:right w:val="nil"/>
          <w:between w:val="nil"/>
          <w:bar w:val="nil"/>
        </w:pBdr>
        <w:spacing w:line="276" w:lineRule="auto"/>
        <w:ind w:left="1560" w:hanging="284"/>
        <w:contextualSpacing w:val="0"/>
        <w:rPr>
          <w:rFonts w:eastAsia="Cambria"/>
          <w:sz w:val="22"/>
          <w:szCs w:val="22"/>
        </w:rPr>
      </w:pPr>
      <w:r w:rsidRPr="001F47EE">
        <w:rPr>
          <w:rFonts w:eastAsia="Cambria"/>
          <w:sz w:val="22"/>
          <w:szCs w:val="22"/>
        </w:rPr>
        <w:t>gwarancjach bankowych;</w:t>
      </w:r>
    </w:p>
    <w:p w:rsidR="00ED62BA" w:rsidRPr="001F47EE" w:rsidRDefault="00ED62BA" w:rsidP="001F47EE">
      <w:pPr>
        <w:pStyle w:val="Akapitzlist"/>
        <w:numPr>
          <w:ilvl w:val="0"/>
          <w:numId w:val="24"/>
        </w:numPr>
        <w:pBdr>
          <w:top w:val="nil"/>
          <w:left w:val="nil"/>
          <w:bottom w:val="nil"/>
          <w:right w:val="nil"/>
          <w:between w:val="nil"/>
          <w:bar w:val="nil"/>
        </w:pBdr>
        <w:spacing w:line="276" w:lineRule="auto"/>
        <w:ind w:left="1560" w:hanging="284"/>
        <w:contextualSpacing w:val="0"/>
        <w:rPr>
          <w:rFonts w:eastAsia="Cambria"/>
          <w:sz w:val="22"/>
          <w:szCs w:val="22"/>
        </w:rPr>
      </w:pPr>
      <w:r w:rsidRPr="001F47EE">
        <w:rPr>
          <w:rFonts w:eastAsia="Cambria"/>
          <w:sz w:val="22"/>
          <w:szCs w:val="22"/>
        </w:rPr>
        <w:t>gwarancjach ubezpieczeniowych;</w:t>
      </w:r>
    </w:p>
    <w:p w:rsidR="00ED62BA" w:rsidRPr="001F47EE" w:rsidRDefault="00ED62BA" w:rsidP="001F47EE">
      <w:pPr>
        <w:pStyle w:val="Akapitzlist"/>
        <w:numPr>
          <w:ilvl w:val="0"/>
          <w:numId w:val="24"/>
        </w:numPr>
        <w:pBdr>
          <w:top w:val="nil"/>
          <w:left w:val="nil"/>
          <w:bottom w:val="nil"/>
          <w:right w:val="nil"/>
          <w:between w:val="nil"/>
          <w:bar w:val="nil"/>
        </w:pBdr>
        <w:spacing w:line="276" w:lineRule="auto"/>
        <w:ind w:left="1560" w:hanging="284"/>
        <w:contextualSpacing w:val="0"/>
        <w:rPr>
          <w:rFonts w:eastAsia="Cambria"/>
          <w:sz w:val="22"/>
          <w:szCs w:val="22"/>
        </w:rPr>
      </w:pPr>
      <w:r w:rsidRPr="001F47EE">
        <w:rPr>
          <w:rFonts w:eastAsia="Cambria"/>
          <w:sz w:val="22"/>
          <w:szCs w:val="22"/>
        </w:rPr>
        <w:t>poręczeniach udzielanych przez podmioty, o których mowa w art. 6b ust. 5 pkt. 2 ustawy z dnia 9 listopada 2000 r. o utworzeniu Polskiej Agencji Rozwoju Przedsiębiorczości (Dz. U. 2014 poz. 1804 ze zm.).</w:t>
      </w:r>
    </w:p>
    <w:p w:rsidR="00ED62BA" w:rsidRPr="001F47EE" w:rsidRDefault="001F47EE"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rFonts w:eastAsia="Cambria"/>
          <w:b/>
          <w:sz w:val="22"/>
          <w:szCs w:val="22"/>
        </w:rPr>
        <w:t>16.2.</w:t>
      </w:r>
      <w:r w:rsidRPr="001F47EE">
        <w:rPr>
          <w:rFonts w:eastAsia="Cambria"/>
          <w:sz w:val="22"/>
          <w:szCs w:val="22"/>
        </w:rPr>
        <w:t xml:space="preserve"> </w:t>
      </w:r>
      <w:r w:rsidR="00ED62BA" w:rsidRPr="001F47EE">
        <w:rPr>
          <w:rFonts w:eastAsia="Cambria"/>
          <w:sz w:val="22"/>
          <w:szCs w:val="22"/>
        </w:rPr>
        <w:t xml:space="preserve">Zabezpieczenie należytego wykonania umowy wnoszone przelewem należy wpłacać na konto </w:t>
      </w:r>
      <w:r w:rsidR="00ED62BA" w:rsidRPr="00B31855">
        <w:rPr>
          <w:rFonts w:eastAsia="Cambria"/>
          <w:sz w:val="22"/>
          <w:szCs w:val="22"/>
        </w:rPr>
        <w:t>Zamawiającego;</w:t>
      </w:r>
      <w:r w:rsidR="00ED62BA" w:rsidRPr="00B31855">
        <w:rPr>
          <w:sz w:val="22"/>
          <w:szCs w:val="22"/>
        </w:rPr>
        <w:t xml:space="preserve"> RBSO/Galewice  97 9256 0004 5500 0257 2000 0010</w:t>
      </w:r>
      <w:r w:rsidR="00ED62BA" w:rsidRPr="00B31855">
        <w:rPr>
          <w:b/>
          <w:sz w:val="22"/>
          <w:szCs w:val="22"/>
        </w:rPr>
        <w:t xml:space="preserve"> </w:t>
      </w:r>
      <w:r w:rsidR="00ED62BA" w:rsidRPr="00B31855">
        <w:rPr>
          <w:rFonts w:eastAsia="Cambria"/>
          <w:sz w:val="22"/>
          <w:szCs w:val="22"/>
        </w:rPr>
        <w:t xml:space="preserve">z adnotacją: </w:t>
      </w:r>
      <w:r w:rsidR="0097428C" w:rsidRPr="00B31855">
        <w:rPr>
          <w:sz w:val="22"/>
          <w:szCs w:val="22"/>
        </w:rPr>
        <w:t xml:space="preserve">„Zabezpieczenie należytego wykonania zamówienia </w:t>
      </w:r>
      <w:r w:rsidR="00CB1AEC">
        <w:rPr>
          <w:sz w:val="22"/>
          <w:szCs w:val="22"/>
        </w:rPr>
        <w:t>–</w:t>
      </w:r>
      <w:r w:rsidR="00ED62BA" w:rsidRPr="00B31855">
        <w:rPr>
          <w:sz w:val="22"/>
          <w:szCs w:val="22"/>
        </w:rPr>
        <w:t xml:space="preserve"> kanalizacja</w:t>
      </w:r>
      <w:r w:rsidR="00CB1AEC">
        <w:rPr>
          <w:sz w:val="22"/>
          <w:szCs w:val="22"/>
        </w:rPr>
        <w:t xml:space="preserve"> Kolonia</w:t>
      </w:r>
      <w:r w:rsidR="00ED62BA" w:rsidRPr="00B31855">
        <w:rPr>
          <w:sz w:val="22"/>
          <w:szCs w:val="22"/>
        </w:rPr>
        <w:t xml:space="preserve"> Osiek  znak </w:t>
      </w:r>
      <w:r w:rsidR="00CB1AEC">
        <w:rPr>
          <w:b/>
          <w:sz w:val="22"/>
          <w:szCs w:val="22"/>
        </w:rPr>
        <w:t>sprawy NR ZP.271.K.2.2018</w:t>
      </w:r>
      <w:r w:rsidR="00ED62BA" w:rsidRPr="00B31855">
        <w:rPr>
          <w:b/>
          <w:sz w:val="22"/>
          <w:szCs w:val="22"/>
        </w:rPr>
        <w:t>”</w:t>
      </w:r>
      <w:r w:rsidR="00ED62BA" w:rsidRPr="001F47EE">
        <w:rPr>
          <w:sz w:val="22"/>
          <w:szCs w:val="22"/>
        </w:rPr>
        <w:t xml:space="preserve">  </w:t>
      </w:r>
    </w:p>
    <w:p w:rsidR="00ED62BA" w:rsidRPr="001F47EE" w:rsidRDefault="001F47EE"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1F47EE">
        <w:rPr>
          <w:rFonts w:eastAsia="Cambria"/>
          <w:b/>
          <w:sz w:val="22"/>
          <w:szCs w:val="22"/>
        </w:rPr>
        <w:t xml:space="preserve">16.3. </w:t>
      </w:r>
      <w:r w:rsidR="00ED62BA" w:rsidRPr="001F47EE">
        <w:rPr>
          <w:rFonts w:eastAsia="Cambria"/>
          <w:sz w:val="22"/>
          <w:szCs w:val="22"/>
        </w:rPr>
        <w:t>W przypadku wnoszenia zabezpieczenia należytego wykonania umowy przelewem, za termin jego wniesienia przyj</w:t>
      </w:r>
      <w:r w:rsidR="00B31855">
        <w:rPr>
          <w:rFonts w:eastAsia="Cambria"/>
          <w:sz w:val="22"/>
          <w:szCs w:val="22"/>
        </w:rPr>
        <w:t>muje się datę uznania rachunku z</w:t>
      </w:r>
      <w:r w:rsidR="00ED62BA" w:rsidRPr="001F47EE">
        <w:rPr>
          <w:rFonts w:eastAsia="Cambria"/>
          <w:sz w:val="22"/>
          <w:szCs w:val="22"/>
        </w:rPr>
        <w:t>amawiającego.</w:t>
      </w:r>
    </w:p>
    <w:p w:rsidR="00ED62BA" w:rsidRPr="001F47EE" w:rsidRDefault="001F47EE"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rFonts w:eastAsia="Cambria"/>
          <w:b/>
          <w:sz w:val="22"/>
          <w:szCs w:val="22"/>
        </w:rPr>
        <w:t>16.4.</w:t>
      </w:r>
      <w:r w:rsidRPr="001F47EE">
        <w:rPr>
          <w:rFonts w:eastAsia="Cambria"/>
          <w:sz w:val="22"/>
          <w:szCs w:val="22"/>
        </w:rPr>
        <w:t xml:space="preserve"> </w:t>
      </w:r>
      <w:r w:rsidR="00ED62BA" w:rsidRPr="001F47EE">
        <w:rPr>
          <w:rFonts w:eastAsia="Cambria"/>
          <w:sz w:val="22"/>
          <w:szCs w:val="22"/>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w:t>
      </w:r>
      <w:r w:rsidR="009836CA">
        <w:rPr>
          <w:rFonts w:eastAsia="Cambria"/>
          <w:sz w:val="22"/>
          <w:szCs w:val="22"/>
        </w:rPr>
        <w:t xml:space="preserve">ne z </w:t>
      </w:r>
      <w:proofErr w:type="spellStart"/>
      <w:r w:rsidR="009836CA">
        <w:rPr>
          <w:rFonts w:eastAsia="Cambria"/>
          <w:sz w:val="22"/>
          <w:szCs w:val="22"/>
        </w:rPr>
        <w:t>Pzp</w:t>
      </w:r>
      <w:proofErr w:type="spellEnd"/>
      <w:r w:rsidR="00ED62BA" w:rsidRPr="001F47EE">
        <w:rPr>
          <w:rFonts w:eastAsia="Cambria"/>
          <w:sz w:val="22"/>
          <w:szCs w:val="22"/>
        </w:rPr>
        <w:t xml:space="preserve"> oraz zawieraną umową, a w szczególności:</w:t>
      </w:r>
    </w:p>
    <w:p w:rsidR="00ED62BA" w:rsidRPr="001F47EE" w:rsidRDefault="001F47EE" w:rsidP="001F47EE">
      <w:pPr>
        <w:pBdr>
          <w:top w:val="nil"/>
          <w:left w:val="nil"/>
          <w:bottom w:val="nil"/>
          <w:right w:val="nil"/>
          <w:between w:val="nil"/>
          <w:bar w:val="nil"/>
        </w:pBdr>
        <w:tabs>
          <w:tab w:val="left" w:pos="1134"/>
          <w:tab w:val="left" w:pos="1276"/>
          <w:tab w:val="left" w:pos="1701"/>
        </w:tabs>
        <w:spacing w:line="276" w:lineRule="auto"/>
        <w:rPr>
          <w:rFonts w:eastAsia="Cambria"/>
          <w:sz w:val="22"/>
          <w:szCs w:val="22"/>
        </w:rPr>
      </w:pPr>
      <w:r w:rsidRPr="001F47EE">
        <w:rPr>
          <w:rFonts w:eastAsia="Cambria"/>
          <w:sz w:val="22"/>
          <w:szCs w:val="22"/>
        </w:rPr>
        <w:t>-</w:t>
      </w:r>
      <w:r w:rsidR="00ED62BA" w:rsidRPr="001F47EE">
        <w:rPr>
          <w:rFonts w:eastAsia="Cambria"/>
          <w:sz w:val="22"/>
          <w:szCs w:val="22"/>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ED62BA" w:rsidRPr="00B42B46" w:rsidRDefault="001F47EE" w:rsidP="00B42B46">
      <w:pPr>
        <w:pBdr>
          <w:top w:val="nil"/>
          <w:left w:val="nil"/>
          <w:bottom w:val="nil"/>
          <w:right w:val="nil"/>
          <w:between w:val="nil"/>
          <w:bar w:val="nil"/>
        </w:pBdr>
        <w:tabs>
          <w:tab w:val="left" w:pos="1134"/>
          <w:tab w:val="left" w:pos="1276"/>
          <w:tab w:val="left" w:pos="1701"/>
        </w:tabs>
        <w:spacing w:line="276" w:lineRule="auto"/>
        <w:rPr>
          <w:rFonts w:eastAsia="Cambria"/>
          <w:sz w:val="22"/>
          <w:szCs w:val="22"/>
        </w:rPr>
      </w:pPr>
      <w:r w:rsidRPr="001F47EE">
        <w:rPr>
          <w:rFonts w:eastAsia="Cambria"/>
          <w:sz w:val="22"/>
          <w:szCs w:val="22"/>
        </w:rPr>
        <w:t>-</w:t>
      </w:r>
      <w:r w:rsidR="00ED62BA" w:rsidRPr="001F47EE">
        <w:rPr>
          <w:rFonts w:eastAsia="Cambria"/>
          <w:sz w:val="22"/>
          <w:szCs w:val="22"/>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FC7476" w:rsidRPr="00B42B46" w:rsidRDefault="001F47EE" w:rsidP="00B42B46">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rFonts w:eastAsia="Cambria"/>
          <w:b/>
          <w:sz w:val="22"/>
          <w:szCs w:val="22"/>
        </w:rPr>
        <w:t>16.5.</w:t>
      </w:r>
      <w:r w:rsidRPr="001F47EE">
        <w:rPr>
          <w:rFonts w:eastAsia="Cambria"/>
          <w:sz w:val="22"/>
          <w:szCs w:val="22"/>
        </w:rPr>
        <w:t xml:space="preserve"> </w:t>
      </w:r>
      <w:r w:rsidR="00ED62BA" w:rsidRPr="001F47EE">
        <w:rPr>
          <w:rFonts w:eastAsia="Cambria"/>
          <w:sz w:val="22"/>
          <w:szCs w:val="22"/>
        </w:rPr>
        <w:t>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EF1563" w:rsidRPr="001F47EE" w:rsidRDefault="00B42B46" w:rsidP="001F47EE">
      <w:pPr>
        <w:autoSpaceDE w:val="0"/>
        <w:autoSpaceDN w:val="0"/>
        <w:rPr>
          <w:b/>
          <w:iCs/>
          <w:sz w:val="22"/>
          <w:szCs w:val="22"/>
        </w:rPr>
      </w:pPr>
      <w:r>
        <w:rPr>
          <w:b/>
          <w:iCs/>
          <w:sz w:val="22"/>
          <w:szCs w:val="22"/>
        </w:rPr>
        <w:t xml:space="preserve">17. </w:t>
      </w:r>
      <w:r w:rsidR="00EF1563" w:rsidRPr="001F47EE">
        <w:rPr>
          <w:b/>
          <w:iCs/>
          <w:sz w:val="22"/>
          <w:szCs w:val="22"/>
        </w:rPr>
        <w:t>Istotne dla stron postanowienia, które zostaną wprowadzone do treści zawieranej umowy</w:t>
      </w:r>
      <w:r w:rsidR="00536210" w:rsidRPr="001F47EE">
        <w:rPr>
          <w:b/>
          <w:iCs/>
          <w:sz w:val="22"/>
          <w:szCs w:val="22"/>
        </w:rPr>
        <w:t xml:space="preserve"> w sprawie zamówienia publicznego, ogólne warunki umowy albo wzór umowy, jeżeli zamawiający wymaga od wykonawcy, aby zawarł z nim umowę w sprawie zamówienia publicznego na takich warunkach.</w:t>
      </w:r>
    </w:p>
    <w:p w:rsidR="00FC7476" w:rsidRPr="001F47EE" w:rsidRDefault="00A73D4D" w:rsidP="001F47EE">
      <w:pPr>
        <w:autoSpaceDE w:val="0"/>
        <w:autoSpaceDN w:val="0"/>
        <w:rPr>
          <w:b/>
          <w:iCs/>
          <w:sz w:val="22"/>
          <w:szCs w:val="22"/>
        </w:rPr>
      </w:pPr>
      <w:r w:rsidRPr="001F47EE">
        <w:rPr>
          <w:rFonts w:eastAsia="Cambria"/>
          <w:sz w:val="22"/>
          <w:szCs w:val="22"/>
        </w:rPr>
        <w:t>Wzór umowy stanowi załącznik nr 6 do niniejszej specyfikacji istotnych warunków zamówienia. Przewidywane zmiany umowy zawarto we wzorze umowy stanowiącym integralną część SIWZ</w:t>
      </w:r>
    </w:p>
    <w:p w:rsidR="00536210" w:rsidRPr="001F47EE" w:rsidRDefault="008C0600" w:rsidP="001F47EE">
      <w:pPr>
        <w:autoSpaceDE w:val="0"/>
        <w:autoSpaceDN w:val="0"/>
        <w:rPr>
          <w:b/>
          <w:iCs/>
          <w:sz w:val="22"/>
          <w:szCs w:val="22"/>
        </w:rPr>
      </w:pPr>
      <w:r w:rsidRPr="001F47EE">
        <w:rPr>
          <w:b/>
          <w:iCs/>
          <w:sz w:val="22"/>
          <w:szCs w:val="22"/>
        </w:rPr>
        <w:t>18.</w:t>
      </w:r>
      <w:r w:rsidR="00B42B46">
        <w:rPr>
          <w:b/>
          <w:iCs/>
          <w:sz w:val="22"/>
          <w:szCs w:val="22"/>
        </w:rPr>
        <w:t xml:space="preserve"> </w:t>
      </w:r>
      <w:r w:rsidR="00536210" w:rsidRPr="001F47EE">
        <w:rPr>
          <w:b/>
          <w:iCs/>
          <w:sz w:val="22"/>
          <w:szCs w:val="22"/>
        </w:rPr>
        <w:t>Pouczenie o środkach ochrony prawnej przysługujących wykonawcy w toku postępowania o udzielenie zamówienia.</w:t>
      </w:r>
    </w:p>
    <w:p w:rsidR="00A73D4D" w:rsidRPr="001F47EE" w:rsidRDefault="00A73D4D" w:rsidP="001F47EE">
      <w:pPr>
        <w:pBdr>
          <w:top w:val="nil"/>
          <w:left w:val="nil"/>
          <w:bottom w:val="nil"/>
          <w:right w:val="nil"/>
          <w:between w:val="nil"/>
          <w:bar w:val="nil"/>
        </w:pBdr>
        <w:tabs>
          <w:tab w:val="left" w:pos="1134"/>
          <w:tab w:val="left" w:pos="1276"/>
          <w:tab w:val="left" w:pos="1418"/>
        </w:tabs>
        <w:spacing w:line="276" w:lineRule="auto"/>
        <w:rPr>
          <w:rFonts w:eastAsia="Cambria"/>
          <w:sz w:val="22"/>
          <w:szCs w:val="22"/>
        </w:rPr>
      </w:pPr>
      <w:r w:rsidRPr="00B42B46">
        <w:rPr>
          <w:rFonts w:eastAsia="Cambria"/>
          <w:b/>
          <w:sz w:val="22"/>
          <w:szCs w:val="22"/>
        </w:rPr>
        <w:lastRenderedPageBreak/>
        <w:t>18.1.</w:t>
      </w:r>
      <w:r w:rsidRPr="001F47EE">
        <w:rPr>
          <w:rFonts w:eastAsia="Cambria"/>
          <w:sz w:val="22"/>
          <w:szCs w:val="22"/>
        </w:rPr>
        <w:t xml:space="preserve"> Środki ochrony prawnej przysługują wykonawcy, a także innemu podmiotowi, jeżeli ma lub miał interes w uzyskaniu danego zamówienia oraz poniósł lub może ponieść sz</w:t>
      </w:r>
      <w:r w:rsidR="009836CA">
        <w:rPr>
          <w:rFonts w:eastAsia="Cambria"/>
          <w:sz w:val="22"/>
          <w:szCs w:val="22"/>
        </w:rPr>
        <w:t>kodę w wyniku naruszenia przez z</w:t>
      </w:r>
      <w:r w:rsidRPr="001F47EE">
        <w:rPr>
          <w:rFonts w:eastAsia="Cambria"/>
          <w:sz w:val="22"/>
          <w:szCs w:val="22"/>
        </w:rPr>
        <w:t>amawiającego przepisów ustawy.</w:t>
      </w:r>
    </w:p>
    <w:p w:rsidR="00A73D4D" w:rsidRPr="001F47EE" w:rsidRDefault="00A73D4D" w:rsidP="001F47EE">
      <w:pPr>
        <w:pBdr>
          <w:top w:val="nil"/>
          <w:left w:val="nil"/>
          <w:bottom w:val="nil"/>
          <w:right w:val="nil"/>
          <w:between w:val="nil"/>
          <w:bar w:val="nil"/>
        </w:pBdr>
        <w:tabs>
          <w:tab w:val="left" w:pos="1134"/>
          <w:tab w:val="left" w:pos="1701"/>
        </w:tabs>
        <w:spacing w:line="276" w:lineRule="auto"/>
        <w:rPr>
          <w:rFonts w:eastAsia="Cambria"/>
          <w:sz w:val="22"/>
          <w:szCs w:val="22"/>
        </w:rPr>
      </w:pPr>
      <w:r w:rsidRPr="00B42B46">
        <w:rPr>
          <w:rFonts w:eastAsia="Cambria"/>
          <w:b/>
          <w:sz w:val="22"/>
          <w:szCs w:val="22"/>
        </w:rPr>
        <w:t>18.2.</w:t>
      </w:r>
      <w:r w:rsidRPr="001F47EE">
        <w:rPr>
          <w:rFonts w:eastAsia="Cambria"/>
          <w:sz w:val="22"/>
          <w:szCs w:val="22"/>
        </w:rPr>
        <w:t xml:space="preserve"> Odwołanie przysługuje </w:t>
      </w:r>
      <w:r w:rsidR="009836CA">
        <w:rPr>
          <w:rFonts w:eastAsia="Cambria"/>
          <w:sz w:val="22"/>
          <w:szCs w:val="22"/>
        </w:rPr>
        <w:t xml:space="preserve"> wyłącznie </w:t>
      </w:r>
      <w:r w:rsidRPr="001F47EE">
        <w:rPr>
          <w:rFonts w:eastAsia="Cambria"/>
          <w:sz w:val="22"/>
          <w:szCs w:val="22"/>
        </w:rPr>
        <w:t>wobec czynności:</w:t>
      </w:r>
    </w:p>
    <w:p w:rsidR="00A73D4D" w:rsidRPr="001F47EE" w:rsidRDefault="00A73D4D" w:rsidP="001F47EE">
      <w:pPr>
        <w:pBdr>
          <w:top w:val="nil"/>
          <w:left w:val="nil"/>
          <w:bottom w:val="nil"/>
          <w:right w:val="nil"/>
          <w:between w:val="nil"/>
          <w:bar w:val="nil"/>
        </w:pBdr>
        <w:tabs>
          <w:tab w:val="left" w:pos="1134"/>
          <w:tab w:val="left" w:pos="1418"/>
          <w:tab w:val="left" w:pos="2977"/>
        </w:tabs>
        <w:spacing w:line="276" w:lineRule="auto"/>
        <w:rPr>
          <w:sz w:val="22"/>
          <w:szCs w:val="22"/>
        </w:rPr>
      </w:pPr>
      <w:r w:rsidRPr="001F47EE">
        <w:rPr>
          <w:sz w:val="22"/>
          <w:szCs w:val="22"/>
        </w:rPr>
        <w:t>-określenia warunków udziału w postępowaniu,</w:t>
      </w:r>
    </w:p>
    <w:p w:rsidR="00A73D4D" w:rsidRPr="001F47EE" w:rsidRDefault="00A73D4D" w:rsidP="001F47EE">
      <w:pPr>
        <w:pBdr>
          <w:top w:val="nil"/>
          <w:left w:val="nil"/>
          <w:bottom w:val="nil"/>
          <w:right w:val="nil"/>
          <w:between w:val="nil"/>
          <w:bar w:val="nil"/>
        </w:pBdr>
        <w:tabs>
          <w:tab w:val="left" w:pos="1134"/>
          <w:tab w:val="left" w:pos="1418"/>
          <w:tab w:val="left" w:pos="2977"/>
        </w:tabs>
        <w:spacing w:line="276" w:lineRule="auto"/>
        <w:rPr>
          <w:sz w:val="22"/>
          <w:szCs w:val="22"/>
        </w:rPr>
      </w:pPr>
      <w:r w:rsidRPr="001F47EE">
        <w:rPr>
          <w:sz w:val="22"/>
          <w:szCs w:val="22"/>
        </w:rPr>
        <w:t>-wykluczenia odwołującego z postępowania o udzielenie zamówienia;</w:t>
      </w:r>
    </w:p>
    <w:p w:rsidR="00A73D4D" w:rsidRPr="001F47EE" w:rsidRDefault="00A73D4D" w:rsidP="001F47EE">
      <w:pPr>
        <w:pBdr>
          <w:top w:val="nil"/>
          <w:left w:val="nil"/>
          <w:bottom w:val="nil"/>
          <w:right w:val="nil"/>
          <w:between w:val="nil"/>
          <w:bar w:val="nil"/>
        </w:pBdr>
        <w:tabs>
          <w:tab w:val="left" w:pos="1134"/>
          <w:tab w:val="left" w:pos="1418"/>
          <w:tab w:val="left" w:pos="2977"/>
        </w:tabs>
        <w:spacing w:line="276" w:lineRule="auto"/>
        <w:rPr>
          <w:sz w:val="22"/>
          <w:szCs w:val="22"/>
        </w:rPr>
      </w:pPr>
      <w:r w:rsidRPr="001F47EE">
        <w:rPr>
          <w:sz w:val="22"/>
          <w:szCs w:val="22"/>
        </w:rPr>
        <w:t>-odrzucenia oferty odwołującego;</w:t>
      </w:r>
    </w:p>
    <w:p w:rsidR="00A73D4D" w:rsidRPr="001F47EE" w:rsidRDefault="00A73D4D" w:rsidP="001F47EE">
      <w:pPr>
        <w:pBdr>
          <w:top w:val="nil"/>
          <w:left w:val="nil"/>
          <w:bottom w:val="nil"/>
          <w:right w:val="nil"/>
          <w:between w:val="nil"/>
          <w:bar w:val="nil"/>
        </w:pBdr>
        <w:tabs>
          <w:tab w:val="left" w:pos="1134"/>
          <w:tab w:val="left" w:pos="1418"/>
          <w:tab w:val="left" w:pos="2977"/>
        </w:tabs>
        <w:spacing w:line="276" w:lineRule="auto"/>
        <w:rPr>
          <w:sz w:val="22"/>
          <w:szCs w:val="22"/>
        </w:rPr>
      </w:pPr>
      <w:r w:rsidRPr="001F47EE">
        <w:rPr>
          <w:sz w:val="22"/>
          <w:szCs w:val="22"/>
        </w:rPr>
        <w:t>-opisu przedmiotu zamówienia;</w:t>
      </w:r>
    </w:p>
    <w:p w:rsidR="00A73D4D" w:rsidRPr="001F47EE" w:rsidRDefault="00A73D4D" w:rsidP="001F47EE">
      <w:pPr>
        <w:pBdr>
          <w:top w:val="nil"/>
          <w:left w:val="nil"/>
          <w:bottom w:val="nil"/>
          <w:right w:val="nil"/>
          <w:between w:val="nil"/>
          <w:bar w:val="nil"/>
        </w:pBdr>
        <w:tabs>
          <w:tab w:val="left" w:pos="1134"/>
          <w:tab w:val="left" w:pos="1418"/>
          <w:tab w:val="left" w:pos="2977"/>
        </w:tabs>
        <w:spacing w:line="276" w:lineRule="auto"/>
        <w:rPr>
          <w:sz w:val="22"/>
          <w:szCs w:val="22"/>
        </w:rPr>
      </w:pPr>
      <w:r w:rsidRPr="001F47EE">
        <w:rPr>
          <w:sz w:val="22"/>
          <w:szCs w:val="22"/>
        </w:rPr>
        <w:t>-wyboru najkorzystniejszej oferty.</w:t>
      </w:r>
    </w:p>
    <w:p w:rsidR="00A73D4D" w:rsidRDefault="008C28E3" w:rsidP="001F47EE">
      <w:pPr>
        <w:pBdr>
          <w:top w:val="nil"/>
          <w:left w:val="nil"/>
          <w:bottom w:val="nil"/>
          <w:right w:val="nil"/>
          <w:between w:val="nil"/>
          <w:bar w:val="nil"/>
        </w:pBdr>
        <w:tabs>
          <w:tab w:val="left" w:pos="1134"/>
          <w:tab w:val="left" w:pos="1701"/>
          <w:tab w:val="left" w:pos="1985"/>
        </w:tabs>
        <w:spacing w:line="276" w:lineRule="auto"/>
        <w:rPr>
          <w:rFonts w:eastAsia="Cambria"/>
          <w:sz w:val="22"/>
          <w:szCs w:val="22"/>
        </w:rPr>
      </w:pPr>
      <w:r>
        <w:rPr>
          <w:rFonts w:eastAsia="Cambria"/>
          <w:b/>
          <w:sz w:val="22"/>
          <w:szCs w:val="22"/>
        </w:rPr>
        <w:t>18.3</w:t>
      </w:r>
      <w:r w:rsidR="00A73D4D" w:rsidRPr="00B42B46">
        <w:rPr>
          <w:rFonts w:eastAsia="Cambria"/>
          <w:b/>
          <w:sz w:val="22"/>
          <w:szCs w:val="22"/>
        </w:rPr>
        <w:t>.</w:t>
      </w:r>
      <w:r w:rsidR="00A73D4D" w:rsidRPr="001F47EE">
        <w:rPr>
          <w:rFonts w:eastAsia="Cambria"/>
          <w:sz w:val="22"/>
          <w:szCs w:val="22"/>
        </w:rPr>
        <w:t xml:space="preserve">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C28E3" w:rsidRPr="008C28E3" w:rsidRDefault="008C28E3" w:rsidP="001F47EE">
      <w:pPr>
        <w:pBdr>
          <w:top w:val="nil"/>
          <w:left w:val="nil"/>
          <w:bottom w:val="nil"/>
          <w:right w:val="nil"/>
          <w:between w:val="nil"/>
          <w:bar w:val="nil"/>
        </w:pBdr>
        <w:tabs>
          <w:tab w:val="left" w:pos="1134"/>
          <w:tab w:val="left" w:pos="1701"/>
          <w:tab w:val="left" w:pos="1985"/>
        </w:tabs>
        <w:spacing w:line="276" w:lineRule="auto"/>
        <w:rPr>
          <w:rFonts w:eastAsia="Cambria"/>
          <w:b/>
          <w:sz w:val="22"/>
          <w:szCs w:val="22"/>
        </w:rPr>
      </w:pPr>
      <w:r w:rsidRPr="008C28E3">
        <w:rPr>
          <w:rFonts w:eastAsia="Cambria"/>
          <w:b/>
          <w:sz w:val="22"/>
          <w:szCs w:val="22"/>
        </w:rPr>
        <w:t>18.4</w:t>
      </w:r>
      <w:r>
        <w:rPr>
          <w:rFonts w:eastAsia="Cambria"/>
          <w:b/>
          <w:sz w:val="22"/>
          <w:szCs w:val="22"/>
        </w:rPr>
        <w:t>.</w:t>
      </w:r>
      <w:r w:rsidRPr="008C28E3">
        <w:rPr>
          <w:rFonts w:eastAsia="Cambria"/>
          <w:sz w:val="22"/>
          <w:szCs w:val="22"/>
        </w:rPr>
        <w:t xml:space="preserve"> </w:t>
      </w:r>
      <w:r w:rsidRPr="001F47EE">
        <w:rPr>
          <w:rFonts w:eastAsia="Cambria"/>
          <w:sz w:val="22"/>
          <w:szCs w:val="22"/>
        </w:rPr>
        <w:t>Środki ochrony prawnej</w:t>
      </w:r>
      <w:r>
        <w:rPr>
          <w:rFonts w:eastAsia="Cambria"/>
          <w:sz w:val="22"/>
          <w:szCs w:val="22"/>
        </w:rPr>
        <w:t xml:space="preserve"> w tym odwołanie oraz poinformowanie zamawiającego o czynności niezgodnej z ustawą zostały szczegółowo określone w ustawie </w:t>
      </w:r>
      <w:proofErr w:type="spellStart"/>
      <w:r>
        <w:rPr>
          <w:rFonts w:eastAsia="Cambria"/>
          <w:sz w:val="22"/>
          <w:szCs w:val="22"/>
        </w:rPr>
        <w:t>Pzp</w:t>
      </w:r>
      <w:proofErr w:type="spellEnd"/>
      <w:r>
        <w:rPr>
          <w:rFonts w:eastAsia="Cambria"/>
          <w:sz w:val="22"/>
          <w:szCs w:val="22"/>
        </w:rPr>
        <w:t xml:space="preserve"> dział</w:t>
      </w:r>
      <w:r w:rsidR="00B31855">
        <w:rPr>
          <w:rFonts w:eastAsia="Cambria"/>
          <w:sz w:val="22"/>
          <w:szCs w:val="22"/>
        </w:rPr>
        <w:t xml:space="preserve"> </w:t>
      </w:r>
      <w:r>
        <w:rPr>
          <w:rFonts w:eastAsia="Cambria"/>
          <w:sz w:val="22"/>
          <w:szCs w:val="22"/>
        </w:rPr>
        <w:t>VI.</w:t>
      </w:r>
    </w:p>
    <w:p w:rsidR="00536210" w:rsidRPr="001F47EE" w:rsidRDefault="008C0600" w:rsidP="001F47EE">
      <w:pPr>
        <w:autoSpaceDE w:val="0"/>
        <w:autoSpaceDN w:val="0"/>
        <w:rPr>
          <w:b/>
          <w:iCs/>
          <w:sz w:val="22"/>
          <w:szCs w:val="22"/>
        </w:rPr>
      </w:pPr>
      <w:r w:rsidRPr="001F47EE">
        <w:rPr>
          <w:b/>
          <w:iCs/>
          <w:sz w:val="22"/>
          <w:szCs w:val="22"/>
        </w:rPr>
        <w:t>19.</w:t>
      </w:r>
      <w:r w:rsidR="000A130A">
        <w:rPr>
          <w:b/>
          <w:iCs/>
          <w:sz w:val="22"/>
          <w:szCs w:val="22"/>
        </w:rPr>
        <w:t xml:space="preserve"> </w:t>
      </w:r>
      <w:r w:rsidR="00536210" w:rsidRPr="001F47EE">
        <w:rPr>
          <w:b/>
          <w:iCs/>
          <w:sz w:val="22"/>
          <w:szCs w:val="22"/>
        </w:rPr>
        <w:t>Pozostałe informacje.</w:t>
      </w:r>
    </w:p>
    <w:p w:rsidR="00ED62BA" w:rsidRPr="001F47EE" w:rsidRDefault="00ED62BA" w:rsidP="001F47EE">
      <w:pPr>
        <w:pBdr>
          <w:top w:val="nil"/>
          <w:left w:val="nil"/>
          <w:bottom w:val="nil"/>
          <w:right w:val="nil"/>
          <w:between w:val="nil"/>
          <w:bar w:val="nil"/>
        </w:pBdr>
        <w:tabs>
          <w:tab w:val="left" w:pos="1418"/>
        </w:tabs>
        <w:spacing w:line="276" w:lineRule="auto"/>
        <w:rPr>
          <w:rFonts w:eastAsia="Cambria"/>
          <w:sz w:val="22"/>
          <w:szCs w:val="22"/>
        </w:rPr>
      </w:pPr>
      <w:r w:rsidRPr="001F47EE">
        <w:rPr>
          <w:rFonts w:eastAsia="Cambria"/>
          <w:sz w:val="22"/>
          <w:szCs w:val="22"/>
        </w:rPr>
        <w:t>Zamawiający nie przewiduje możliwości składania ofert częściowych.</w:t>
      </w:r>
    </w:p>
    <w:p w:rsidR="00ED62BA" w:rsidRPr="001F47EE" w:rsidRDefault="00ED62BA" w:rsidP="001F47EE">
      <w:pPr>
        <w:pBdr>
          <w:top w:val="nil"/>
          <w:left w:val="nil"/>
          <w:bottom w:val="nil"/>
          <w:right w:val="nil"/>
          <w:between w:val="nil"/>
          <w:bar w:val="nil"/>
        </w:pBdr>
        <w:tabs>
          <w:tab w:val="left" w:pos="1418"/>
        </w:tabs>
        <w:spacing w:line="276" w:lineRule="auto"/>
        <w:rPr>
          <w:rFonts w:eastAsia="Cambria"/>
          <w:sz w:val="22"/>
          <w:szCs w:val="22"/>
        </w:rPr>
      </w:pPr>
      <w:r w:rsidRPr="001F47EE">
        <w:rPr>
          <w:rFonts w:eastAsia="Cambria"/>
          <w:sz w:val="22"/>
          <w:szCs w:val="22"/>
        </w:rPr>
        <w:t>Zamawiający nie zawiera umowy ramowej.</w:t>
      </w:r>
    </w:p>
    <w:p w:rsidR="00ED62BA" w:rsidRPr="001F47EE" w:rsidRDefault="00ED62BA" w:rsidP="001F47EE">
      <w:pPr>
        <w:pBdr>
          <w:top w:val="nil"/>
          <w:left w:val="nil"/>
          <w:bottom w:val="nil"/>
          <w:right w:val="nil"/>
          <w:between w:val="nil"/>
          <w:bar w:val="nil"/>
        </w:pBdr>
        <w:tabs>
          <w:tab w:val="left" w:pos="1418"/>
        </w:tabs>
        <w:spacing w:line="276" w:lineRule="auto"/>
        <w:rPr>
          <w:rFonts w:eastAsia="Cambria"/>
          <w:sz w:val="22"/>
          <w:szCs w:val="22"/>
        </w:rPr>
      </w:pPr>
      <w:r w:rsidRPr="001F47EE">
        <w:rPr>
          <w:rFonts w:eastAsia="Cambria"/>
          <w:sz w:val="22"/>
          <w:szCs w:val="22"/>
        </w:rPr>
        <w:t xml:space="preserve">Zamawiający nie przewiduje zamówień, o których mowa w art. 67 ust. 1 </w:t>
      </w:r>
      <w:proofErr w:type="spellStart"/>
      <w:r w:rsidRPr="001F47EE">
        <w:rPr>
          <w:rFonts w:eastAsia="Cambria"/>
          <w:sz w:val="22"/>
          <w:szCs w:val="22"/>
        </w:rPr>
        <w:t>pkt</w:t>
      </w:r>
      <w:proofErr w:type="spellEnd"/>
      <w:r w:rsidRPr="001F47EE">
        <w:rPr>
          <w:rFonts w:eastAsia="Cambria"/>
          <w:sz w:val="22"/>
          <w:szCs w:val="22"/>
        </w:rPr>
        <w:t xml:space="preserve"> 6 ustawy.</w:t>
      </w:r>
    </w:p>
    <w:p w:rsidR="00ED62BA" w:rsidRPr="001F47EE" w:rsidRDefault="00ED62BA" w:rsidP="001F47EE">
      <w:pPr>
        <w:pBdr>
          <w:top w:val="nil"/>
          <w:left w:val="nil"/>
          <w:bottom w:val="nil"/>
          <w:right w:val="nil"/>
          <w:between w:val="nil"/>
          <w:bar w:val="nil"/>
        </w:pBdr>
        <w:tabs>
          <w:tab w:val="left" w:pos="1418"/>
        </w:tabs>
        <w:spacing w:line="276" w:lineRule="auto"/>
        <w:rPr>
          <w:rFonts w:eastAsia="Cambria"/>
          <w:sz w:val="22"/>
          <w:szCs w:val="22"/>
        </w:rPr>
      </w:pPr>
      <w:r w:rsidRPr="001F47EE">
        <w:rPr>
          <w:rFonts w:eastAsia="Cambria"/>
          <w:sz w:val="22"/>
          <w:szCs w:val="22"/>
        </w:rPr>
        <w:t>Zamawiający nie przewiduje ofert wariantowych.</w:t>
      </w:r>
    </w:p>
    <w:p w:rsidR="00ED62BA" w:rsidRPr="001F47EE" w:rsidRDefault="00ED62BA" w:rsidP="001F47EE">
      <w:pPr>
        <w:pBdr>
          <w:top w:val="nil"/>
          <w:left w:val="nil"/>
          <w:bottom w:val="nil"/>
          <w:right w:val="nil"/>
          <w:between w:val="nil"/>
          <w:bar w:val="nil"/>
        </w:pBdr>
        <w:tabs>
          <w:tab w:val="left" w:pos="1418"/>
        </w:tabs>
        <w:spacing w:line="276" w:lineRule="auto"/>
        <w:rPr>
          <w:rFonts w:eastAsia="Cambria"/>
          <w:sz w:val="22"/>
          <w:szCs w:val="22"/>
        </w:rPr>
      </w:pPr>
      <w:r w:rsidRPr="001F47EE">
        <w:rPr>
          <w:rFonts w:eastAsia="Cambria"/>
          <w:sz w:val="22"/>
          <w:szCs w:val="22"/>
        </w:rPr>
        <w:t>Zamawiający nie przewiduje rozliczeń w walutach obcych.</w:t>
      </w:r>
    </w:p>
    <w:p w:rsidR="00ED62BA" w:rsidRPr="001F47EE" w:rsidRDefault="00ED62BA" w:rsidP="001F47EE">
      <w:pPr>
        <w:pBdr>
          <w:top w:val="nil"/>
          <w:left w:val="nil"/>
          <w:bottom w:val="nil"/>
          <w:right w:val="nil"/>
          <w:between w:val="nil"/>
          <w:bar w:val="nil"/>
        </w:pBdr>
        <w:tabs>
          <w:tab w:val="left" w:pos="1418"/>
        </w:tabs>
        <w:spacing w:line="276" w:lineRule="auto"/>
        <w:rPr>
          <w:rFonts w:eastAsia="Cambria"/>
          <w:sz w:val="22"/>
          <w:szCs w:val="22"/>
        </w:rPr>
      </w:pPr>
      <w:r w:rsidRPr="001F47EE">
        <w:rPr>
          <w:rFonts w:eastAsia="Cambria"/>
          <w:sz w:val="22"/>
          <w:szCs w:val="22"/>
        </w:rPr>
        <w:t>Zamawiający nie przewiduje aukcji elektronicznej.</w:t>
      </w:r>
    </w:p>
    <w:p w:rsidR="00ED62BA" w:rsidRPr="001F47EE" w:rsidRDefault="00ED62BA" w:rsidP="001F47EE">
      <w:pPr>
        <w:pBdr>
          <w:top w:val="nil"/>
          <w:left w:val="nil"/>
          <w:bottom w:val="nil"/>
          <w:right w:val="nil"/>
          <w:between w:val="nil"/>
          <w:bar w:val="nil"/>
        </w:pBdr>
        <w:tabs>
          <w:tab w:val="left" w:pos="1418"/>
        </w:tabs>
        <w:spacing w:line="276" w:lineRule="auto"/>
        <w:rPr>
          <w:sz w:val="22"/>
          <w:szCs w:val="22"/>
        </w:rPr>
      </w:pPr>
      <w:r w:rsidRPr="001F47EE">
        <w:rPr>
          <w:rFonts w:eastAsia="Cambria"/>
          <w:sz w:val="22"/>
          <w:szCs w:val="22"/>
        </w:rPr>
        <w:t xml:space="preserve">Sposób </w:t>
      </w:r>
      <w:r w:rsidRPr="001F47EE">
        <w:rPr>
          <w:sz w:val="22"/>
          <w:szCs w:val="22"/>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6).</w:t>
      </w:r>
    </w:p>
    <w:p w:rsidR="00ED62BA" w:rsidRPr="001F47EE" w:rsidRDefault="00ED62BA" w:rsidP="001F47EE">
      <w:pPr>
        <w:pBdr>
          <w:top w:val="nil"/>
          <w:left w:val="nil"/>
          <w:bottom w:val="nil"/>
          <w:right w:val="nil"/>
          <w:between w:val="nil"/>
          <w:bar w:val="nil"/>
        </w:pBdr>
        <w:tabs>
          <w:tab w:val="left" w:pos="1418"/>
        </w:tabs>
        <w:spacing w:line="276" w:lineRule="auto"/>
        <w:rPr>
          <w:sz w:val="22"/>
          <w:szCs w:val="22"/>
        </w:rPr>
      </w:pPr>
      <w:r w:rsidRPr="001F47EE">
        <w:rPr>
          <w:sz w:val="22"/>
          <w:szCs w:val="22"/>
        </w:rPr>
        <w:t>Zamawiający nie zastrzega samodzielnego wykonania kluczowych części zamówienia.</w:t>
      </w:r>
    </w:p>
    <w:p w:rsidR="00264970" w:rsidRPr="00862A76" w:rsidRDefault="00ED62BA" w:rsidP="00862A76">
      <w:pPr>
        <w:pBdr>
          <w:top w:val="nil"/>
          <w:left w:val="nil"/>
          <w:bottom w:val="nil"/>
          <w:right w:val="nil"/>
          <w:between w:val="nil"/>
          <w:bar w:val="nil"/>
        </w:pBdr>
        <w:tabs>
          <w:tab w:val="left" w:pos="1418"/>
        </w:tabs>
        <w:spacing w:line="276" w:lineRule="auto"/>
        <w:rPr>
          <w:sz w:val="22"/>
          <w:szCs w:val="22"/>
        </w:rPr>
      </w:pPr>
      <w:r w:rsidRPr="001F47EE">
        <w:rPr>
          <w:sz w:val="22"/>
          <w:szCs w:val="22"/>
        </w:rPr>
        <w:t>Wymogi dotyczące umów o podwykonawstwo zawarto we wzorze umowy stanowiącym integralną część SIWZ (załącznik Nr 6).</w:t>
      </w:r>
    </w:p>
    <w:p w:rsidR="000A130A" w:rsidRDefault="008C0600" w:rsidP="000A130A">
      <w:pPr>
        <w:autoSpaceDE w:val="0"/>
        <w:autoSpaceDN w:val="0"/>
        <w:rPr>
          <w:b/>
          <w:iCs/>
          <w:sz w:val="22"/>
          <w:szCs w:val="22"/>
        </w:rPr>
      </w:pPr>
      <w:r w:rsidRPr="001F47EE">
        <w:rPr>
          <w:b/>
          <w:iCs/>
          <w:sz w:val="22"/>
          <w:szCs w:val="22"/>
        </w:rPr>
        <w:t>20.</w:t>
      </w:r>
      <w:r w:rsidR="000A130A">
        <w:rPr>
          <w:b/>
          <w:iCs/>
          <w:sz w:val="22"/>
          <w:szCs w:val="22"/>
        </w:rPr>
        <w:t xml:space="preserve"> </w:t>
      </w:r>
      <w:r w:rsidR="00536210" w:rsidRPr="001F47EE">
        <w:rPr>
          <w:b/>
          <w:iCs/>
          <w:sz w:val="22"/>
          <w:szCs w:val="22"/>
        </w:rPr>
        <w:t>Załączniki</w:t>
      </w:r>
      <w:r w:rsidRPr="001F47EE">
        <w:rPr>
          <w:b/>
          <w:iCs/>
          <w:sz w:val="22"/>
          <w:szCs w:val="22"/>
        </w:rPr>
        <w:t xml:space="preserve"> do specyfikacji istotnych warunków zamówienia</w:t>
      </w:r>
      <w:r w:rsidR="00536210" w:rsidRPr="001F47EE">
        <w:rPr>
          <w:b/>
          <w:iCs/>
          <w:sz w:val="22"/>
          <w:szCs w:val="22"/>
        </w:rPr>
        <w:t>.</w:t>
      </w:r>
    </w:p>
    <w:p w:rsidR="00536210" w:rsidRPr="000A130A" w:rsidRDefault="00536210" w:rsidP="000A130A">
      <w:pPr>
        <w:autoSpaceDE w:val="0"/>
        <w:autoSpaceDN w:val="0"/>
        <w:rPr>
          <w:b/>
          <w:iCs/>
          <w:sz w:val="22"/>
          <w:szCs w:val="22"/>
        </w:rPr>
      </w:pPr>
      <w:r w:rsidRPr="000A130A">
        <w:rPr>
          <w:iCs/>
          <w:sz w:val="22"/>
          <w:szCs w:val="22"/>
        </w:rPr>
        <w:t>Załącznikami do specyfikacji istotnych warunków zamówienia są;</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471"/>
      </w:tblGrid>
      <w:tr w:rsidR="00536210" w:rsidRPr="001F47EE" w:rsidTr="001E18C4">
        <w:tc>
          <w:tcPr>
            <w:tcW w:w="993" w:type="dxa"/>
          </w:tcPr>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1F47EE">
              <w:rPr>
                <w:rFonts w:eastAsia="Cambria"/>
                <w:sz w:val="22"/>
                <w:szCs w:val="22"/>
              </w:rPr>
              <w:t>Zał. 1</w:t>
            </w:r>
          </w:p>
        </w:tc>
        <w:tc>
          <w:tcPr>
            <w:tcW w:w="7471" w:type="dxa"/>
          </w:tcPr>
          <w:p w:rsidR="00536210" w:rsidRPr="001F47EE" w:rsidRDefault="00B1221E" w:rsidP="008C28E3">
            <w:pPr>
              <w:rPr>
                <w:rFonts w:eastAsia="Cambria"/>
                <w:sz w:val="22"/>
                <w:szCs w:val="22"/>
              </w:rPr>
            </w:pPr>
            <w:r w:rsidRPr="001F47EE">
              <w:rPr>
                <w:sz w:val="22"/>
                <w:szCs w:val="22"/>
              </w:rPr>
              <w:t>w</w:t>
            </w:r>
            <w:r w:rsidR="00536210" w:rsidRPr="001F47EE">
              <w:rPr>
                <w:sz w:val="22"/>
                <w:szCs w:val="22"/>
              </w:rPr>
              <w:t xml:space="preserve">zór formularza ofertowego. </w:t>
            </w:r>
          </w:p>
        </w:tc>
      </w:tr>
      <w:tr w:rsidR="00536210" w:rsidRPr="001F47EE" w:rsidTr="001E18C4">
        <w:tc>
          <w:tcPr>
            <w:tcW w:w="993" w:type="dxa"/>
          </w:tcPr>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1F47EE">
              <w:rPr>
                <w:rFonts w:eastAsia="Cambria"/>
                <w:sz w:val="22"/>
                <w:szCs w:val="22"/>
              </w:rPr>
              <w:t>Zał. 2</w:t>
            </w:r>
          </w:p>
        </w:tc>
        <w:tc>
          <w:tcPr>
            <w:tcW w:w="7471" w:type="dxa"/>
          </w:tcPr>
          <w:p w:rsidR="00536210" w:rsidRPr="001F47EE" w:rsidRDefault="00B1221E" w:rsidP="008C28E3">
            <w:pPr>
              <w:rPr>
                <w:rFonts w:eastAsia="Cambria"/>
                <w:sz w:val="22"/>
                <w:szCs w:val="22"/>
              </w:rPr>
            </w:pPr>
            <w:r w:rsidRPr="001F47EE">
              <w:rPr>
                <w:sz w:val="22"/>
                <w:szCs w:val="22"/>
              </w:rPr>
              <w:t>w</w:t>
            </w:r>
            <w:r w:rsidR="00536210" w:rsidRPr="001F47EE">
              <w:rPr>
                <w:sz w:val="22"/>
                <w:szCs w:val="22"/>
              </w:rPr>
              <w:t xml:space="preserve">zór oświadczenia wstępnego wykonawcy dotyczącego spełniania warunków udziału w postępowaniu </w:t>
            </w:r>
            <w:r w:rsidR="000A130A">
              <w:rPr>
                <w:sz w:val="22"/>
                <w:szCs w:val="22"/>
              </w:rPr>
              <w:t>i przesłanek wykluczenia z postę</w:t>
            </w:r>
            <w:r w:rsidR="00536210" w:rsidRPr="001F47EE">
              <w:rPr>
                <w:sz w:val="22"/>
                <w:szCs w:val="22"/>
              </w:rPr>
              <w:t>powania.</w:t>
            </w:r>
          </w:p>
        </w:tc>
      </w:tr>
      <w:tr w:rsidR="00536210" w:rsidRPr="001F47EE" w:rsidTr="001E18C4">
        <w:tc>
          <w:tcPr>
            <w:tcW w:w="993" w:type="dxa"/>
          </w:tcPr>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ind w:left="-108" w:firstLine="108"/>
              <w:rPr>
                <w:rFonts w:eastAsia="Cambria"/>
                <w:sz w:val="22"/>
                <w:szCs w:val="22"/>
              </w:rPr>
            </w:pPr>
            <w:r w:rsidRPr="001F47EE">
              <w:rPr>
                <w:rFonts w:eastAsia="Cambria"/>
                <w:sz w:val="22"/>
                <w:szCs w:val="22"/>
              </w:rPr>
              <w:t>Zał. 3</w:t>
            </w:r>
          </w:p>
        </w:tc>
        <w:tc>
          <w:tcPr>
            <w:tcW w:w="7471" w:type="dxa"/>
          </w:tcPr>
          <w:p w:rsidR="00ED28DC" w:rsidRDefault="00B1221E" w:rsidP="00ED28DC">
            <w:pPr>
              <w:ind w:left="-1809" w:firstLine="1809"/>
              <w:rPr>
                <w:sz w:val="22"/>
                <w:szCs w:val="22"/>
              </w:rPr>
            </w:pPr>
            <w:r w:rsidRPr="001F47EE">
              <w:rPr>
                <w:sz w:val="22"/>
                <w:szCs w:val="22"/>
              </w:rPr>
              <w:t>w</w:t>
            </w:r>
            <w:r w:rsidR="00536210" w:rsidRPr="001F47EE">
              <w:rPr>
                <w:sz w:val="22"/>
                <w:szCs w:val="22"/>
              </w:rPr>
              <w:t>zór oświadczenia o przynależności l</w:t>
            </w:r>
            <w:r w:rsidR="00ED28DC">
              <w:rPr>
                <w:sz w:val="22"/>
                <w:szCs w:val="22"/>
              </w:rPr>
              <w:t>ub braku przynależności do grupy</w:t>
            </w:r>
          </w:p>
          <w:p w:rsidR="00536210" w:rsidRPr="00ED28DC" w:rsidRDefault="00ED28DC" w:rsidP="00ED28DC">
            <w:pPr>
              <w:rPr>
                <w:sz w:val="22"/>
                <w:szCs w:val="22"/>
              </w:rPr>
            </w:pPr>
            <w:r>
              <w:rPr>
                <w:sz w:val="22"/>
                <w:szCs w:val="22"/>
              </w:rPr>
              <w:t xml:space="preserve"> </w:t>
            </w:r>
            <w:r w:rsidR="00536210" w:rsidRPr="001F47EE">
              <w:rPr>
                <w:sz w:val="22"/>
                <w:szCs w:val="22"/>
              </w:rPr>
              <w:t>kapitałowej.</w:t>
            </w:r>
          </w:p>
        </w:tc>
      </w:tr>
      <w:tr w:rsidR="00536210" w:rsidRPr="001F47EE" w:rsidTr="001E18C4">
        <w:tc>
          <w:tcPr>
            <w:tcW w:w="993" w:type="dxa"/>
          </w:tcPr>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1F47EE">
              <w:rPr>
                <w:rFonts w:eastAsia="Cambria"/>
                <w:sz w:val="22"/>
                <w:szCs w:val="22"/>
              </w:rPr>
              <w:t>Zał. 4</w:t>
            </w:r>
          </w:p>
        </w:tc>
        <w:tc>
          <w:tcPr>
            <w:tcW w:w="7471" w:type="dxa"/>
          </w:tcPr>
          <w:p w:rsidR="00536210" w:rsidRPr="001F47EE" w:rsidRDefault="00B1221E" w:rsidP="008C28E3">
            <w:pPr>
              <w:rPr>
                <w:rFonts w:eastAsia="Cambria"/>
                <w:sz w:val="22"/>
                <w:szCs w:val="22"/>
              </w:rPr>
            </w:pPr>
            <w:r w:rsidRPr="001F47EE">
              <w:rPr>
                <w:sz w:val="22"/>
                <w:szCs w:val="22"/>
              </w:rPr>
              <w:t>w</w:t>
            </w:r>
            <w:r w:rsidR="00536210" w:rsidRPr="001F47EE">
              <w:rPr>
                <w:sz w:val="22"/>
                <w:szCs w:val="22"/>
              </w:rPr>
              <w:t>zór wykazu robót.</w:t>
            </w:r>
          </w:p>
        </w:tc>
      </w:tr>
      <w:tr w:rsidR="00536210" w:rsidRPr="001F47EE" w:rsidTr="001E18C4">
        <w:tc>
          <w:tcPr>
            <w:tcW w:w="993" w:type="dxa"/>
          </w:tcPr>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1F47EE">
              <w:rPr>
                <w:rFonts w:eastAsia="Cambria"/>
                <w:sz w:val="22"/>
                <w:szCs w:val="22"/>
              </w:rPr>
              <w:t>Zał. 5</w:t>
            </w:r>
          </w:p>
        </w:tc>
        <w:tc>
          <w:tcPr>
            <w:tcW w:w="7471" w:type="dxa"/>
          </w:tcPr>
          <w:p w:rsidR="00536210" w:rsidRPr="001F47EE" w:rsidRDefault="00B1221E"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1F47EE">
              <w:rPr>
                <w:sz w:val="22"/>
                <w:szCs w:val="22"/>
              </w:rPr>
              <w:t>w</w:t>
            </w:r>
            <w:r w:rsidR="00536210" w:rsidRPr="001F47EE">
              <w:rPr>
                <w:sz w:val="22"/>
                <w:szCs w:val="22"/>
              </w:rPr>
              <w:t>zór wykazu osób.</w:t>
            </w:r>
          </w:p>
        </w:tc>
      </w:tr>
      <w:tr w:rsidR="00536210" w:rsidRPr="001F47EE" w:rsidTr="001E18C4">
        <w:tc>
          <w:tcPr>
            <w:tcW w:w="993" w:type="dxa"/>
          </w:tcPr>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1F47EE">
              <w:rPr>
                <w:rFonts w:eastAsia="Cambria"/>
                <w:sz w:val="22"/>
                <w:szCs w:val="22"/>
              </w:rPr>
              <w:t>Zał. 6</w:t>
            </w:r>
          </w:p>
        </w:tc>
        <w:tc>
          <w:tcPr>
            <w:tcW w:w="7471" w:type="dxa"/>
          </w:tcPr>
          <w:p w:rsidR="00536210" w:rsidRPr="001F47EE" w:rsidRDefault="00B1221E" w:rsidP="008C28E3">
            <w:pPr>
              <w:rPr>
                <w:rFonts w:eastAsia="Cambria"/>
                <w:sz w:val="22"/>
                <w:szCs w:val="22"/>
              </w:rPr>
            </w:pPr>
            <w:r w:rsidRPr="001F47EE">
              <w:rPr>
                <w:sz w:val="22"/>
                <w:szCs w:val="22"/>
              </w:rPr>
              <w:t>w</w:t>
            </w:r>
            <w:r w:rsidR="00536210" w:rsidRPr="001F47EE">
              <w:rPr>
                <w:sz w:val="22"/>
                <w:szCs w:val="22"/>
              </w:rPr>
              <w:t>zór umowy.</w:t>
            </w:r>
          </w:p>
        </w:tc>
      </w:tr>
      <w:tr w:rsidR="00536210" w:rsidRPr="001F47EE" w:rsidTr="001E18C4">
        <w:tc>
          <w:tcPr>
            <w:tcW w:w="993" w:type="dxa"/>
          </w:tcPr>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1F47EE">
              <w:rPr>
                <w:rFonts w:eastAsia="Cambria"/>
                <w:sz w:val="22"/>
                <w:szCs w:val="22"/>
              </w:rPr>
              <w:t>Zał. 7</w:t>
            </w:r>
          </w:p>
          <w:p w:rsidR="00536210" w:rsidRPr="001F47EE" w:rsidRDefault="00536210" w:rsidP="008C28E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p>
        </w:tc>
        <w:tc>
          <w:tcPr>
            <w:tcW w:w="7471" w:type="dxa"/>
          </w:tcPr>
          <w:p w:rsidR="00536210" w:rsidRPr="00862A76" w:rsidRDefault="00ED28DC" w:rsidP="00CB1AEC">
            <w:pPr>
              <w:rPr>
                <w:rFonts w:eastAsia="Cambria"/>
                <w:sz w:val="22"/>
                <w:szCs w:val="22"/>
              </w:rPr>
            </w:pPr>
            <w:r>
              <w:rPr>
                <w:sz w:val="22"/>
                <w:szCs w:val="22"/>
              </w:rPr>
              <w:t>p</w:t>
            </w:r>
            <w:r w:rsidR="00B1221E" w:rsidRPr="001F47EE">
              <w:rPr>
                <w:sz w:val="22"/>
                <w:szCs w:val="22"/>
              </w:rPr>
              <w:t>rojekt</w:t>
            </w:r>
            <w:r w:rsidR="00AD6872">
              <w:rPr>
                <w:sz w:val="22"/>
                <w:szCs w:val="22"/>
              </w:rPr>
              <w:t xml:space="preserve"> budowlany</w:t>
            </w:r>
            <w:r w:rsidR="00536210" w:rsidRPr="001F47EE">
              <w:rPr>
                <w:sz w:val="22"/>
                <w:szCs w:val="22"/>
              </w:rPr>
              <w:t>,</w:t>
            </w:r>
            <w:r w:rsidR="00B1221E" w:rsidRPr="001F47EE">
              <w:rPr>
                <w:sz w:val="22"/>
                <w:szCs w:val="22"/>
              </w:rPr>
              <w:t xml:space="preserve"> projekt</w:t>
            </w:r>
            <w:r w:rsidR="00AD6872">
              <w:rPr>
                <w:sz w:val="22"/>
                <w:szCs w:val="22"/>
              </w:rPr>
              <w:t xml:space="preserve"> wykonawczy</w:t>
            </w:r>
            <w:r w:rsidR="00B1221E" w:rsidRPr="001F47EE">
              <w:rPr>
                <w:sz w:val="22"/>
                <w:szCs w:val="22"/>
              </w:rPr>
              <w:t xml:space="preserve">, </w:t>
            </w:r>
            <w:r w:rsidR="00B1221E" w:rsidRPr="001F47EE">
              <w:rPr>
                <w:rFonts w:eastAsia="Cambria"/>
                <w:sz w:val="22"/>
                <w:szCs w:val="22"/>
              </w:rPr>
              <w:t>s</w:t>
            </w:r>
            <w:r w:rsidR="00AD6872">
              <w:rPr>
                <w:rFonts w:eastAsia="Cambria"/>
                <w:sz w:val="22"/>
                <w:szCs w:val="22"/>
              </w:rPr>
              <w:t>pecyfikacja techniczna</w:t>
            </w:r>
            <w:r w:rsidR="00536210" w:rsidRPr="001F47EE">
              <w:rPr>
                <w:rFonts w:eastAsia="Cambria"/>
                <w:sz w:val="22"/>
                <w:szCs w:val="22"/>
              </w:rPr>
              <w:t xml:space="preserve"> wyko</w:t>
            </w:r>
            <w:r>
              <w:rPr>
                <w:rFonts w:eastAsia="Cambria"/>
                <w:sz w:val="22"/>
                <w:szCs w:val="22"/>
              </w:rPr>
              <w:t>nania</w:t>
            </w:r>
            <w:r w:rsidR="00B1221E" w:rsidRPr="001F47EE">
              <w:rPr>
                <w:rFonts w:eastAsia="Cambria"/>
                <w:sz w:val="22"/>
                <w:szCs w:val="22"/>
              </w:rPr>
              <w:t xml:space="preserve"> i odbioru robót,</w:t>
            </w:r>
            <w:r w:rsidR="00CB1AEC">
              <w:rPr>
                <w:rFonts w:eastAsia="Cambria"/>
                <w:sz w:val="22"/>
                <w:szCs w:val="22"/>
              </w:rPr>
              <w:t xml:space="preserve"> opin</w:t>
            </w:r>
            <w:r w:rsidR="00AD6872">
              <w:rPr>
                <w:rFonts w:eastAsia="Cambria"/>
                <w:sz w:val="22"/>
                <w:szCs w:val="22"/>
              </w:rPr>
              <w:t>i</w:t>
            </w:r>
            <w:r w:rsidR="00CB1AEC">
              <w:rPr>
                <w:rFonts w:eastAsia="Cambria"/>
                <w:sz w:val="22"/>
                <w:szCs w:val="22"/>
              </w:rPr>
              <w:t>a geotechniczna,</w:t>
            </w:r>
            <w:r w:rsidR="00B1221E" w:rsidRPr="001F47EE">
              <w:rPr>
                <w:rFonts w:eastAsia="Cambria"/>
                <w:sz w:val="22"/>
                <w:szCs w:val="22"/>
              </w:rPr>
              <w:t xml:space="preserve"> przedmiar robót</w:t>
            </w:r>
            <w:r>
              <w:rPr>
                <w:rFonts w:eastAsia="Cambria"/>
                <w:sz w:val="22"/>
                <w:szCs w:val="22"/>
              </w:rPr>
              <w:t>.</w:t>
            </w:r>
          </w:p>
        </w:tc>
      </w:tr>
    </w:tbl>
    <w:p w:rsidR="00F93F1D" w:rsidRPr="0026428C" w:rsidRDefault="00F93F1D" w:rsidP="00862A76">
      <w:pPr>
        <w:autoSpaceDE w:val="0"/>
        <w:autoSpaceDN w:val="0"/>
        <w:rPr>
          <w:iCs/>
          <w:sz w:val="22"/>
          <w:szCs w:val="22"/>
        </w:rPr>
      </w:pPr>
    </w:p>
    <w:sectPr w:rsidR="00F93F1D" w:rsidRPr="0026428C" w:rsidSect="000306A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FEE" w:rsidRDefault="007B0FEE" w:rsidP="00D355D8">
      <w:r>
        <w:separator/>
      </w:r>
    </w:p>
  </w:endnote>
  <w:endnote w:type="continuationSeparator" w:id="0">
    <w:p w:rsidR="007B0FEE" w:rsidRDefault="007B0FEE" w:rsidP="00D35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4158"/>
      <w:docPartObj>
        <w:docPartGallery w:val="Page Numbers (Bottom of Page)"/>
        <w:docPartUnique/>
      </w:docPartObj>
    </w:sdtPr>
    <w:sdtContent>
      <w:p w:rsidR="0090590C" w:rsidRDefault="006D196F">
        <w:pPr>
          <w:pStyle w:val="Stopka"/>
          <w:jc w:val="right"/>
        </w:pPr>
        <w:fldSimple w:instr=" PAGE   \* MERGEFORMAT ">
          <w:r w:rsidR="008D1933">
            <w:rPr>
              <w:noProof/>
            </w:rPr>
            <w:t>10</w:t>
          </w:r>
        </w:fldSimple>
      </w:p>
    </w:sdtContent>
  </w:sdt>
  <w:p w:rsidR="0090590C" w:rsidRDefault="009059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FEE" w:rsidRDefault="007B0FEE" w:rsidP="00D355D8">
      <w:r>
        <w:separator/>
      </w:r>
    </w:p>
  </w:footnote>
  <w:footnote w:type="continuationSeparator" w:id="0">
    <w:p w:rsidR="007B0FEE" w:rsidRDefault="007B0FEE" w:rsidP="00D35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0C" w:rsidRPr="002E7218" w:rsidRDefault="0090590C" w:rsidP="00710522">
    <w:pPr>
      <w:pStyle w:val="Nagwek"/>
      <w:ind w:right="360"/>
      <w:jc w:val="center"/>
      <w:rPr>
        <w:sz w:val="18"/>
        <w:szCs w:val="18"/>
      </w:rPr>
    </w:pPr>
    <w:r w:rsidRPr="002E7218">
      <w:rPr>
        <w:sz w:val="18"/>
        <w:szCs w:val="18"/>
      </w:rPr>
      <w:t>Zam</w:t>
    </w:r>
    <w:r>
      <w:rPr>
        <w:sz w:val="18"/>
        <w:szCs w:val="18"/>
      </w:rPr>
      <w:t>ówienie publiczne Nr ZP. 271.K.2.2018</w:t>
    </w:r>
    <w:r w:rsidRPr="002E7218">
      <w:rPr>
        <w:sz w:val="18"/>
        <w:szCs w:val="18"/>
      </w:rPr>
      <w:t xml:space="preserve"> przetarg nieograniczony</w:t>
    </w:r>
  </w:p>
  <w:p w:rsidR="0090590C" w:rsidRPr="002E7218" w:rsidRDefault="0090590C" w:rsidP="00710522">
    <w:pPr>
      <w:pStyle w:val="Nagwek"/>
      <w:jc w:val="center"/>
      <w:rPr>
        <w:sz w:val="18"/>
        <w:szCs w:val="18"/>
      </w:rPr>
    </w:pPr>
    <w:r w:rsidRPr="002E7218">
      <w:rPr>
        <w:sz w:val="18"/>
        <w:szCs w:val="18"/>
      </w:rPr>
      <w:t>Specyfikacja istotnych warunków zamówienia.</w:t>
    </w:r>
  </w:p>
  <w:p w:rsidR="0090590C" w:rsidRPr="00F04AB0" w:rsidRDefault="0090590C" w:rsidP="00C1273C">
    <w:pPr>
      <w:pStyle w:val="Nagwek"/>
      <w:jc w:val="center"/>
      <w:rPr>
        <w:sz w:val="18"/>
        <w:szCs w:val="18"/>
      </w:rPr>
    </w:pPr>
    <w:r>
      <w:rPr>
        <w:sz w:val="18"/>
        <w:szCs w:val="18"/>
      </w:rPr>
      <w:t>Budowa sieci kanalizacji  sanitarnej z odgałęzieniami kanalizacyjnymi w miejscowości Koloni Osiek gm. Galewice I etap</w:t>
    </w:r>
  </w:p>
  <w:p w:rsidR="0090590C" w:rsidRDefault="009059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BF2"/>
    <w:multiLevelType w:val="hybridMultilevel"/>
    <w:tmpl w:val="E3B2D4B4"/>
    <w:lvl w:ilvl="0" w:tplc="4B266EEC">
      <w:start w:val="1"/>
      <w:numFmt w:val="bullet"/>
      <w:lvlText w:val=""/>
      <w:lvlJc w:val="left"/>
      <w:pPr>
        <w:ind w:left="2421"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
    <w:nsid w:val="0FBE1A80"/>
    <w:multiLevelType w:val="hybridMultilevel"/>
    <w:tmpl w:val="92FC75A2"/>
    <w:lvl w:ilvl="0" w:tplc="B5726B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BC7EDC"/>
    <w:multiLevelType w:val="multilevel"/>
    <w:tmpl w:val="3536C056"/>
    <w:lvl w:ilvl="0">
      <w:start w:val="11"/>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D318B0"/>
    <w:multiLevelType w:val="multilevel"/>
    <w:tmpl w:val="18C8FC50"/>
    <w:lvl w:ilvl="0">
      <w:start w:val="9"/>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475B79"/>
    <w:multiLevelType w:val="hybridMultilevel"/>
    <w:tmpl w:val="0E902976"/>
    <w:lvl w:ilvl="0" w:tplc="D4A20D3C">
      <w:start w:val="1"/>
      <w:numFmt w:val="decimal"/>
      <w:lvlText w:val="%1)"/>
      <w:lvlJc w:val="left"/>
      <w:pPr>
        <w:ind w:left="360" w:hanging="360"/>
      </w:pPr>
      <w:rPr>
        <w:rFonts w:ascii="Arial Narrow" w:eastAsia="Cambria" w:hAnsi="Arial Narrow" w:cs="Cambria" w:hint="default"/>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5">
    <w:nsid w:val="21143F75"/>
    <w:multiLevelType w:val="hybridMultilevel"/>
    <w:tmpl w:val="AEDEFB0E"/>
    <w:lvl w:ilvl="0" w:tplc="4B266EEC">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96271B"/>
    <w:multiLevelType w:val="multilevel"/>
    <w:tmpl w:val="D3921684"/>
    <w:lvl w:ilvl="0">
      <w:start w:val="3"/>
      <w:numFmt w:val="decimal"/>
      <w:lvlText w:val="%1"/>
      <w:lvlJc w:val="left"/>
      <w:pPr>
        <w:ind w:left="360" w:hanging="360"/>
      </w:pPr>
      <w:rPr>
        <w:rFonts w:ascii="Times New Roman" w:eastAsia="Times New Roman" w:hAnsi="Times New Roman" w:cs="Times New Roman" w:hint="default"/>
        <w:sz w:val="22"/>
      </w:rPr>
    </w:lvl>
    <w:lvl w:ilvl="1">
      <w:start w:val="2"/>
      <w:numFmt w:val="decimal"/>
      <w:lvlText w:val="%1.%2"/>
      <w:lvlJc w:val="left"/>
      <w:pPr>
        <w:ind w:left="360" w:hanging="360"/>
      </w:pPr>
      <w:rPr>
        <w:rFonts w:ascii="Times New Roman" w:eastAsia="Times New Roman" w:hAnsi="Times New Roman" w:cs="Times New Roman" w:hint="default"/>
        <w:sz w:val="22"/>
      </w:rPr>
    </w:lvl>
    <w:lvl w:ilvl="2">
      <w:start w:val="1"/>
      <w:numFmt w:val="decimal"/>
      <w:lvlText w:val="%1.%2.%3"/>
      <w:lvlJc w:val="left"/>
      <w:pPr>
        <w:ind w:left="720" w:hanging="720"/>
      </w:pPr>
      <w:rPr>
        <w:rFonts w:ascii="Times New Roman" w:eastAsia="Times New Roman" w:hAnsi="Times New Roman" w:cs="Times New Roman" w:hint="default"/>
        <w:sz w:val="22"/>
      </w:rPr>
    </w:lvl>
    <w:lvl w:ilvl="3">
      <w:start w:val="1"/>
      <w:numFmt w:val="upperLetter"/>
      <w:lvlText w:val="%1.%2.%3.%4"/>
      <w:lvlJc w:val="left"/>
      <w:pPr>
        <w:ind w:left="720" w:hanging="720"/>
      </w:pPr>
      <w:rPr>
        <w:rFonts w:ascii="Times New Roman" w:eastAsia="Times New Roman" w:hAnsi="Times New Roman" w:cs="Times New Roman" w:hint="default"/>
        <w:sz w:val="22"/>
      </w:rPr>
    </w:lvl>
    <w:lvl w:ilvl="4">
      <w:start w:val="1"/>
      <w:numFmt w:val="decimal"/>
      <w:lvlText w:val="%1.%2.%3.%4.%5"/>
      <w:lvlJc w:val="left"/>
      <w:pPr>
        <w:ind w:left="1080" w:hanging="1080"/>
      </w:pPr>
      <w:rPr>
        <w:rFonts w:ascii="Times New Roman" w:eastAsia="Times New Roman" w:hAnsi="Times New Roman" w:cs="Times New Roman" w:hint="default"/>
        <w:sz w:val="22"/>
      </w:rPr>
    </w:lvl>
    <w:lvl w:ilvl="5">
      <w:start w:val="1"/>
      <w:numFmt w:val="decimal"/>
      <w:lvlText w:val="%1.%2.%3.%4.%5.%6"/>
      <w:lvlJc w:val="left"/>
      <w:pPr>
        <w:ind w:left="1080" w:hanging="1080"/>
      </w:pPr>
      <w:rPr>
        <w:rFonts w:ascii="Times New Roman" w:eastAsia="Times New Roman" w:hAnsi="Times New Roman" w:cs="Times New Roman" w:hint="default"/>
        <w:sz w:val="22"/>
      </w:rPr>
    </w:lvl>
    <w:lvl w:ilvl="6">
      <w:start w:val="1"/>
      <w:numFmt w:val="decimal"/>
      <w:lvlText w:val="%1.%2.%3.%4.%5.%6.%7"/>
      <w:lvlJc w:val="left"/>
      <w:pPr>
        <w:ind w:left="1440" w:hanging="1440"/>
      </w:pPr>
      <w:rPr>
        <w:rFonts w:ascii="Times New Roman" w:eastAsia="Times New Roman" w:hAnsi="Times New Roman" w:cs="Times New Roman" w:hint="default"/>
        <w:sz w:val="22"/>
      </w:rPr>
    </w:lvl>
    <w:lvl w:ilvl="7">
      <w:start w:val="1"/>
      <w:numFmt w:val="decimal"/>
      <w:lvlText w:val="%1.%2.%3.%4.%5.%6.%7.%8"/>
      <w:lvlJc w:val="left"/>
      <w:pPr>
        <w:ind w:left="1440" w:hanging="1440"/>
      </w:pPr>
      <w:rPr>
        <w:rFonts w:ascii="Times New Roman" w:eastAsia="Times New Roman" w:hAnsi="Times New Roman" w:cs="Times New Roman" w:hint="default"/>
        <w:sz w:val="22"/>
      </w:rPr>
    </w:lvl>
    <w:lvl w:ilvl="8">
      <w:start w:val="1"/>
      <w:numFmt w:val="decimal"/>
      <w:lvlText w:val="%1.%2.%3.%4.%5.%6.%7.%8.%9"/>
      <w:lvlJc w:val="left"/>
      <w:pPr>
        <w:ind w:left="1440" w:hanging="1440"/>
      </w:pPr>
      <w:rPr>
        <w:rFonts w:ascii="Times New Roman" w:eastAsia="Times New Roman" w:hAnsi="Times New Roman" w:cs="Times New Roman" w:hint="default"/>
        <w:sz w:val="22"/>
      </w:rPr>
    </w:lvl>
  </w:abstractNum>
  <w:abstractNum w:abstractNumId="8">
    <w:nsid w:val="44C167F5"/>
    <w:multiLevelType w:val="hybridMultilevel"/>
    <w:tmpl w:val="F5FC4E1A"/>
    <w:lvl w:ilvl="0" w:tplc="0464D1C6">
      <w:start w:val="5"/>
      <w:numFmt w:val="bullet"/>
      <w:lvlText w:val="•"/>
      <w:lvlJc w:val="left"/>
      <w:pPr>
        <w:ind w:left="2839" w:hanging="570"/>
      </w:pPr>
      <w:rPr>
        <w:rFonts w:ascii="Arial Narrow" w:eastAsia="Cambria" w:hAnsi="Arial Narrow" w:cs="Cambria" w:hint="default"/>
      </w:rPr>
    </w:lvl>
    <w:lvl w:ilvl="1" w:tplc="8C541728">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454C24CE"/>
    <w:multiLevelType w:val="multilevel"/>
    <w:tmpl w:val="A900F56A"/>
    <w:lvl w:ilvl="0">
      <w:start w:val="1"/>
      <w:numFmt w:val="decimal"/>
      <w:lvlText w:val="%1."/>
      <w:lvlJc w:val="left"/>
      <w:pPr>
        <w:ind w:left="786" w:hanging="360"/>
      </w:pPr>
      <w:rPr>
        <w:rFonts w:hint="default"/>
      </w:rPr>
    </w:lvl>
    <w:lvl w:ilvl="1">
      <w:start w:val="1"/>
      <w:numFmt w:val="decimal"/>
      <w:isLgl/>
      <w:lvlText w:val="%1.%2"/>
      <w:lvlJc w:val="left"/>
      <w:pPr>
        <w:ind w:left="1131" w:hanging="36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10">
    <w:nsid w:val="50C37C3B"/>
    <w:multiLevelType w:val="multilevel"/>
    <w:tmpl w:val="52ECBDEA"/>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1EA28BC"/>
    <w:multiLevelType w:val="multilevel"/>
    <w:tmpl w:val="0EAE8CEE"/>
    <w:lvl w:ilvl="0">
      <w:start w:val="6"/>
      <w:numFmt w:val="decimal"/>
      <w:lvlText w:val="%1."/>
      <w:lvlJc w:val="left"/>
      <w:pPr>
        <w:ind w:left="360" w:hanging="360"/>
      </w:pPr>
      <w:rPr>
        <w:rFonts w:hint="default"/>
        <w:b/>
      </w:rPr>
    </w:lvl>
    <w:lvl w:ilvl="1">
      <w:start w:val="4"/>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3F5E64"/>
    <w:multiLevelType w:val="multilevel"/>
    <w:tmpl w:val="05109726"/>
    <w:numStyleLink w:val="Zaimportowanystyl2"/>
  </w:abstractNum>
  <w:abstractNum w:abstractNumId="1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72C419DB"/>
    <w:multiLevelType w:val="hybridMultilevel"/>
    <w:tmpl w:val="1E527068"/>
    <w:lvl w:ilvl="0" w:tplc="04150017">
      <w:start w:val="1"/>
      <w:numFmt w:val="lowerLetter"/>
      <w:lvlText w:val="%1)"/>
      <w:lvlJc w:val="left"/>
      <w:pPr>
        <w:ind w:left="2421" w:hanging="360"/>
      </w:pPr>
    </w:lvl>
    <w:lvl w:ilvl="1" w:tplc="AA983BC6">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77D56807"/>
    <w:multiLevelType w:val="hybridMultilevel"/>
    <w:tmpl w:val="339C6CB6"/>
    <w:lvl w:ilvl="0" w:tplc="04150011">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nsid w:val="78744F23"/>
    <w:multiLevelType w:val="hybridMultilevel"/>
    <w:tmpl w:val="5970AAE8"/>
    <w:lvl w:ilvl="0" w:tplc="8C54172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num>
  <w:num w:numId="2">
    <w:abstractNumId w:val="13"/>
  </w:num>
  <w:num w:numId="3">
    <w:abstractNumId w:val="12"/>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53"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7"/>
  </w:num>
  <w:num w:numId="6">
    <w:abstractNumId w:val="1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54"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4"/>
  </w:num>
  <w:num w:numId="8">
    <w:abstractNumId w:val="1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54"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0"/>
  </w:num>
  <w:num w:numId="12">
    <w:abstractNumId w:val="16"/>
  </w:num>
  <w:num w:numId="13">
    <w:abstractNumId w:val="4"/>
  </w:num>
  <w:num w:numId="14">
    <w:abstractNumId w:val="1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s>
          <w:ind w:left="1495"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12"/>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1418"/>
          </w:tabs>
          <w:ind w:left="113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1"/>
  </w:num>
  <w:num w:numId="19">
    <w:abstractNumId w:val="15"/>
  </w:num>
  <w:num w:numId="20">
    <w:abstractNumId w:val="1"/>
  </w:num>
  <w:num w:numId="21">
    <w:abstractNumId w:val="3"/>
  </w:num>
  <w:num w:numId="22">
    <w:abstractNumId w:val="2"/>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355D8"/>
    <w:rsid w:val="000306AB"/>
    <w:rsid w:val="00064894"/>
    <w:rsid w:val="00083BC9"/>
    <w:rsid w:val="000956EB"/>
    <w:rsid w:val="000A130A"/>
    <w:rsid w:val="000B2EDA"/>
    <w:rsid w:val="000C0216"/>
    <w:rsid w:val="000D20E1"/>
    <w:rsid w:val="000E33C8"/>
    <w:rsid w:val="000E56C1"/>
    <w:rsid w:val="000F6AE1"/>
    <w:rsid w:val="0012393A"/>
    <w:rsid w:val="00125DFF"/>
    <w:rsid w:val="0015318E"/>
    <w:rsid w:val="001647E3"/>
    <w:rsid w:val="00181861"/>
    <w:rsid w:val="00190973"/>
    <w:rsid w:val="001C6613"/>
    <w:rsid w:val="001D09AA"/>
    <w:rsid w:val="001D118C"/>
    <w:rsid w:val="001E18C4"/>
    <w:rsid w:val="001E7385"/>
    <w:rsid w:val="001F2DEF"/>
    <w:rsid w:val="001F2FDE"/>
    <w:rsid w:val="001F47EE"/>
    <w:rsid w:val="00206F84"/>
    <w:rsid w:val="002071CA"/>
    <w:rsid w:val="0021123C"/>
    <w:rsid w:val="00222DE0"/>
    <w:rsid w:val="00223B5A"/>
    <w:rsid w:val="0026428C"/>
    <w:rsid w:val="00264970"/>
    <w:rsid w:val="002726E2"/>
    <w:rsid w:val="00291CFE"/>
    <w:rsid w:val="002958B4"/>
    <w:rsid w:val="002A0170"/>
    <w:rsid w:val="002A2192"/>
    <w:rsid w:val="002A291D"/>
    <w:rsid w:val="002B1213"/>
    <w:rsid w:val="002B7EC4"/>
    <w:rsid w:val="002C406F"/>
    <w:rsid w:val="002D00A0"/>
    <w:rsid w:val="002D1459"/>
    <w:rsid w:val="002F5E3C"/>
    <w:rsid w:val="00314F9A"/>
    <w:rsid w:val="00321759"/>
    <w:rsid w:val="00334412"/>
    <w:rsid w:val="00342DAB"/>
    <w:rsid w:val="0035777D"/>
    <w:rsid w:val="00387398"/>
    <w:rsid w:val="003914A0"/>
    <w:rsid w:val="003B48C4"/>
    <w:rsid w:val="003D169E"/>
    <w:rsid w:val="003D5211"/>
    <w:rsid w:val="003F1FA5"/>
    <w:rsid w:val="003F49FD"/>
    <w:rsid w:val="003F7ED1"/>
    <w:rsid w:val="00414FA3"/>
    <w:rsid w:val="004252DE"/>
    <w:rsid w:val="00431F78"/>
    <w:rsid w:val="0043340C"/>
    <w:rsid w:val="004358B2"/>
    <w:rsid w:val="00474E00"/>
    <w:rsid w:val="004806A0"/>
    <w:rsid w:val="00491433"/>
    <w:rsid w:val="004973C3"/>
    <w:rsid w:val="004C6822"/>
    <w:rsid w:val="004D42AA"/>
    <w:rsid w:val="00502537"/>
    <w:rsid w:val="005261DB"/>
    <w:rsid w:val="00530C58"/>
    <w:rsid w:val="00536210"/>
    <w:rsid w:val="005634A9"/>
    <w:rsid w:val="0057648F"/>
    <w:rsid w:val="00577B57"/>
    <w:rsid w:val="00580027"/>
    <w:rsid w:val="00590616"/>
    <w:rsid w:val="005C0B59"/>
    <w:rsid w:val="005F6E1A"/>
    <w:rsid w:val="00610A48"/>
    <w:rsid w:val="006263EC"/>
    <w:rsid w:val="00631CAA"/>
    <w:rsid w:val="00651B27"/>
    <w:rsid w:val="0067766B"/>
    <w:rsid w:val="006A3D26"/>
    <w:rsid w:val="006A4870"/>
    <w:rsid w:val="006B403F"/>
    <w:rsid w:val="006B64BE"/>
    <w:rsid w:val="006C5FC7"/>
    <w:rsid w:val="006D196F"/>
    <w:rsid w:val="006E28D0"/>
    <w:rsid w:val="006E3EFE"/>
    <w:rsid w:val="006F1CAC"/>
    <w:rsid w:val="006F2B46"/>
    <w:rsid w:val="00705801"/>
    <w:rsid w:val="00710522"/>
    <w:rsid w:val="00735DE0"/>
    <w:rsid w:val="00740A33"/>
    <w:rsid w:val="00742F29"/>
    <w:rsid w:val="007540ED"/>
    <w:rsid w:val="00756372"/>
    <w:rsid w:val="00784601"/>
    <w:rsid w:val="00793D28"/>
    <w:rsid w:val="007B0FEE"/>
    <w:rsid w:val="007E34FD"/>
    <w:rsid w:val="0081714D"/>
    <w:rsid w:val="008252C6"/>
    <w:rsid w:val="008333F7"/>
    <w:rsid w:val="00835768"/>
    <w:rsid w:val="00844167"/>
    <w:rsid w:val="00847950"/>
    <w:rsid w:val="00860D08"/>
    <w:rsid w:val="00862A76"/>
    <w:rsid w:val="00877E1D"/>
    <w:rsid w:val="00882CCF"/>
    <w:rsid w:val="0089526C"/>
    <w:rsid w:val="008A2584"/>
    <w:rsid w:val="008A6FBD"/>
    <w:rsid w:val="008B29D3"/>
    <w:rsid w:val="008C014F"/>
    <w:rsid w:val="008C0600"/>
    <w:rsid w:val="008C28E3"/>
    <w:rsid w:val="008D135B"/>
    <w:rsid w:val="008D1933"/>
    <w:rsid w:val="008D63C4"/>
    <w:rsid w:val="008E52F2"/>
    <w:rsid w:val="008E5367"/>
    <w:rsid w:val="008F2CE4"/>
    <w:rsid w:val="008F6516"/>
    <w:rsid w:val="0090590C"/>
    <w:rsid w:val="00910498"/>
    <w:rsid w:val="00910800"/>
    <w:rsid w:val="009314CC"/>
    <w:rsid w:val="00945EAA"/>
    <w:rsid w:val="009479F1"/>
    <w:rsid w:val="00972EAC"/>
    <w:rsid w:val="00972F0E"/>
    <w:rsid w:val="0097428C"/>
    <w:rsid w:val="009779C6"/>
    <w:rsid w:val="009836CA"/>
    <w:rsid w:val="00983FB6"/>
    <w:rsid w:val="00993C07"/>
    <w:rsid w:val="009B39D5"/>
    <w:rsid w:val="009E69F2"/>
    <w:rsid w:val="009F29A7"/>
    <w:rsid w:val="00A01F93"/>
    <w:rsid w:val="00A13A75"/>
    <w:rsid w:val="00A16FC1"/>
    <w:rsid w:val="00A519F5"/>
    <w:rsid w:val="00A56FB9"/>
    <w:rsid w:val="00A73751"/>
    <w:rsid w:val="00A73D4D"/>
    <w:rsid w:val="00A81983"/>
    <w:rsid w:val="00A853FB"/>
    <w:rsid w:val="00AA089A"/>
    <w:rsid w:val="00AB18A7"/>
    <w:rsid w:val="00AD0D95"/>
    <w:rsid w:val="00AD5949"/>
    <w:rsid w:val="00AD6872"/>
    <w:rsid w:val="00AD6BF2"/>
    <w:rsid w:val="00AD76EE"/>
    <w:rsid w:val="00B034A0"/>
    <w:rsid w:val="00B036DD"/>
    <w:rsid w:val="00B05AC6"/>
    <w:rsid w:val="00B1221E"/>
    <w:rsid w:val="00B16063"/>
    <w:rsid w:val="00B31855"/>
    <w:rsid w:val="00B32D54"/>
    <w:rsid w:val="00B42B46"/>
    <w:rsid w:val="00B63B70"/>
    <w:rsid w:val="00B65218"/>
    <w:rsid w:val="00B76DEF"/>
    <w:rsid w:val="00B82E7B"/>
    <w:rsid w:val="00BB4C9B"/>
    <w:rsid w:val="00BC67C0"/>
    <w:rsid w:val="00C1273C"/>
    <w:rsid w:val="00C17656"/>
    <w:rsid w:val="00C32329"/>
    <w:rsid w:val="00C53A9C"/>
    <w:rsid w:val="00CB0892"/>
    <w:rsid w:val="00CB1AEC"/>
    <w:rsid w:val="00CF20FD"/>
    <w:rsid w:val="00D27740"/>
    <w:rsid w:val="00D355D8"/>
    <w:rsid w:val="00D804A8"/>
    <w:rsid w:val="00DA7BB9"/>
    <w:rsid w:val="00DB377E"/>
    <w:rsid w:val="00DB6A82"/>
    <w:rsid w:val="00DD1D37"/>
    <w:rsid w:val="00DE1361"/>
    <w:rsid w:val="00DE35E0"/>
    <w:rsid w:val="00DF3B3B"/>
    <w:rsid w:val="00E13D86"/>
    <w:rsid w:val="00E2571E"/>
    <w:rsid w:val="00E27BDA"/>
    <w:rsid w:val="00E36717"/>
    <w:rsid w:val="00E67498"/>
    <w:rsid w:val="00E70189"/>
    <w:rsid w:val="00E81F71"/>
    <w:rsid w:val="00E86931"/>
    <w:rsid w:val="00E92196"/>
    <w:rsid w:val="00EC789A"/>
    <w:rsid w:val="00ED28DC"/>
    <w:rsid w:val="00ED3560"/>
    <w:rsid w:val="00ED626F"/>
    <w:rsid w:val="00ED62BA"/>
    <w:rsid w:val="00EF1563"/>
    <w:rsid w:val="00F04AB0"/>
    <w:rsid w:val="00F0660C"/>
    <w:rsid w:val="00F122E6"/>
    <w:rsid w:val="00F273F4"/>
    <w:rsid w:val="00F429A0"/>
    <w:rsid w:val="00F84244"/>
    <w:rsid w:val="00F93F1D"/>
    <w:rsid w:val="00F95B60"/>
    <w:rsid w:val="00FA26EF"/>
    <w:rsid w:val="00FA4488"/>
    <w:rsid w:val="00FB5452"/>
    <w:rsid w:val="00FB5BBC"/>
    <w:rsid w:val="00FC7476"/>
    <w:rsid w:val="00FD1E0C"/>
    <w:rsid w:val="00FD21E7"/>
    <w:rsid w:val="00FD3AF7"/>
    <w:rsid w:val="00FD4C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5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355D8"/>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55D8"/>
    <w:rPr>
      <w:rFonts w:ascii="Times New Roman" w:eastAsia="Times New Roman" w:hAnsi="Times New Roman" w:cs="Times New Roman"/>
      <w:b/>
      <w:sz w:val="28"/>
      <w:szCs w:val="24"/>
      <w:lang w:eastAsia="pl-PL"/>
    </w:rPr>
  </w:style>
  <w:style w:type="paragraph" w:styleId="Nagwek">
    <w:name w:val="header"/>
    <w:basedOn w:val="Normalny"/>
    <w:link w:val="NagwekZnak"/>
    <w:unhideWhenUsed/>
    <w:rsid w:val="00D355D8"/>
    <w:pPr>
      <w:tabs>
        <w:tab w:val="center" w:pos="4536"/>
        <w:tab w:val="right" w:pos="9072"/>
      </w:tabs>
    </w:pPr>
  </w:style>
  <w:style w:type="character" w:customStyle="1" w:styleId="NagwekZnak">
    <w:name w:val="Nagłówek Znak"/>
    <w:basedOn w:val="Domylnaczcionkaakapitu"/>
    <w:link w:val="Nagwek"/>
    <w:rsid w:val="00D355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55D8"/>
    <w:pPr>
      <w:tabs>
        <w:tab w:val="center" w:pos="4536"/>
        <w:tab w:val="right" w:pos="9072"/>
      </w:tabs>
    </w:pPr>
  </w:style>
  <w:style w:type="character" w:customStyle="1" w:styleId="StopkaZnak">
    <w:name w:val="Stopka Znak"/>
    <w:basedOn w:val="Domylnaczcionkaakapitu"/>
    <w:link w:val="Stopka"/>
    <w:uiPriority w:val="99"/>
    <w:rsid w:val="00D35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355D8"/>
    <w:rPr>
      <w:rFonts w:ascii="Tahoma" w:hAnsi="Tahoma" w:cs="Tahoma"/>
      <w:sz w:val="16"/>
      <w:szCs w:val="16"/>
    </w:rPr>
  </w:style>
  <w:style w:type="character" w:customStyle="1" w:styleId="TekstdymkaZnak">
    <w:name w:val="Tekst dymka Znak"/>
    <w:basedOn w:val="Domylnaczcionkaakapitu"/>
    <w:link w:val="Tekstdymka"/>
    <w:uiPriority w:val="99"/>
    <w:semiHidden/>
    <w:rsid w:val="00D355D8"/>
    <w:rPr>
      <w:rFonts w:ascii="Tahoma" w:eastAsia="Times New Roman" w:hAnsi="Tahoma" w:cs="Tahoma"/>
      <w:sz w:val="16"/>
      <w:szCs w:val="16"/>
      <w:lang w:eastAsia="pl-PL"/>
    </w:rPr>
  </w:style>
  <w:style w:type="paragraph" w:styleId="Tekstpodstawowy">
    <w:name w:val="Body Text"/>
    <w:link w:val="TekstpodstawowyZnak"/>
    <w:rsid w:val="00610A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610A48"/>
    <w:rPr>
      <w:rFonts w:ascii="Times New Roman" w:eastAsia="Arial Unicode MS" w:hAnsi="Times New Roman" w:cs="Arial Unicode MS"/>
      <w:color w:val="000000"/>
      <w:sz w:val="26"/>
      <w:szCs w:val="26"/>
      <w:u w:color="000000"/>
      <w:bdr w:val="nil"/>
      <w:lang w:val="ru-RU" w:eastAsia="pl-PL"/>
    </w:rPr>
  </w:style>
  <w:style w:type="paragraph" w:customStyle="1" w:styleId="pkt">
    <w:name w:val="pkt"/>
    <w:basedOn w:val="Normalny"/>
    <w:rsid w:val="00610A48"/>
    <w:pPr>
      <w:autoSpaceDE w:val="0"/>
      <w:autoSpaceDN w:val="0"/>
      <w:spacing w:before="60" w:after="60" w:line="360" w:lineRule="auto"/>
      <w:ind w:left="851" w:hanging="295"/>
      <w:jc w:val="both"/>
    </w:pPr>
    <w:rPr>
      <w:rFonts w:ascii="Univers-PL" w:hAnsi="Univers-PL"/>
      <w:sz w:val="19"/>
      <w:szCs w:val="19"/>
      <w:u w:color="000000"/>
    </w:rPr>
  </w:style>
  <w:style w:type="paragraph" w:styleId="Akapitzlist">
    <w:name w:val="List Paragraph"/>
    <w:aliases w:val="L1,Numerowanie,Akapit z listą5"/>
    <w:basedOn w:val="Normalny"/>
    <w:link w:val="AkapitzlistZnak"/>
    <w:uiPriority w:val="34"/>
    <w:qFormat/>
    <w:rsid w:val="00F04AB0"/>
    <w:pPr>
      <w:ind w:left="720"/>
      <w:contextualSpacing/>
    </w:pPr>
  </w:style>
  <w:style w:type="table" w:styleId="Tabela-Siatka">
    <w:name w:val="Table Grid"/>
    <w:basedOn w:val="Standardowy"/>
    <w:uiPriority w:val="59"/>
    <w:rsid w:val="005362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2">
    <w:name w:val="Zaimportowany styl 2"/>
    <w:rsid w:val="004D42AA"/>
    <w:pPr>
      <w:numPr>
        <w:numId w:val="2"/>
      </w:numPr>
    </w:pPr>
  </w:style>
  <w:style w:type="character" w:customStyle="1" w:styleId="AkapitzlistZnak">
    <w:name w:val="Akapit z listą Znak"/>
    <w:aliases w:val="L1 Znak,Numerowanie Znak,Akapit z listą5 Znak"/>
    <w:link w:val="Akapitzlist"/>
    <w:uiPriority w:val="34"/>
    <w:locked/>
    <w:rsid w:val="004D42AA"/>
    <w:rPr>
      <w:rFonts w:ascii="Times New Roman" w:eastAsia="Times New Roman" w:hAnsi="Times New Roman" w:cs="Times New Roman"/>
      <w:sz w:val="24"/>
      <w:szCs w:val="24"/>
      <w:lang w:eastAsia="pl-PL"/>
    </w:rPr>
  </w:style>
  <w:style w:type="character" w:styleId="Hipercze">
    <w:name w:val="Hyperlink"/>
    <w:rsid w:val="003F1FA5"/>
    <w:rPr>
      <w:u w:val="single"/>
    </w:rPr>
  </w:style>
  <w:style w:type="character" w:customStyle="1" w:styleId="alb">
    <w:name w:val="a_lb"/>
    <w:basedOn w:val="Domylnaczcionkaakapitu"/>
    <w:rsid w:val="003F1FA5"/>
  </w:style>
  <w:style w:type="paragraph" w:styleId="Tekstpodstawowywcity2">
    <w:name w:val="Body Text Indent 2"/>
    <w:basedOn w:val="Normalny"/>
    <w:link w:val="Tekstpodstawowywcity2Znak"/>
    <w:uiPriority w:val="99"/>
    <w:semiHidden/>
    <w:unhideWhenUsed/>
    <w:rsid w:val="001D09AA"/>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1D09AA"/>
    <w:rPr>
      <w:rFonts w:ascii="Calibri" w:eastAsia="Calibri" w:hAnsi="Calibri" w:cs="Calibri"/>
      <w:color w:val="000000"/>
      <w:u w:color="000000"/>
      <w:bdr w:val="nil"/>
      <w:lang w:val="de-DE" w:eastAsia="pl-PL"/>
    </w:rPr>
  </w:style>
  <w:style w:type="paragraph" w:styleId="Bezodstpw">
    <w:name w:val="No Spacing"/>
    <w:link w:val="BezodstpwZnak"/>
    <w:uiPriority w:val="1"/>
    <w:qFormat/>
    <w:rsid w:val="001D09AA"/>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1D09A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994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6829</Words>
  <Characters>40978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k.antczak</dc:creator>
  <cp:lastModifiedBy>Kazimierz Anczak</cp:lastModifiedBy>
  <cp:revision>14</cp:revision>
  <cp:lastPrinted>2018-03-01T11:52:00Z</cp:lastPrinted>
  <dcterms:created xsi:type="dcterms:W3CDTF">2017-04-21T09:20:00Z</dcterms:created>
  <dcterms:modified xsi:type="dcterms:W3CDTF">2018-03-01T11:53:00Z</dcterms:modified>
</cp:coreProperties>
</file>