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8C20BE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8C20BE">
              <w:rPr>
                <w:b/>
                <w:sz w:val="24"/>
                <w:szCs w:val="24"/>
                <w:lang w:val="pl-PL"/>
              </w:rPr>
              <w:t>z dnia 3 października 2008 r. o udostępnianiu informacji o środowisku i jego ochronie, udziale społeczeństwa w ochronie środowiska oraz ocenach oddziaływania na śro</w:t>
            </w:r>
            <w:r w:rsidR="00BF4018">
              <w:rPr>
                <w:b/>
                <w:sz w:val="24"/>
                <w:szCs w:val="24"/>
                <w:lang w:val="pl-PL"/>
              </w:rPr>
              <w:t>do</w:t>
            </w:r>
            <w:r w:rsidR="008C20BE">
              <w:rPr>
                <w:b/>
                <w:sz w:val="24"/>
                <w:szCs w:val="24"/>
                <w:lang w:val="pl-PL"/>
              </w:rPr>
              <w:t>wisko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846E8D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846E8D" w:rsidRPr="00846E8D">
              <w:rPr>
                <w:sz w:val="24"/>
                <w:szCs w:val="24"/>
              </w:rPr>
              <w:t>wydania decyzji o środowiskowych uwarunkowaniach na podstawie ustawy z dnia 3 października 2008r. o udostępnianiu informacji o środowisku i jego ochronie, udziale społeczeństwa  w ochronie środowiska oraz o ocenac</w:t>
            </w:r>
            <w:r w:rsidR="00846E8D">
              <w:rPr>
                <w:sz w:val="24"/>
                <w:szCs w:val="24"/>
              </w:rPr>
              <w:t>h oddziaływania na środowisko</w:t>
            </w:r>
            <w:r w:rsidR="00846E8D" w:rsidRPr="00846E8D">
              <w:rPr>
                <w:sz w:val="24"/>
                <w:szCs w:val="24"/>
              </w:rPr>
              <w:t>, 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bookmarkStart w:id="0" w:name="_GoBack"/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  <w:bookmarkEnd w:id="0"/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DF63E0" w:rsidRPr="00DF63E0" w:rsidRDefault="00DF63E0" w:rsidP="00DF63E0">
            <w:pPr>
              <w:rPr>
                <w:sz w:val="24"/>
                <w:szCs w:val="24"/>
              </w:rPr>
            </w:pPr>
            <w:r w:rsidRPr="00DF63E0">
              <w:rPr>
                <w:sz w:val="24"/>
                <w:szCs w:val="24"/>
              </w:rPr>
              <w:t>Podanie danych oraz ich przetwarzanie jest wymogiem ustawowym w związku  z ustawą z dnia 3 października 2008r. o udostępnianiu informacji o środowisku i jego ochronie, udziale społeczeństwa w ochronie środowiska oraz o ocenach oddziaływania na środowisko.</w:t>
            </w:r>
          </w:p>
          <w:p w:rsidR="0069043C" w:rsidRPr="00DA05B3" w:rsidRDefault="00DF63E0" w:rsidP="00DF63E0">
            <w:pPr>
              <w:rPr>
                <w:sz w:val="24"/>
                <w:szCs w:val="24"/>
              </w:rPr>
            </w:pPr>
            <w:r w:rsidRPr="00DF63E0">
              <w:rPr>
                <w:sz w:val="24"/>
                <w:szCs w:val="24"/>
              </w:rPr>
              <w:t>Nie podanie danych uniemożliwi rozpoczęcie lub prowadzenie sprawy i może skutkować  nie uzyskaniem decyzji o środowiskowych uwarunkowaniach.</w:t>
            </w:r>
          </w:p>
        </w:tc>
      </w:tr>
    </w:tbl>
    <w:p w:rsidR="008B58E7" w:rsidRDefault="001C1B5A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D6341"/>
    <w:rsid w:val="004458AA"/>
    <w:rsid w:val="00527B96"/>
    <w:rsid w:val="00550760"/>
    <w:rsid w:val="0060267D"/>
    <w:rsid w:val="00620C07"/>
    <w:rsid w:val="0069043C"/>
    <w:rsid w:val="00692B2B"/>
    <w:rsid w:val="006A7512"/>
    <w:rsid w:val="00737275"/>
    <w:rsid w:val="007C437B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8</cp:revision>
  <dcterms:created xsi:type="dcterms:W3CDTF">2019-07-03T06:21:00Z</dcterms:created>
  <dcterms:modified xsi:type="dcterms:W3CDTF">2019-07-04T07:44:00Z</dcterms:modified>
</cp:coreProperties>
</file>