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9A743C" w:rsidP="00F41654">
      <w:pPr>
        <w:jc w:val="both"/>
        <w:rPr>
          <w:b/>
        </w:rPr>
      </w:pPr>
      <w:r>
        <w:rPr>
          <w:b/>
        </w:rPr>
        <w:t>RGO.271.15</w:t>
      </w:r>
      <w:r w:rsidR="001742B3">
        <w:rPr>
          <w:b/>
        </w:rPr>
        <w:t>.2018</w:t>
      </w:r>
      <w:r w:rsidR="00E23E38">
        <w:rPr>
          <w:b/>
        </w:rPr>
        <w:t xml:space="preserve">.MB </w:t>
      </w:r>
      <w:r w:rsidR="00C86888">
        <w:rPr>
          <w:b/>
        </w:rPr>
        <w:t xml:space="preserve">                                                          </w:t>
      </w:r>
      <w:r w:rsidR="001742B3">
        <w:rPr>
          <w:b/>
        </w:rPr>
        <w:t xml:space="preserve">                       </w:t>
      </w:r>
      <w:r>
        <w:rPr>
          <w:b/>
        </w:rPr>
        <w:t xml:space="preserve">        </w:t>
      </w:r>
      <w:r w:rsidR="00E23E38">
        <w:rPr>
          <w:b/>
        </w:rPr>
        <w:t>Gać</w:t>
      </w:r>
      <w:r>
        <w:rPr>
          <w:b/>
        </w:rPr>
        <w:t>, dnia 6 listopada</w:t>
      </w:r>
      <w:r w:rsidR="001742B3">
        <w:rPr>
          <w:b/>
        </w:rPr>
        <w:t xml:space="preserve"> 2018</w:t>
      </w:r>
      <w:r w:rsidR="00C86888">
        <w:rPr>
          <w:b/>
        </w:rPr>
        <w:t xml:space="preserve">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6E061C" w:rsidRPr="001742B3" w:rsidRDefault="001E1CDE" w:rsidP="006E061C">
      <w:pPr>
        <w:jc w:val="center"/>
        <w:rPr>
          <w:rFonts w:ascii="Calibri" w:hAnsi="Calibri" w:cs="Courier New"/>
          <w:b/>
        </w:rPr>
      </w:pPr>
      <w:r w:rsidRPr="001742B3">
        <w:rPr>
          <w:b/>
        </w:rPr>
        <w:t xml:space="preserve">Dotyczy: postępowania o udzielenie zamówienia na </w:t>
      </w:r>
      <w:r w:rsidR="001742B3" w:rsidRPr="001742B3">
        <w:rPr>
          <w:rFonts w:ascii="Calibri" w:eastAsia="Calibri" w:hAnsi="Calibri" w:cs="Times New Roman"/>
          <w:b/>
          <w:spacing w:val="-3"/>
        </w:rPr>
        <w:t>„</w:t>
      </w:r>
      <w:r w:rsidR="009A743C">
        <w:rPr>
          <w:rFonts w:ascii="Calibri" w:eastAsia="Calibri" w:hAnsi="Calibri" w:cs="Times New Roman"/>
          <w:b/>
        </w:rPr>
        <w:t xml:space="preserve">Budowę oświetlenia drogi gminnej </w:t>
      </w:r>
      <w:r w:rsidR="009A743C">
        <w:rPr>
          <w:rFonts w:ascii="Calibri" w:eastAsia="Calibri" w:hAnsi="Calibri" w:cs="Times New Roman"/>
          <w:b/>
        </w:rPr>
        <w:br/>
        <w:t>w miejscowości Wolica</w:t>
      </w:r>
      <w:r w:rsidR="001742B3" w:rsidRPr="001742B3">
        <w:rPr>
          <w:rFonts w:ascii="Calibri" w:eastAsia="Calibri" w:hAnsi="Calibri" w:cs="Courier New"/>
          <w:b/>
        </w:rPr>
        <w:t>”</w:t>
      </w:r>
      <w:r w:rsidR="006E061C" w:rsidRPr="001742B3">
        <w:rPr>
          <w:rFonts w:ascii="Calibri" w:hAnsi="Calibri" w:cs="Courier New"/>
          <w:b/>
        </w:rPr>
        <w:t>.</w:t>
      </w:r>
    </w:p>
    <w:p w:rsidR="001E1CDE" w:rsidRDefault="001E1CDE" w:rsidP="00876489">
      <w:pPr>
        <w:jc w:val="center"/>
        <w:rPr>
          <w:b/>
        </w:rPr>
      </w:pPr>
    </w:p>
    <w:p w:rsidR="001E1CDE" w:rsidRDefault="00876489" w:rsidP="00FA1B9D">
      <w:pPr>
        <w:pStyle w:val="Akapitzlist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6311B3" w:rsidRDefault="009A743C" w:rsidP="00C71969">
      <w:pPr>
        <w:pStyle w:val="Akapitzlist"/>
        <w:ind w:left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Tomasz W</w:t>
      </w:r>
      <w:r w:rsidR="005745E7">
        <w:rPr>
          <w:b/>
          <w:color w:val="000000"/>
          <w:lang w:eastAsia="pl-PL"/>
        </w:rPr>
        <w:t>a</w:t>
      </w:r>
      <w:r>
        <w:rPr>
          <w:b/>
          <w:color w:val="000000"/>
          <w:lang w:eastAsia="pl-PL"/>
        </w:rPr>
        <w:t xml:space="preserve">jda Przedsiębiorstwo </w:t>
      </w:r>
      <w:proofErr w:type="spellStart"/>
      <w:r>
        <w:rPr>
          <w:b/>
          <w:color w:val="000000"/>
          <w:lang w:eastAsia="pl-PL"/>
        </w:rPr>
        <w:t>Produkcyjno-Usługowo-Handlowe</w:t>
      </w:r>
      <w:proofErr w:type="spellEnd"/>
      <w:r>
        <w:rPr>
          <w:b/>
          <w:color w:val="000000"/>
          <w:lang w:eastAsia="pl-PL"/>
        </w:rPr>
        <w:t xml:space="preserve"> „TOZAMET”</w:t>
      </w:r>
      <w:r w:rsidR="005745E7">
        <w:rPr>
          <w:b/>
          <w:color w:val="000000"/>
          <w:lang w:eastAsia="pl-PL"/>
        </w:rPr>
        <w:t>, ul. Dynowska 54; 37-200 Przeworsk</w:t>
      </w:r>
    </w:p>
    <w:p w:rsidR="001742B3" w:rsidRPr="006311B3" w:rsidRDefault="005745E7" w:rsidP="005745E7">
      <w:pPr>
        <w:pStyle w:val="Akapitzlist"/>
        <w:tabs>
          <w:tab w:val="left" w:pos="6276"/>
        </w:tabs>
        <w:ind w:left="0"/>
        <w:rPr>
          <w:b/>
        </w:rPr>
      </w:pPr>
      <w:r>
        <w:rPr>
          <w:b/>
        </w:rPr>
        <w:tab/>
      </w:r>
    </w:p>
    <w:p w:rsidR="00C7196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761E16">
        <w:t>oferta złożona z nr 1</w:t>
      </w:r>
      <w:r>
        <w:t xml:space="preserve"> 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</w:t>
      </w:r>
      <w:r w:rsidR="00A77B33">
        <w:t>w wysokości</w:t>
      </w:r>
      <w:r w:rsidR="00FF3DE5">
        <w:t xml:space="preserve"> </w:t>
      </w:r>
      <w:r w:rsidR="00900851">
        <w:t> </w:t>
      </w:r>
      <w:r w:rsidR="00761E16">
        <w:t xml:space="preserve">netto </w:t>
      </w:r>
      <w:r w:rsidR="005745E7">
        <w:t>66 008,13 zł tj. 81 190,00</w:t>
      </w:r>
      <w:r w:rsidR="006311B3">
        <w:t xml:space="preserve"> </w:t>
      </w:r>
      <w:r>
        <w:t>zł brutto.</w:t>
      </w:r>
    </w:p>
    <w:p w:rsidR="00883BC9" w:rsidRDefault="00883BC9" w:rsidP="00883BC9">
      <w:pPr>
        <w:pStyle w:val="Akapitzlist"/>
        <w:ind w:left="0"/>
        <w:jc w:val="both"/>
      </w:pP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FF3DE5" w:rsidRPr="00FF3DE5" w:rsidRDefault="007625CD" w:rsidP="00877785">
      <w:pPr>
        <w:pStyle w:val="NormalnyWeb"/>
        <w:ind w:left="720"/>
      </w:pPr>
      <w:r w:rsidRPr="007625CD">
        <w:rPr>
          <w:rStyle w:val="Pogrubienie"/>
          <w:rFonts w:asciiTheme="minorHAnsi" w:hAnsiTheme="minorHAnsi"/>
          <w:b w:val="0"/>
          <w:sz w:val="22"/>
          <w:szCs w:val="22"/>
        </w:rPr>
        <w:t xml:space="preserve">W postępowaniu </w:t>
      </w:r>
      <w:r w:rsidR="00877785">
        <w:rPr>
          <w:rStyle w:val="Pogrubienie"/>
          <w:rFonts w:asciiTheme="minorHAnsi" w:hAnsiTheme="minorHAnsi"/>
          <w:b w:val="0"/>
          <w:sz w:val="22"/>
          <w:szCs w:val="22"/>
        </w:rPr>
        <w:t>nie wykluczono ani nie odrzucono żadnej oferty.</w:t>
      </w:r>
    </w:p>
    <w:p w:rsidR="00F500A6" w:rsidRDefault="000E116A" w:rsidP="00F500A6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F500A6" w:rsidRPr="00F500A6" w:rsidRDefault="00F500A6" w:rsidP="00F500A6">
      <w:pPr>
        <w:rPr>
          <w:color w:val="000000"/>
          <w:lang w:eastAsia="pl-PL"/>
        </w:rPr>
      </w:pPr>
      <w:r w:rsidRPr="00F500A6">
        <w:rPr>
          <w:b/>
          <w:color w:val="000000"/>
          <w:lang w:eastAsia="pl-PL"/>
        </w:rPr>
        <w:t xml:space="preserve">Oferta nr 1: </w:t>
      </w:r>
      <w:r w:rsidR="005745E7" w:rsidRPr="005745E7">
        <w:rPr>
          <w:color w:val="000000"/>
          <w:lang w:eastAsia="pl-PL"/>
        </w:rPr>
        <w:t xml:space="preserve">Tomasz Wajda Przedsiębiorstwo </w:t>
      </w:r>
      <w:proofErr w:type="spellStart"/>
      <w:r w:rsidR="005745E7" w:rsidRPr="005745E7">
        <w:rPr>
          <w:color w:val="000000"/>
          <w:lang w:eastAsia="pl-PL"/>
        </w:rPr>
        <w:t>Produkcyjno-Usługowo-Handlowe</w:t>
      </w:r>
      <w:proofErr w:type="spellEnd"/>
      <w:r w:rsidR="005745E7" w:rsidRPr="005745E7">
        <w:rPr>
          <w:color w:val="000000"/>
          <w:lang w:eastAsia="pl-PL"/>
        </w:rPr>
        <w:t xml:space="preserve"> „TOZAMET”, ul. Dynowska 54; 37-200 Przeworsk</w:t>
      </w:r>
      <w:r w:rsidR="00167E6A">
        <w:rPr>
          <w:color w:val="000000"/>
          <w:lang w:eastAsia="pl-PL"/>
        </w:rPr>
        <w:t>.</w:t>
      </w:r>
    </w:p>
    <w:p w:rsidR="00F500A6" w:rsidRPr="00F500A6" w:rsidRDefault="00F500A6" w:rsidP="00F500A6">
      <w:pPr>
        <w:rPr>
          <w:rStyle w:val="Pogrubienie"/>
          <w:b w:val="0"/>
        </w:rPr>
      </w:pPr>
      <w:r w:rsidRPr="00F500A6">
        <w:rPr>
          <w:b/>
          <w:color w:val="000000"/>
          <w:lang w:eastAsia="pl-PL"/>
        </w:rPr>
        <w:t xml:space="preserve">Oferta nr 2: </w:t>
      </w:r>
      <w:r w:rsidR="005745E7">
        <w:rPr>
          <w:rStyle w:val="Pogrubienie"/>
          <w:b w:val="0"/>
        </w:rPr>
        <w:t xml:space="preserve">Przedsiębiorstwo Energetyczne ELEKTROINSTAL Sp. J. Józef </w:t>
      </w:r>
      <w:proofErr w:type="spellStart"/>
      <w:r w:rsidR="005745E7">
        <w:rPr>
          <w:rStyle w:val="Pogrubienie"/>
          <w:b w:val="0"/>
        </w:rPr>
        <w:t>Łaniusz</w:t>
      </w:r>
      <w:proofErr w:type="spellEnd"/>
      <w:r w:rsidR="005745E7">
        <w:rPr>
          <w:rStyle w:val="Pogrubienie"/>
          <w:b w:val="0"/>
        </w:rPr>
        <w:t xml:space="preserve"> i Konrad Greń, M. Curie-Skłodowskiej 4A; 37-200 Przeworsk</w:t>
      </w:r>
      <w:r w:rsidR="00167E6A">
        <w:rPr>
          <w:rStyle w:val="Pogrubienie"/>
          <w:b w:val="0"/>
        </w:rPr>
        <w:t>.</w:t>
      </w:r>
      <w:r w:rsidR="005745E7">
        <w:rPr>
          <w:rStyle w:val="Pogrubienie"/>
          <w:b w:val="0"/>
        </w:rPr>
        <w:t xml:space="preserve"> </w:t>
      </w:r>
    </w:p>
    <w:p w:rsidR="00F500A6" w:rsidRDefault="00F500A6" w:rsidP="00F500A6">
      <w:r w:rsidRPr="00F500A6">
        <w:rPr>
          <w:b/>
          <w:color w:val="000000"/>
          <w:lang w:eastAsia="pl-PL"/>
        </w:rPr>
        <w:t xml:space="preserve">Oferta nr 3: </w:t>
      </w:r>
      <w:r w:rsidR="00167E6A">
        <w:t>Zakład Wykonawstwa Elektrycznego „ELEKTRO-SYSTEM” Wacław Mucha; Rozbórz 509; 37-200 Przeworsk.</w:t>
      </w:r>
    </w:p>
    <w:p w:rsidR="00F500A6" w:rsidRPr="00F500A6" w:rsidRDefault="00F500A6" w:rsidP="00F500A6">
      <w:pPr>
        <w:pStyle w:val="Akapitzlist"/>
        <w:ind w:left="0"/>
        <w:jc w:val="both"/>
        <w:rPr>
          <w:rStyle w:val="Pogrubienie"/>
          <w:u w:val="single"/>
        </w:rPr>
      </w:pPr>
    </w:p>
    <w:p w:rsidR="00CC22BD" w:rsidRDefault="00CC22BD" w:rsidP="00167E6A">
      <w:pPr>
        <w:pStyle w:val="NormalnyWeb"/>
        <w:numPr>
          <w:ilvl w:val="0"/>
          <w:numId w:val="1"/>
        </w:numPr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p w:rsidR="00167E6A" w:rsidRDefault="00167E6A" w:rsidP="00167E6A">
      <w:pPr>
        <w:pStyle w:val="NormalnyWeb"/>
        <w:ind w:left="720"/>
        <w:rPr>
          <w:rStyle w:val="Pogrubienie"/>
          <w:u w:val="single"/>
        </w:rPr>
      </w:pPr>
    </w:p>
    <w:p w:rsidR="00167E6A" w:rsidRPr="008B2C75" w:rsidRDefault="00167E6A" w:rsidP="00167E6A">
      <w:pPr>
        <w:pStyle w:val="NormalnyWeb"/>
        <w:ind w:left="720"/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710"/>
        <w:gridCol w:w="5953"/>
        <w:gridCol w:w="1701"/>
        <w:gridCol w:w="1560"/>
      </w:tblGrid>
      <w:tr w:rsidR="00311043" w:rsidRPr="00311043" w:rsidTr="003110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(firmy)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wykonawcy, Adres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Liczna pkt. w kryterium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5A3F15" w:rsidRPr="00311043" w:rsidTr="0079261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046D9E" w:rsidRDefault="00167E6A" w:rsidP="00167E6A">
            <w:pPr>
              <w:jc w:val="center"/>
            </w:pPr>
            <w:r w:rsidRPr="005745E7">
              <w:rPr>
                <w:color w:val="000000"/>
                <w:lang w:eastAsia="pl-PL"/>
              </w:rPr>
              <w:t xml:space="preserve">Tomasz Wajda Przedsiębiorstwo </w:t>
            </w:r>
            <w:proofErr w:type="spellStart"/>
            <w:r w:rsidRPr="005745E7">
              <w:rPr>
                <w:color w:val="000000"/>
                <w:lang w:eastAsia="pl-PL"/>
              </w:rPr>
              <w:t>Produkcyjno-Usługowo-Handlowe</w:t>
            </w:r>
            <w:proofErr w:type="spellEnd"/>
            <w:r w:rsidRPr="005745E7">
              <w:rPr>
                <w:color w:val="000000"/>
                <w:lang w:eastAsia="pl-PL"/>
              </w:rPr>
              <w:t xml:space="preserve"> „TOZAMET”, ul. Dynowska 54; 37-200 Przeworsk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5A3F15" w:rsidRPr="00311043" w:rsidTr="00D1082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167E6A" w:rsidP="005A3F15">
            <w:pPr>
              <w:shd w:val="clear" w:color="auto" w:fill="FFFFFF"/>
              <w:spacing w:before="120" w:line="340" w:lineRule="exact"/>
              <w:jc w:val="center"/>
              <w:rPr>
                <w:color w:val="000000"/>
                <w:lang w:eastAsia="pl-PL"/>
              </w:rPr>
            </w:pPr>
            <w:r>
              <w:rPr>
                <w:rStyle w:val="Pogrubienie"/>
                <w:b w:val="0"/>
              </w:rPr>
              <w:t xml:space="preserve">Przedsiębiorstwo Energetyczne ELEKTROINSTAL Sp. J. Józef </w:t>
            </w:r>
            <w:proofErr w:type="spellStart"/>
            <w:r>
              <w:rPr>
                <w:rStyle w:val="Pogrubienie"/>
                <w:b w:val="0"/>
              </w:rPr>
              <w:t>Łaniusz</w:t>
            </w:r>
            <w:proofErr w:type="spellEnd"/>
            <w:r>
              <w:rPr>
                <w:rStyle w:val="Pogrubienie"/>
                <w:b w:val="0"/>
              </w:rPr>
              <w:t xml:space="preserve"> i Konrad Greń, </w:t>
            </w:r>
            <w:r w:rsidR="00AB6894">
              <w:rPr>
                <w:rStyle w:val="Pogrubienie"/>
                <w:b w:val="0"/>
              </w:rPr>
              <w:br/>
            </w:r>
            <w:r>
              <w:rPr>
                <w:rStyle w:val="Pogrubienie"/>
                <w:b w:val="0"/>
              </w:rPr>
              <w:t>M. Curie-Skłodowskiej 4A; 37-200 Przeworsk.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C11427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94,30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6C51C5" w:rsidRDefault="00AB6894" w:rsidP="005A3F15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>
              <w:t xml:space="preserve">Zakład Wykonawstwa Elektrycznego „ELEKTRO-SYSTEM” </w:t>
            </w:r>
            <w:r>
              <w:br/>
              <w:t>Wacław Mucha; Rozbórz 509; 37-200 Przeworsk.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C11427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89,21</w:t>
            </w:r>
          </w:p>
        </w:tc>
      </w:tr>
    </w:tbl>
    <w:p w:rsidR="00265622" w:rsidRDefault="00265622" w:rsidP="003B6650"/>
    <w:p w:rsidR="007C37D5" w:rsidRDefault="007C37D5" w:rsidP="003B6650">
      <w:pPr>
        <w:rPr>
          <w:u w:val="single"/>
        </w:rPr>
      </w:pPr>
    </w:p>
    <w:p w:rsidR="00265622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3E3EF6" w:rsidRPr="007A018A" w:rsidRDefault="00C11427" w:rsidP="003E3EF6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color w:val="000000"/>
          <w:lang w:eastAsia="pl-PL"/>
        </w:rPr>
      </w:pPr>
      <w:r w:rsidRPr="005745E7">
        <w:rPr>
          <w:color w:val="000000"/>
          <w:lang w:eastAsia="pl-PL"/>
        </w:rPr>
        <w:t xml:space="preserve">Tomasz Wajda Przedsiębiorstwo </w:t>
      </w:r>
      <w:proofErr w:type="spellStart"/>
      <w:r w:rsidRPr="005745E7">
        <w:rPr>
          <w:color w:val="000000"/>
          <w:lang w:eastAsia="pl-PL"/>
        </w:rPr>
        <w:t>Produkcyjno-Usługowo-Handlowe</w:t>
      </w:r>
      <w:proofErr w:type="spellEnd"/>
      <w:r w:rsidRPr="005745E7">
        <w:rPr>
          <w:color w:val="000000"/>
          <w:lang w:eastAsia="pl-PL"/>
        </w:rPr>
        <w:t xml:space="preserve"> „TOZAMET”, ul. Dynowska 54; 37-200 Przeworsk</w:t>
      </w:r>
      <w:r>
        <w:rPr>
          <w:color w:val="000000"/>
          <w:lang w:eastAsia="pl-PL"/>
        </w:rPr>
        <w:t>.</w:t>
      </w:r>
    </w:p>
    <w:p w:rsidR="003E3EF6" w:rsidRPr="007A018A" w:rsidRDefault="001A6BFD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>
        <w:rPr>
          <w:rStyle w:val="Pogrubienie"/>
          <w:b w:val="0"/>
        </w:rPr>
        <w:t xml:space="preserve">Przedsiębiorstwo Energetyczne ELEKTROINSTAL Sp. J. Józef </w:t>
      </w:r>
      <w:proofErr w:type="spellStart"/>
      <w:r>
        <w:rPr>
          <w:rStyle w:val="Pogrubienie"/>
          <w:b w:val="0"/>
        </w:rPr>
        <w:t>Łaniusz</w:t>
      </w:r>
      <w:proofErr w:type="spellEnd"/>
      <w:r>
        <w:rPr>
          <w:rStyle w:val="Pogrubienie"/>
          <w:b w:val="0"/>
        </w:rPr>
        <w:t xml:space="preserve"> i Konrad Greń, M. Curie-Skłodowskiej 4A; 37-200 Przeworsk.</w:t>
      </w:r>
    </w:p>
    <w:p w:rsidR="003E3EF6" w:rsidRPr="007A018A" w:rsidRDefault="001A6BFD" w:rsidP="003E3EF6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color w:val="000000"/>
          <w:lang w:eastAsia="pl-PL"/>
        </w:rPr>
      </w:pPr>
      <w:r>
        <w:t>Zakład Wykonawstwa Elektrycznego „ELEKTRO-SYSTEM” Wacław Mucha; Rozbórz 509; 37-200 Przeworsk.</w:t>
      </w:r>
    </w:p>
    <w:p w:rsidR="003E3EF6" w:rsidRPr="003E3EF6" w:rsidRDefault="00846171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hyperlink r:id="rId7" w:history="1">
        <w:r w:rsidR="00821F55" w:rsidRPr="0093371D">
          <w:rPr>
            <w:rStyle w:val="Hipercze"/>
            <w:lang w:eastAsia="pl-PL"/>
          </w:rPr>
          <w:t>www.gac.biuletyn.net</w:t>
        </w:r>
      </w:hyperlink>
    </w:p>
    <w:p w:rsidR="00821F55" w:rsidRPr="003E3EF6" w:rsidRDefault="00821F55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3E3EF6">
        <w:rPr>
          <w:color w:val="000000"/>
          <w:lang w:eastAsia="pl-PL"/>
        </w:rPr>
        <w:t>A/a.</w:t>
      </w:r>
    </w:p>
    <w:sectPr w:rsidR="00821F55" w:rsidRPr="003E3EF6" w:rsidSect="00FB1C21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27" w:rsidRDefault="00C11427" w:rsidP="003B6650">
      <w:pPr>
        <w:spacing w:after="0" w:line="240" w:lineRule="auto"/>
      </w:pPr>
      <w:r>
        <w:separator/>
      </w:r>
    </w:p>
  </w:endnote>
  <w:endnote w:type="continuationSeparator" w:id="0">
    <w:p w:rsidR="00C11427" w:rsidRDefault="00C11427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27" w:rsidRDefault="00C11427" w:rsidP="003B6650">
      <w:pPr>
        <w:spacing w:after="0" w:line="240" w:lineRule="auto"/>
      </w:pPr>
      <w:r>
        <w:separator/>
      </w:r>
    </w:p>
  </w:footnote>
  <w:footnote w:type="continuationSeparator" w:id="0">
    <w:p w:rsidR="00C11427" w:rsidRDefault="00C11427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C355E"/>
    <w:multiLevelType w:val="hybridMultilevel"/>
    <w:tmpl w:val="8DC6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BDA"/>
    <w:multiLevelType w:val="hybridMultilevel"/>
    <w:tmpl w:val="F21A604E"/>
    <w:lvl w:ilvl="0" w:tplc="C2BADC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46D9E"/>
    <w:rsid w:val="0008325D"/>
    <w:rsid w:val="000A375E"/>
    <w:rsid w:val="000E116A"/>
    <w:rsid w:val="00104C88"/>
    <w:rsid w:val="0011624D"/>
    <w:rsid w:val="00123F50"/>
    <w:rsid w:val="00143DF7"/>
    <w:rsid w:val="00156287"/>
    <w:rsid w:val="00167E6A"/>
    <w:rsid w:val="001742B3"/>
    <w:rsid w:val="001A1522"/>
    <w:rsid w:val="001A6BFD"/>
    <w:rsid w:val="001E1CDE"/>
    <w:rsid w:val="00203B14"/>
    <w:rsid w:val="00217A80"/>
    <w:rsid w:val="00240F34"/>
    <w:rsid w:val="00247C16"/>
    <w:rsid w:val="00265622"/>
    <w:rsid w:val="00271381"/>
    <w:rsid w:val="0027516D"/>
    <w:rsid w:val="002760F2"/>
    <w:rsid w:val="002C533E"/>
    <w:rsid w:val="002E6E3C"/>
    <w:rsid w:val="002F7617"/>
    <w:rsid w:val="00311043"/>
    <w:rsid w:val="00354B16"/>
    <w:rsid w:val="003738D3"/>
    <w:rsid w:val="00394323"/>
    <w:rsid w:val="003B6650"/>
    <w:rsid w:val="003E3EF6"/>
    <w:rsid w:val="003F3D37"/>
    <w:rsid w:val="003F4A97"/>
    <w:rsid w:val="004A397C"/>
    <w:rsid w:val="004A5A03"/>
    <w:rsid w:val="004B4142"/>
    <w:rsid w:val="00541791"/>
    <w:rsid w:val="005745E7"/>
    <w:rsid w:val="00574D7B"/>
    <w:rsid w:val="00587E78"/>
    <w:rsid w:val="0059357E"/>
    <w:rsid w:val="005A3F15"/>
    <w:rsid w:val="006311B3"/>
    <w:rsid w:val="0065616D"/>
    <w:rsid w:val="00670F68"/>
    <w:rsid w:val="006A2B6E"/>
    <w:rsid w:val="006E061C"/>
    <w:rsid w:val="00761E16"/>
    <w:rsid w:val="007625CD"/>
    <w:rsid w:val="00792614"/>
    <w:rsid w:val="007A5FA7"/>
    <w:rsid w:val="007C37D5"/>
    <w:rsid w:val="007E6FE4"/>
    <w:rsid w:val="007F3C57"/>
    <w:rsid w:val="00821F55"/>
    <w:rsid w:val="00831DDE"/>
    <w:rsid w:val="00846171"/>
    <w:rsid w:val="008577EC"/>
    <w:rsid w:val="00876489"/>
    <w:rsid w:val="00877785"/>
    <w:rsid w:val="00883BC9"/>
    <w:rsid w:val="008900A6"/>
    <w:rsid w:val="008B2C75"/>
    <w:rsid w:val="00900851"/>
    <w:rsid w:val="00906959"/>
    <w:rsid w:val="00910546"/>
    <w:rsid w:val="009249AD"/>
    <w:rsid w:val="009A743C"/>
    <w:rsid w:val="009D06C3"/>
    <w:rsid w:val="00A05DEE"/>
    <w:rsid w:val="00A1685A"/>
    <w:rsid w:val="00A77B33"/>
    <w:rsid w:val="00AB6894"/>
    <w:rsid w:val="00B32302"/>
    <w:rsid w:val="00B42663"/>
    <w:rsid w:val="00B7328C"/>
    <w:rsid w:val="00B81041"/>
    <w:rsid w:val="00B9678F"/>
    <w:rsid w:val="00BB432E"/>
    <w:rsid w:val="00BC21DC"/>
    <w:rsid w:val="00C074F9"/>
    <w:rsid w:val="00C11427"/>
    <w:rsid w:val="00C71969"/>
    <w:rsid w:val="00C806E7"/>
    <w:rsid w:val="00C86888"/>
    <w:rsid w:val="00CC22BD"/>
    <w:rsid w:val="00D013F4"/>
    <w:rsid w:val="00D10826"/>
    <w:rsid w:val="00DD7651"/>
    <w:rsid w:val="00DE3F78"/>
    <w:rsid w:val="00E23E38"/>
    <w:rsid w:val="00E53FDE"/>
    <w:rsid w:val="00E717E9"/>
    <w:rsid w:val="00EA3E68"/>
    <w:rsid w:val="00EC44E9"/>
    <w:rsid w:val="00EE1863"/>
    <w:rsid w:val="00EF0298"/>
    <w:rsid w:val="00F41654"/>
    <w:rsid w:val="00F469A7"/>
    <w:rsid w:val="00F500A6"/>
    <w:rsid w:val="00F61770"/>
    <w:rsid w:val="00F96F5B"/>
    <w:rsid w:val="00FA1B9D"/>
    <w:rsid w:val="00FB030E"/>
    <w:rsid w:val="00FB1C21"/>
    <w:rsid w:val="00FC4AA5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  <w:style w:type="character" w:styleId="Hipercze">
    <w:name w:val="Hyperlink"/>
    <w:basedOn w:val="Domylnaczcionkaakapitu"/>
    <w:uiPriority w:val="99"/>
    <w:unhideWhenUsed/>
    <w:rsid w:val="00821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2018-10-11T09:38:00Z</cp:lastPrinted>
  <dcterms:created xsi:type="dcterms:W3CDTF">2018-11-06T10:02:00Z</dcterms:created>
  <dcterms:modified xsi:type="dcterms:W3CDTF">2018-11-06T10:02:00Z</dcterms:modified>
</cp:coreProperties>
</file>