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</w:t>
      </w:r>
      <w:r w:rsidR="006E551A">
        <w:rPr>
          <w:sz w:val="26"/>
          <w:szCs w:val="26"/>
        </w:rPr>
        <w:t>ówień publicznych (Dz. U. z 2017 r., poz. 1579</w:t>
      </w:r>
      <w:r w:rsidR="005C5D84">
        <w:rPr>
          <w:sz w:val="26"/>
          <w:szCs w:val="26"/>
        </w:rPr>
        <w:t xml:space="preserve"> ze zm.) info</w:t>
      </w:r>
      <w:r w:rsidR="006E551A">
        <w:rPr>
          <w:sz w:val="26"/>
          <w:szCs w:val="26"/>
        </w:rPr>
        <w:t xml:space="preserve">rmuję że w dniu </w:t>
      </w:r>
      <w:r w:rsidR="003D752E">
        <w:rPr>
          <w:sz w:val="26"/>
          <w:szCs w:val="26"/>
        </w:rPr>
        <w:t>11.05.2018 r. o godzinie 11:00</w:t>
      </w:r>
      <w:r w:rsidR="005C5D84">
        <w:rPr>
          <w:sz w:val="26"/>
          <w:szCs w:val="26"/>
        </w:rPr>
        <w:t xml:space="preserve"> po otwarciu ofert w postępowaniu prowadzonym w trybie przetargu nieograniczonego dla zadania pn</w:t>
      </w:r>
      <w:r w:rsidR="005C5D84" w:rsidRPr="003D752E">
        <w:rPr>
          <w:sz w:val="26"/>
          <w:szCs w:val="26"/>
        </w:rPr>
        <w:t xml:space="preserve">. </w:t>
      </w:r>
      <w:r w:rsidR="003D752E" w:rsidRPr="003D752E">
        <w:rPr>
          <w:rFonts w:ascii="Calibri" w:hAnsi="Calibri"/>
          <w:sz w:val="26"/>
          <w:szCs w:val="26"/>
        </w:rPr>
        <w:t>„</w:t>
      </w:r>
      <w:r w:rsidR="003D752E" w:rsidRPr="003D752E">
        <w:rPr>
          <w:rStyle w:val="Pogrubienie"/>
          <w:rFonts w:ascii="Calibri" w:hAnsi="Calibri" w:cs="Arial"/>
          <w:i/>
          <w:kern w:val="32"/>
          <w:sz w:val="26"/>
          <w:szCs w:val="26"/>
        </w:rPr>
        <w:t>Dostawa wraz montażem wyposażenia siłowni zewnętrznych oraz placów zabaw w miejscowościach: Wolica i Dębów</w:t>
      </w:r>
      <w:r w:rsidR="003D752E" w:rsidRPr="003D752E">
        <w:rPr>
          <w:rFonts w:ascii="Calibri" w:hAnsi="Calibri"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3D752E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Apis Polska Sp. z o. o. ul. </w:t>
      </w:r>
      <w:proofErr w:type="spellStart"/>
      <w:r>
        <w:rPr>
          <w:sz w:val="26"/>
          <w:szCs w:val="26"/>
        </w:rPr>
        <w:t>Kolaniki</w:t>
      </w:r>
      <w:proofErr w:type="spellEnd"/>
      <w:r>
        <w:rPr>
          <w:sz w:val="26"/>
          <w:szCs w:val="26"/>
        </w:rPr>
        <w:t xml:space="preserve"> 19; 37-500 Jarosław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3D752E">
        <w:rPr>
          <w:b/>
          <w:sz w:val="26"/>
          <w:szCs w:val="26"/>
        </w:rPr>
        <w:t>97 700,00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A45ED8">
        <w:rPr>
          <w:b/>
          <w:sz w:val="26"/>
          <w:szCs w:val="26"/>
        </w:rPr>
        <w:t>116 481,00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A45ED8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Buglo Place Zabaw Sp. z o. o. Sp. k. ul. Zwycięstwa 276; 75-653 Koszalin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A45ED8">
        <w:rPr>
          <w:b/>
          <w:sz w:val="26"/>
          <w:szCs w:val="26"/>
        </w:rPr>
        <w:t>85 709,00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A45ED8">
        <w:rPr>
          <w:b/>
          <w:sz w:val="26"/>
          <w:szCs w:val="26"/>
        </w:rPr>
        <w:t>105 422,07</w:t>
      </w:r>
      <w:r w:rsidR="00D36046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A0043" w:rsidRDefault="007A0043" w:rsidP="007A0043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7A0043" w:rsidRPr="008B6BF0" w:rsidRDefault="00A45ED8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FIOR spółka z o. o. ul. Odkrywców </w:t>
      </w:r>
      <w:r w:rsidR="008137CB">
        <w:rPr>
          <w:sz w:val="26"/>
          <w:szCs w:val="26"/>
        </w:rPr>
        <w:t>1/3-5; 53-212 Wrocław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8137CB">
        <w:rPr>
          <w:b/>
          <w:sz w:val="26"/>
          <w:szCs w:val="26"/>
        </w:rPr>
        <w:t>151 879,60</w:t>
      </w:r>
      <w:r w:rsidR="003A5F39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cena oferty brutto: </w:t>
      </w:r>
      <w:r w:rsidR="008137CB">
        <w:rPr>
          <w:b/>
          <w:sz w:val="26"/>
          <w:szCs w:val="26"/>
        </w:rPr>
        <w:t>186 811,91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Pr="00D62871" w:rsidRDefault="007A0043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1D770B" w:rsidRDefault="001D770B" w:rsidP="00A75541">
      <w:pPr>
        <w:jc w:val="both"/>
        <w:rPr>
          <w:b/>
          <w:sz w:val="26"/>
          <w:szCs w:val="26"/>
        </w:rPr>
      </w:pP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8137CB">
        <w:rPr>
          <w:sz w:val="26"/>
          <w:szCs w:val="26"/>
        </w:rPr>
        <w:t>81 301,56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8137CB">
        <w:rPr>
          <w:sz w:val="26"/>
          <w:szCs w:val="26"/>
        </w:rPr>
        <w:t>100 000,91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8"/>
      <w:footerReference w:type="default" r:id="rId9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CB" w:rsidRDefault="008137CB" w:rsidP="00F76829">
      <w:pPr>
        <w:spacing w:after="0" w:line="240" w:lineRule="auto"/>
      </w:pPr>
      <w:r>
        <w:separator/>
      </w:r>
    </w:p>
  </w:endnote>
  <w:endnote w:type="continuationSeparator" w:id="0">
    <w:p w:rsidR="008137CB" w:rsidRDefault="008137CB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CB" w:rsidRPr="0077449C" w:rsidRDefault="008137CB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8137CB" w:rsidRDefault="00813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CB" w:rsidRDefault="008137CB" w:rsidP="00F76829">
      <w:pPr>
        <w:spacing w:after="0" w:line="240" w:lineRule="auto"/>
      </w:pPr>
      <w:r>
        <w:separator/>
      </w:r>
    </w:p>
  </w:footnote>
  <w:footnote w:type="continuationSeparator" w:id="0">
    <w:p w:rsidR="008137CB" w:rsidRDefault="008137CB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CB" w:rsidRPr="00D22923" w:rsidRDefault="008137CB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8137CB" w:rsidRPr="00D22923" w:rsidRDefault="008137CB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8137CB" w:rsidRDefault="008137CB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8137CB" w:rsidRPr="00FE1B49" w:rsidRDefault="008137CB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RGO.271.5.2018</w:t>
    </w:r>
    <w:r w:rsidRPr="00FE1B49">
      <w:rPr>
        <w:rFonts w:ascii="Calibri" w:hAnsi="Calibri"/>
        <w:sz w:val="18"/>
        <w:szCs w:val="18"/>
      </w:rPr>
      <w:t xml:space="preserve">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Gać, dnia: 11.05.2018</w:t>
    </w:r>
    <w:r w:rsidRPr="00FE1B49">
      <w:rPr>
        <w:rFonts w:ascii="Calibri" w:hAnsi="Calibri"/>
        <w:sz w:val="18"/>
        <w:szCs w:val="18"/>
      </w:rPr>
      <w:t xml:space="preserve"> r.</w:t>
    </w:r>
  </w:p>
  <w:p w:rsidR="008137CB" w:rsidRPr="00C82BE4" w:rsidRDefault="008137CB" w:rsidP="00172DBC">
    <w:pPr>
      <w:pStyle w:val="Tekstpodstawowy"/>
      <w:jc w:val="center"/>
      <w:rPr>
        <w:rFonts w:ascii="Calibri" w:hAnsi="Calibri" w:cs="Arial"/>
        <w:bCs w:val="0"/>
        <w:i/>
        <w:caps/>
        <w:kern w:val="32"/>
        <w:sz w:val="16"/>
        <w:szCs w:val="16"/>
      </w:rPr>
    </w:pPr>
    <w:r w:rsidRPr="0075239A">
      <w:rPr>
        <w:rFonts w:ascii="Calibri" w:hAnsi="Calibri"/>
        <w:sz w:val="16"/>
        <w:szCs w:val="16"/>
      </w:rPr>
      <w:t>„</w:t>
    </w:r>
    <w:r>
      <w:rPr>
        <w:rStyle w:val="Pogrubienie"/>
        <w:rFonts w:ascii="Calibri" w:hAnsi="Calibri" w:cs="Arial"/>
        <w:b/>
        <w:i/>
        <w:kern w:val="32"/>
        <w:sz w:val="16"/>
        <w:szCs w:val="16"/>
      </w:rPr>
      <w:t>Dostawa w</w:t>
    </w:r>
    <w:r w:rsidRPr="0075239A">
      <w:rPr>
        <w:rStyle w:val="Pogrubienie"/>
        <w:rFonts w:ascii="Calibri" w:hAnsi="Calibri" w:cs="Arial"/>
        <w:b/>
        <w:i/>
        <w:kern w:val="32"/>
        <w:sz w:val="16"/>
        <w:szCs w:val="16"/>
      </w:rPr>
      <w:t>raz montażem wyposażenia siłowni zewnętrznych oraz placów zabaw w miejscowościach: Wolica</w:t>
    </w:r>
    <w:r>
      <w:rPr>
        <w:rStyle w:val="Pogrubienie"/>
        <w:rFonts w:ascii="Calibri" w:hAnsi="Calibri" w:cs="Arial"/>
        <w:b/>
        <w:i/>
        <w:kern w:val="32"/>
        <w:sz w:val="16"/>
        <w:szCs w:val="16"/>
      </w:rPr>
      <w:t xml:space="preserve"> i </w:t>
    </w:r>
    <w:r w:rsidRPr="0075239A">
      <w:rPr>
        <w:rStyle w:val="Pogrubienie"/>
        <w:rFonts w:ascii="Calibri" w:hAnsi="Calibri" w:cs="Arial"/>
        <w:b/>
        <w:i/>
        <w:kern w:val="32"/>
        <w:sz w:val="16"/>
        <w:szCs w:val="16"/>
      </w:rPr>
      <w:t>Dębów</w:t>
    </w:r>
    <w:r w:rsidRPr="0075239A">
      <w:rPr>
        <w:rFonts w:ascii="Calibri" w:hAnsi="Calibri"/>
        <w:sz w:val="16"/>
        <w:szCs w:val="16"/>
      </w:rPr>
      <w:t>”</w:t>
    </w:r>
  </w:p>
  <w:p w:rsidR="008137CB" w:rsidRPr="008F3B16" w:rsidRDefault="008137CB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50355"/>
    <w:rsid w:val="0006169D"/>
    <w:rsid w:val="0007047B"/>
    <w:rsid w:val="000A4CDD"/>
    <w:rsid w:val="00114800"/>
    <w:rsid w:val="00165DFC"/>
    <w:rsid w:val="0017272D"/>
    <w:rsid w:val="00172DBC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D752E"/>
    <w:rsid w:val="003F358A"/>
    <w:rsid w:val="0040314F"/>
    <w:rsid w:val="004459F9"/>
    <w:rsid w:val="005239E3"/>
    <w:rsid w:val="0055453A"/>
    <w:rsid w:val="005704CB"/>
    <w:rsid w:val="005C5D84"/>
    <w:rsid w:val="00623A6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744B"/>
    <w:rsid w:val="00777B18"/>
    <w:rsid w:val="007A0043"/>
    <w:rsid w:val="007B11D5"/>
    <w:rsid w:val="008137CB"/>
    <w:rsid w:val="0081518B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45ED8"/>
    <w:rsid w:val="00A75541"/>
    <w:rsid w:val="00A87215"/>
    <w:rsid w:val="00AF4641"/>
    <w:rsid w:val="00B270D6"/>
    <w:rsid w:val="00B332DC"/>
    <w:rsid w:val="00B7169D"/>
    <w:rsid w:val="00B72E40"/>
    <w:rsid w:val="00BE5609"/>
    <w:rsid w:val="00C2134B"/>
    <w:rsid w:val="00C72C4E"/>
    <w:rsid w:val="00CB541C"/>
    <w:rsid w:val="00D22DED"/>
    <w:rsid w:val="00D31CCE"/>
    <w:rsid w:val="00D36046"/>
    <w:rsid w:val="00D42BBD"/>
    <w:rsid w:val="00D44B44"/>
    <w:rsid w:val="00D62871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E9BC0-FA85-45BE-94A4-E206AE94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2018-03-16T10:40:00Z</cp:lastPrinted>
  <dcterms:created xsi:type="dcterms:W3CDTF">2018-05-11T10:53:00Z</dcterms:created>
  <dcterms:modified xsi:type="dcterms:W3CDTF">2018-05-11T10:53:00Z</dcterms:modified>
</cp:coreProperties>
</file>