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526159" w:rsidRDefault="005E713F" w:rsidP="00526159">
      <w:pPr>
        <w:pStyle w:val="Tekstpodstawowy"/>
        <w:jc w:val="both"/>
        <w:rPr>
          <w:rFonts w:asciiTheme="minorHAnsi" w:hAnsiTheme="minorHAnsi" w:cs="Arial"/>
          <w:bCs w:val="0"/>
          <w:i/>
          <w:caps/>
          <w:kern w:val="32"/>
          <w:szCs w:val="24"/>
        </w:rPr>
      </w:pPr>
      <w:r w:rsidRPr="00526159">
        <w:rPr>
          <w:rFonts w:asciiTheme="minorHAnsi" w:hAnsiTheme="minorHAnsi"/>
          <w:szCs w:val="24"/>
        </w:rPr>
        <w:t>Dotyczy:</w:t>
      </w:r>
      <w:r w:rsidR="0043704E" w:rsidRPr="00526159">
        <w:rPr>
          <w:rFonts w:asciiTheme="minorHAnsi" w:hAnsiTheme="minorHAnsi"/>
          <w:szCs w:val="24"/>
        </w:rPr>
        <w:t xml:space="preserve"> </w:t>
      </w:r>
      <w:r w:rsidRPr="00526159">
        <w:rPr>
          <w:rFonts w:asciiTheme="minorHAnsi" w:hAnsiTheme="minorHAnsi"/>
          <w:b w:val="0"/>
          <w:szCs w:val="24"/>
        </w:rPr>
        <w:t xml:space="preserve">postępowania o </w:t>
      </w:r>
      <w:r w:rsidR="00F75AF6" w:rsidRPr="00526159">
        <w:rPr>
          <w:rFonts w:asciiTheme="minorHAnsi" w:hAnsiTheme="minorHAnsi"/>
          <w:b w:val="0"/>
          <w:szCs w:val="24"/>
        </w:rPr>
        <w:t>udzielenie zamówienia publicznego</w:t>
      </w:r>
      <w:r w:rsidR="0048321B" w:rsidRPr="00526159">
        <w:rPr>
          <w:rFonts w:asciiTheme="minorHAnsi" w:hAnsiTheme="minorHAnsi"/>
          <w:b w:val="0"/>
          <w:szCs w:val="24"/>
        </w:rPr>
        <w:t xml:space="preserve"> pn</w:t>
      </w:r>
      <w:r w:rsidR="0048321B" w:rsidRPr="00526159">
        <w:rPr>
          <w:rFonts w:asciiTheme="minorHAnsi" w:hAnsiTheme="minorHAnsi"/>
          <w:szCs w:val="24"/>
        </w:rPr>
        <w:t>.</w:t>
      </w:r>
      <w:r w:rsidR="0048321B" w:rsidRPr="00526159">
        <w:rPr>
          <w:rFonts w:asciiTheme="minorHAnsi" w:hAnsiTheme="minorHAnsi"/>
          <w:b w:val="0"/>
          <w:szCs w:val="24"/>
        </w:rPr>
        <w:t>:</w:t>
      </w:r>
      <w:r w:rsidR="0048321B" w:rsidRPr="00526159">
        <w:rPr>
          <w:rFonts w:asciiTheme="minorHAnsi" w:hAnsiTheme="minorHAnsi"/>
          <w:szCs w:val="24"/>
        </w:rPr>
        <w:t xml:space="preserve"> </w:t>
      </w:r>
      <w:r w:rsidR="00526159" w:rsidRPr="00526159">
        <w:rPr>
          <w:rFonts w:asciiTheme="minorHAnsi" w:hAnsiTheme="minorHAnsi"/>
          <w:szCs w:val="24"/>
        </w:rPr>
        <w:t>„</w:t>
      </w:r>
      <w:r w:rsidR="00526159" w:rsidRPr="00526159">
        <w:rPr>
          <w:rStyle w:val="Pogrubienie"/>
          <w:rFonts w:asciiTheme="minorHAnsi" w:hAnsiTheme="minorHAnsi" w:cs="Arial"/>
          <w:b/>
          <w:i/>
          <w:kern w:val="32"/>
          <w:szCs w:val="24"/>
        </w:rPr>
        <w:t>Dostawa wraz montażem wyposażenia siłowni zewnętrznych oraz placów zabaw w miejscowościach: Wolica i Dębów</w:t>
      </w:r>
      <w:r w:rsidR="00526159" w:rsidRPr="00526159">
        <w:rPr>
          <w:rFonts w:asciiTheme="minorHAnsi" w:hAnsiTheme="minorHAnsi"/>
          <w:szCs w:val="24"/>
        </w:rPr>
        <w:t>”</w:t>
      </w:r>
      <w:r w:rsidR="00F75AF6" w:rsidRPr="00526159">
        <w:rPr>
          <w:rFonts w:asciiTheme="minorHAnsi" w:hAnsiTheme="minorHAnsi"/>
          <w:szCs w:val="24"/>
        </w:rPr>
        <w:t xml:space="preserve"> </w:t>
      </w:r>
      <w:r w:rsidR="00F75AF6" w:rsidRPr="00526159">
        <w:rPr>
          <w:rFonts w:asciiTheme="minorHAnsi" w:hAnsiTheme="minorHAnsi"/>
          <w:b w:val="0"/>
          <w:szCs w:val="24"/>
        </w:rPr>
        <w:t>znak sprawy</w:t>
      </w:r>
      <w:r w:rsidR="00526159">
        <w:rPr>
          <w:rFonts w:asciiTheme="minorHAnsi" w:hAnsiTheme="minorHAnsi"/>
          <w:szCs w:val="24"/>
        </w:rPr>
        <w:t xml:space="preserve"> RGO.271.5.2018</w:t>
      </w:r>
      <w:r w:rsidR="00F75AF6" w:rsidRPr="00526159">
        <w:rPr>
          <w:rFonts w:asciiTheme="minorHAnsi" w:hAnsiTheme="minorHAnsi"/>
          <w:szCs w:val="24"/>
        </w:rPr>
        <w:t>.MB.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</w:t>
      </w:r>
      <w:r w:rsidR="00C5581D">
        <w:rPr>
          <w:sz w:val="24"/>
          <w:szCs w:val="24"/>
        </w:rPr>
        <w:t>(Dz. U. z 2017 r. poz. 1579</w:t>
      </w:r>
      <w:r w:rsidR="00C5581D" w:rsidRPr="008B46C6">
        <w:rPr>
          <w:sz w:val="24"/>
          <w:szCs w:val="24"/>
        </w:rPr>
        <w:t xml:space="preserve"> j. t. z </w:t>
      </w:r>
      <w:proofErr w:type="spellStart"/>
      <w:r w:rsidR="00C5581D" w:rsidRPr="008B46C6">
        <w:rPr>
          <w:sz w:val="24"/>
          <w:szCs w:val="24"/>
        </w:rPr>
        <w:t>późn</w:t>
      </w:r>
      <w:proofErr w:type="spellEnd"/>
      <w:r w:rsidR="00C5581D" w:rsidRPr="008B46C6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Pr="0026221C" w:rsidRDefault="00F4419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 w:rsidR="00456613" w:rsidRPr="0026221C">
        <w:rPr>
          <w:b/>
          <w:sz w:val="24"/>
          <w:szCs w:val="24"/>
        </w:rPr>
        <w:t>XIV</w:t>
      </w:r>
      <w:r w:rsidR="003E268B" w:rsidRPr="0026221C">
        <w:rPr>
          <w:b/>
          <w:sz w:val="24"/>
          <w:szCs w:val="24"/>
        </w:rPr>
        <w:t xml:space="preserve"> SIWZ</w:t>
      </w:r>
    </w:p>
    <w:p w:rsidR="00C5581D" w:rsidRPr="00C5581D" w:rsidRDefault="003E268B" w:rsidP="00C5581D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„</w:t>
      </w:r>
      <w:r w:rsidRPr="00C5581D">
        <w:rPr>
          <w:rFonts w:ascii="Calibri" w:hAnsi="Calibri" w:cs="Calibri"/>
          <w:i/>
        </w:rPr>
        <w:t xml:space="preserve">Składana oferta powinna zawierać: </w:t>
      </w:r>
    </w:p>
    <w:p w:rsidR="00C5581D" w:rsidRPr="00C5581D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  <w:color w:val="FF0000"/>
        </w:rPr>
      </w:pPr>
      <w:r w:rsidRPr="00C5581D">
        <w:rPr>
          <w:rFonts w:ascii="Calibri" w:hAnsi="Calibri" w:cs="Calibri"/>
          <w:i/>
        </w:rPr>
        <w:t>Wypełniony formularz ofertowy</w:t>
      </w:r>
      <w:r w:rsidRPr="00C5581D">
        <w:rPr>
          <w:rFonts w:ascii="Calibri" w:hAnsi="Calibri" w:cs="Calibri"/>
          <w:i/>
          <w:color w:val="FF0000"/>
        </w:rPr>
        <w:t xml:space="preserve"> </w:t>
      </w:r>
      <w:r w:rsidRPr="00C5581D">
        <w:rPr>
          <w:rFonts w:ascii="Calibri" w:hAnsi="Calibri" w:cs="Calibri"/>
          <w:i/>
        </w:rPr>
        <w:t xml:space="preserve">– </w:t>
      </w:r>
      <w:r w:rsidRPr="00C5581D">
        <w:rPr>
          <w:rFonts w:ascii="Calibri" w:hAnsi="Calibri" w:cs="Calibri"/>
          <w:b/>
          <w:i/>
        </w:rPr>
        <w:t>załącznik nr 1 do SIWZ</w:t>
      </w:r>
      <w:r w:rsidRPr="00C5581D">
        <w:rPr>
          <w:rFonts w:ascii="Calibri" w:hAnsi="Calibri" w:cs="Calibri"/>
          <w:i/>
        </w:rPr>
        <w:t>,</w:t>
      </w:r>
      <w:r w:rsidRPr="00C5581D">
        <w:rPr>
          <w:rFonts w:ascii="Calibri" w:hAnsi="Calibri" w:cs="Calibri"/>
          <w:i/>
          <w:color w:val="FF0000"/>
        </w:rPr>
        <w:t xml:space="preserve"> </w:t>
      </w:r>
    </w:p>
    <w:p w:rsidR="00C5581D" w:rsidRPr="00C5581D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Oświadczenie o spełnianiu warunków udziału w postępowaniu – </w:t>
      </w:r>
      <w:r w:rsidRPr="00C5581D">
        <w:rPr>
          <w:rFonts w:ascii="Calibri" w:hAnsi="Calibri" w:cs="Calibri"/>
          <w:b/>
          <w:i/>
        </w:rPr>
        <w:t>załącznik nr 2 do SIWZ</w:t>
      </w:r>
      <w:r w:rsidRPr="00C5581D">
        <w:rPr>
          <w:rFonts w:ascii="Calibri" w:hAnsi="Calibri" w:cs="Calibri"/>
          <w:i/>
        </w:rPr>
        <w:t>,</w:t>
      </w:r>
    </w:p>
    <w:p w:rsidR="00C5581D" w:rsidRPr="00C5581D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Oświadczenie o niepodleganiu wykluczeniu – </w:t>
      </w:r>
      <w:r w:rsidRPr="00C5581D">
        <w:rPr>
          <w:rFonts w:ascii="Calibri" w:hAnsi="Calibri" w:cs="Calibri"/>
          <w:b/>
          <w:i/>
        </w:rPr>
        <w:t>załącznik nr 3 do SIWZ</w:t>
      </w:r>
    </w:p>
    <w:p w:rsidR="00C5581D" w:rsidRPr="00C5581D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Pełnomocnictwa lub dokument/y z których będzie wynikać uprawnienie do podpisania oferty. </w:t>
      </w:r>
    </w:p>
    <w:p w:rsidR="00C5581D" w:rsidRP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Dodatkowe załączniki do formularza ofertowego: </w:t>
      </w:r>
    </w:p>
    <w:p w:rsidR="00C5581D" w:rsidRPr="00C5581D" w:rsidRDefault="00C5581D" w:rsidP="00C5581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Dowód wniesienia wadium. </w:t>
      </w:r>
    </w:p>
    <w:p w:rsidR="00C5581D" w:rsidRPr="00C5581D" w:rsidRDefault="00C5581D" w:rsidP="00C5581D">
      <w:pPr>
        <w:ind w:left="720"/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C5581D">
        <w:rPr>
          <w:rFonts w:ascii="Calibri" w:hAnsi="Calibri" w:cs="Calibri"/>
          <w:b/>
          <w:i/>
        </w:rPr>
        <w:t xml:space="preserve">Dodatkowe informacje: </w:t>
      </w:r>
    </w:p>
    <w:p w:rsidR="00C5581D" w:rsidRPr="00C5581D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Wzór oświadczenia o przynależności do grupy kapitałowej, w rozumieniu ustawy z dnia 16 lutego 2007 r. o ochronie konkurencji i konsumentów </w:t>
      </w:r>
      <w:r w:rsidRPr="00C5581D">
        <w:rPr>
          <w:rFonts w:ascii="Calibri" w:hAnsi="Calibri" w:cs="Calibri"/>
          <w:b/>
          <w:i/>
        </w:rPr>
        <w:t>– załącznik nr 4 do SIWZ</w:t>
      </w:r>
      <w:r w:rsidRPr="00C5581D">
        <w:rPr>
          <w:rFonts w:ascii="Calibri" w:hAnsi="Calibri" w:cs="Calibri"/>
          <w:i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C5581D" w:rsidRPr="00C5581D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C5581D">
        <w:rPr>
          <w:rFonts w:ascii="Calibri" w:hAnsi="Calibri" w:cs="Calibri"/>
          <w:b/>
          <w:i/>
        </w:rPr>
        <w:t>Dokumenty składane na wezwanie o którym mowa w art. 26 ust. 2:</w:t>
      </w:r>
    </w:p>
    <w:p w:rsidR="00C5581D" w:rsidRPr="00C5581D" w:rsidRDefault="00C5581D" w:rsidP="00C5581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Wykaz wykonanych robót – (</w:t>
      </w:r>
      <w:r w:rsidRPr="00C5581D">
        <w:rPr>
          <w:rFonts w:ascii="Calibri" w:hAnsi="Calibri" w:cs="Calibri"/>
          <w:b/>
          <w:i/>
        </w:rPr>
        <w:t>załącznik nr 5 do SIWZ</w:t>
      </w:r>
      <w:r w:rsidRPr="00C5581D">
        <w:rPr>
          <w:rFonts w:ascii="Calibri" w:hAnsi="Calibri" w:cs="Calibri"/>
          <w:i/>
        </w:rPr>
        <w:t>)</w:t>
      </w:r>
    </w:p>
    <w:p w:rsidR="00C5581D" w:rsidRPr="00C5581D" w:rsidRDefault="00C5581D" w:rsidP="00C5581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Wykaz osób które będą uczestniczyć w wykonaniu zamówienia – (</w:t>
      </w:r>
      <w:r w:rsidRPr="00C5581D">
        <w:rPr>
          <w:rFonts w:ascii="Calibri" w:hAnsi="Calibri" w:cs="Calibri"/>
          <w:b/>
          <w:i/>
        </w:rPr>
        <w:t>załącznik nr 6 do SIWZ</w:t>
      </w:r>
      <w:r w:rsidRPr="00C5581D">
        <w:rPr>
          <w:rFonts w:ascii="Calibri" w:hAnsi="Calibri" w:cs="Calibri"/>
          <w:i/>
        </w:rPr>
        <w:t>)</w:t>
      </w:r>
    </w:p>
    <w:p w:rsidR="00C5581D" w:rsidRPr="00C5581D" w:rsidRDefault="00C5581D" w:rsidP="00C5581D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C5581D" w:rsidRPr="00C5581D" w:rsidRDefault="00C5581D" w:rsidP="00C5581D">
      <w:pPr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ind w:firstLine="567"/>
        <w:jc w:val="both"/>
        <w:rPr>
          <w:rFonts w:ascii="Calibri" w:hAnsi="Calibri" w:cs="Calibri"/>
          <w:i/>
          <w:color w:val="FF0000"/>
        </w:rPr>
      </w:pPr>
      <w:r w:rsidRPr="00C5581D">
        <w:rPr>
          <w:rFonts w:ascii="Calibri" w:hAnsi="Calibri" w:cs="Calibri"/>
          <w:i/>
        </w:rPr>
        <w:lastRenderedPageBreak/>
        <w:t>Załączniki fakultatywne:</w:t>
      </w:r>
    </w:p>
    <w:p w:rsidR="00C5581D" w:rsidRPr="00C5581D" w:rsidRDefault="00C5581D" w:rsidP="00C5581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Pisemne zobowiązanie podmiotu do oddania Wykonawcy do dyspozycji niezbędnych zasobów na okres korzystania z nich przy wykonywaniu zamówienia </w:t>
      </w:r>
    </w:p>
    <w:p w:rsidR="00C5581D" w:rsidRPr="00C5581D" w:rsidRDefault="00C5581D" w:rsidP="00C5581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i/>
        </w:rPr>
      </w:pPr>
      <w:r w:rsidRPr="00C5581D">
        <w:rPr>
          <w:rFonts w:ascii="Calibri" w:hAnsi="Calibri" w:cs="Calibri"/>
          <w:i/>
        </w:rPr>
        <w:t xml:space="preserve">Części zamówienia jakie Wykonawca zamierza powierzyć podwykonawcom – </w:t>
      </w:r>
      <w:r w:rsidRPr="00C5581D">
        <w:rPr>
          <w:rFonts w:ascii="Calibri" w:hAnsi="Calibri" w:cs="Calibri"/>
          <w:b/>
          <w:i/>
        </w:rPr>
        <w:t xml:space="preserve">załącznik  Nr 9 do SIWZ. </w:t>
      </w: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b/>
          <w:i/>
        </w:rPr>
        <w:t xml:space="preserve">Na kopercie złożonej oferty powinna znajdować się nazwa i adres nadawcy. </w:t>
      </w:r>
      <w:r w:rsidRPr="00C5581D">
        <w:rPr>
          <w:rFonts w:ascii="Calibri" w:hAnsi="Calibri" w:cs="Calibri"/>
          <w:i/>
        </w:rPr>
        <w:t xml:space="preserve">Koperta powinna być opisana w następujący sposób. </w:t>
      </w: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  <w:noProof/>
        </w:rPr>
        <w:pict>
          <v:rect id="_x0000_s1031" style="position:absolute;left:0;text-align:left;margin-left:2.6pt;margin-top:3.1pt;width:445.5pt;height:110.9pt;z-index:251664384">
            <v:textbox>
              <w:txbxContent>
                <w:p w:rsidR="00E21D68" w:rsidRPr="000F5174" w:rsidRDefault="00E21D68" w:rsidP="00C55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E21D68" w:rsidRPr="00505643" w:rsidRDefault="00E21D68" w:rsidP="00C5581D">
                  <w:pPr>
                    <w:jc w:val="center"/>
                    <w:rPr>
                      <w:sz w:val="24"/>
                      <w:szCs w:val="24"/>
                    </w:rPr>
                  </w:pPr>
                  <w:r w:rsidRPr="00505643"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>Dostawa wraz montażem wyposażenia siłowni zewnętrznych oraz placów z</w:t>
                  </w:r>
                  <w:r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 xml:space="preserve">abaw w miejscowościach: Wolica i </w:t>
                  </w:r>
                  <w:r w:rsidRPr="00505643"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>Dębów</w:t>
                  </w:r>
                </w:p>
                <w:p w:rsidR="00E21D68" w:rsidRPr="006346DE" w:rsidRDefault="00E21D68" w:rsidP="00C55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Nie otwierać przed 9.05.2018 r. godz. 10:15</w:t>
                  </w:r>
                </w:p>
                <w:p w:rsidR="00E21D68" w:rsidRDefault="00E21D68" w:rsidP="00C5581D">
                  <w:pPr>
                    <w:jc w:val="center"/>
                  </w:pPr>
                </w:p>
                <w:p w:rsidR="00E21D68" w:rsidRDefault="00E21D68" w:rsidP="00C5581D">
                  <w:pPr>
                    <w:jc w:val="center"/>
                  </w:pPr>
                </w:p>
              </w:txbxContent>
            </v:textbox>
          </v:rect>
        </w:pict>
      </w: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C5581D" w:rsidRP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C5581D" w:rsidRP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C5581D" w:rsidRP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Pozostałe informacje: 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Złożenie przez jednego wykonawcę więcej niż jednej oferty w postępowaniu lub na tą samą część lub oferty zawierającej rozwiązania alternatywne spowoduje jej odrzucenie.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Wykonawca ponosi wszelkie koszty związane z przygotowaniem i złożeniem oferty. 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Oferta wraz załącznikami musi być podpisana przez osobę upoważnioną do reprezentowania wykonawcy. Pełnomocnictwo do podpisania oferty musi być dołączone do oferty, jeżeli nie wynika ono z innych dokumentów załączonych przez wykonawcę.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Dokumenty składające się na ofertę mogą być złożone w oryginale lub kserokopii potwierdzonej za zgodność z oryginałem przez wykonawcę za wyjątkiem pełnomocnictwa. 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 powinny być parafowane przez wykonawcę.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>Zaleca się, aby strony oferty były trwale ze sobą połączone i kolejno ponumerowane. W treści oferty winna być umieszczona informacja o ilości stron.</w:t>
      </w:r>
    </w:p>
    <w:p w:rsidR="00C5581D" w:rsidRP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C5581D">
        <w:rPr>
          <w:rFonts w:ascii="Calibri" w:hAnsi="Calibri" w:cs="Calibri"/>
          <w:i/>
        </w:rPr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</w:t>
      </w:r>
      <w:r w:rsidRPr="00C5581D">
        <w:rPr>
          <w:rFonts w:ascii="Calibri" w:hAnsi="Calibri" w:cs="Calibri"/>
          <w:i/>
        </w:rPr>
        <w:lastRenderedPageBreak/>
        <w:t>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</w:t>
      </w:r>
      <w:r>
        <w:rPr>
          <w:rFonts w:ascii="Calibri" w:hAnsi="Calibri" w:cs="Calibri"/>
          <w:i/>
        </w:rPr>
        <w:t xml:space="preserve"> celu zachowania ich poufności.”</w:t>
      </w:r>
    </w:p>
    <w:p w:rsidR="002A558D" w:rsidRDefault="002A558D" w:rsidP="00F4419C">
      <w:pPr>
        <w:ind w:left="-142"/>
        <w:jc w:val="both"/>
        <w:rPr>
          <w:b/>
          <w:i/>
          <w:sz w:val="24"/>
          <w:szCs w:val="24"/>
          <w:u w:val="single"/>
        </w:rPr>
      </w:pPr>
    </w:p>
    <w:p w:rsidR="00C5581D" w:rsidRPr="00C5581D" w:rsidRDefault="00A60C49" w:rsidP="00C5581D">
      <w:pPr>
        <w:ind w:left="-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C5581D" w:rsidRPr="004068A2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4068A2">
        <w:rPr>
          <w:rFonts w:ascii="Calibri" w:hAnsi="Calibri" w:cs="Calibri"/>
        </w:rPr>
        <w:t xml:space="preserve">Składana oferta powinna zawierać: </w:t>
      </w:r>
    </w:p>
    <w:p w:rsidR="00C5581D" w:rsidRPr="000D4FEC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color w:val="FF0000"/>
        </w:rPr>
      </w:pPr>
      <w:r w:rsidRPr="004D0892">
        <w:rPr>
          <w:rFonts w:ascii="Calibri" w:hAnsi="Calibri" w:cs="Calibri"/>
        </w:rPr>
        <w:t>Wypełniony formularz ofertowy</w:t>
      </w:r>
      <w:r w:rsidRPr="004D0892">
        <w:rPr>
          <w:rFonts w:ascii="Calibri" w:hAnsi="Calibri" w:cs="Calibri"/>
          <w:color w:val="FF0000"/>
        </w:rPr>
        <w:t xml:space="preserve"> </w:t>
      </w:r>
      <w:r w:rsidRPr="004D0892">
        <w:rPr>
          <w:rFonts w:ascii="Calibri" w:hAnsi="Calibri" w:cs="Calibri"/>
        </w:rPr>
        <w:t xml:space="preserve">– </w:t>
      </w:r>
      <w:r w:rsidRPr="004D0892">
        <w:rPr>
          <w:rFonts w:ascii="Calibri" w:hAnsi="Calibri" w:cs="Calibri"/>
          <w:b/>
        </w:rPr>
        <w:t>załącznik nr 1 do SIWZ</w:t>
      </w:r>
      <w:r w:rsidRPr="004D0892">
        <w:rPr>
          <w:rFonts w:ascii="Calibri" w:hAnsi="Calibri" w:cs="Calibri"/>
        </w:rPr>
        <w:t>,</w:t>
      </w:r>
      <w:r w:rsidRPr="004D0892">
        <w:rPr>
          <w:rFonts w:ascii="Calibri" w:hAnsi="Calibri" w:cs="Calibri"/>
          <w:color w:val="FF0000"/>
        </w:rPr>
        <w:t xml:space="preserve"> </w:t>
      </w:r>
    </w:p>
    <w:p w:rsidR="00C5581D" w:rsidRPr="004D0892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4D0892">
        <w:rPr>
          <w:rFonts w:ascii="Calibri" w:hAnsi="Calibri" w:cs="Calibri"/>
        </w:rPr>
        <w:t xml:space="preserve">Oświadczenie o spełnianiu warunków udziału w postępowaniu – </w:t>
      </w:r>
      <w:r w:rsidRPr="004D0892">
        <w:rPr>
          <w:rFonts w:ascii="Calibri" w:hAnsi="Calibri" w:cs="Calibri"/>
          <w:b/>
        </w:rPr>
        <w:t>załącznik nr 2 do SIWZ</w:t>
      </w:r>
      <w:r w:rsidRPr="004D0892">
        <w:rPr>
          <w:rFonts w:ascii="Calibri" w:hAnsi="Calibri" w:cs="Calibri"/>
        </w:rPr>
        <w:t>,</w:t>
      </w:r>
    </w:p>
    <w:p w:rsidR="00C5581D" w:rsidRPr="004D0892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4D0892">
        <w:rPr>
          <w:rFonts w:ascii="Calibri" w:hAnsi="Calibri" w:cs="Calibri"/>
        </w:rPr>
        <w:t xml:space="preserve">Oświadczenie o niepodleganiu wykluczeniu – </w:t>
      </w:r>
      <w:r w:rsidRPr="004D0892">
        <w:rPr>
          <w:rFonts w:ascii="Calibri" w:hAnsi="Calibri" w:cs="Calibri"/>
          <w:b/>
        </w:rPr>
        <w:t>załącznik nr 3 do SIWZ</w:t>
      </w:r>
    </w:p>
    <w:p w:rsidR="00C5581D" w:rsidRDefault="00C5581D" w:rsidP="00C5581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4068A2">
        <w:rPr>
          <w:rFonts w:ascii="Calibri" w:hAnsi="Calibri" w:cs="Calibri"/>
        </w:rPr>
        <w:t xml:space="preserve">Pełnomocnictwa </w:t>
      </w:r>
      <w:r>
        <w:rPr>
          <w:rFonts w:ascii="Calibri" w:hAnsi="Calibri" w:cs="Calibri"/>
        </w:rPr>
        <w:t xml:space="preserve">lub dokument/y z których będzie wynikać uprawnienie do podpisania oferty. </w:t>
      </w:r>
    </w:p>
    <w:p w:rsidR="00C5581D" w:rsidRDefault="00C5581D" w:rsidP="00C5581D">
      <w:pPr>
        <w:tabs>
          <w:tab w:val="num" w:pos="2700"/>
        </w:tabs>
        <w:jc w:val="both"/>
        <w:rPr>
          <w:rFonts w:ascii="Calibri" w:hAnsi="Calibri" w:cs="Calibri"/>
        </w:rPr>
      </w:pPr>
    </w:p>
    <w:p w:rsidR="00C5581D" w:rsidRDefault="00C5581D" w:rsidP="00C5581D">
      <w:pPr>
        <w:tabs>
          <w:tab w:val="num" w:pos="2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Dodatkowe załączniki do formularza ofertowego: </w:t>
      </w:r>
    </w:p>
    <w:p w:rsidR="00C5581D" w:rsidRPr="004068A2" w:rsidRDefault="00C5581D" w:rsidP="00C5581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4068A2">
        <w:rPr>
          <w:rFonts w:ascii="Calibri" w:hAnsi="Calibri" w:cs="Calibri"/>
        </w:rPr>
        <w:t xml:space="preserve">Dowód wniesienia wadium. </w:t>
      </w:r>
    </w:p>
    <w:p w:rsidR="00C5581D" w:rsidRPr="004068A2" w:rsidRDefault="00C5581D" w:rsidP="00C5581D">
      <w:pPr>
        <w:ind w:left="720"/>
        <w:jc w:val="both"/>
        <w:rPr>
          <w:rFonts w:ascii="Calibri" w:hAnsi="Calibri" w:cs="Calibri"/>
        </w:rPr>
      </w:pPr>
    </w:p>
    <w:p w:rsidR="00C5581D" w:rsidRPr="004068A2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4068A2">
        <w:rPr>
          <w:rFonts w:ascii="Calibri" w:hAnsi="Calibri" w:cs="Calibri"/>
          <w:b/>
        </w:rPr>
        <w:t xml:space="preserve">Dodatkowe informacje: </w:t>
      </w:r>
    </w:p>
    <w:p w:rsidR="00C5581D" w:rsidRPr="004D0892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Wzór oświadczenia o przynależności do grupy kapitałowej, w rozumieniu ustawy z dnia 16 lutego 2007 r. o ochronie konkurencji i </w:t>
      </w:r>
      <w:r w:rsidRPr="004D0892">
        <w:rPr>
          <w:rFonts w:ascii="Calibri" w:hAnsi="Calibri" w:cs="Calibri"/>
        </w:rPr>
        <w:t xml:space="preserve">konsumentów </w:t>
      </w:r>
      <w:r w:rsidRPr="004D0892">
        <w:rPr>
          <w:rFonts w:ascii="Calibri" w:hAnsi="Calibri" w:cs="Calibri"/>
          <w:b/>
        </w:rPr>
        <w:t>– załącznik nr 4 do SIWZ</w:t>
      </w:r>
      <w:r w:rsidRPr="004D0892">
        <w:rPr>
          <w:rFonts w:ascii="Calibri" w:hAnsi="Calibri" w:cs="Calibri"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C5581D" w:rsidRPr="004D0892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</w:p>
    <w:p w:rsidR="00C5581D" w:rsidRPr="004D0892" w:rsidRDefault="00C5581D" w:rsidP="00C5581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4D0892">
        <w:rPr>
          <w:rFonts w:ascii="Calibri" w:hAnsi="Calibri" w:cs="Calibri"/>
          <w:b/>
        </w:rPr>
        <w:t>Dokumenty składane na wezwanie o którym mowa w art. 26 ust. 2:</w:t>
      </w:r>
    </w:p>
    <w:p w:rsidR="00C5581D" w:rsidRPr="004D0892" w:rsidRDefault="00C5581D" w:rsidP="00C5581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4D0892">
        <w:rPr>
          <w:rFonts w:ascii="Calibri" w:hAnsi="Calibri" w:cs="Calibri"/>
        </w:rPr>
        <w:t>Wykaz wykonanych robót – (</w:t>
      </w:r>
      <w:r w:rsidRPr="004D0892">
        <w:rPr>
          <w:rFonts w:ascii="Calibri" w:hAnsi="Calibri" w:cs="Calibri"/>
          <w:b/>
        </w:rPr>
        <w:t>załącznik nr 5 do SIWZ</w:t>
      </w:r>
      <w:r w:rsidRPr="004D0892">
        <w:rPr>
          <w:rFonts w:ascii="Calibri" w:hAnsi="Calibri" w:cs="Calibri"/>
        </w:rPr>
        <w:t>)</w:t>
      </w:r>
    </w:p>
    <w:p w:rsidR="00C5581D" w:rsidRPr="004D0892" w:rsidRDefault="00C5581D" w:rsidP="00C5581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4D0892">
        <w:rPr>
          <w:rFonts w:ascii="Calibri" w:hAnsi="Calibri" w:cs="Calibri"/>
        </w:rPr>
        <w:t>Wykaz osób które będą uczestniczyć w wykonaniu zamówienia – (</w:t>
      </w:r>
      <w:r w:rsidRPr="004D0892">
        <w:rPr>
          <w:rFonts w:ascii="Calibri" w:hAnsi="Calibri" w:cs="Calibri"/>
          <w:b/>
        </w:rPr>
        <w:t>załącznik nr 6 do SIWZ</w:t>
      </w:r>
      <w:r w:rsidRPr="004D0892">
        <w:rPr>
          <w:rFonts w:ascii="Calibri" w:hAnsi="Calibri" w:cs="Calibri"/>
        </w:rPr>
        <w:t>)</w:t>
      </w:r>
    </w:p>
    <w:p w:rsidR="00C5581D" w:rsidRPr="009C5CBC" w:rsidRDefault="00C5581D" w:rsidP="00C5581D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8207D">
        <w:rPr>
          <w:rFonts w:ascii="Calibri" w:hAnsi="Calibri" w:cs="Calibri"/>
        </w:rPr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C5581D" w:rsidRDefault="00C5581D" w:rsidP="00C5581D">
      <w:pPr>
        <w:jc w:val="both"/>
        <w:rPr>
          <w:rFonts w:ascii="Calibri" w:hAnsi="Calibri" w:cs="Calibri"/>
        </w:rPr>
      </w:pPr>
    </w:p>
    <w:p w:rsidR="00C5581D" w:rsidRPr="005645C3" w:rsidRDefault="00C5581D" w:rsidP="00C5581D">
      <w:pPr>
        <w:ind w:firstLine="567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Załączniki fakultatywne:</w:t>
      </w:r>
    </w:p>
    <w:p w:rsidR="00C5581D" w:rsidRDefault="00C5581D" w:rsidP="00C5581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Pisemne zobowiązanie podmiotu do oddania Wykonawcy do dyspozycji niezbędnych zasobów na okres korzystania z nich przy wykonywaniu zamówienia </w:t>
      </w:r>
    </w:p>
    <w:p w:rsidR="00C5581D" w:rsidRPr="004D0892" w:rsidRDefault="00C5581D" w:rsidP="00C5581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 w:rsidRPr="004D0892">
        <w:rPr>
          <w:rFonts w:ascii="Calibri" w:hAnsi="Calibri" w:cs="Calibri"/>
        </w:rPr>
        <w:lastRenderedPageBreak/>
        <w:t xml:space="preserve">Części zamówienia jakie Wykonawca zamierza powierzyć podwykonawcom – </w:t>
      </w:r>
      <w:r w:rsidRPr="004D0892">
        <w:rPr>
          <w:rFonts w:ascii="Calibri" w:hAnsi="Calibri" w:cs="Calibri"/>
          <w:b/>
        </w:rPr>
        <w:t xml:space="preserve">załącznik  Nr 9 do SIWZ. </w:t>
      </w:r>
    </w:p>
    <w:p w:rsid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Na kopercie złożonej oferty powinna znajdować się nazwa i adres nadawcy. </w:t>
      </w:r>
      <w:r>
        <w:rPr>
          <w:rFonts w:ascii="Calibri" w:hAnsi="Calibri" w:cs="Calibri"/>
        </w:rPr>
        <w:t xml:space="preserve">Koperta powinna być opisana w następujący sposób. </w:t>
      </w:r>
    </w:p>
    <w:p w:rsid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left:0;text-align:left;margin-left:2.6pt;margin-top:3.1pt;width:445.5pt;height:116.1pt;z-index:251666432">
            <v:textbox>
              <w:txbxContent>
                <w:p w:rsidR="00E21D68" w:rsidRPr="000F5174" w:rsidRDefault="00E21D68" w:rsidP="00C55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E21D68" w:rsidRPr="00505643" w:rsidRDefault="00E21D68" w:rsidP="00C5581D">
                  <w:pPr>
                    <w:jc w:val="center"/>
                    <w:rPr>
                      <w:sz w:val="24"/>
                      <w:szCs w:val="24"/>
                    </w:rPr>
                  </w:pPr>
                  <w:r w:rsidRPr="00505643"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>Dostawa wraz montażem wyposażenia siłowni zewnętrznych oraz placów z</w:t>
                  </w:r>
                  <w:r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 xml:space="preserve">abaw w miejscowościach: Wolica i </w:t>
                  </w:r>
                  <w:r w:rsidRPr="00505643">
                    <w:rPr>
                      <w:rStyle w:val="Pogrubienie"/>
                      <w:rFonts w:ascii="Calibri" w:hAnsi="Calibri" w:cs="Arial"/>
                      <w:i/>
                      <w:kern w:val="32"/>
                      <w:sz w:val="24"/>
                      <w:szCs w:val="24"/>
                    </w:rPr>
                    <w:t>Dębów</w:t>
                  </w:r>
                </w:p>
                <w:p w:rsidR="00E21D68" w:rsidRPr="006346DE" w:rsidRDefault="00E21D68" w:rsidP="00C558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Nie otwierać przed 11.05.2018 r. godz. 11:00</w:t>
                  </w:r>
                </w:p>
                <w:p w:rsidR="00E21D68" w:rsidRDefault="00E21D68" w:rsidP="00C5581D">
                  <w:pPr>
                    <w:jc w:val="center"/>
                  </w:pPr>
                </w:p>
                <w:p w:rsidR="00E21D68" w:rsidRDefault="00E21D68" w:rsidP="00C5581D">
                  <w:pPr>
                    <w:jc w:val="center"/>
                  </w:pPr>
                </w:p>
              </w:txbxContent>
            </v:textbox>
          </v:rect>
        </w:pict>
      </w:r>
    </w:p>
    <w:p w:rsidR="00C5581D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C5581D" w:rsidRPr="000F5174" w:rsidRDefault="00C5581D" w:rsidP="00C5581D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C5581D" w:rsidRDefault="00C5581D" w:rsidP="00C5581D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C5581D" w:rsidRPr="002B3B38" w:rsidRDefault="00C5581D" w:rsidP="00C5581D">
      <w:pPr>
        <w:tabs>
          <w:tab w:val="num" w:pos="2700"/>
        </w:tabs>
        <w:jc w:val="both"/>
        <w:rPr>
          <w:rFonts w:ascii="Calibri" w:hAnsi="Calibri" w:cs="Calibri"/>
        </w:rPr>
      </w:pPr>
      <w:r w:rsidRPr="002B3B38">
        <w:rPr>
          <w:rFonts w:ascii="Calibri" w:hAnsi="Calibri" w:cs="Calibri"/>
        </w:rPr>
        <w:t xml:space="preserve">Pozostałe informacje: 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Złożenie przez jednego wykonawcę więcej niż jednej oferty w postępowaniu lub na tą samą część lub oferty zawierającej rozwiązania alternatywne spowoduje jej odrzucenie.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wszelkie koszty związane z przygotowaniem i złożeniem oferty. 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B3B38">
        <w:rPr>
          <w:rFonts w:ascii="Calibri" w:hAnsi="Calibri" w:cs="Calibri"/>
        </w:rPr>
        <w:t>ferta wraz załącznikami musi być podpisana przez osobę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upoważnioną do reprezentowania wykonawcy. Pełnomocnictwo do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podpisania oferty musi być dołączone do oferty, jeżeli nie wynika ono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z innych dokumentów załączonych przez wykonawcę.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B3B38">
        <w:rPr>
          <w:rFonts w:ascii="Calibri" w:hAnsi="Calibri" w:cs="Calibri"/>
        </w:rPr>
        <w:t>ferta wraz z załącznikami musi być sporządzona w języku polskim. Każdy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dokument składający się na ofertę sporządzony w innym języku niż język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polski winien być złożony wraz z tłumaczeniem na język polski,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poświadczonym przez wykonawcę. W razie wątpliwości uznaje się, iż wersja</w:t>
      </w:r>
      <w:r>
        <w:rPr>
          <w:rFonts w:ascii="Calibri" w:hAnsi="Calibri" w:cs="Calibri"/>
        </w:rPr>
        <w:t xml:space="preserve"> </w:t>
      </w:r>
      <w:r w:rsidRPr="002B3B38">
        <w:rPr>
          <w:rFonts w:ascii="Calibri" w:hAnsi="Calibri" w:cs="Calibri"/>
        </w:rPr>
        <w:t>polskojęzyczna jest wersją wiążącą.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B3B38">
        <w:rPr>
          <w:rFonts w:ascii="Calibri" w:hAnsi="Calibri" w:cs="Calibri"/>
        </w:rPr>
        <w:t>Dokumenty składające się na ofertę mogą być złożone w oryginale lub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kserokopii potwierdzonej za zgodność z ory</w:t>
      </w:r>
      <w:r>
        <w:rPr>
          <w:rFonts w:ascii="Calibri" w:hAnsi="Calibri" w:cs="Calibri"/>
        </w:rPr>
        <w:t xml:space="preserve">ginałem przez wykonawcę za wyjątkiem pełnomocnictwa. 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E1F78">
        <w:rPr>
          <w:rFonts w:ascii="Calibri" w:hAnsi="Calibri" w:cs="Calibri"/>
        </w:rPr>
        <w:t>Zaleca się, by każda zawierająca jakąkolwiek treść strona oferty była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podpisana lub parafowana przez wykonawcę. Każda poprawka w treści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oferty, a w szczególności każde przerobienie, przekreślenie, uzupełnienie,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nadpisanie, przesłonięcie korektorem, etc powinny być parafowane przez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wykonawcę.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E1F78">
        <w:rPr>
          <w:rFonts w:ascii="Calibri" w:hAnsi="Calibri" w:cs="Calibri"/>
        </w:rPr>
        <w:t>Zaleca się, aby strony oferty były trwale ze sobą połączone i kolejno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ponumerowane. W treści oferty winna być umieszczona informacja o ilości</w:t>
      </w:r>
      <w:r>
        <w:rPr>
          <w:rFonts w:ascii="Calibri" w:hAnsi="Calibri" w:cs="Calibri"/>
        </w:rPr>
        <w:t xml:space="preserve"> </w:t>
      </w:r>
      <w:r w:rsidRPr="00EE1F78">
        <w:rPr>
          <w:rFonts w:ascii="Calibri" w:hAnsi="Calibri" w:cs="Calibri"/>
        </w:rPr>
        <w:t>stron.</w:t>
      </w:r>
    </w:p>
    <w:p w:rsidR="00C5581D" w:rsidRDefault="00C5581D" w:rsidP="00C558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</w:t>
      </w:r>
      <w:r>
        <w:rPr>
          <w:rFonts w:ascii="Calibri" w:hAnsi="Calibri" w:cs="Calibri"/>
        </w:rPr>
        <w:lastRenderedPageBreak/>
        <w:t xml:space="preserve">techniczne, technologiczne, organizacyjne przedsiębiorstwa lub inne informacje posiadające wartość gospodarczą, co do których przedsiębiorca podjął niezbędne działania w celu zachowania ich poufności. </w:t>
      </w:r>
    </w:p>
    <w:p w:rsidR="00F4419C" w:rsidRPr="00F75AF6" w:rsidRDefault="00F4419C" w:rsidP="00384DAC">
      <w:pPr>
        <w:pStyle w:val="Akapitzlist"/>
        <w:ind w:left="-142" w:firstLine="850"/>
        <w:jc w:val="both"/>
        <w:rPr>
          <w:sz w:val="24"/>
          <w:szCs w:val="24"/>
        </w:rPr>
      </w:pPr>
    </w:p>
    <w:p w:rsidR="0026221C" w:rsidRPr="0026221C" w:rsidRDefault="0026221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pkt 1,</w:t>
      </w:r>
      <w:r w:rsidRPr="0026221C">
        <w:rPr>
          <w:b/>
          <w:sz w:val="24"/>
          <w:szCs w:val="24"/>
        </w:rPr>
        <w:t xml:space="preserve"> SIWZ</w:t>
      </w:r>
    </w:p>
    <w:p w:rsidR="00370FC3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„</w:t>
      </w:r>
      <w:r w:rsidRPr="0026221C">
        <w:rPr>
          <w:rFonts w:ascii="Calibri" w:hAnsi="Calibri"/>
          <w:i/>
          <w:sz w:val="22"/>
          <w:szCs w:val="22"/>
        </w:rPr>
        <w:t xml:space="preserve">Ofertę należy złożyć w siedzibie </w:t>
      </w:r>
      <w:r w:rsidRPr="0026221C">
        <w:rPr>
          <w:rFonts w:ascii="Calibri" w:hAnsi="Calibri"/>
          <w:b w:val="0"/>
          <w:i/>
          <w:sz w:val="22"/>
          <w:szCs w:val="22"/>
        </w:rPr>
        <w:t>Zamawiającego w formie pisemnej/papierowej,</w:t>
      </w:r>
      <w:r w:rsidRPr="0026221C">
        <w:rPr>
          <w:rFonts w:ascii="Calibri" w:hAnsi="Calibri"/>
          <w:i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i/>
          <w:sz w:val="22"/>
          <w:szCs w:val="22"/>
        </w:rPr>
        <w:t>sekretariat,</w:t>
      </w:r>
      <w:r w:rsidR="005111A8">
        <w:rPr>
          <w:rFonts w:ascii="Calibri" w:hAnsi="Calibri"/>
          <w:i/>
          <w:sz w:val="22"/>
          <w:szCs w:val="22"/>
        </w:rPr>
        <w:t xml:space="preserve"> w terminie do dnia 9.05</w:t>
      </w:r>
      <w:r w:rsidRPr="0026221C">
        <w:rPr>
          <w:rFonts w:ascii="Calibri" w:hAnsi="Calibri"/>
          <w:i/>
          <w:sz w:val="22"/>
          <w:szCs w:val="22"/>
        </w:rPr>
        <w:t>.201</w:t>
      </w:r>
      <w:r w:rsidR="005111A8">
        <w:rPr>
          <w:rFonts w:ascii="Calibri" w:hAnsi="Calibri"/>
          <w:i/>
          <w:sz w:val="22"/>
          <w:szCs w:val="22"/>
        </w:rPr>
        <w:t>8</w:t>
      </w:r>
      <w:r w:rsidRPr="0026221C">
        <w:rPr>
          <w:rFonts w:ascii="Calibri" w:hAnsi="Calibri"/>
          <w:i/>
          <w:sz w:val="22"/>
          <w:szCs w:val="22"/>
        </w:rPr>
        <w:t xml:space="preserve"> r. godz. 10:00.</w:t>
      </w:r>
      <w:r>
        <w:rPr>
          <w:rFonts w:ascii="Calibri" w:hAnsi="Calibri"/>
          <w:i/>
          <w:sz w:val="22"/>
          <w:szCs w:val="22"/>
        </w:rPr>
        <w:t>”</w:t>
      </w:r>
    </w:p>
    <w:p w:rsidR="0026221C" w:rsidRDefault="0026221C" w:rsidP="0026221C">
      <w:pPr>
        <w:jc w:val="both"/>
        <w:rPr>
          <w:b/>
          <w:sz w:val="24"/>
          <w:szCs w:val="24"/>
          <w:u w:val="single"/>
        </w:rPr>
      </w:pPr>
    </w:p>
    <w:p w:rsidR="0026221C" w:rsidRPr="00201822" w:rsidRDefault="0026221C" w:rsidP="0026221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26221C">
        <w:rPr>
          <w:rFonts w:ascii="Calibri" w:hAnsi="Calibri"/>
          <w:sz w:val="22"/>
          <w:szCs w:val="22"/>
        </w:rPr>
        <w:t xml:space="preserve">Ofertę należy złożyć w siedzibie </w:t>
      </w:r>
      <w:r w:rsidRPr="0026221C">
        <w:rPr>
          <w:rFonts w:ascii="Calibri" w:hAnsi="Calibri"/>
          <w:b w:val="0"/>
          <w:sz w:val="22"/>
          <w:szCs w:val="22"/>
        </w:rPr>
        <w:t>Zamawiającego w formie pisemnej/papierowej,</w:t>
      </w:r>
      <w:r w:rsidRPr="0026221C">
        <w:rPr>
          <w:rFonts w:ascii="Calibri" w:hAnsi="Calibri"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sz w:val="22"/>
          <w:szCs w:val="22"/>
        </w:rPr>
        <w:t>sekretariat,</w:t>
      </w:r>
      <w:r w:rsidR="00796CFB">
        <w:rPr>
          <w:rFonts w:ascii="Calibri" w:hAnsi="Calibri"/>
          <w:sz w:val="22"/>
          <w:szCs w:val="22"/>
        </w:rPr>
        <w:t xml:space="preserve"> w terminie do dnia 11</w:t>
      </w:r>
      <w:r w:rsidR="005111A8">
        <w:rPr>
          <w:rFonts w:ascii="Calibri" w:hAnsi="Calibri"/>
          <w:sz w:val="22"/>
          <w:szCs w:val="22"/>
        </w:rPr>
        <w:t>.05.2018 r. godz. 10:45</w:t>
      </w:r>
      <w:r w:rsidRPr="0026221C">
        <w:rPr>
          <w:rFonts w:ascii="Calibri" w:hAnsi="Calibri"/>
          <w:sz w:val="22"/>
          <w:szCs w:val="22"/>
        </w:rPr>
        <w:t>.</w:t>
      </w:r>
    </w:p>
    <w:p w:rsidR="0026221C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</w:p>
    <w:p w:rsidR="0010775C" w:rsidRPr="0026221C" w:rsidRDefault="0010775C" w:rsidP="0010775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pkt 4,</w:t>
      </w:r>
      <w:r w:rsidRPr="0026221C">
        <w:rPr>
          <w:b/>
          <w:sz w:val="24"/>
          <w:szCs w:val="24"/>
        </w:rPr>
        <w:t xml:space="preserve"> SIWZ</w:t>
      </w:r>
    </w:p>
    <w:p w:rsidR="0010775C" w:rsidRDefault="0010775C" w:rsidP="0010775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10775C" w:rsidRPr="0010775C" w:rsidRDefault="0010775C" w:rsidP="0010775C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>„</w:t>
      </w:r>
      <w:r w:rsidRPr="0010775C">
        <w:rPr>
          <w:rFonts w:ascii="Calibri" w:hAnsi="Calibri"/>
          <w:b/>
          <w:i/>
        </w:rPr>
        <w:t xml:space="preserve">Otwarcie ofert nastąpi </w:t>
      </w:r>
      <w:r w:rsidRPr="0010775C">
        <w:rPr>
          <w:rFonts w:ascii="Calibri" w:hAnsi="Calibri"/>
          <w:i/>
        </w:rPr>
        <w:t xml:space="preserve">w  budynku Gminnego Ośrodka Kultury, 37-207 Gać, Gać 275a, </w:t>
      </w:r>
      <w:r w:rsidR="005111A8">
        <w:rPr>
          <w:rFonts w:ascii="Calibri" w:hAnsi="Calibri"/>
          <w:b/>
          <w:i/>
        </w:rPr>
        <w:t>dnia 9.05.2018</w:t>
      </w:r>
      <w:r w:rsidRPr="0010775C">
        <w:rPr>
          <w:rFonts w:ascii="Calibri" w:hAnsi="Calibri"/>
          <w:b/>
          <w:i/>
        </w:rPr>
        <w:t xml:space="preserve"> r. godz. 10:15.</w:t>
      </w:r>
      <w:r>
        <w:rPr>
          <w:rFonts w:ascii="Calibri" w:hAnsi="Calibri"/>
          <w:b/>
          <w:i/>
        </w:rPr>
        <w:t>”</w:t>
      </w:r>
    </w:p>
    <w:p w:rsidR="0010775C" w:rsidRDefault="0010775C" w:rsidP="0010775C">
      <w:pPr>
        <w:jc w:val="both"/>
        <w:rPr>
          <w:b/>
          <w:sz w:val="24"/>
          <w:szCs w:val="24"/>
          <w:u w:val="single"/>
        </w:rPr>
      </w:pPr>
    </w:p>
    <w:p w:rsidR="0010775C" w:rsidRPr="00201822" w:rsidRDefault="0010775C" w:rsidP="0010775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10775C" w:rsidRPr="006346DE" w:rsidRDefault="0010775C" w:rsidP="0010775C">
      <w:pPr>
        <w:spacing w:after="0" w:line="240" w:lineRule="auto"/>
        <w:jc w:val="both"/>
        <w:rPr>
          <w:rFonts w:ascii="Calibri" w:hAnsi="Calibri"/>
        </w:rPr>
      </w:pPr>
      <w:r w:rsidRPr="006346DE">
        <w:rPr>
          <w:rFonts w:ascii="Calibri" w:hAnsi="Calibri"/>
          <w:b/>
        </w:rPr>
        <w:t xml:space="preserve">Otwarcie ofert nastąpi </w:t>
      </w:r>
      <w:r w:rsidRPr="006346DE">
        <w:rPr>
          <w:rFonts w:ascii="Calibri" w:hAnsi="Calibri"/>
        </w:rPr>
        <w:t xml:space="preserve">w  budynku Gminnego Ośrodka Kultury, 37-207 Gać, Gać 275a, </w:t>
      </w:r>
      <w:r w:rsidRPr="006346DE">
        <w:rPr>
          <w:rFonts w:ascii="Calibri" w:hAnsi="Calibri"/>
          <w:b/>
        </w:rPr>
        <w:t xml:space="preserve">dnia </w:t>
      </w:r>
      <w:r w:rsidR="00796CFB">
        <w:rPr>
          <w:rFonts w:ascii="Calibri" w:hAnsi="Calibri"/>
          <w:b/>
        </w:rPr>
        <w:t>11.05.2018 r. godz. 11:00</w:t>
      </w:r>
      <w:r w:rsidRPr="006346DE">
        <w:rPr>
          <w:rFonts w:ascii="Calibri" w:hAnsi="Calibri"/>
          <w:b/>
        </w:rPr>
        <w:t>.</w:t>
      </w:r>
    </w:p>
    <w:p w:rsidR="0010775C" w:rsidRDefault="0010775C" w:rsidP="0026221C">
      <w:pPr>
        <w:ind w:left="-142"/>
        <w:jc w:val="both"/>
        <w:rPr>
          <w:b/>
          <w:sz w:val="24"/>
          <w:szCs w:val="24"/>
          <w:u w:val="single"/>
        </w:rPr>
      </w:pPr>
    </w:p>
    <w:p w:rsidR="00014FED" w:rsidRDefault="00014FED" w:rsidP="00014FED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014FED">
        <w:rPr>
          <w:b/>
          <w:sz w:val="24"/>
          <w:szCs w:val="24"/>
        </w:rPr>
        <w:t>Załącznik</w:t>
      </w:r>
      <w:r w:rsidR="004E6657" w:rsidRPr="00014FED">
        <w:rPr>
          <w:b/>
          <w:sz w:val="24"/>
          <w:szCs w:val="24"/>
        </w:rPr>
        <w:t xml:space="preserve"> nr </w:t>
      </w:r>
      <w:r w:rsidRPr="00014FED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 xml:space="preserve">do SIWZ - </w:t>
      </w:r>
      <w:r w:rsidRPr="00014FED">
        <w:rPr>
          <w:b/>
          <w:sz w:val="24"/>
          <w:szCs w:val="24"/>
        </w:rPr>
        <w:t>Istotne postanowienia umowy</w:t>
      </w:r>
      <w:r>
        <w:rPr>
          <w:b/>
          <w:sz w:val="24"/>
          <w:szCs w:val="24"/>
        </w:rPr>
        <w:t>, §4.</w:t>
      </w:r>
    </w:p>
    <w:p w:rsidR="00014FED" w:rsidRPr="00014FED" w:rsidRDefault="00014FED" w:rsidP="00014FED">
      <w:pPr>
        <w:pStyle w:val="Akapitzlist"/>
        <w:ind w:left="218"/>
        <w:jc w:val="both"/>
        <w:rPr>
          <w:b/>
          <w:sz w:val="24"/>
          <w:szCs w:val="24"/>
          <w:u w:val="single"/>
        </w:rPr>
      </w:pPr>
      <w:r w:rsidRPr="00014FED">
        <w:rPr>
          <w:b/>
          <w:sz w:val="24"/>
          <w:szCs w:val="24"/>
          <w:u w:val="single"/>
        </w:rPr>
        <w:t>Dotychczasowa treść:</w:t>
      </w:r>
    </w:p>
    <w:p w:rsidR="00014FED" w:rsidRPr="00014FED" w:rsidRDefault="00014FED" w:rsidP="00014FED">
      <w:pPr>
        <w:ind w:firstLine="708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Termin rozpoczęcia prac: od dnia przekazania terenu budowy</w:t>
      </w:r>
    </w:p>
    <w:p w:rsidR="00014FED" w:rsidRPr="00014FED" w:rsidRDefault="00014FED" w:rsidP="00E21D68">
      <w:pPr>
        <w:ind w:firstLine="708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Termin zakończenia robót: do 30 maja 2018 roku</w:t>
      </w:r>
    </w:p>
    <w:p w:rsidR="00014FED" w:rsidRPr="00014FED" w:rsidRDefault="00014FED" w:rsidP="00014FED">
      <w:pPr>
        <w:ind w:firstLine="360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W przypadku wystąpienia jedynych z niżej opisanych sytuacji: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zatrzymania robót przez urzędy nadzoru budowlanego z przyczyn niezależnych od Wykonawcy i Zamawiającego,</w:t>
      </w:r>
    </w:p>
    <w:p w:rsid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wystąpienia siły wyższej jak również </w:t>
      </w:r>
      <w:r w:rsidRPr="00014FED">
        <w:rPr>
          <w:rFonts w:cs="Arial"/>
          <w:bCs/>
          <w:i/>
          <w:sz w:val="24"/>
          <w:szCs w:val="24"/>
        </w:rPr>
        <w:t>wyjątkowo niepomyślnych</w:t>
      </w:r>
      <w:r w:rsidRPr="00014FED">
        <w:rPr>
          <w:rFonts w:cs="Arial"/>
          <w:i/>
          <w:sz w:val="24"/>
          <w:szCs w:val="24"/>
        </w:rPr>
        <w:t> warunków pogodowych i temperatur otoczenia nie pozwalających na zachowanie parametrów technologicznych i jakościowych realizowanych robót,</w:t>
      </w:r>
    </w:p>
    <w:p w:rsidR="00014FED" w:rsidRPr="00014FED" w:rsidRDefault="00014FED" w:rsidP="00014FED">
      <w:p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wystąpienia okoliczności lub zdarzeń uniemożliwiających realizację w wyznaczonym terminie przedmiotu zamówienia, bez możliwości usunięcia lub likwidacji powyższych okoliczności lub zdarzeń,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przedłużające się postępowanie przetargowe, spowodowane m. in. Wniesieniem odwołania, przedłużeniem terminu związania ofertą,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opóźnienie Zamawiającego w przekazaniu placu budowy;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opóźnienia Zamawiającego w zakresie dokonywania odbiorów lub prób końcowych,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zawieszenie lub przerwanie robót przez Zamawiającego;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wstrzymanie robót przez właściwy organ z przyczyn za które nie odpowiada Wykonawca;</w:t>
      </w:r>
    </w:p>
    <w:p w:rsidR="00014FED" w:rsidRPr="00014FED" w:rsidRDefault="00014FED" w:rsidP="00014FED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014FED">
        <w:rPr>
          <w:rFonts w:cs="Arial"/>
          <w:i/>
          <w:sz w:val="24"/>
          <w:szCs w:val="24"/>
        </w:rPr>
        <w:t>wystąpienie innych przeszkód uniemożliwiających prowadzenie robót, za które nie odpowiada Wykonawca;</w:t>
      </w:r>
    </w:p>
    <w:p w:rsidR="00014FED" w:rsidRPr="00014FED" w:rsidRDefault="00014FED" w:rsidP="00014FED">
      <w:pPr>
        <w:tabs>
          <w:tab w:val="right" w:pos="426"/>
        </w:tabs>
        <w:jc w:val="both"/>
        <w:rPr>
          <w:rFonts w:cs="Arial"/>
          <w:i/>
          <w:sz w:val="24"/>
          <w:szCs w:val="24"/>
        </w:rPr>
      </w:pPr>
    </w:p>
    <w:p w:rsidR="00014FED" w:rsidRPr="00014FED" w:rsidRDefault="00014FED" w:rsidP="00014FED">
      <w:pPr>
        <w:pStyle w:val="Tekstkomentarza1"/>
        <w:ind w:firstLine="360"/>
        <w:jc w:val="both"/>
        <w:rPr>
          <w:rFonts w:asciiTheme="minorHAnsi" w:hAnsiTheme="minorHAnsi" w:cs="Arial"/>
          <w:i/>
          <w:sz w:val="24"/>
          <w:szCs w:val="24"/>
        </w:rPr>
      </w:pPr>
      <w:r w:rsidRPr="00014FED">
        <w:rPr>
          <w:rFonts w:asciiTheme="minorHAnsi" w:hAnsiTheme="minorHAnsi" w:cs="Arial"/>
          <w:i/>
          <w:sz w:val="24"/>
          <w:szCs w:val="24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i skutkuje podpisaniem aneksu do umowy zawierającego wskazaną zmianę. </w:t>
      </w:r>
    </w:p>
    <w:p w:rsidR="00014FED" w:rsidRPr="00014FED" w:rsidRDefault="00014FED" w:rsidP="00014FED">
      <w:pPr>
        <w:pStyle w:val="Akapitzlist"/>
        <w:ind w:left="218"/>
        <w:jc w:val="both"/>
        <w:rPr>
          <w:b/>
          <w:sz w:val="24"/>
          <w:szCs w:val="24"/>
          <w:u w:val="single"/>
        </w:rPr>
      </w:pPr>
    </w:p>
    <w:p w:rsidR="00014FED" w:rsidRPr="00014FED" w:rsidRDefault="00014FED" w:rsidP="00014FED">
      <w:pPr>
        <w:pStyle w:val="Akapitzlist"/>
        <w:ind w:left="218"/>
        <w:jc w:val="both"/>
        <w:rPr>
          <w:b/>
          <w:sz w:val="24"/>
          <w:szCs w:val="24"/>
          <w:u w:val="single"/>
        </w:rPr>
      </w:pPr>
      <w:r w:rsidRPr="00014FED">
        <w:rPr>
          <w:b/>
          <w:sz w:val="24"/>
          <w:szCs w:val="24"/>
          <w:u w:val="single"/>
        </w:rPr>
        <w:t>Treść po zmianach:</w:t>
      </w:r>
    </w:p>
    <w:p w:rsidR="00E21D68" w:rsidRPr="00E21D68" w:rsidRDefault="00E21D68" w:rsidP="00E21D68">
      <w:pPr>
        <w:ind w:firstLine="708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Termin rozpoczęcia prac: od dnia przekazania terenu budowy</w:t>
      </w:r>
    </w:p>
    <w:p w:rsidR="00E21D68" w:rsidRPr="00E21D68" w:rsidRDefault="00E21D68" w:rsidP="00E21D68">
      <w:pPr>
        <w:ind w:firstLine="708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 xml:space="preserve">Termin zakończenia robót: do 30 </w:t>
      </w:r>
      <w:r>
        <w:rPr>
          <w:rFonts w:cs="Arial"/>
          <w:sz w:val="24"/>
          <w:szCs w:val="24"/>
        </w:rPr>
        <w:t>czerwca</w:t>
      </w:r>
      <w:r w:rsidRPr="00E21D68">
        <w:rPr>
          <w:rFonts w:cs="Arial"/>
          <w:sz w:val="24"/>
          <w:szCs w:val="24"/>
        </w:rPr>
        <w:t xml:space="preserve"> 2018 roku</w:t>
      </w:r>
    </w:p>
    <w:p w:rsidR="00E21D68" w:rsidRPr="00E21D68" w:rsidRDefault="00E21D68" w:rsidP="00E21D68">
      <w:pPr>
        <w:ind w:firstLine="360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W przypadku wystąpienia jedynych z niżej opisanych sytuacji: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zatrzymania robót przez urzędy nadzoru budowlanego z przyczyn niezależnych od Wykonawcy i Zamawiającego,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wystąpienia siły wyższej jak również </w:t>
      </w:r>
      <w:r w:rsidRPr="00E21D68">
        <w:rPr>
          <w:rFonts w:cs="Arial"/>
          <w:bCs/>
          <w:sz w:val="24"/>
          <w:szCs w:val="24"/>
        </w:rPr>
        <w:t>wyjątkowo niepomyślnych</w:t>
      </w:r>
      <w:r w:rsidRPr="00E21D68">
        <w:rPr>
          <w:rFonts w:cs="Arial"/>
          <w:sz w:val="24"/>
          <w:szCs w:val="24"/>
        </w:rPr>
        <w:t> warunków pogodowych i temperatur otoczenia nie pozwalających na zachowanie parametrów technologicznych i jakościowych realizowanych robót,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wystąpienia okoliczności lub zdarzeń uniemożliwiających realizację w wyznaczonym terminie przedmiotu zamówienia, bez możliwości usunięcia lub likwidacji powyższych okoliczności lub zdarzeń,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przedłużające się postępowanie przetargowe, spowodowane m. in. Wniesieniem odwołania, przedłużeniem terminu związania ofertą,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opóźnienie Zamawiającego w przekazaniu placu budowy;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opóźnienia Zamawiającego w zakresie dokonywania odbiorów lub prób końcowych,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zawieszenie lub przerwanie robót przez Zamawiającego;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t>wstrzymanie robót przez właściwy organ z przyczyn za które nie odpowiada Wykonawca;</w:t>
      </w:r>
    </w:p>
    <w:p w:rsidR="00E21D68" w:rsidRPr="00E21D68" w:rsidRDefault="00E21D68" w:rsidP="00E21D68">
      <w:pPr>
        <w:numPr>
          <w:ilvl w:val="0"/>
          <w:numId w:val="10"/>
        </w:numPr>
        <w:tabs>
          <w:tab w:val="right" w:pos="426"/>
        </w:tabs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E21D68">
        <w:rPr>
          <w:rFonts w:cs="Arial"/>
          <w:sz w:val="24"/>
          <w:szCs w:val="24"/>
        </w:rPr>
        <w:lastRenderedPageBreak/>
        <w:t>wystąpienie innych przeszkód uniemożliwiających prowadzenie robót, za które nie odpowiada Wykonawca;</w:t>
      </w:r>
    </w:p>
    <w:p w:rsidR="00E21D68" w:rsidRPr="00E21D68" w:rsidRDefault="00E21D68" w:rsidP="00E21D68">
      <w:pPr>
        <w:tabs>
          <w:tab w:val="right" w:pos="426"/>
        </w:tabs>
        <w:jc w:val="both"/>
        <w:rPr>
          <w:rFonts w:cs="Arial"/>
          <w:sz w:val="24"/>
          <w:szCs w:val="24"/>
        </w:rPr>
      </w:pPr>
    </w:p>
    <w:p w:rsidR="00E21D68" w:rsidRPr="00E21D68" w:rsidRDefault="00E21D68" w:rsidP="00E21D68">
      <w:pPr>
        <w:pStyle w:val="Tekstkomentarza1"/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E21D68">
        <w:rPr>
          <w:rFonts w:asciiTheme="minorHAnsi" w:hAnsiTheme="minorHAnsi" w:cs="Arial"/>
          <w:sz w:val="24"/>
          <w:szCs w:val="24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i skutkuje podpisaniem aneksu do umowy zawierającego wskazaną zmianę. </w:t>
      </w:r>
    </w:p>
    <w:p w:rsidR="00014FED" w:rsidRPr="00014FED" w:rsidRDefault="00014FED" w:rsidP="00014FED">
      <w:pPr>
        <w:pStyle w:val="Akapitzlist"/>
        <w:spacing w:after="0" w:line="240" w:lineRule="auto"/>
        <w:ind w:left="218"/>
        <w:jc w:val="both"/>
        <w:rPr>
          <w:b/>
          <w:sz w:val="24"/>
          <w:szCs w:val="24"/>
        </w:rPr>
      </w:pPr>
    </w:p>
    <w:p w:rsidR="004E6657" w:rsidRPr="00014FED" w:rsidRDefault="004E6657" w:rsidP="00014FED">
      <w:pPr>
        <w:jc w:val="both"/>
        <w:rPr>
          <w:b/>
          <w:sz w:val="24"/>
          <w:szCs w:val="24"/>
          <w:u w:val="single"/>
        </w:rPr>
      </w:pPr>
    </w:p>
    <w:sectPr w:rsidR="004E6657" w:rsidRPr="00014FE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68" w:rsidRDefault="00E21D68" w:rsidP="001E0FD9">
      <w:pPr>
        <w:spacing w:after="0" w:line="240" w:lineRule="auto"/>
      </w:pPr>
      <w:r>
        <w:separator/>
      </w:r>
    </w:p>
  </w:endnote>
  <w:endnote w:type="continuationSeparator" w:id="0">
    <w:p w:rsidR="00E21D68" w:rsidRDefault="00E21D68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8" w:rsidRPr="00CD6CEB" w:rsidRDefault="00E21D68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E21D68" w:rsidRPr="00BE6C9E" w:rsidRDefault="00E21D68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E21D68" w:rsidRPr="001E0FD9" w:rsidRDefault="00E21D6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68" w:rsidRDefault="00E21D68" w:rsidP="001E0FD9">
      <w:pPr>
        <w:spacing w:after="0" w:line="240" w:lineRule="auto"/>
      </w:pPr>
      <w:r>
        <w:separator/>
      </w:r>
    </w:p>
  </w:footnote>
  <w:footnote w:type="continuationSeparator" w:id="0">
    <w:p w:rsidR="00E21D68" w:rsidRDefault="00E21D68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8" w:rsidRDefault="00E21D68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1D68" w:rsidRPr="0075239A" w:rsidRDefault="00E21D68" w:rsidP="00526159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 w:rsidRPr="0075239A">
      <w:rPr>
        <w:rFonts w:ascii="Calibri" w:hAnsi="Calibri"/>
        <w:sz w:val="16"/>
        <w:szCs w:val="16"/>
      </w:rPr>
      <w:t>„</w:t>
    </w:r>
    <w:r>
      <w:rPr>
        <w:rStyle w:val="Pogrubienie"/>
        <w:rFonts w:ascii="Calibri" w:hAnsi="Calibri" w:cs="Arial"/>
        <w:b/>
        <w:i/>
        <w:kern w:val="32"/>
        <w:sz w:val="16"/>
        <w:szCs w:val="16"/>
      </w:rPr>
      <w:t>Dostawa w</w:t>
    </w:r>
    <w:r w:rsidRPr="0075239A">
      <w:rPr>
        <w:rStyle w:val="Pogrubienie"/>
        <w:rFonts w:ascii="Calibri" w:hAnsi="Calibri" w:cs="Arial"/>
        <w:b/>
        <w:i/>
        <w:kern w:val="32"/>
        <w:sz w:val="16"/>
        <w:szCs w:val="16"/>
      </w:rPr>
      <w:t>raz montażem wyposażenia siłowni zewnętrznych oraz placów zabaw w miejscowościach: Wolica</w:t>
    </w:r>
    <w:r>
      <w:rPr>
        <w:rStyle w:val="Pogrubienie"/>
        <w:rFonts w:ascii="Calibri" w:hAnsi="Calibri" w:cs="Arial"/>
        <w:b/>
        <w:i/>
        <w:kern w:val="32"/>
        <w:sz w:val="16"/>
        <w:szCs w:val="16"/>
      </w:rPr>
      <w:t xml:space="preserve"> i </w:t>
    </w:r>
    <w:r w:rsidRPr="0075239A">
      <w:rPr>
        <w:rStyle w:val="Pogrubienie"/>
        <w:rFonts w:ascii="Calibri" w:hAnsi="Calibri" w:cs="Arial"/>
        <w:b/>
        <w:i/>
        <w:kern w:val="32"/>
        <w:sz w:val="16"/>
        <w:szCs w:val="16"/>
      </w:rPr>
      <w:t>Dębów</w:t>
    </w:r>
    <w:r w:rsidRPr="0075239A">
      <w:rPr>
        <w:rFonts w:ascii="Calibri" w:hAnsi="Calibri"/>
        <w:sz w:val="16"/>
        <w:szCs w:val="16"/>
      </w:rPr>
      <w:t>”</w:t>
    </w:r>
  </w:p>
  <w:p w:rsidR="00E21D68" w:rsidRPr="005771FD" w:rsidRDefault="00E21D68" w:rsidP="00526159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 w:rsidRPr="005771FD">
      <w:rPr>
        <w:rFonts w:ascii="Calibri" w:hAnsi="Calibri"/>
        <w:sz w:val="16"/>
        <w:szCs w:val="16"/>
      </w:rPr>
      <w:t>RGO.271</w:t>
    </w:r>
    <w:r>
      <w:rPr>
        <w:rFonts w:ascii="Calibri" w:hAnsi="Calibri"/>
        <w:sz w:val="16"/>
        <w:szCs w:val="16"/>
      </w:rPr>
      <w:t>.5.</w:t>
    </w:r>
    <w:r w:rsidRPr="005771FD">
      <w:rPr>
        <w:rFonts w:ascii="Calibri" w:hAnsi="Calibri"/>
        <w:sz w:val="16"/>
        <w:szCs w:val="16"/>
      </w:rPr>
      <w:t>201</w:t>
    </w:r>
    <w:r>
      <w:rPr>
        <w:rFonts w:ascii="Calibri" w:hAnsi="Calibri"/>
        <w:sz w:val="16"/>
        <w:szCs w:val="16"/>
      </w:rPr>
      <w:t>8.MB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Gać, dn. 7</w:t>
    </w:r>
    <w:r w:rsidRPr="005771FD"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</w:rPr>
      <w:t>05.2018</w:t>
    </w:r>
    <w:r w:rsidRPr="005771FD">
      <w:rPr>
        <w:rFonts w:ascii="Calibri" w:hAnsi="Calibri"/>
        <w:sz w:val="16"/>
        <w:szCs w:val="16"/>
      </w:rPr>
      <w:t xml:space="preserve">  r.</w:t>
    </w:r>
  </w:p>
  <w:p w:rsidR="00E21D68" w:rsidRDefault="00E21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3314"/>
    <w:multiLevelType w:val="hybridMultilevel"/>
    <w:tmpl w:val="B87E3F1C"/>
    <w:lvl w:ilvl="0" w:tplc="8C74E58C">
      <w:start w:val="1"/>
      <w:numFmt w:val="decimal"/>
      <w:lvlText w:val="Załącznik Nr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836"/>
    <w:multiLevelType w:val="hybridMultilevel"/>
    <w:tmpl w:val="97A40EBA"/>
    <w:lvl w:ilvl="0" w:tplc="41BC18CC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014FED"/>
    <w:rsid w:val="0010775C"/>
    <w:rsid w:val="001E0FD9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A01F8"/>
    <w:rsid w:val="003E268B"/>
    <w:rsid w:val="0043704E"/>
    <w:rsid w:val="00456613"/>
    <w:rsid w:val="0048321B"/>
    <w:rsid w:val="004911AA"/>
    <w:rsid w:val="004E6657"/>
    <w:rsid w:val="005111A8"/>
    <w:rsid w:val="00526159"/>
    <w:rsid w:val="00585A71"/>
    <w:rsid w:val="005E713F"/>
    <w:rsid w:val="007350A5"/>
    <w:rsid w:val="00796CFB"/>
    <w:rsid w:val="007F41B7"/>
    <w:rsid w:val="00A60C49"/>
    <w:rsid w:val="00B471C0"/>
    <w:rsid w:val="00C5581D"/>
    <w:rsid w:val="00D82E15"/>
    <w:rsid w:val="00E21D68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paragraph" w:styleId="Nagwek1">
    <w:name w:val="heading 1"/>
    <w:basedOn w:val="Normalny"/>
    <w:link w:val="Nagwek1Znak"/>
    <w:qFormat/>
    <w:rsid w:val="00C55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52615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5581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C5581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01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2016-11-03T12:58:00Z</cp:lastPrinted>
  <dcterms:created xsi:type="dcterms:W3CDTF">2018-05-07T09:15:00Z</dcterms:created>
  <dcterms:modified xsi:type="dcterms:W3CDTF">2018-05-07T09:28:00Z</dcterms:modified>
</cp:coreProperties>
</file>