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F4" w:rsidRDefault="00F40AF4" w:rsidP="006B100D">
      <w:pPr>
        <w:jc w:val="center"/>
        <w:rPr>
          <w:b/>
          <w:sz w:val="26"/>
          <w:szCs w:val="26"/>
        </w:rPr>
      </w:pPr>
    </w:p>
    <w:p w:rsidR="006B100D" w:rsidRDefault="006B100D" w:rsidP="006B10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INFORMACJA Z OTWARCIA OFERT</w:t>
      </w:r>
    </w:p>
    <w:p w:rsidR="00F01FDA" w:rsidRDefault="006B100D" w:rsidP="00F01FD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Działając na </w:t>
      </w:r>
      <w:r w:rsidR="005C5D84">
        <w:rPr>
          <w:sz w:val="26"/>
          <w:szCs w:val="26"/>
        </w:rPr>
        <w:t>podstawie art. 86 ust. 5 ustawy Prawo zam</w:t>
      </w:r>
      <w:r w:rsidR="006E551A">
        <w:rPr>
          <w:sz w:val="26"/>
          <w:szCs w:val="26"/>
        </w:rPr>
        <w:t>ówień publicznych (Dz. U. z 2017 r., poz. 1579</w:t>
      </w:r>
      <w:r w:rsidR="005C5D84">
        <w:rPr>
          <w:sz w:val="26"/>
          <w:szCs w:val="26"/>
        </w:rPr>
        <w:t xml:space="preserve"> ze zm.) info</w:t>
      </w:r>
      <w:r w:rsidR="006E551A">
        <w:rPr>
          <w:sz w:val="26"/>
          <w:szCs w:val="26"/>
        </w:rPr>
        <w:t xml:space="preserve">rmuję że w dniu </w:t>
      </w:r>
      <w:r w:rsidR="00165DFC">
        <w:rPr>
          <w:sz w:val="26"/>
          <w:szCs w:val="26"/>
        </w:rPr>
        <w:t>15.03</w:t>
      </w:r>
      <w:r w:rsidR="006E551A">
        <w:rPr>
          <w:sz w:val="26"/>
          <w:szCs w:val="26"/>
        </w:rPr>
        <w:t>.2018 r. o godzinie 10:1</w:t>
      </w:r>
      <w:r w:rsidR="005C5D84">
        <w:rPr>
          <w:sz w:val="26"/>
          <w:szCs w:val="26"/>
        </w:rPr>
        <w:t xml:space="preserve">5 po otwarciu ofert w postępowaniu prowadzonym w trybie przetargu nieograniczonego dla zadania pn. </w:t>
      </w:r>
      <w:r w:rsidR="005C5D84" w:rsidRPr="00172DBC">
        <w:rPr>
          <w:sz w:val="26"/>
          <w:szCs w:val="26"/>
        </w:rPr>
        <w:t>„</w:t>
      </w:r>
      <w:r w:rsidR="007B11D5" w:rsidRPr="00172DBC">
        <w:rPr>
          <w:b/>
          <w:sz w:val="26"/>
          <w:szCs w:val="26"/>
        </w:rPr>
        <w:t xml:space="preserve">Przebudowa </w:t>
      </w:r>
      <w:r w:rsidR="00172DBC" w:rsidRPr="00172DBC">
        <w:rPr>
          <w:rFonts w:ascii="Calibri" w:hAnsi="Calibri" w:cs="Arial"/>
          <w:b/>
          <w:color w:val="000000"/>
          <w:sz w:val="26"/>
          <w:szCs w:val="26"/>
        </w:rPr>
        <w:t xml:space="preserve">drogi gminnej w Gaci z działek nr </w:t>
      </w:r>
      <w:proofErr w:type="spellStart"/>
      <w:r w:rsidR="00172DBC" w:rsidRPr="00172DBC">
        <w:rPr>
          <w:rFonts w:ascii="Calibri" w:hAnsi="Calibri" w:cs="Arial"/>
          <w:b/>
          <w:color w:val="000000"/>
          <w:sz w:val="26"/>
          <w:szCs w:val="26"/>
        </w:rPr>
        <w:t>ewid</w:t>
      </w:r>
      <w:proofErr w:type="spellEnd"/>
      <w:r w:rsidR="00172DBC" w:rsidRPr="00172DBC">
        <w:rPr>
          <w:rFonts w:ascii="Calibri" w:hAnsi="Calibri" w:cs="Arial"/>
          <w:b/>
          <w:color w:val="000000"/>
          <w:sz w:val="26"/>
          <w:szCs w:val="26"/>
        </w:rPr>
        <w:t>. 1557/2, 1568/12, 1568/14, 1568/17, 1582, 1594</w:t>
      </w:r>
      <w:r w:rsidR="000421D1" w:rsidRPr="00172DBC">
        <w:rPr>
          <w:b/>
          <w:sz w:val="26"/>
          <w:szCs w:val="26"/>
        </w:rPr>
        <w:t>”</w:t>
      </w:r>
      <w:r w:rsidR="000421D1">
        <w:rPr>
          <w:b/>
          <w:sz w:val="26"/>
          <w:szCs w:val="26"/>
        </w:rPr>
        <w:t xml:space="preserve"> </w:t>
      </w:r>
      <w:r w:rsidR="00F01FDA">
        <w:rPr>
          <w:sz w:val="26"/>
          <w:szCs w:val="26"/>
        </w:rPr>
        <w:t>p</w:t>
      </w:r>
      <w:r w:rsidR="000421D1" w:rsidRPr="000421D1">
        <w:rPr>
          <w:sz w:val="26"/>
          <w:szCs w:val="26"/>
        </w:rPr>
        <w:t>odano do wiadomości obecnych wykonawców</w:t>
      </w:r>
      <w:r w:rsidR="000421D1">
        <w:rPr>
          <w:sz w:val="26"/>
          <w:szCs w:val="26"/>
        </w:rPr>
        <w:t xml:space="preserve"> następujące informacje</w:t>
      </w:r>
      <w:r w:rsidR="00F01FDA">
        <w:rPr>
          <w:sz w:val="26"/>
          <w:szCs w:val="26"/>
        </w:rPr>
        <w:t xml:space="preserve"> dotyczące otwartych ofert:</w:t>
      </w:r>
    </w:p>
    <w:p w:rsidR="00244229" w:rsidRDefault="00244229" w:rsidP="00244229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1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244229" w:rsidRPr="008B6BF0" w:rsidRDefault="007B11D5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STRABAG Sp. z o. o., ul. </w:t>
      </w:r>
      <w:proofErr w:type="spellStart"/>
      <w:r>
        <w:rPr>
          <w:sz w:val="26"/>
          <w:szCs w:val="26"/>
        </w:rPr>
        <w:t>Parzniewska</w:t>
      </w:r>
      <w:proofErr w:type="spellEnd"/>
      <w:r>
        <w:rPr>
          <w:sz w:val="26"/>
          <w:szCs w:val="26"/>
        </w:rPr>
        <w:t xml:space="preserve"> 10; 05-800 Pruszków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36046">
        <w:rPr>
          <w:b/>
          <w:sz w:val="26"/>
          <w:szCs w:val="26"/>
        </w:rPr>
        <w:t>88 841,13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36046">
        <w:rPr>
          <w:b/>
          <w:sz w:val="26"/>
          <w:szCs w:val="26"/>
        </w:rPr>
        <w:t>109 274,59</w:t>
      </w:r>
      <w:r w:rsidR="00D62871"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244229" w:rsidRDefault="00244229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D62871" w:rsidRDefault="00D62871" w:rsidP="00D62871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2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>
        <w:rPr>
          <w:sz w:val="26"/>
          <w:szCs w:val="26"/>
        </w:rPr>
        <w:t xml:space="preserve"> konsorcjum firm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D62871" w:rsidRPr="006429D1" w:rsidRDefault="006429D1" w:rsidP="00D62871">
      <w:pPr>
        <w:jc w:val="both"/>
        <w:rPr>
          <w:sz w:val="26"/>
          <w:szCs w:val="26"/>
        </w:rPr>
      </w:pPr>
      <w:r w:rsidRPr="006429D1">
        <w:rPr>
          <w:sz w:val="26"/>
          <w:szCs w:val="26"/>
        </w:rPr>
        <w:t>ZAKŁAD DROGOWY TADEUSZ POPEK, Rozbórz Długi 57A; 37-560 Pruchnik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netto: </w:t>
      </w:r>
      <w:r w:rsidR="00D36046">
        <w:rPr>
          <w:b/>
          <w:sz w:val="26"/>
          <w:szCs w:val="26"/>
        </w:rPr>
        <w:t>86 883,20</w:t>
      </w:r>
      <w:r w:rsidRPr="009A256F">
        <w:rPr>
          <w:b/>
          <w:sz w:val="26"/>
          <w:szCs w:val="26"/>
        </w:rPr>
        <w:t xml:space="preserve"> zł</w:t>
      </w:r>
      <w:r>
        <w:rPr>
          <w:sz w:val="26"/>
          <w:szCs w:val="26"/>
        </w:rPr>
        <w:t xml:space="preserve"> </w:t>
      </w:r>
    </w:p>
    <w:p w:rsidR="00D62871" w:rsidRDefault="00D62871" w:rsidP="00D628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D36046">
        <w:rPr>
          <w:b/>
          <w:sz w:val="26"/>
          <w:szCs w:val="26"/>
        </w:rPr>
        <w:t xml:space="preserve">106 866,34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Default="00D62871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7A0043" w:rsidRDefault="007A0043" w:rsidP="007A0043">
      <w:pPr>
        <w:jc w:val="both"/>
        <w:rPr>
          <w:b/>
          <w:sz w:val="26"/>
          <w:szCs w:val="26"/>
          <w:u w:val="single"/>
        </w:rPr>
      </w:pPr>
      <w:r w:rsidRPr="00912AEE">
        <w:rPr>
          <w:b/>
          <w:sz w:val="26"/>
          <w:szCs w:val="26"/>
          <w:u w:val="single"/>
        </w:rPr>
        <w:t>Ofe</w:t>
      </w:r>
      <w:r>
        <w:rPr>
          <w:b/>
          <w:sz w:val="26"/>
          <w:szCs w:val="26"/>
          <w:u w:val="single"/>
        </w:rPr>
        <w:t>rta nr 3</w:t>
      </w:r>
      <w:r w:rsidRPr="00D82568">
        <w:rPr>
          <w:b/>
          <w:sz w:val="26"/>
          <w:szCs w:val="26"/>
        </w:rPr>
        <w:t xml:space="preserve"> </w:t>
      </w:r>
      <w:r w:rsidRPr="00255509">
        <w:rPr>
          <w:sz w:val="26"/>
          <w:szCs w:val="26"/>
        </w:rPr>
        <w:t>złożona przez</w:t>
      </w:r>
      <w:r w:rsidRPr="00255509">
        <w:rPr>
          <w:b/>
          <w:sz w:val="26"/>
          <w:szCs w:val="26"/>
        </w:rPr>
        <w:t>:</w:t>
      </w:r>
      <w:r w:rsidRPr="00912AEE">
        <w:rPr>
          <w:b/>
          <w:sz w:val="26"/>
          <w:szCs w:val="26"/>
          <w:u w:val="single"/>
        </w:rPr>
        <w:t xml:space="preserve"> </w:t>
      </w:r>
    </w:p>
    <w:p w:rsidR="007A0043" w:rsidRPr="008B6BF0" w:rsidRDefault="00D36046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BUDOWA DRÓG I MOSTÓW  Gospodarstwo Agroturystyczne „SWOBODA” Sp. z o. o.</w:t>
      </w:r>
      <w:r w:rsidR="003A5F39">
        <w:rPr>
          <w:sz w:val="26"/>
          <w:szCs w:val="26"/>
        </w:rPr>
        <w:t>, Hawłowice 121; 37-560 Pruchnik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>dane o warunkach oferty: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cena oferty netto: </w:t>
      </w:r>
      <w:r w:rsidR="003A5F39">
        <w:rPr>
          <w:b/>
          <w:sz w:val="26"/>
          <w:szCs w:val="26"/>
        </w:rPr>
        <w:t xml:space="preserve">64 413,80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7A0043" w:rsidRDefault="007A0043" w:rsidP="007A00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cena oferty brutto: </w:t>
      </w:r>
      <w:r w:rsidR="003A5F39">
        <w:rPr>
          <w:b/>
          <w:sz w:val="26"/>
          <w:szCs w:val="26"/>
        </w:rPr>
        <w:t>79 228,97</w:t>
      </w:r>
      <w:r>
        <w:rPr>
          <w:b/>
          <w:sz w:val="26"/>
          <w:szCs w:val="26"/>
        </w:rPr>
        <w:t xml:space="preserve"> </w:t>
      </w:r>
      <w:r w:rsidRPr="009A256F">
        <w:rPr>
          <w:b/>
          <w:sz w:val="26"/>
          <w:szCs w:val="26"/>
        </w:rPr>
        <w:t>zł</w:t>
      </w:r>
      <w:r>
        <w:rPr>
          <w:sz w:val="26"/>
          <w:szCs w:val="26"/>
        </w:rPr>
        <w:t xml:space="preserve"> </w:t>
      </w:r>
    </w:p>
    <w:p w:rsidR="00D62871" w:rsidRPr="00D62871" w:rsidRDefault="007A0043" w:rsidP="00244229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okres gwarancji: </w:t>
      </w:r>
      <w:r>
        <w:rPr>
          <w:b/>
          <w:sz w:val="26"/>
          <w:szCs w:val="26"/>
        </w:rPr>
        <w:t xml:space="preserve"> 60 miesięcy</w:t>
      </w:r>
    </w:p>
    <w:p w:rsidR="001D770B" w:rsidRDefault="001D770B" w:rsidP="00A75541">
      <w:pPr>
        <w:jc w:val="both"/>
        <w:rPr>
          <w:b/>
          <w:sz w:val="26"/>
          <w:szCs w:val="26"/>
        </w:rPr>
      </w:pPr>
    </w:p>
    <w:p w:rsidR="0074744B" w:rsidRPr="001D770B" w:rsidRDefault="00777B18" w:rsidP="001D770B">
      <w:pPr>
        <w:jc w:val="both"/>
        <w:rPr>
          <w:sz w:val="26"/>
          <w:szCs w:val="26"/>
        </w:rPr>
      </w:pPr>
      <w:r w:rsidRPr="00695694">
        <w:rPr>
          <w:sz w:val="26"/>
          <w:szCs w:val="26"/>
        </w:rPr>
        <w:t xml:space="preserve">Kwota jaką Zamawiający zamierza przeznaczyć na sfinansowanie zamówienia wynosi </w:t>
      </w:r>
      <w:r w:rsidR="003A5F39">
        <w:rPr>
          <w:sz w:val="26"/>
          <w:szCs w:val="26"/>
        </w:rPr>
        <w:t>58 434,77</w:t>
      </w:r>
      <w:r w:rsidRPr="00695694">
        <w:rPr>
          <w:sz w:val="26"/>
          <w:szCs w:val="26"/>
        </w:rPr>
        <w:t xml:space="preserve"> zł</w:t>
      </w:r>
      <w:r>
        <w:rPr>
          <w:sz w:val="26"/>
          <w:szCs w:val="26"/>
        </w:rPr>
        <w:t xml:space="preserve"> netto tj. </w:t>
      </w:r>
      <w:r w:rsidR="003A5F39">
        <w:rPr>
          <w:sz w:val="26"/>
          <w:szCs w:val="26"/>
        </w:rPr>
        <w:t>71 874,77</w:t>
      </w:r>
      <w:r>
        <w:rPr>
          <w:sz w:val="26"/>
          <w:szCs w:val="26"/>
        </w:rPr>
        <w:t xml:space="preserve"> zł brutto</w:t>
      </w:r>
      <w:r w:rsidRPr="00695694">
        <w:rPr>
          <w:sz w:val="26"/>
          <w:szCs w:val="26"/>
        </w:rPr>
        <w:t>. Przedstawione po otwarciu ofert informacje zostały odnotowane w protokole z postępowania.</w:t>
      </w:r>
    </w:p>
    <w:p w:rsidR="00695694" w:rsidRDefault="00695694" w:rsidP="00695694">
      <w:pPr>
        <w:jc w:val="center"/>
        <w:rPr>
          <w:b/>
          <w:sz w:val="26"/>
          <w:szCs w:val="26"/>
        </w:rPr>
      </w:pPr>
      <w:r w:rsidRPr="00695694">
        <w:rPr>
          <w:b/>
          <w:sz w:val="26"/>
          <w:szCs w:val="26"/>
        </w:rPr>
        <w:t>Pouczenie</w:t>
      </w:r>
    </w:p>
    <w:p w:rsidR="00695694" w:rsidRPr="00D22DED" w:rsidRDefault="00695694" w:rsidP="00695694">
      <w:pPr>
        <w:jc w:val="both"/>
        <w:rPr>
          <w:sz w:val="26"/>
          <w:szCs w:val="26"/>
        </w:rPr>
      </w:pPr>
      <w:r w:rsidRPr="00D22DED">
        <w:rPr>
          <w:sz w:val="26"/>
          <w:szCs w:val="26"/>
        </w:rPr>
        <w:t xml:space="preserve">Zgodnie z art.24 ust. 11 ustawy </w:t>
      </w:r>
      <w:proofErr w:type="spellStart"/>
      <w:r w:rsidRPr="00D22DED">
        <w:rPr>
          <w:sz w:val="26"/>
          <w:szCs w:val="26"/>
        </w:rPr>
        <w:t>Pzp</w:t>
      </w:r>
      <w:proofErr w:type="spellEnd"/>
      <w:r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– Wykonawca w terminie 3 dni od zamieszczenia na stronie internetowej informacji z otwarcia ofert, przekazuje Zamawiającemu </w:t>
      </w:r>
      <w:r w:rsidR="006A33FB" w:rsidRPr="00D22DED">
        <w:rPr>
          <w:sz w:val="26"/>
          <w:szCs w:val="26"/>
        </w:rPr>
        <w:t xml:space="preserve">oświadczenie o przynależności lub braku przynależności do tej samej grupy kapitałowej, o której mowa w art. 24 ust. 1 pkt 23. Wraz ze złożeniem oświadczenia, wykonawca może </w:t>
      </w:r>
      <w:r w:rsidR="00D22DED" w:rsidRPr="00D22DED">
        <w:rPr>
          <w:sz w:val="26"/>
          <w:szCs w:val="26"/>
        </w:rPr>
        <w:t>przedstawić</w:t>
      </w:r>
      <w:r w:rsidR="006A33FB" w:rsidRPr="00D22DED">
        <w:rPr>
          <w:sz w:val="26"/>
          <w:szCs w:val="26"/>
        </w:rPr>
        <w:t xml:space="preserve"> dowody, że </w:t>
      </w:r>
      <w:r w:rsidR="00D22DED" w:rsidRPr="00D22DED">
        <w:rPr>
          <w:sz w:val="26"/>
          <w:szCs w:val="26"/>
        </w:rPr>
        <w:t>powiązania z innym wykonawcą nie prowadza do zakłócenia konkurencji w postępowaniu o udzielenie zamówienia.</w:t>
      </w:r>
      <w:r w:rsidR="006A33FB" w:rsidRPr="00D22DED">
        <w:rPr>
          <w:sz w:val="26"/>
          <w:szCs w:val="26"/>
        </w:rPr>
        <w:t xml:space="preserve"> </w:t>
      </w:r>
      <w:r w:rsidR="00D22DED" w:rsidRPr="00D22DED">
        <w:rPr>
          <w:sz w:val="26"/>
          <w:szCs w:val="26"/>
        </w:rPr>
        <w:t>(wzór oświadczenia stanowi załącznik do SIWZ)</w:t>
      </w:r>
      <w:r w:rsidR="006A33FB" w:rsidRPr="00D22DED">
        <w:rPr>
          <w:sz w:val="26"/>
          <w:szCs w:val="26"/>
        </w:rPr>
        <w:t xml:space="preserve"> </w:t>
      </w:r>
      <w:r w:rsidR="00E665B8" w:rsidRPr="00D22DED">
        <w:rPr>
          <w:sz w:val="26"/>
          <w:szCs w:val="26"/>
        </w:rPr>
        <w:t xml:space="preserve">  </w:t>
      </w:r>
    </w:p>
    <w:p w:rsidR="00210F3E" w:rsidRPr="00912AEE" w:rsidRDefault="00210F3E" w:rsidP="00912AEE">
      <w:pPr>
        <w:jc w:val="both"/>
        <w:rPr>
          <w:sz w:val="26"/>
          <w:szCs w:val="26"/>
        </w:rPr>
      </w:pPr>
    </w:p>
    <w:p w:rsidR="00F01FDA" w:rsidRPr="00912AEE" w:rsidRDefault="00F01FDA" w:rsidP="006B100D">
      <w:pPr>
        <w:jc w:val="both"/>
        <w:rPr>
          <w:sz w:val="26"/>
          <w:szCs w:val="26"/>
        </w:rPr>
      </w:pPr>
    </w:p>
    <w:sectPr w:rsidR="00F01FDA" w:rsidRPr="00912AEE" w:rsidSect="0055453A">
      <w:headerReference w:type="default" r:id="rId7"/>
      <w:footerReference w:type="default" r:id="rId8"/>
      <w:pgSz w:w="11906" w:h="16838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39" w:rsidRDefault="003A5F39" w:rsidP="00F76829">
      <w:pPr>
        <w:spacing w:after="0" w:line="240" w:lineRule="auto"/>
      </w:pPr>
      <w:r>
        <w:separator/>
      </w:r>
    </w:p>
  </w:endnote>
  <w:endnote w:type="continuationSeparator" w:id="0">
    <w:p w:rsidR="003A5F39" w:rsidRDefault="003A5F39" w:rsidP="00F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39" w:rsidRPr="0077449C" w:rsidRDefault="003A5F39" w:rsidP="00F40AF4">
    <w:pPr>
      <w:pStyle w:val="Stopka"/>
      <w:pBdr>
        <w:top w:val="single" w:sz="4" w:space="1" w:color="000000"/>
      </w:pBdr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Projekt współfinansowany ze środków Unii Europejskiej z Europejskiego Funduszu Rolnego na Rzecz Rozwoju Obszarów Wiejskich w ramach Programu Rozwoju Obszarów Wiejskich na lata 2014-2020</w:t>
    </w:r>
  </w:p>
  <w:p w:rsidR="003A5F39" w:rsidRDefault="003A5F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39" w:rsidRDefault="003A5F39" w:rsidP="00F76829">
      <w:pPr>
        <w:spacing w:after="0" w:line="240" w:lineRule="auto"/>
      </w:pPr>
      <w:r>
        <w:separator/>
      </w:r>
    </w:p>
  </w:footnote>
  <w:footnote w:type="continuationSeparator" w:id="0">
    <w:p w:rsidR="003A5F39" w:rsidRDefault="003A5F39" w:rsidP="00F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F39" w:rsidRPr="00D22923" w:rsidRDefault="003A5F39" w:rsidP="008F3B16">
    <w:pPr>
      <w:ind w:left="3544"/>
      <w:jc w:val="center"/>
      <w:rPr>
        <w:rFonts w:ascii="Garamond" w:hAnsi="Garamond"/>
        <w:b/>
        <w:i/>
        <w:sz w:val="36"/>
        <w:szCs w:val="36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-19685</wp:posOffset>
          </wp:positionH>
          <wp:positionV relativeFrom="paragraph">
            <wp:posOffset>-156845</wp:posOffset>
          </wp:positionV>
          <wp:extent cx="909955" cy="1035050"/>
          <wp:effectExtent l="19050" t="0" r="4445" b="0"/>
          <wp:wrapTight wrapText="bothSides">
            <wp:wrapPolygon edited="0">
              <wp:start x="-452" y="0"/>
              <wp:lineTo x="-452" y="21070"/>
              <wp:lineTo x="21706" y="21070"/>
              <wp:lineTo x="21706" y="0"/>
              <wp:lineTo x="-452" y="0"/>
            </wp:wrapPolygon>
          </wp:wrapTight>
          <wp:docPr id="4" name="Obraz 3" descr="herb_gac_kon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_gac_kon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103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923">
      <w:rPr>
        <w:rFonts w:ascii="Garamond" w:hAnsi="Garamond"/>
        <w:b/>
        <w:i/>
        <w:sz w:val="36"/>
        <w:szCs w:val="36"/>
      </w:rPr>
      <w:t>GMINA GAĆ</w:t>
    </w:r>
  </w:p>
  <w:p w:rsidR="003A5F39" w:rsidRPr="00D22923" w:rsidRDefault="003A5F39" w:rsidP="008F3B16">
    <w:pPr>
      <w:ind w:left="3544"/>
      <w:jc w:val="center"/>
      <w:rPr>
        <w:i/>
        <w:sz w:val="36"/>
        <w:szCs w:val="36"/>
      </w:rPr>
    </w:pPr>
    <w:r w:rsidRPr="00D22923">
      <w:rPr>
        <w:i/>
        <w:sz w:val="36"/>
        <w:szCs w:val="36"/>
      </w:rPr>
      <w:t>pow. przeworski</w:t>
    </w:r>
  </w:p>
  <w:p w:rsidR="003A5F39" w:rsidRDefault="003A5F39" w:rsidP="0055453A">
    <w:pPr>
      <w:pStyle w:val="Nagwek"/>
      <w:ind w:left="3544"/>
      <w:jc w:val="center"/>
    </w:pPr>
    <w:r w:rsidRPr="00D22923">
      <w:rPr>
        <w:i/>
        <w:sz w:val="36"/>
        <w:szCs w:val="36"/>
      </w:rPr>
      <w:t>woj. podkarpackie</w:t>
    </w:r>
  </w:p>
  <w:p w:rsidR="003A5F39" w:rsidRPr="00FE1B49" w:rsidRDefault="003A5F39" w:rsidP="008F3B16">
    <w:pPr>
      <w:pStyle w:val="Nagwek"/>
      <w:tabs>
        <w:tab w:val="clear" w:pos="4536"/>
        <w:tab w:val="clear" w:pos="9072"/>
        <w:tab w:val="left" w:pos="406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RGO.271.4.2018</w:t>
    </w:r>
    <w:r w:rsidRPr="00FE1B49">
      <w:rPr>
        <w:rFonts w:ascii="Calibri" w:hAnsi="Calibri"/>
        <w:sz w:val="18"/>
        <w:szCs w:val="18"/>
      </w:rPr>
      <w:t xml:space="preserve">.MB                                                                                                                 </w:t>
    </w:r>
    <w:r>
      <w:rPr>
        <w:rFonts w:ascii="Calibri" w:hAnsi="Calibri"/>
        <w:sz w:val="18"/>
        <w:szCs w:val="18"/>
      </w:rPr>
      <w:t xml:space="preserve">                              Gać, dnia: 15.03.2018</w:t>
    </w:r>
    <w:r w:rsidRPr="00FE1B49">
      <w:rPr>
        <w:rFonts w:ascii="Calibri" w:hAnsi="Calibri"/>
        <w:sz w:val="18"/>
        <w:szCs w:val="18"/>
      </w:rPr>
      <w:t xml:space="preserve"> r.</w:t>
    </w:r>
  </w:p>
  <w:p w:rsidR="003A5F39" w:rsidRPr="00C82BE4" w:rsidRDefault="003A5F39" w:rsidP="00172DBC">
    <w:pPr>
      <w:pStyle w:val="Tekstpodstawowy"/>
      <w:jc w:val="center"/>
      <w:rPr>
        <w:rFonts w:ascii="Calibri" w:hAnsi="Calibri" w:cs="Arial"/>
        <w:bCs w:val="0"/>
        <w:i/>
        <w:caps/>
        <w:kern w:val="32"/>
        <w:sz w:val="16"/>
        <w:szCs w:val="16"/>
        <w:lang w:val="pl-PL"/>
      </w:rPr>
    </w:pPr>
    <w:r w:rsidRPr="00FD4E4B">
      <w:rPr>
        <w:rFonts w:ascii="Calibri" w:hAnsi="Calibri"/>
        <w:sz w:val="16"/>
        <w:szCs w:val="16"/>
      </w:rPr>
      <w:t>„</w:t>
    </w:r>
    <w:r w:rsidRPr="00546F67">
      <w:rPr>
        <w:rFonts w:ascii="Arial" w:hAnsi="Arial" w:cs="Arial"/>
        <w:color w:val="000000"/>
        <w:sz w:val="16"/>
        <w:szCs w:val="16"/>
      </w:rPr>
      <w:t xml:space="preserve">PRZEBUDOWA </w:t>
    </w:r>
    <w:r>
      <w:rPr>
        <w:rFonts w:ascii="Arial" w:hAnsi="Arial" w:cs="Arial"/>
        <w:color w:val="000000"/>
        <w:sz w:val="16"/>
        <w:szCs w:val="16"/>
      </w:rPr>
      <w:t xml:space="preserve">DROGI </w:t>
    </w:r>
    <w:r>
      <w:rPr>
        <w:rFonts w:ascii="Arial" w:hAnsi="Arial" w:cs="Arial"/>
        <w:color w:val="000000"/>
        <w:sz w:val="16"/>
        <w:szCs w:val="16"/>
        <w:lang w:val="pl-PL"/>
      </w:rPr>
      <w:t>GMINNEJ W GACI Z DZIAŁEK NR EWID. 1557/2, 1568/12, 1568/14, 1568/17, 1582, 1594”</w:t>
    </w:r>
  </w:p>
  <w:p w:rsidR="003A5F39" w:rsidRPr="008F3B16" w:rsidRDefault="003A5F39" w:rsidP="008F3B16">
    <w:pPr>
      <w:pStyle w:val="Nagwek"/>
      <w:rPr>
        <w:szCs w:val="16"/>
      </w:rPr>
    </w:pPr>
    <w:r>
      <w:rPr>
        <w:noProof/>
        <w:szCs w:val="16"/>
        <w:lang w:eastAsia="pl-PL"/>
      </w:rPr>
      <w:pict>
        <v:line id="Łącznik prosty 4" o:spid="_x0000_s4098" style="position:absolute;z-index:251661312;visibility:visible" from="1.9pt,7.55pt" to="460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" strokecolor="#4f81bd" strokeweight=".5pt">
          <v:stroke joinstyle="miter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DE7"/>
    <w:multiLevelType w:val="hybridMultilevel"/>
    <w:tmpl w:val="5E4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452D2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612914"/>
    <w:multiLevelType w:val="hybridMultilevel"/>
    <w:tmpl w:val="A59E1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B100D"/>
    <w:rsid w:val="00040620"/>
    <w:rsid w:val="000421D1"/>
    <w:rsid w:val="00050355"/>
    <w:rsid w:val="0006169D"/>
    <w:rsid w:val="0007047B"/>
    <w:rsid w:val="000A4CDD"/>
    <w:rsid w:val="00114800"/>
    <w:rsid w:val="00165DFC"/>
    <w:rsid w:val="0017272D"/>
    <w:rsid w:val="00172DBC"/>
    <w:rsid w:val="00182F18"/>
    <w:rsid w:val="00186762"/>
    <w:rsid w:val="001B0204"/>
    <w:rsid w:val="001C5894"/>
    <w:rsid w:val="001D770B"/>
    <w:rsid w:val="001F4299"/>
    <w:rsid w:val="00210F3E"/>
    <w:rsid w:val="00244229"/>
    <w:rsid w:val="002444FB"/>
    <w:rsid w:val="00255509"/>
    <w:rsid w:val="003A5F39"/>
    <w:rsid w:val="003C69CD"/>
    <w:rsid w:val="003F358A"/>
    <w:rsid w:val="0040314F"/>
    <w:rsid w:val="004459F9"/>
    <w:rsid w:val="0055453A"/>
    <w:rsid w:val="005704CB"/>
    <w:rsid w:val="005C5D84"/>
    <w:rsid w:val="00623A68"/>
    <w:rsid w:val="006429D1"/>
    <w:rsid w:val="00695694"/>
    <w:rsid w:val="006A02D8"/>
    <w:rsid w:val="006A33FB"/>
    <w:rsid w:val="006A426F"/>
    <w:rsid w:val="006B100D"/>
    <w:rsid w:val="006B13A9"/>
    <w:rsid w:val="006E551A"/>
    <w:rsid w:val="006F0E66"/>
    <w:rsid w:val="0074744B"/>
    <w:rsid w:val="00777B18"/>
    <w:rsid w:val="007A0043"/>
    <w:rsid w:val="007B11D5"/>
    <w:rsid w:val="0081518B"/>
    <w:rsid w:val="008279F1"/>
    <w:rsid w:val="00854025"/>
    <w:rsid w:val="00870537"/>
    <w:rsid w:val="00880BA6"/>
    <w:rsid w:val="008B6BF0"/>
    <w:rsid w:val="008E1BA8"/>
    <w:rsid w:val="008F3B16"/>
    <w:rsid w:val="00912AEE"/>
    <w:rsid w:val="009474DC"/>
    <w:rsid w:val="009A256F"/>
    <w:rsid w:val="00A75541"/>
    <w:rsid w:val="00A87215"/>
    <w:rsid w:val="00B270D6"/>
    <w:rsid w:val="00B332DC"/>
    <w:rsid w:val="00B7169D"/>
    <w:rsid w:val="00B72E40"/>
    <w:rsid w:val="00BE5609"/>
    <w:rsid w:val="00C2134B"/>
    <w:rsid w:val="00C72C4E"/>
    <w:rsid w:val="00CB541C"/>
    <w:rsid w:val="00D22DED"/>
    <w:rsid w:val="00D31CCE"/>
    <w:rsid w:val="00D36046"/>
    <w:rsid w:val="00D42BBD"/>
    <w:rsid w:val="00D44B44"/>
    <w:rsid w:val="00D62871"/>
    <w:rsid w:val="00D82568"/>
    <w:rsid w:val="00DA37DF"/>
    <w:rsid w:val="00DE444A"/>
    <w:rsid w:val="00E151DC"/>
    <w:rsid w:val="00E32C60"/>
    <w:rsid w:val="00E665B8"/>
    <w:rsid w:val="00EE474E"/>
    <w:rsid w:val="00F01FDA"/>
    <w:rsid w:val="00F40AF4"/>
    <w:rsid w:val="00F76829"/>
    <w:rsid w:val="00F80472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74E"/>
  </w:style>
  <w:style w:type="paragraph" w:styleId="Nagwek1">
    <w:name w:val="heading 1"/>
    <w:basedOn w:val="Normalny"/>
    <w:link w:val="Nagwek1Znak"/>
    <w:qFormat/>
    <w:rsid w:val="00E3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2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6829"/>
  </w:style>
  <w:style w:type="paragraph" w:styleId="Stopka">
    <w:name w:val="footer"/>
    <w:basedOn w:val="Normalny"/>
    <w:link w:val="StopkaZnak"/>
    <w:unhideWhenUsed/>
    <w:rsid w:val="00F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76829"/>
  </w:style>
  <w:style w:type="character" w:customStyle="1" w:styleId="Nagwek1Znak">
    <w:name w:val="Nagłówek 1 Znak"/>
    <w:basedOn w:val="Domylnaczcionkaakapitu"/>
    <w:link w:val="Nagwek1"/>
    <w:rsid w:val="00E32C6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Pogrubienie">
    <w:name w:val="Strong"/>
    <w:uiPriority w:val="22"/>
    <w:qFormat/>
    <w:rsid w:val="00E32C60"/>
    <w:rPr>
      <w:b/>
      <w:bCs/>
    </w:rPr>
  </w:style>
  <w:style w:type="paragraph" w:styleId="Tekstpodstawowy">
    <w:name w:val="Body Text"/>
    <w:basedOn w:val="Normalny"/>
    <w:link w:val="TekstpodstawowyZnak"/>
    <w:rsid w:val="00172DB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2DBC"/>
    <w:rPr>
      <w:rFonts w:ascii="Times New Roman" w:eastAsia="Times New Roman" w:hAnsi="Times New Roman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Gać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mbrzezinski</dc:creator>
  <cp:keywords/>
  <dc:description/>
  <cp:lastModifiedBy>mbrzezinski</cp:lastModifiedBy>
  <cp:revision>2</cp:revision>
  <cp:lastPrinted>2018-03-16T10:40:00Z</cp:lastPrinted>
  <dcterms:created xsi:type="dcterms:W3CDTF">2018-03-16T10:41:00Z</dcterms:created>
  <dcterms:modified xsi:type="dcterms:W3CDTF">2018-03-16T10:41:00Z</dcterms:modified>
</cp:coreProperties>
</file>