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="00B16899">
        <w:rPr>
          <w:sz w:val="24"/>
          <w:szCs w:val="24"/>
        </w:rPr>
        <w:t>RGO.271.2.2017</w:t>
      </w:r>
      <w:r w:rsidRPr="00F75AF6">
        <w:rPr>
          <w:sz w:val="24"/>
          <w:szCs w:val="24"/>
        </w:rPr>
        <w:t>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pkt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95C71" w:rsidRPr="000F63F6" w:rsidRDefault="00095C71" w:rsidP="00095C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</w:t>
      </w:r>
      <w:r w:rsidR="00B16899">
        <w:rPr>
          <w:b/>
          <w:sz w:val="24"/>
          <w:szCs w:val="24"/>
        </w:rPr>
        <w:t>a</w:t>
      </w:r>
      <w:r w:rsidR="00DF582B">
        <w:rPr>
          <w:b/>
          <w:sz w:val="24"/>
          <w:szCs w:val="24"/>
        </w:rPr>
        <w:t xml:space="preserve"> odpowiedzi na pytania z dnia 01.02</w:t>
      </w:r>
      <w:r w:rsidR="00B16899">
        <w:rPr>
          <w:b/>
          <w:sz w:val="24"/>
          <w:szCs w:val="24"/>
        </w:rPr>
        <w:t>.2017</w:t>
      </w:r>
      <w:r w:rsidRPr="000F63F6">
        <w:rPr>
          <w:b/>
          <w:sz w:val="24"/>
          <w:szCs w:val="24"/>
        </w:rPr>
        <w:t xml:space="preserve"> r.</w:t>
      </w:r>
    </w:p>
    <w:p w:rsidR="00B16899" w:rsidRPr="00751160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751160">
        <w:rPr>
          <w:rFonts w:asciiTheme="minorHAnsi" w:hAnsiTheme="minorHAnsi"/>
          <w:b/>
          <w:u w:val="single"/>
        </w:rPr>
        <w:t>Pytanie nr 1</w:t>
      </w:r>
    </w:p>
    <w:p w:rsidR="00B309F7" w:rsidRPr="00B309F7" w:rsidRDefault="00B309F7" w:rsidP="00B309F7">
      <w:pPr>
        <w:spacing w:after="0" w:line="240" w:lineRule="auto"/>
        <w:jc w:val="both"/>
        <w:rPr>
          <w:sz w:val="24"/>
          <w:szCs w:val="24"/>
        </w:rPr>
      </w:pPr>
      <w:r w:rsidRPr="00B309F7">
        <w:rPr>
          <w:sz w:val="24"/>
          <w:szCs w:val="24"/>
        </w:rPr>
        <w:t>Prosimy o potwierdzenie że wykonanie przyłączą energetycznego oraz wystąpienie do operatora energetycznego o zwiększenie przydziału mocy w zakresi</w:t>
      </w:r>
      <w:r>
        <w:rPr>
          <w:sz w:val="24"/>
          <w:szCs w:val="24"/>
        </w:rPr>
        <w:t>e niezbędnym do zasilenia nowo</w:t>
      </w:r>
      <w:r w:rsidRPr="00B309F7">
        <w:rPr>
          <w:sz w:val="24"/>
          <w:szCs w:val="24"/>
        </w:rPr>
        <w:t>budowanych pomp ciepła</w:t>
      </w:r>
      <w:r>
        <w:rPr>
          <w:sz w:val="24"/>
          <w:szCs w:val="24"/>
        </w:rPr>
        <w:t xml:space="preserve"> należy do obowiązków Z</w:t>
      </w:r>
      <w:r w:rsidRPr="00B309F7">
        <w:rPr>
          <w:sz w:val="24"/>
          <w:szCs w:val="24"/>
        </w:rPr>
        <w:t>amawiającego.</w:t>
      </w:r>
    </w:p>
    <w:p w:rsidR="00751160" w:rsidRDefault="00751160" w:rsidP="00B16899">
      <w:pPr>
        <w:pStyle w:val="Standard"/>
        <w:jc w:val="both"/>
        <w:rPr>
          <w:rFonts w:asciiTheme="minorHAnsi" w:hAnsiTheme="minorHAnsi"/>
          <w:b/>
          <w:u w:val="single"/>
        </w:rPr>
      </w:pPr>
    </w:p>
    <w:p w:rsidR="00751160" w:rsidRPr="00751160" w:rsidRDefault="00751160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751160">
        <w:rPr>
          <w:rFonts w:asciiTheme="minorHAnsi" w:hAnsiTheme="minorHAnsi"/>
          <w:b/>
          <w:u w:val="single"/>
        </w:rPr>
        <w:t>Odpowiedź:</w:t>
      </w:r>
    </w:p>
    <w:p w:rsidR="00B16899" w:rsidRPr="00B309F7" w:rsidRDefault="00B309F7" w:rsidP="00B16899">
      <w:pPr>
        <w:pStyle w:val="Standard"/>
        <w:jc w:val="both"/>
        <w:rPr>
          <w:rFonts w:asciiTheme="minorHAnsi" w:hAnsiTheme="minorHAnsi"/>
        </w:rPr>
      </w:pPr>
      <w:r w:rsidRPr="00B309F7">
        <w:rPr>
          <w:rFonts w:asciiTheme="minorHAnsi" w:hAnsiTheme="minorHAnsi"/>
        </w:rPr>
        <w:t>Zgodnie z PFU do zadań Wykonawcy należy wykonanie przyłącza do sieci energetycznej oraz uzyskanie wszelkich niezbędnych pozwoleń w ramach wykonanie prac projektowych . Ponadto wykonawca dla każdego z obiektów musi uzyskać wszelkie administracyjno – prawne zezwolenia, decyzje i opinie, w tym pozwolenia na budowę (jeśli będzie wymagane</w:t>
      </w:r>
    </w:p>
    <w:p w:rsidR="00B309F7" w:rsidRDefault="00B309F7" w:rsidP="00B16899">
      <w:pPr>
        <w:pStyle w:val="Standard"/>
        <w:jc w:val="both"/>
        <w:rPr>
          <w:rFonts w:asciiTheme="minorHAnsi" w:hAnsiTheme="minorHAnsi"/>
          <w:b/>
          <w:u w:val="single"/>
        </w:rPr>
      </w:pPr>
    </w:p>
    <w:p w:rsidR="00B16899" w:rsidRPr="00A12242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A12242">
        <w:rPr>
          <w:rFonts w:asciiTheme="minorHAnsi" w:hAnsiTheme="minorHAnsi"/>
          <w:b/>
          <w:u w:val="single"/>
        </w:rPr>
        <w:t>Pytanie nr 2</w:t>
      </w:r>
    </w:p>
    <w:p w:rsidR="00B16899" w:rsidRDefault="00DA641A" w:rsidP="00B16899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Prosimy o podanie mocy istniejących przyłączy energetycznych dla poszczególnych budynków.</w:t>
      </w:r>
    </w:p>
    <w:p w:rsidR="00B16899" w:rsidRPr="00B16899" w:rsidRDefault="00B16899" w:rsidP="00B16899">
      <w:pPr>
        <w:pStyle w:val="Standard"/>
        <w:jc w:val="both"/>
        <w:rPr>
          <w:rFonts w:asciiTheme="minorHAnsi" w:hAnsiTheme="minorHAnsi"/>
        </w:rPr>
      </w:pPr>
    </w:p>
    <w:p w:rsidR="00B16899" w:rsidRPr="00A12242" w:rsidRDefault="00B16899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A12242">
        <w:rPr>
          <w:rFonts w:asciiTheme="minorHAnsi" w:hAnsiTheme="minorHAnsi"/>
          <w:b/>
          <w:u w:val="single"/>
        </w:rPr>
        <w:t>Pytanie nr 3.</w:t>
      </w:r>
    </w:p>
    <w:p w:rsidR="00B16899" w:rsidRDefault="00DA641A" w:rsidP="00B16899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Prosimy o podanie zużycia energii elektrycznej w poszczególnych miesiącach dla poszczególnych budynków</w:t>
      </w:r>
    </w:p>
    <w:p w:rsidR="00A12242" w:rsidRDefault="00A12242" w:rsidP="00B16899">
      <w:pPr>
        <w:pStyle w:val="Standard"/>
        <w:jc w:val="both"/>
        <w:rPr>
          <w:rFonts w:asciiTheme="minorHAnsi" w:hAnsiTheme="minorHAnsi"/>
        </w:rPr>
      </w:pPr>
    </w:p>
    <w:p w:rsidR="00A12242" w:rsidRDefault="00A12242" w:rsidP="00B16899">
      <w:pPr>
        <w:pStyle w:val="Standard"/>
        <w:jc w:val="both"/>
        <w:rPr>
          <w:rFonts w:asciiTheme="minorHAnsi" w:hAnsiTheme="minorHAnsi"/>
          <w:b/>
          <w:u w:val="single"/>
        </w:rPr>
      </w:pPr>
      <w:r w:rsidRPr="00A12242">
        <w:rPr>
          <w:rFonts w:asciiTheme="minorHAnsi" w:hAnsiTheme="minorHAnsi"/>
          <w:b/>
          <w:u w:val="single"/>
        </w:rPr>
        <w:t>Odpowiedź</w:t>
      </w:r>
      <w:r w:rsidR="00DA641A">
        <w:rPr>
          <w:rFonts w:asciiTheme="minorHAnsi" w:hAnsiTheme="minorHAnsi"/>
          <w:b/>
          <w:u w:val="single"/>
        </w:rPr>
        <w:t xml:space="preserve"> pytanie 2 i 3</w:t>
      </w:r>
      <w:r w:rsidRPr="00A12242">
        <w:rPr>
          <w:rFonts w:asciiTheme="minorHAnsi" w:hAnsiTheme="minorHAnsi"/>
          <w:b/>
          <w:u w:val="single"/>
        </w:rPr>
        <w:t>:</w:t>
      </w:r>
    </w:p>
    <w:p w:rsidR="00DA641A" w:rsidRDefault="00DA641A" w:rsidP="00B16899">
      <w:pPr>
        <w:pStyle w:val="Standard"/>
        <w:jc w:val="both"/>
        <w:rPr>
          <w:rFonts w:asciiTheme="minorHAnsi" w:hAnsiTheme="minorHAnsi"/>
        </w:rPr>
      </w:pPr>
      <w:r w:rsidRPr="00DA641A">
        <w:rPr>
          <w:rFonts w:asciiTheme="minorHAnsi" w:hAnsiTheme="minorHAnsi"/>
        </w:rPr>
        <w:t xml:space="preserve">W zależności od </w:t>
      </w:r>
      <w:r w:rsidR="00DF582B" w:rsidRPr="00DA641A">
        <w:rPr>
          <w:rFonts w:asciiTheme="minorHAnsi" w:hAnsiTheme="minorHAnsi"/>
        </w:rPr>
        <w:t>okresu</w:t>
      </w:r>
      <w:r w:rsidRPr="00DA641A">
        <w:rPr>
          <w:rFonts w:asciiTheme="minorHAnsi" w:hAnsiTheme="minorHAnsi"/>
        </w:rPr>
        <w:t xml:space="preserve"> rozliczenia podano zużycie za 1 lub za 2 miesiące:</w:t>
      </w:r>
    </w:p>
    <w:p w:rsidR="00DA641A" w:rsidRPr="00DA641A" w:rsidRDefault="00DA641A" w:rsidP="00B16899">
      <w:pPr>
        <w:pStyle w:val="Standard"/>
        <w:jc w:val="both"/>
        <w:rPr>
          <w:rFonts w:asciiTheme="minorHAnsi" w:hAnsiTheme="minorHAnsi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0"/>
        <w:gridCol w:w="1900"/>
        <w:gridCol w:w="1320"/>
        <w:gridCol w:w="1080"/>
        <w:gridCol w:w="2360"/>
      </w:tblGrid>
      <w:tr w:rsidR="00DA641A" w:rsidRPr="00DA641A" w:rsidTr="00DA641A">
        <w:trPr>
          <w:trHeight w:val="28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budynek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liczba pkt. poboru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moc umowna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zużycie energii [</w:t>
            </w:r>
            <w:proofErr w:type="spellStart"/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  <w:proofErr w:type="spellEnd"/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 Gminy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4624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4611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4222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4601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4571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4921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budynek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liczba pkt. poboru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moc umowna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zużycie energii [</w:t>
            </w:r>
            <w:proofErr w:type="spellStart"/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  <w:proofErr w:type="spellEnd"/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Gminny Ośrodek Kultury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769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1240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1540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1073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1445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621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budynek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liczba pkt. poboru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moc umowna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zużycie energii [</w:t>
            </w:r>
            <w:proofErr w:type="spellStart"/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  <w:proofErr w:type="spellEnd"/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Zespół Szkół w Gaci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11</w:t>
            </w: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4</w:t>
            </w: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7950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3531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1726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1006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2108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2012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582B" w:rsidRDefault="00DF582B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582B" w:rsidRDefault="00DF582B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582B" w:rsidRDefault="00DF582B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582B" w:rsidRDefault="00DF582B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582B" w:rsidRDefault="00DF582B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582B" w:rsidRDefault="00DF582B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582B" w:rsidRDefault="00DF582B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582B" w:rsidRDefault="00DF582B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582B" w:rsidRDefault="00DF582B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582B" w:rsidRDefault="00DF582B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582B" w:rsidRDefault="00DF582B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582B" w:rsidRDefault="00DF582B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582B" w:rsidRDefault="00DF582B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F582B" w:rsidRPr="00DA641A" w:rsidRDefault="00DF582B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budynek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liczba pkt. poboru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moc umowna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zużycie energii [</w:t>
            </w:r>
            <w:proofErr w:type="spellStart"/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  <w:proofErr w:type="spellEnd"/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Zespół Szkół w Dębowie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905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1642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363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488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463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1301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1335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1779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1409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1892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1597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876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budynek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liczba pkt. poboru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moc umowna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zużycie energii [</w:t>
            </w:r>
            <w:proofErr w:type="spellStart"/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kWh</w:t>
            </w:r>
            <w:proofErr w:type="spellEnd"/>
            <w:r w:rsidRPr="00DA641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Szkoła Podstawowa </w:t>
            </w: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Białobokach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11</w:t>
            </w: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brak. Inf.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styczeń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723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luty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271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maj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234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czerwiec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lipiec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269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sierpień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wrzesień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511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586</w:t>
            </w:r>
          </w:p>
        </w:tc>
      </w:tr>
      <w:tr w:rsidR="00DA641A" w:rsidRPr="00DA641A" w:rsidTr="00DA641A">
        <w:trPr>
          <w:trHeight w:val="28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1A" w:rsidRPr="00DA641A" w:rsidRDefault="00DA641A" w:rsidP="00DA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grudzień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1A" w:rsidRPr="00DA641A" w:rsidRDefault="00DA641A" w:rsidP="00DA6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A64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</w:tbl>
    <w:p w:rsidR="009E4AB1" w:rsidRPr="00B16899" w:rsidRDefault="009E4AB1" w:rsidP="00B16899">
      <w:pPr>
        <w:jc w:val="both"/>
        <w:rPr>
          <w:sz w:val="24"/>
          <w:szCs w:val="24"/>
        </w:rPr>
      </w:pPr>
    </w:p>
    <w:sectPr w:rsidR="009E4AB1" w:rsidRPr="00B16899" w:rsidSect="00095C71">
      <w:headerReference w:type="default" r:id="rId7"/>
      <w:footerReference w:type="default" r:id="rId8"/>
      <w:pgSz w:w="11906" w:h="16838"/>
      <w:pgMar w:top="1843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1A" w:rsidRDefault="00DA641A" w:rsidP="00DB001F">
      <w:pPr>
        <w:spacing w:after="0" w:line="240" w:lineRule="auto"/>
      </w:pPr>
      <w:r>
        <w:separator/>
      </w:r>
    </w:p>
  </w:endnote>
  <w:endnote w:type="continuationSeparator" w:id="0">
    <w:p w:rsidR="00DA641A" w:rsidRDefault="00DA641A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1A" w:rsidRPr="009B28DB" w:rsidRDefault="00DA641A" w:rsidP="00095C71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DA641A" w:rsidRDefault="00DA64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1A" w:rsidRDefault="00DA641A" w:rsidP="00DB001F">
      <w:pPr>
        <w:spacing w:after="0" w:line="240" w:lineRule="auto"/>
      </w:pPr>
      <w:r>
        <w:separator/>
      </w:r>
    </w:p>
  </w:footnote>
  <w:footnote w:type="continuationSeparator" w:id="0">
    <w:p w:rsidR="00DA641A" w:rsidRDefault="00DA641A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1A" w:rsidRDefault="00DA641A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641A" w:rsidRPr="003A10C5" w:rsidRDefault="00DA641A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DA641A" w:rsidRPr="00583868" w:rsidRDefault="00DA641A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sz w:val="16"/>
        <w:szCs w:val="16"/>
      </w:rPr>
      <w:t>RGO.271.2.2017</w:t>
    </w:r>
    <w:r w:rsidRPr="001E0FD9">
      <w:rPr>
        <w:rFonts w:ascii="Calibri" w:hAnsi="Calibri"/>
        <w:sz w:val="16"/>
        <w:szCs w:val="16"/>
      </w:rPr>
      <w:t>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6.02.2017</w:t>
    </w:r>
    <w:r w:rsidRPr="001E0FD9">
      <w:rPr>
        <w:rFonts w:ascii="Calibri" w:hAnsi="Calibri"/>
        <w:sz w:val="16"/>
        <w:szCs w:val="16"/>
      </w:rPr>
      <w:t xml:space="preserve">  r.</w:t>
    </w:r>
  </w:p>
  <w:p w:rsidR="00DA641A" w:rsidRDefault="00DA64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A35"/>
    <w:multiLevelType w:val="hybridMultilevel"/>
    <w:tmpl w:val="0972D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332C8"/>
    <w:multiLevelType w:val="multilevel"/>
    <w:tmpl w:val="B42684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6D852A2"/>
    <w:multiLevelType w:val="multilevel"/>
    <w:tmpl w:val="9FAC1E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95C71"/>
    <w:rsid w:val="000F63F6"/>
    <w:rsid w:val="00125A37"/>
    <w:rsid w:val="002A7FD5"/>
    <w:rsid w:val="003B4844"/>
    <w:rsid w:val="003F4DAD"/>
    <w:rsid w:val="00435D31"/>
    <w:rsid w:val="005116ED"/>
    <w:rsid w:val="006A1DE8"/>
    <w:rsid w:val="006E2C0F"/>
    <w:rsid w:val="00751160"/>
    <w:rsid w:val="008B46C6"/>
    <w:rsid w:val="009E4AB1"/>
    <w:rsid w:val="00A12242"/>
    <w:rsid w:val="00A12787"/>
    <w:rsid w:val="00A24F61"/>
    <w:rsid w:val="00A517D1"/>
    <w:rsid w:val="00B16899"/>
    <w:rsid w:val="00B309F7"/>
    <w:rsid w:val="00C5472E"/>
    <w:rsid w:val="00CC0E3A"/>
    <w:rsid w:val="00DA641A"/>
    <w:rsid w:val="00DB001F"/>
    <w:rsid w:val="00DE6C64"/>
    <w:rsid w:val="00DF582B"/>
    <w:rsid w:val="00E1637F"/>
    <w:rsid w:val="00EF3F31"/>
    <w:rsid w:val="00F4737A"/>
    <w:rsid w:val="00F8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168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2451</Characters>
  <Application>Microsoft Office Word</Application>
  <DocSecurity>0</DocSecurity>
  <Lines>64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dcterms:created xsi:type="dcterms:W3CDTF">2017-02-06T14:41:00Z</dcterms:created>
  <dcterms:modified xsi:type="dcterms:W3CDTF">2017-02-06T14:41:00Z</dcterms:modified>
</cp:coreProperties>
</file>