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142750" w:rsidP="00F41654">
      <w:pPr>
        <w:jc w:val="both"/>
        <w:rPr>
          <w:b/>
        </w:rPr>
      </w:pPr>
      <w:r>
        <w:rPr>
          <w:b/>
        </w:rPr>
        <w:t>RGO.271.1.2017</w:t>
      </w:r>
      <w:r w:rsidR="00E23E38">
        <w:rPr>
          <w:b/>
        </w:rPr>
        <w:t xml:space="preserve">.MB </w:t>
      </w:r>
      <w:r w:rsidR="00C86888">
        <w:rPr>
          <w:b/>
        </w:rPr>
        <w:t xml:space="preserve">                                                          </w:t>
      </w:r>
      <w:r w:rsidR="009249AD">
        <w:rPr>
          <w:b/>
        </w:rPr>
        <w:t xml:space="preserve">                         </w:t>
      </w:r>
      <w:r w:rsidR="0011624D">
        <w:rPr>
          <w:b/>
        </w:rPr>
        <w:t xml:space="preserve">         </w:t>
      </w:r>
      <w:r w:rsidR="00E23E38">
        <w:rPr>
          <w:b/>
        </w:rPr>
        <w:t>Gać</w:t>
      </w:r>
      <w:r w:rsidR="002E13F3">
        <w:rPr>
          <w:b/>
        </w:rPr>
        <w:t>, dnia 17</w:t>
      </w:r>
      <w:r>
        <w:rPr>
          <w:b/>
        </w:rPr>
        <w:t xml:space="preserve"> stycznia 2017</w:t>
      </w:r>
      <w:r w:rsidR="00C86888">
        <w:rPr>
          <w:b/>
        </w:rPr>
        <w:t xml:space="preserve">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1E1CDE" w:rsidRDefault="001E1CDE" w:rsidP="00876489">
      <w:pPr>
        <w:jc w:val="center"/>
        <w:rPr>
          <w:b/>
        </w:rPr>
      </w:pPr>
      <w:r>
        <w:rPr>
          <w:b/>
        </w:rPr>
        <w:t xml:space="preserve">Dotyczy: postępowania o udzielenie zamówienia na </w:t>
      </w:r>
      <w:r w:rsidR="00142750" w:rsidRPr="00142750">
        <w:rPr>
          <w:b/>
        </w:rPr>
        <w:t>„kompleksowe opracowanie Lokalnego Programu Rewitalizacji Gminy Gać na lata 2017-2023”</w:t>
      </w:r>
      <w:r w:rsidR="00C86888" w:rsidRPr="00142750">
        <w:rPr>
          <w:b/>
        </w:rPr>
        <w:t>.</w:t>
      </w:r>
    </w:p>
    <w:p w:rsidR="001E1CDE" w:rsidRDefault="00876489" w:rsidP="00876489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6311B3" w:rsidRDefault="00142750" w:rsidP="00C71969">
      <w:pPr>
        <w:pStyle w:val="Akapitzlist"/>
        <w:ind w:left="0"/>
        <w:jc w:val="center"/>
        <w:rPr>
          <w:b/>
          <w:color w:val="000000"/>
          <w:lang w:eastAsia="pl-PL"/>
        </w:rPr>
      </w:pPr>
      <w:r w:rsidRPr="00142750">
        <w:rPr>
          <w:b/>
          <w:color w:val="000000"/>
          <w:lang w:eastAsia="pl-PL"/>
        </w:rPr>
        <w:t xml:space="preserve">Instytut Strategii i Współpracy </w:t>
      </w:r>
      <w:proofErr w:type="spellStart"/>
      <w:r w:rsidRPr="00142750">
        <w:rPr>
          <w:b/>
          <w:color w:val="000000"/>
          <w:lang w:eastAsia="pl-PL"/>
        </w:rPr>
        <w:t>INTERcharrette</w:t>
      </w:r>
      <w:proofErr w:type="spellEnd"/>
      <w:r w:rsidRPr="00142750">
        <w:rPr>
          <w:b/>
          <w:color w:val="000000"/>
          <w:lang w:eastAsia="pl-PL"/>
        </w:rPr>
        <w:t xml:space="preserve"> Sp. z o. o. </w:t>
      </w:r>
      <w:r w:rsidRPr="00142750">
        <w:rPr>
          <w:b/>
          <w:color w:val="000000"/>
          <w:lang w:eastAsia="pl-PL"/>
        </w:rPr>
        <w:br/>
        <w:t>ul. Legionów 5A/10; 33-100 Tarnów</w:t>
      </w:r>
    </w:p>
    <w:p w:rsidR="00142750" w:rsidRPr="00142750" w:rsidRDefault="00142750" w:rsidP="00C71969">
      <w:pPr>
        <w:pStyle w:val="Akapitzlist"/>
        <w:ind w:left="0"/>
        <w:jc w:val="center"/>
        <w:rPr>
          <w:b/>
        </w:rPr>
      </w:pPr>
    </w:p>
    <w:p w:rsidR="00C7196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142750">
        <w:t>oferta złożona z nr 1</w:t>
      </w:r>
      <w:r>
        <w:t xml:space="preserve"> 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 tj. </w:t>
      </w:r>
      <w:r w:rsidR="00900851">
        <w:t> </w:t>
      </w:r>
      <w:r w:rsidR="00142750">
        <w:t>11 070,00</w:t>
      </w:r>
      <w:r w:rsidR="006311B3">
        <w:t xml:space="preserve"> </w:t>
      </w:r>
      <w:r w:rsidR="00142750">
        <w:t xml:space="preserve">zł brutto, oraz wykazując się </w:t>
      </w:r>
      <w:r w:rsidR="009C211E">
        <w:t>5 wykonanymi programami rewitalizacji.</w:t>
      </w:r>
    </w:p>
    <w:p w:rsidR="00883BC9" w:rsidRDefault="00883BC9" w:rsidP="00883BC9">
      <w:pPr>
        <w:pStyle w:val="Akapitzlist"/>
        <w:ind w:left="0"/>
        <w:jc w:val="both"/>
      </w:pP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FF3DE5" w:rsidRPr="00FF3DE5" w:rsidRDefault="00726044" w:rsidP="009C3766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  <w:r w:rsidRPr="00726044">
        <w:rPr>
          <w:rStyle w:val="Pogrubienie"/>
          <w:rFonts w:asciiTheme="minorHAnsi" w:hAnsiTheme="minorHAnsi"/>
          <w:sz w:val="22"/>
          <w:szCs w:val="22"/>
        </w:rPr>
        <w:t xml:space="preserve">Wykonawca </w:t>
      </w:r>
      <w:r w:rsidRPr="009C3766">
        <w:rPr>
          <w:rFonts w:asciiTheme="minorHAnsi" w:hAnsiTheme="minorHAnsi"/>
          <w:color w:val="000000"/>
          <w:sz w:val="22"/>
          <w:szCs w:val="22"/>
        </w:rPr>
        <w:t>FUTURE GREEN INNOVATIONS S. A. ul. Podole 60; 30-394 Kraków</w:t>
      </w:r>
      <w:r w:rsidR="009C3766">
        <w:rPr>
          <w:rFonts w:asciiTheme="minorHAnsi" w:hAnsiTheme="minorHAnsi"/>
          <w:color w:val="000000"/>
          <w:sz w:val="22"/>
          <w:szCs w:val="22"/>
        </w:rPr>
        <w:t xml:space="preserve">, złożył dwie takie same oferty w różnych terminach, na wniosek Wykonawcy jedną z ofert unieważniono. </w:t>
      </w:r>
    </w:p>
    <w:p w:rsidR="00883BC9" w:rsidRDefault="000E116A" w:rsidP="00F96F5B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D75699" w:rsidRDefault="00D75699" w:rsidP="00D75699">
      <w:pPr>
        <w:pStyle w:val="Akapitzlist"/>
        <w:ind w:left="0"/>
        <w:jc w:val="both"/>
        <w:rPr>
          <w:rStyle w:val="Pogrubienie"/>
          <w:u w:val="single"/>
        </w:rPr>
      </w:pPr>
    </w:p>
    <w:p w:rsidR="00D75699" w:rsidRDefault="00D75699" w:rsidP="002E13F3">
      <w:pPr>
        <w:pStyle w:val="Akapitzlist"/>
        <w:numPr>
          <w:ilvl w:val="0"/>
          <w:numId w:val="7"/>
        </w:numPr>
        <w:ind w:left="1418" w:hanging="1058"/>
      </w:pPr>
      <w:r>
        <w:t xml:space="preserve">Instytut Strategii i Współpracy </w:t>
      </w:r>
      <w:proofErr w:type="spellStart"/>
      <w:r>
        <w:t>INTERcharrette</w:t>
      </w:r>
      <w:proofErr w:type="spellEnd"/>
      <w:r>
        <w:t xml:space="preserve"> Sp. z o. o., ul. Legionów 5A/10; </w:t>
      </w:r>
      <w:r>
        <w:br/>
        <w:t>33-100 Tarnów,</w:t>
      </w:r>
    </w:p>
    <w:p w:rsidR="00D75699" w:rsidRDefault="00D75699" w:rsidP="002E13F3">
      <w:pPr>
        <w:pStyle w:val="Akapitzlist"/>
        <w:numPr>
          <w:ilvl w:val="0"/>
          <w:numId w:val="7"/>
        </w:numPr>
        <w:ind w:left="1418" w:hanging="1058"/>
      </w:pPr>
      <w:r>
        <w:t>DELTA PARTNER Stowarzyszenie Wspierania Inicjatyw Go</w:t>
      </w:r>
      <w:r w:rsidR="002E13F3">
        <w:t xml:space="preserve">spodarczych, ul. Zamkowa 3A/1; </w:t>
      </w:r>
      <w:r>
        <w:t>43-400 Cieszyn</w:t>
      </w:r>
    </w:p>
    <w:p w:rsidR="00D75699" w:rsidRDefault="00D75699" w:rsidP="00D75699">
      <w:pPr>
        <w:pStyle w:val="Akapitzlist"/>
        <w:numPr>
          <w:ilvl w:val="0"/>
          <w:numId w:val="7"/>
        </w:numPr>
      </w:pPr>
      <w:r>
        <w:t>ATMOTERM S. A, ul. Łangowskiego 4; 45-031 Opole</w:t>
      </w:r>
    </w:p>
    <w:p w:rsidR="00D75699" w:rsidRPr="00502F8F" w:rsidRDefault="00D75699" w:rsidP="00D75699">
      <w:pPr>
        <w:pStyle w:val="Akapitzlist"/>
        <w:numPr>
          <w:ilvl w:val="0"/>
          <w:numId w:val="7"/>
        </w:numPr>
        <w:rPr>
          <w:lang w:val="en-US"/>
        </w:rPr>
      </w:pPr>
      <w:r>
        <w:t xml:space="preserve">IGO Sp. z o. o. ul. </w:t>
      </w:r>
      <w:proofErr w:type="spellStart"/>
      <w:r w:rsidRPr="00502F8F">
        <w:rPr>
          <w:lang w:val="en-US"/>
        </w:rPr>
        <w:t>Wybickiego</w:t>
      </w:r>
      <w:proofErr w:type="spellEnd"/>
      <w:r w:rsidRPr="00502F8F">
        <w:rPr>
          <w:lang w:val="en-US"/>
        </w:rPr>
        <w:t xml:space="preserve"> 17 </w:t>
      </w:r>
      <w:proofErr w:type="spellStart"/>
      <w:r w:rsidRPr="00502F8F">
        <w:rPr>
          <w:lang w:val="en-US"/>
        </w:rPr>
        <w:t>lok</w:t>
      </w:r>
      <w:proofErr w:type="spellEnd"/>
      <w:r w:rsidRPr="00502F8F">
        <w:rPr>
          <w:lang w:val="en-US"/>
        </w:rPr>
        <w:t xml:space="preserve"> 8; 31-302 </w:t>
      </w:r>
      <w:proofErr w:type="spellStart"/>
      <w:r w:rsidRPr="00502F8F">
        <w:rPr>
          <w:lang w:val="en-US"/>
        </w:rPr>
        <w:t>Kraków</w:t>
      </w:r>
      <w:proofErr w:type="spellEnd"/>
    </w:p>
    <w:p w:rsidR="00D75699" w:rsidRPr="00502F8F" w:rsidRDefault="00D75699" w:rsidP="00D75699">
      <w:pPr>
        <w:pStyle w:val="Akapitzlist"/>
        <w:numPr>
          <w:ilvl w:val="0"/>
          <w:numId w:val="7"/>
        </w:numPr>
        <w:rPr>
          <w:lang w:val="en-US"/>
        </w:rPr>
      </w:pPr>
      <w:r w:rsidRPr="00502F8F">
        <w:rPr>
          <w:lang w:val="en-US"/>
        </w:rPr>
        <w:t xml:space="preserve">FUTURE GREEN INNOVATIONS S. A., </w:t>
      </w:r>
      <w:proofErr w:type="spellStart"/>
      <w:r w:rsidRPr="00502F8F">
        <w:rPr>
          <w:lang w:val="en-US"/>
        </w:rPr>
        <w:t>ul</w:t>
      </w:r>
      <w:proofErr w:type="spellEnd"/>
      <w:r w:rsidRPr="00502F8F">
        <w:rPr>
          <w:lang w:val="en-US"/>
        </w:rPr>
        <w:t xml:space="preserve">. </w:t>
      </w:r>
      <w:r>
        <w:t>Podole 60; 30-394 Kraków</w:t>
      </w:r>
    </w:p>
    <w:p w:rsidR="00D75699" w:rsidRDefault="00D75699" w:rsidP="00D75699">
      <w:pPr>
        <w:pStyle w:val="Akapitzlist"/>
        <w:numPr>
          <w:ilvl w:val="0"/>
          <w:numId w:val="7"/>
        </w:numPr>
      </w:pPr>
      <w:r>
        <w:t xml:space="preserve">Sylwia Brzezicka-Tesarczyk, ul. Rudzka 13; 44-200 Rybnik </w:t>
      </w:r>
    </w:p>
    <w:p w:rsidR="00D75699" w:rsidRDefault="00D75699" w:rsidP="002E13F3">
      <w:pPr>
        <w:pStyle w:val="Akapitzlist"/>
        <w:numPr>
          <w:ilvl w:val="0"/>
          <w:numId w:val="7"/>
        </w:numPr>
        <w:ind w:left="1418" w:right="-426" w:hanging="1058"/>
      </w:pPr>
      <w:r>
        <w:t xml:space="preserve">Zakład Analiz Środowiskowych „EKO-PRECYZJA” Paweł Czupryn, ul. Sikorskiego 10; </w:t>
      </w:r>
      <w:r>
        <w:br/>
        <w:t>43-450 Ustroń</w:t>
      </w:r>
    </w:p>
    <w:p w:rsidR="00D75699" w:rsidRDefault="00D75699" w:rsidP="002E13F3">
      <w:pPr>
        <w:pStyle w:val="Akapitzlist"/>
        <w:numPr>
          <w:ilvl w:val="0"/>
          <w:numId w:val="7"/>
        </w:numPr>
        <w:ind w:left="1418" w:hanging="1058"/>
      </w:pPr>
      <w:r>
        <w:t xml:space="preserve">Europejskie Centrum Doradztwa Finansowego Badania i Szkolenia Ewa </w:t>
      </w:r>
      <w:proofErr w:type="spellStart"/>
      <w:r>
        <w:t>Joachimczak</w:t>
      </w:r>
      <w:proofErr w:type="spellEnd"/>
      <w:r>
        <w:t>, Bochlewo 35A; 62-530 Kazimierz Biskupi</w:t>
      </w:r>
    </w:p>
    <w:p w:rsidR="00D75699" w:rsidRDefault="00D75699" w:rsidP="002E13F3">
      <w:pPr>
        <w:pStyle w:val="Akapitzlist"/>
        <w:numPr>
          <w:ilvl w:val="0"/>
          <w:numId w:val="7"/>
        </w:numPr>
        <w:ind w:left="1418" w:hanging="1058"/>
      </w:pPr>
      <w:r>
        <w:t>Fundacja Rozwoju Demokracji Lokalnej - Podkarpacki Oś</w:t>
      </w:r>
      <w:r w:rsidR="002E13F3">
        <w:t xml:space="preserve">rodek Samorządu Terytorialnego , </w:t>
      </w:r>
      <w:r>
        <w:t>ul. Kolejowa 1; 35-073 Rzeszów</w:t>
      </w:r>
    </w:p>
    <w:p w:rsidR="00D75699" w:rsidRPr="00FE151D" w:rsidRDefault="00D75699" w:rsidP="002E13F3">
      <w:pPr>
        <w:pStyle w:val="Akapitzlist"/>
        <w:numPr>
          <w:ilvl w:val="0"/>
          <w:numId w:val="7"/>
        </w:numPr>
        <w:ind w:left="1418" w:hanging="1058"/>
      </w:pPr>
      <w:r>
        <w:t xml:space="preserve">CENTRUM DORADZTWA STRATEGICZNEGO s. c. D. Bieńkowska, C. </w:t>
      </w:r>
      <w:proofErr w:type="spellStart"/>
      <w:r w:rsidR="002E13F3">
        <w:t>Ulasiński</w:t>
      </w:r>
      <w:proofErr w:type="spellEnd"/>
      <w:r w:rsidR="002E13F3">
        <w:t xml:space="preserve">, J. Szymańska, </w:t>
      </w:r>
      <w:r w:rsidRPr="00FE151D">
        <w:t xml:space="preserve">ul. </w:t>
      </w:r>
      <w:r w:rsidRPr="002E13F3">
        <w:t>Włóczków 22/3; 30-103 Kraków</w:t>
      </w:r>
    </w:p>
    <w:p w:rsidR="00D75699" w:rsidRPr="00502F8F" w:rsidRDefault="00D75699" w:rsidP="00D75699">
      <w:pPr>
        <w:pStyle w:val="Akapitzlist"/>
        <w:numPr>
          <w:ilvl w:val="0"/>
          <w:numId w:val="7"/>
        </w:numPr>
        <w:rPr>
          <w:lang w:val="en-US"/>
        </w:rPr>
      </w:pPr>
      <w:r w:rsidRPr="00502F8F">
        <w:rPr>
          <w:lang w:val="en-US"/>
        </w:rPr>
        <w:t xml:space="preserve">FUTURE GREEN INNOVATIONS S. A. </w:t>
      </w:r>
      <w:proofErr w:type="spellStart"/>
      <w:r w:rsidRPr="00502F8F">
        <w:rPr>
          <w:lang w:val="en-US"/>
        </w:rPr>
        <w:t>ul</w:t>
      </w:r>
      <w:proofErr w:type="spellEnd"/>
      <w:r w:rsidRPr="00502F8F">
        <w:rPr>
          <w:lang w:val="en-US"/>
        </w:rPr>
        <w:t xml:space="preserve">. </w:t>
      </w:r>
      <w:r>
        <w:t>Podole 60; 30-394 Kraków</w:t>
      </w:r>
    </w:p>
    <w:p w:rsidR="00D75699" w:rsidRDefault="00D75699" w:rsidP="002E13F3">
      <w:pPr>
        <w:pStyle w:val="Akapitzlist"/>
        <w:numPr>
          <w:ilvl w:val="0"/>
          <w:numId w:val="7"/>
        </w:numPr>
        <w:ind w:left="1418" w:right="-426" w:hanging="1058"/>
      </w:pPr>
      <w:r>
        <w:t xml:space="preserve">Konsorcjum firm: </w:t>
      </w:r>
      <w:proofErr w:type="spellStart"/>
      <w:r>
        <w:t>EU-CONSULT</w:t>
      </w:r>
      <w:proofErr w:type="spellEnd"/>
      <w:r>
        <w:t xml:space="preserve"> Sp. z o. o., ul. Wały Piasto</w:t>
      </w:r>
      <w:r w:rsidR="002E13F3">
        <w:t xml:space="preserve">wskie 1; 80-855 Gdańsk –Lider, </w:t>
      </w:r>
      <w:proofErr w:type="spellStart"/>
      <w:r>
        <w:t>Utila</w:t>
      </w:r>
      <w:proofErr w:type="spellEnd"/>
      <w:r>
        <w:t xml:space="preserve"> Sp. o. o., ul. Targowa 42/20; 03-733 Warszawa - Partner</w:t>
      </w:r>
    </w:p>
    <w:p w:rsidR="00D75699" w:rsidRDefault="00D75699" w:rsidP="00D75699">
      <w:pPr>
        <w:pStyle w:val="Akapitzlist"/>
        <w:numPr>
          <w:ilvl w:val="0"/>
          <w:numId w:val="7"/>
        </w:numPr>
      </w:pPr>
      <w:r w:rsidRPr="00502F8F">
        <w:rPr>
          <w:lang w:val="en-US"/>
        </w:rPr>
        <w:t xml:space="preserve">REVITAL-INVEST sp. z o. o., </w:t>
      </w:r>
      <w:proofErr w:type="spellStart"/>
      <w:r w:rsidRPr="00502F8F">
        <w:rPr>
          <w:lang w:val="en-US"/>
        </w:rPr>
        <w:t>ul</w:t>
      </w:r>
      <w:proofErr w:type="spellEnd"/>
      <w:r w:rsidRPr="00502F8F">
        <w:rPr>
          <w:lang w:val="en-US"/>
        </w:rPr>
        <w:t xml:space="preserve">. </w:t>
      </w:r>
      <w:r>
        <w:t>Jana Pawła II 47B/23; 09-410 Płock</w:t>
      </w:r>
    </w:p>
    <w:p w:rsidR="00D75699" w:rsidRDefault="00D75699" w:rsidP="00D75699">
      <w:pPr>
        <w:pStyle w:val="Akapitzlist"/>
        <w:numPr>
          <w:ilvl w:val="0"/>
          <w:numId w:val="7"/>
        </w:numPr>
      </w:pPr>
      <w:r>
        <w:lastRenderedPageBreak/>
        <w:t>WGS84 POLSKA Sp. z o. o., ul. Warszawska 14/5; 05-822 Milanówek</w:t>
      </w:r>
    </w:p>
    <w:p w:rsidR="00CC22BD" w:rsidRPr="008B2C75" w:rsidRDefault="00CC22BD" w:rsidP="00CC22BD">
      <w:pPr>
        <w:pStyle w:val="NormalnyWeb"/>
        <w:rPr>
          <w:rFonts w:asciiTheme="minorHAnsi" w:hAnsiTheme="minorHAnsi"/>
          <w:sz w:val="22"/>
          <w:szCs w:val="22"/>
        </w:rPr>
      </w:pPr>
      <w:r w:rsidRPr="008B2C75">
        <w:rPr>
          <w:rStyle w:val="Pogrubienie"/>
          <w:rFonts w:asciiTheme="minorHAnsi" w:hAnsiTheme="minorHAnsi"/>
          <w:sz w:val="22"/>
          <w:szCs w:val="22"/>
        </w:rPr>
        <w:t xml:space="preserve">4.        </w:t>
      </w: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tbl>
      <w:tblPr>
        <w:tblW w:w="1097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83"/>
        <w:gridCol w:w="5980"/>
        <w:gridCol w:w="1241"/>
        <w:gridCol w:w="1736"/>
        <w:gridCol w:w="1330"/>
      </w:tblGrid>
      <w:tr w:rsidR="003D59B3" w:rsidRPr="004C5A5D" w:rsidTr="003D59B3">
        <w:trPr>
          <w:trHeight w:val="7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Nr oferty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Nazwa (firmy)</w:t>
            </w:r>
            <w:r w:rsidRPr="004C5A5D">
              <w:rPr>
                <w:color w:val="000000"/>
                <w:lang w:eastAsia="pl-PL"/>
              </w:rPr>
              <w:br/>
              <w:t>wykonawcy, Adres</w:t>
            </w:r>
            <w:r w:rsidRPr="004C5A5D">
              <w:rPr>
                <w:color w:val="000000"/>
                <w:lang w:eastAsia="pl-PL"/>
              </w:rPr>
              <w:br/>
              <w:t>wykonawcy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Liczba punktów w kryterium cena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Liczba punktów w kryterium doświadczenie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Razem punktów</w:t>
            </w:r>
          </w:p>
        </w:tc>
      </w:tr>
      <w:tr w:rsidR="003D59B3" w:rsidRPr="004C5A5D" w:rsidTr="003D59B3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3D59B3" w:rsidRDefault="003D59B3" w:rsidP="003D59B3">
            <w:pPr>
              <w:shd w:val="clear" w:color="auto" w:fill="FFFFFF"/>
              <w:spacing w:before="120" w:line="340" w:lineRule="exact"/>
              <w:jc w:val="center"/>
              <w:rPr>
                <w:b/>
                <w:bCs/>
                <w:spacing w:val="-3"/>
              </w:rPr>
            </w:pPr>
            <w:r>
              <w:rPr>
                <w:color w:val="000000"/>
                <w:lang w:eastAsia="pl-PL"/>
              </w:rPr>
              <w:t xml:space="preserve">Instytut Strategii i Współpracy </w:t>
            </w:r>
            <w:proofErr w:type="spellStart"/>
            <w:r>
              <w:rPr>
                <w:color w:val="000000"/>
                <w:lang w:eastAsia="pl-PL"/>
              </w:rPr>
              <w:t>INTERcharrette</w:t>
            </w:r>
            <w:proofErr w:type="spellEnd"/>
            <w:r>
              <w:rPr>
                <w:color w:val="000000"/>
                <w:lang w:eastAsia="pl-PL"/>
              </w:rPr>
              <w:t xml:space="preserve"> Sp. z o. o. </w:t>
            </w:r>
            <w:r>
              <w:rPr>
                <w:color w:val="000000"/>
                <w:lang w:eastAsia="pl-PL"/>
              </w:rPr>
              <w:br/>
              <w:t>ul. Legionów 5A/10; 33-100 Tarnów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100,00</w:t>
            </w:r>
          </w:p>
        </w:tc>
      </w:tr>
      <w:tr w:rsidR="003D59B3" w:rsidRPr="004C5A5D" w:rsidTr="003D59B3">
        <w:trPr>
          <w:trHeight w:val="4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3D59B3" w:rsidRDefault="003D59B3" w:rsidP="003D59B3">
            <w:pPr>
              <w:shd w:val="clear" w:color="auto" w:fill="FFFFFF"/>
              <w:spacing w:before="120" w:line="340" w:lineRule="exact"/>
              <w:jc w:val="center"/>
              <w:rPr>
                <w:b/>
                <w:bCs/>
                <w:spacing w:val="-3"/>
              </w:rPr>
            </w:pPr>
            <w:r>
              <w:t>DELTA PARTNER Stowarzyszenie Wspierania Inicjatyw Gospodarczych, ul. Zamkowa 3A/1; 43-400 Cieszyn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26,47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41,47</w:t>
            </w:r>
          </w:p>
        </w:tc>
      </w:tr>
      <w:tr w:rsidR="003D59B3" w:rsidRPr="004C5A5D" w:rsidTr="00142750">
        <w:trPr>
          <w:trHeight w:val="10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ATMOTERM S. A, ul. Łangowskiego 4; 45-031 Opole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42,26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57,26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IGO Sp. z o. o. ul. Wybickiego 17 lok 8; 31-302 Kraków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59,18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64,18</w:t>
            </w:r>
          </w:p>
        </w:tc>
      </w:tr>
      <w:tr w:rsidR="003D59B3" w:rsidRPr="005C6D42" w:rsidTr="003D59B3">
        <w:trPr>
          <w:trHeight w:val="10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82309E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D31C49">
              <w:rPr>
                <w:color w:val="000000"/>
                <w:lang w:val="en-US" w:eastAsia="pl-PL"/>
              </w:rPr>
              <w:t>FUTURE GREEN INNOVATIONS S. A.</w:t>
            </w:r>
            <w:r w:rsidRPr="00D31C49">
              <w:rPr>
                <w:color w:val="000000"/>
                <w:lang w:val="en-US" w:eastAsia="pl-PL"/>
              </w:rPr>
              <w:br/>
            </w:r>
            <w:proofErr w:type="spellStart"/>
            <w:r w:rsidRPr="00D31C49">
              <w:rPr>
                <w:color w:val="000000"/>
                <w:lang w:val="en-US" w:eastAsia="pl-PL"/>
              </w:rPr>
              <w:t>ul</w:t>
            </w:r>
            <w:proofErr w:type="spellEnd"/>
            <w:r w:rsidRPr="00D31C49">
              <w:rPr>
                <w:color w:val="000000"/>
                <w:lang w:val="en-US" w:eastAsia="pl-PL"/>
              </w:rPr>
              <w:t xml:space="preserve">. </w:t>
            </w:r>
            <w:r>
              <w:rPr>
                <w:color w:val="000000"/>
                <w:lang w:eastAsia="pl-PL"/>
              </w:rPr>
              <w:t>Podole 60; 30-394 Kraków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5C6D42" w:rsidRDefault="003D59B3" w:rsidP="003D59B3">
            <w:pPr>
              <w:jc w:val="center"/>
              <w:rPr>
                <w:b/>
                <w:color w:val="000000"/>
                <w:lang w:eastAsia="pl-PL"/>
              </w:rPr>
            </w:pPr>
            <w:r w:rsidRPr="005C6D42">
              <w:rPr>
                <w:b/>
                <w:color w:val="000000"/>
                <w:lang w:eastAsia="pl-PL"/>
              </w:rPr>
              <w:t>Oferta unieważniona na wniosek Wykonawcy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Sylwia Brzezicka-Tesarczyk</w:t>
            </w:r>
            <w:r>
              <w:rPr>
                <w:color w:val="000000"/>
                <w:lang w:eastAsia="pl-PL"/>
              </w:rPr>
              <w:br/>
              <w:t xml:space="preserve">ul. Rudzka 13; 44-200 Rybnik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50,81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65,81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Zakład Analiz Środowiskowych „EKO-PRECYZJA” Paweł Czupryn</w:t>
            </w:r>
            <w:r>
              <w:rPr>
                <w:color w:val="000000"/>
                <w:lang w:eastAsia="pl-PL"/>
              </w:rPr>
              <w:br/>
              <w:t>ul. Sikorskiego 10; 43-450 Ustroń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72,31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82309E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Europejskie Centrum Doradztwa Finansowego Badania i Szkolenia</w:t>
            </w:r>
            <w:r>
              <w:rPr>
                <w:color w:val="000000"/>
                <w:lang w:eastAsia="pl-PL"/>
              </w:rPr>
              <w:br/>
              <w:t xml:space="preserve">Ewa </w:t>
            </w:r>
            <w:proofErr w:type="spellStart"/>
            <w:r>
              <w:rPr>
                <w:color w:val="000000"/>
                <w:lang w:eastAsia="pl-PL"/>
              </w:rPr>
              <w:t>Joachimczak</w:t>
            </w:r>
            <w:proofErr w:type="spellEnd"/>
            <w:r>
              <w:rPr>
                <w:color w:val="000000"/>
                <w:lang w:eastAsia="pl-PL"/>
              </w:rPr>
              <w:t>, Bochlewo 35A; 62-530 Kazimierz Biskupi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55,91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Fundacja Rozwoju Demokracji Lokalnej </w:t>
            </w:r>
            <w:r>
              <w:rPr>
                <w:color w:val="000000"/>
                <w:lang w:eastAsia="pl-PL"/>
              </w:rPr>
              <w:br/>
              <w:t>Podkarpacki Ośrodek Samorządu Terytorialnego</w:t>
            </w:r>
            <w:r>
              <w:rPr>
                <w:color w:val="000000"/>
                <w:lang w:eastAsia="pl-PL"/>
              </w:rPr>
              <w:br/>
              <w:t>ul. Kolejowa 1; 35-073 Rzeszów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60,00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CENTRUM DORADZTWA STRATEGICZNEGO s. c.</w:t>
            </w:r>
            <w:r>
              <w:rPr>
                <w:color w:val="000000"/>
                <w:lang w:eastAsia="pl-PL"/>
              </w:rPr>
              <w:br/>
              <w:t xml:space="preserve">D. Bieńkowska, C. </w:t>
            </w:r>
            <w:proofErr w:type="spellStart"/>
            <w:r>
              <w:rPr>
                <w:color w:val="000000"/>
                <w:lang w:eastAsia="pl-PL"/>
              </w:rPr>
              <w:t>Ulasiński</w:t>
            </w:r>
            <w:proofErr w:type="spellEnd"/>
            <w:r>
              <w:rPr>
                <w:color w:val="000000"/>
                <w:lang w:eastAsia="pl-PL"/>
              </w:rPr>
              <w:t>, J. Szymańska</w:t>
            </w:r>
            <w:r>
              <w:rPr>
                <w:color w:val="000000"/>
                <w:lang w:eastAsia="pl-PL"/>
              </w:rPr>
              <w:br/>
              <w:t>ul. Włóczków 22/3; 30-103 Kraków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21,25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36,25</w:t>
            </w:r>
          </w:p>
        </w:tc>
      </w:tr>
      <w:tr w:rsidR="003D59B3" w:rsidRPr="004C5A5D" w:rsidTr="003D59B3">
        <w:trPr>
          <w:trHeight w:val="113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82309E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397DAF">
              <w:rPr>
                <w:color w:val="000000"/>
                <w:lang w:val="en-US" w:eastAsia="pl-PL"/>
              </w:rPr>
              <w:t>FUTURE GREEN INNOVATIONS S. A.</w:t>
            </w:r>
            <w:r w:rsidRPr="00397DAF">
              <w:rPr>
                <w:color w:val="000000"/>
                <w:lang w:val="en-US" w:eastAsia="pl-PL"/>
              </w:rPr>
              <w:br/>
            </w:r>
            <w:proofErr w:type="spellStart"/>
            <w:r w:rsidRPr="00397DAF">
              <w:rPr>
                <w:color w:val="000000"/>
                <w:lang w:val="en-US" w:eastAsia="pl-PL"/>
              </w:rPr>
              <w:t>ul</w:t>
            </w:r>
            <w:proofErr w:type="spellEnd"/>
            <w:r w:rsidRPr="00397DAF">
              <w:rPr>
                <w:color w:val="000000"/>
                <w:lang w:val="en-US" w:eastAsia="pl-PL"/>
              </w:rPr>
              <w:t xml:space="preserve">. </w:t>
            </w:r>
            <w:r>
              <w:rPr>
                <w:color w:val="000000"/>
                <w:lang w:eastAsia="pl-PL"/>
              </w:rPr>
              <w:t>Podole 60; 30-394 Kraków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69,64</w:t>
            </w:r>
          </w:p>
        </w:tc>
      </w:tr>
      <w:tr w:rsidR="003D59B3" w:rsidRPr="004C5A5D" w:rsidTr="00ED3EF3">
        <w:trPr>
          <w:trHeight w:val="18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3D59B3" w:rsidRDefault="003D59B3" w:rsidP="003D59B3">
            <w:pPr>
              <w:rPr>
                <w:color w:val="000000"/>
                <w:u w:val="single"/>
                <w:lang w:eastAsia="pl-PL"/>
              </w:rPr>
            </w:pPr>
            <w:r w:rsidRPr="00397DAF">
              <w:rPr>
                <w:color w:val="000000"/>
                <w:u w:val="single"/>
                <w:lang w:eastAsia="pl-PL"/>
              </w:rPr>
              <w:t>Konsorcjum firm:</w:t>
            </w:r>
            <w:r>
              <w:rPr>
                <w:color w:val="000000"/>
                <w:u w:val="single"/>
                <w:lang w:eastAsia="pl-PL"/>
              </w:rPr>
              <w:br/>
            </w:r>
            <w:r w:rsidRPr="0050354E">
              <w:rPr>
                <w:color w:val="000000"/>
                <w:lang w:eastAsia="pl-PL"/>
              </w:rPr>
              <w:t xml:space="preserve">Lider </w:t>
            </w:r>
            <w:r>
              <w:rPr>
                <w:color w:val="000000"/>
                <w:lang w:eastAsia="pl-PL"/>
              </w:rPr>
              <w:t>k</w:t>
            </w:r>
            <w:r w:rsidRPr="0050354E">
              <w:rPr>
                <w:color w:val="000000"/>
                <w:lang w:eastAsia="pl-PL"/>
              </w:rPr>
              <w:t>onsorcjum</w:t>
            </w:r>
            <w:r>
              <w:rPr>
                <w:color w:val="000000"/>
                <w:lang w:eastAsia="pl-PL"/>
              </w:rPr>
              <w:t>:</w:t>
            </w:r>
            <w:r>
              <w:rPr>
                <w:color w:val="000000"/>
                <w:u w:val="single"/>
                <w:lang w:eastAsia="pl-PL"/>
              </w:rPr>
              <w:br/>
            </w:r>
            <w:proofErr w:type="spellStart"/>
            <w:r>
              <w:rPr>
                <w:color w:val="000000"/>
                <w:lang w:eastAsia="pl-PL"/>
              </w:rPr>
              <w:t>EU-CONSULT</w:t>
            </w:r>
            <w:proofErr w:type="spellEnd"/>
            <w:r>
              <w:rPr>
                <w:color w:val="000000"/>
                <w:lang w:eastAsia="pl-PL"/>
              </w:rPr>
              <w:t xml:space="preserve"> Sp. z o. o., ul. Wały Piastowskie 1; 80-855 Gdańsk</w:t>
            </w:r>
            <w:r>
              <w:rPr>
                <w:color w:val="000000"/>
                <w:u w:val="single"/>
                <w:lang w:eastAsia="pl-PL"/>
              </w:rPr>
              <w:br/>
            </w:r>
            <w:r>
              <w:rPr>
                <w:color w:val="000000"/>
                <w:lang w:eastAsia="pl-PL"/>
              </w:rPr>
              <w:t>Partner konsorcjum:</w:t>
            </w:r>
            <w:r>
              <w:rPr>
                <w:color w:val="000000"/>
                <w:u w:val="single"/>
                <w:lang w:eastAsia="pl-PL"/>
              </w:rPr>
              <w:br/>
            </w:r>
            <w:proofErr w:type="spellStart"/>
            <w:r>
              <w:rPr>
                <w:color w:val="000000"/>
                <w:lang w:eastAsia="pl-PL"/>
              </w:rPr>
              <w:t>Utila</w:t>
            </w:r>
            <w:proofErr w:type="spellEnd"/>
            <w:r>
              <w:rPr>
                <w:color w:val="000000"/>
                <w:lang w:eastAsia="pl-PL"/>
              </w:rPr>
              <w:t xml:space="preserve"> Sp. o. o., ul. Targowa 42/20; 03-733 Warszawa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68,92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83,92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257AD8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D31C49">
              <w:rPr>
                <w:color w:val="000000"/>
                <w:lang w:val="en-US" w:eastAsia="pl-PL"/>
              </w:rPr>
              <w:t>REVITAL-INVEST sp. z o. o.</w:t>
            </w:r>
            <w:r w:rsidRPr="00D31C49">
              <w:rPr>
                <w:color w:val="000000"/>
                <w:lang w:val="en-US" w:eastAsia="pl-PL"/>
              </w:rPr>
              <w:br/>
            </w:r>
            <w:proofErr w:type="spellStart"/>
            <w:r w:rsidRPr="00D31C49">
              <w:rPr>
                <w:color w:val="000000"/>
                <w:lang w:val="en-US" w:eastAsia="pl-PL"/>
              </w:rPr>
              <w:t>ul</w:t>
            </w:r>
            <w:proofErr w:type="spellEnd"/>
            <w:r w:rsidRPr="00D31C49">
              <w:rPr>
                <w:color w:val="000000"/>
                <w:lang w:val="en-US" w:eastAsia="pl-PL"/>
              </w:rPr>
              <w:t xml:space="preserve">. </w:t>
            </w:r>
            <w:r>
              <w:rPr>
                <w:color w:val="000000"/>
                <w:lang w:eastAsia="pl-PL"/>
              </w:rPr>
              <w:t>Jana Pawła II 47B/23; 09-410 Płock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20,13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35,13</w:t>
            </w:r>
          </w:p>
        </w:tc>
      </w:tr>
      <w:tr w:rsidR="003D59B3" w:rsidRPr="004C5A5D" w:rsidTr="003D59B3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B3" w:rsidRPr="00EF1F37" w:rsidRDefault="003D59B3" w:rsidP="003D59B3">
            <w:pPr>
              <w:jc w:val="center"/>
              <w:rPr>
                <w:color w:val="000000"/>
                <w:lang w:eastAsia="pl-PL"/>
              </w:rPr>
            </w:pPr>
            <w:r w:rsidRPr="00EF1F37">
              <w:rPr>
                <w:color w:val="000000"/>
                <w:lang w:eastAsia="pl-PL"/>
              </w:rPr>
              <w:t xml:space="preserve">WGS84 POLSKA Sp. z o. o., ul. Warszawska 14/5; </w:t>
            </w:r>
            <w:r>
              <w:rPr>
                <w:color w:val="000000"/>
                <w:lang w:eastAsia="pl-PL"/>
              </w:rPr>
              <w:br/>
            </w:r>
            <w:r w:rsidRPr="00EF1F37">
              <w:rPr>
                <w:color w:val="000000"/>
                <w:lang w:eastAsia="pl-PL"/>
              </w:rPr>
              <w:t>05-822 Milanówek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B3" w:rsidRPr="004C5A5D" w:rsidRDefault="003D59B3" w:rsidP="003D59B3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47,83</w:t>
            </w:r>
          </w:p>
        </w:tc>
      </w:tr>
    </w:tbl>
    <w:p w:rsidR="00265622" w:rsidRDefault="00265622" w:rsidP="003B6650"/>
    <w:p w:rsidR="007C37D5" w:rsidRDefault="007C37D5" w:rsidP="003B6650">
      <w:pPr>
        <w:rPr>
          <w:u w:val="single"/>
        </w:rPr>
      </w:pPr>
    </w:p>
    <w:p w:rsidR="00265622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 xml:space="preserve">Instytut Strategii i Współpracy </w:t>
      </w:r>
      <w:proofErr w:type="spellStart"/>
      <w:r>
        <w:t>INTERcharrette</w:t>
      </w:r>
      <w:proofErr w:type="spellEnd"/>
      <w:r>
        <w:t xml:space="preserve"> Sp. z o. o., ul. Legionów 5A/10; </w:t>
      </w:r>
      <w:r>
        <w:br/>
        <w:t>33-100 Tarnów,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 xml:space="preserve">DELTA PARTNER Stowarzyszenie Wspierania Inicjatyw Gospodarczych, ul. Zamkowa 3A/1; </w:t>
      </w:r>
      <w:r>
        <w:br/>
        <w:t>43-400 Cieszyn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>ATMOTERM S. A, ul. Łangowskiego 4; 45-031 Opole</w:t>
      </w:r>
    </w:p>
    <w:p w:rsidR="00ED3EF3" w:rsidRPr="00502F8F" w:rsidRDefault="00ED3EF3" w:rsidP="00ED3EF3">
      <w:pPr>
        <w:pStyle w:val="Akapitzlist"/>
        <w:numPr>
          <w:ilvl w:val="0"/>
          <w:numId w:val="8"/>
        </w:numPr>
        <w:rPr>
          <w:lang w:val="en-US"/>
        </w:rPr>
      </w:pPr>
      <w:r>
        <w:t xml:space="preserve">IGO Sp. z o. o. ul. </w:t>
      </w:r>
      <w:proofErr w:type="spellStart"/>
      <w:r w:rsidRPr="00502F8F">
        <w:rPr>
          <w:lang w:val="en-US"/>
        </w:rPr>
        <w:t>Wybickiego</w:t>
      </w:r>
      <w:proofErr w:type="spellEnd"/>
      <w:r w:rsidRPr="00502F8F">
        <w:rPr>
          <w:lang w:val="en-US"/>
        </w:rPr>
        <w:t xml:space="preserve"> 17 </w:t>
      </w:r>
      <w:proofErr w:type="spellStart"/>
      <w:r w:rsidRPr="00502F8F">
        <w:rPr>
          <w:lang w:val="en-US"/>
        </w:rPr>
        <w:t>lok</w:t>
      </w:r>
      <w:proofErr w:type="spellEnd"/>
      <w:r w:rsidRPr="00502F8F">
        <w:rPr>
          <w:lang w:val="en-US"/>
        </w:rPr>
        <w:t xml:space="preserve"> 8; 31-302 </w:t>
      </w:r>
      <w:proofErr w:type="spellStart"/>
      <w:r w:rsidRPr="00502F8F">
        <w:rPr>
          <w:lang w:val="en-US"/>
        </w:rPr>
        <w:t>Kraków</w:t>
      </w:r>
      <w:proofErr w:type="spellEnd"/>
    </w:p>
    <w:p w:rsidR="00ED3EF3" w:rsidRPr="00502F8F" w:rsidRDefault="00ED3EF3" w:rsidP="00ED3EF3">
      <w:pPr>
        <w:pStyle w:val="Akapitzlist"/>
        <w:numPr>
          <w:ilvl w:val="0"/>
          <w:numId w:val="8"/>
        </w:numPr>
        <w:rPr>
          <w:lang w:val="en-US"/>
        </w:rPr>
      </w:pPr>
      <w:r w:rsidRPr="00502F8F">
        <w:rPr>
          <w:lang w:val="en-US"/>
        </w:rPr>
        <w:t xml:space="preserve">FUTURE GREEN INNOVATIONS S. A., </w:t>
      </w:r>
      <w:proofErr w:type="spellStart"/>
      <w:r w:rsidRPr="00502F8F">
        <w:rPr>
          <w:lang w:val="en-US"/>
        </w:rPr>
        <w:t>ul</w:t>
      </w:r>
      <w:proofErr w:type="spellEnd"/>
      <w:r w:rsidRPr="00502F8F">
        <w:rPr>
          <w:lang w:val="en-US"/>
        </w:rPr>
        <w:t xml:space="preserve">. </w:t>
      </w:r>
      <w:r>
        <w:t>Podole 60; 30-394 Kraków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 xml:space="preserve">Sylwia Brzezicka-Tesarczyk, ul. Rudzka 13; 44-200 Rybnik 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 xml:space="preserve">Zakład Analiz Środowiskowych „EKO-PRECYZJA” Paweł Czupryn, ul. Sikorskiego 10; </w:t>
      </w:r>
      <w:r>
        <w:br/>
        <w:t>43-450 Ustroń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 xml:space="preserve">Europejskie Centrum Doradztwa Finansowego Badania i Szkolenia Ewa </w:t>
      </w:r>
      <w:proofErr w:type="spellStart"/>
      <w:r>
        <w:t>Joachimczak</w:t>
      </w:r>
      <w:proofErr w:type="spellEnd"/>
      <w:r>
        <w:t>, Bochlewo 35A; 62-530 Kazimierz Biskupi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 xml:space="preserve">Fundacja Rozwoju Demokracji Lokalnej - Podkarpacki Ośrodek Samorządu Terytorialnego </w:t>
      </w:r>
      <w:r>
        <w:br/>
        <w:t>ul. Kolejowa 1; 35-073 Rzeszów</w:t>
      </w:r>
    </w:p>
    <w:p w:rsidR="00ED3EF3" w:rsidRPr="00FE151D" w:rsidRDefault="00ED3EF3" w:rsidP="00ED3EF3">
      <w:pPr>
        <w:pStyle w:val="Akapitzlist"/>
        <w:numPr>
          <w:ilvl w:val="0"/>
          <w:numId w:val="8"/>
        </w:numPr>
      </w:pPr>
      <w:r>
        <w:t xml:space="preserve">CENTRUM DORADZTWA STRATEGICZNEGO s. c. D. Bieńkowska, C. </w:t>
      </w:r>
      <w:proofErr w:type="spellStart"/>
      <w:r>
        <w:t>Ulasiński</w:t>
      </w:r>
      <w:proofErr w:type="spellEnd"/>
      <w:r>
        <w:t xml:space="preserve">, J. Szymańska </w:t>
      </w:r>
      <w:r>
        <w:br/>
      </w:r>
      <w:r w:rsidRPr="00FE151D">
        <w:t xml:space="preserve">ul. </w:t>
      </w:r>
      <w:proofErr w:type="spellStart"/>
      <w:r w:rsidRPr="00502F8F">
        <w:rPr>
          <w:lang w:val="en-US"/>
        </w:rPr>
        <w:t>Włóczków</w:t>
      </w:r>
      <w:proofErr w:type="spellEnd"/>
      <w:r w:rsidRPr="00502F8F">
        <w:rPr>
          <w:lang w:val="en-US"/>
        </w:rPr>
        <w:t xml:space="preserve"> 22/3; 30-103 </w:t>
      </w:r>
      <w:proofErr w:type="spellStart"/>
      <w:r w:rsidRPr="00502F8F">
        <w:rPr>
          <w:lang w:val="en-US"/>
        </w:rPr>
        <w:t>Kraków</w:t>
      </w:r>
      <w:proofErr w:type="spellEnd"/>
    </w:p>
    <w:p w:rsidR="00ED3EF3" w:rsidRPr="00502F8F" w:rsidRDefault="00ED3EF3" w:rsidP="00ED3EF3">
      <w:pPr>
        <w:pStyle w:val="Akapitzlist"/>
        <w:numPr>
          <w:ilvl w:val="0"/>
          <w:numId w:val="8"/>
        </w:numPr>
        <w:rPr>
          <w:lang w:val="en-US"/>
        </w:rPr>
      </w:pPr>
      <w:r w:rsidRPr="00502F8F">
        <w:rPr>
          <w:lang w:val="en-US"/>
        </w:rPr>
        <w:t xml:space="preserve">FUTURE GREEN INNOVATIONS S. A. </w:t>
      </w:r>
      <w:proofErr w:type="spellStart"/>
      <w:r w:rsidRPr="00502F8F">
        <w:rPr>
          <w:lang w:val="en-US"/>
        </w:rPr>
        <w:t>ul</w:t>
      </w:r>
      <w:proofErr w:type="spellEnd"/>
      <w:r w:rsidRPr="00502F8F">
        <w:rPr>
          <w:lang w:val="en-US"/>
        </w:rPr>
        <w:t xml:space="preserve">. </w:t>
      </w:r>
      <w:r>
        <w:t>Podole 60; 30-394 Kraków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proofErr w:type="spellStart"/>
      <w:r>
        <w:t>EU-CONSULT</w:t>
      </w:r>
      <w:proofErr w:type="spellEnd"/>
      <w:r>
        <w:t xml:space="preserve"> Sp. z o. o., ul. Wały Piastowskie 1; 80-855 Gdańsk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 w:rsidRPr="00502F8F">
        <w:rPr>
          <w:lang w:val="en-US"/>
        </w:rPr>
        <w:t xml:space="preserve">REVITAL-INVEST sp. z o. o., </w:t>
      </w:r>
      <w:proofErr w:type="spellStart"/>
      <w:r w:rsidRPr="00502F8F">
        <w:rPr>
          <w:lang w:val="en-US"/>
        </w:rPr>
        <w:t>ul</w:t>
      </w:r>
      <w:proofErr w:type="spellEnd"/>
      <w:r w:rsidRPr="00502F8F">
        <w:rPr>
          <w:lang w:val="en-US"/>
        </w:rPr>
        <w:t xml:space="preserve">. </w:t>
      </w:r>
      <w:r>
        <w:t>Jana Pawła II 47B/23; 09-410 Płock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>WGS84 POLSKA Sp. z o. o., ul. Warszawska 14/5; 05-822 Milanówek</w:t>
      </w:r>
    </w:p>
    <w:p w:rsidR="00ED3EF3" w:rsidRDefault="00ED3EF3" w:rsidP="00ED3EF3">
      <w:pPr>
        <w:pStyle w:val="Akapitzlist"/>
        <w:numPr>
          <w:ilvl w:val="0"/>
          <w:numId w:val="8"/>
        </w:numPr>
      </w:pPr>
      <w:r>
        <w:t>A/a.</w:t>
      </w:r>
    </w:p>
    <w:p w:rsidR="00265622" w:rsidRPr="003B6650" w:rsidRDefault="00265622" w:rsidP="003B6650"/>
    <w:sectPr w:rsidR="00265622" w:rsidRPr="003B6650" w:rsidSect="00B4266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66" w:rsidRDefault="009C3766" w:rsidP="003B6650">
      <w:pPr>
        <w:spacing w:after="0" w:line="240" w:lineRule="auto"/>
      </w:pPr>
      <w:r>
        <w:separator/>
      </w:r>
    </w:p>
  </w:endnote>
  <w:endnote w:type="continuationSeparator" w:id="0">
    <w:p w:rsidR="009C3766" w:rsidRDefault="009C3766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66" w:rsidRDefault="009C3766" w:rsidP="003B6650">
      <w:pPr>
        <w:spacing w:after="0" w:line="240" w:lineRule="auto"/>
      </w:pPr>
      <w:r>
        <w:separator/>
      </w:r>
    </w:p>
  </w:footnote>
  <w:footnote w:type="continuationSeparator" w:id="0">
    <w:p w:rsidR="009C3766" w:rsidRDefault="009C3766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AEA"/>
    <w:multiLevelType w:val="hybridMultilevel"/>
    <w:tmpl w:val="BFE0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C03"/>
    <w:multiLevelType w:val="hybridMultilevel"/>
    <w:tmpl w:val="3098A250"/>
    <w:lvl w:ilvl="0" w:tplc="70C829B4">
      <w:start w:val="1"/>
      <w:numFmt w:val="decimal"/>
      <w:lvlText w:val="ofert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5BCA"/>
    <w:multiLevelType w:val="hybridMultilevel"/>
    <w:tmpl w:val="825EF9AE"/>
    <w:lvl w:ilvl="0" w:tplc="53D0D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5FC9"/>
    <w:multiLevelType w:val="hybridMultilevel"/>
    <w:tmpl w:val="85A22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8325D"/>
    <w:rsid w:val="000A375E"/>
    <w:rsid w:val="000E116A"/>
    <w:rsid w:val="0011624D"/>
    <w:rsid w:val="00123F50"/>
    <w:rsid w:val="00142750"/>
    <w:rsid w:val="00143DF7"/>
    <w:rsid w:val="001E1CDE"/>
    <w:rsid w:val="00240F34"/>
    <w:rsid w:val="00247C16"/>
    <w:rsid w:val="00265622"/>
    <w:rsid w:val="00271381"/>
    <w:rsid w:val="0027516D"/>
    <w:rsid w:val="002E13F3"/>
    <w:rsid w:val="002F7617"/>
    <w:rsid w:val="00311043"/>
    <w:rsid w:val="00354B16"/>
    <w:rsid w:val="003738D3"/>
    <w:rsid w:val="00394323"/>
    <w:rsid w:val="003B6650"/>
    <w:rsid w:val="003D59B3"/>
    <w:rsid w:val="003F3D37"/>
    <w:rsid w:val="003F4A97"/>
    <w:rsid w:val="00574D7B"/>
    <w:rsid w:val="00592E76"/>
    <w:rsid w:val="0059357E"/>
    <w:rsid w:val="006311B3"/>
    <w:rsid w:val="0065616D"/>
    <w:rsid w:val="00670F68"/>
    <w:rsid w:val="00726044"/>
    <w:rsid w:val="007C37D5"/>
    <w:rsid w:val="007E6FE4"/>
    <w:rsid w:val="008577EC"/>
    <w:rsid w:val="00876489"/>
    <w:rsid w:val="00883BC9"/>
    <w:rsid w:val="008900A6"/>
    <w:rsid w:val="008B2C75"/>
    <w:rsid w:val="00900851"/>
    <w:rsid w:val="009249AD"/>
    <w:rsid w:val="009C211E"/>
    <w:rsid w:val="009C3766"/>
    <w:rsid w:val="00A1685A"/>
    <w:rsid w:val="00B42663"/>
    <w:rsid w:val="00B802D7"/>
    <w:rsid w:val="00B81041"/>
    <w:rsid w:val="00BB432E"/>
    <w:rsid w:val="00C074F9"/>
    <w:rsid w:val="00C71969"/>
    <w:rsid w:val="00C806E7"/>
    <w:rsid w:val="00C86888"/>
    <w:rsid w:val="00CC22BD"/>
    <w:rsid w:val="00D013F4"/>
    <w:rsid w:val="00D75699"/>
    <w:rsid w:val="00E23E38"/>
    <w:rsid w:val="00E765A7"/>
    <w:rsid w:val="00EC44E9"/>
    <w:rsid w:val="00ED3EF3"/>
    <w:rsid w:val="00F41654"/>
    <w:rsid w:val="00F61770"/>
    <w:rsid w:val="00F96F5B"/>
    <w:rsid w:val="00FB030E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2017-01-17T10:12:00Z</cp:lastPrinted>
  <dcterms:created xsi:type="dcterms:W3CDTF">2016-11-04T09:23:00Z</dcterms:created>
  <dcterms:modified xsi:type="dcterms:W3CDTF">2017-01-17T10:13:00Z</dcterms:modified>
</cp:coreProperties>
</file>