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B63D8A">
        <w:rPr>
          <w:b/>
          <w:sz w:val="24"/>
          <w:szCs w:val="24"/>
        </w:rPr>
        <w:t xml:space="preserve"> 3.11</w:t>
      </w:r>
      <w:r w:rsidR="000F63F6" w:rsidRPr="000F63F6">
        <w:rPr>
          <w:b/>
          <w:sz w:val="24"/>
          <w:szCs w:val="24"/>
        </w:rPr>
        <w:t>.2016 r.</w:t>
      </w:r>
    </w:p>
    <w:p w:rsidR="00741A93" w:rsidRPr="001D2A3D" w:rsidRDefault="00741A93" w:rsidP="00741A93">
      <w:pPr>
        <w:jc w:val="both"/>
        <w:rPr>
          <w:b/>
          <w:sz w:val="24"/>
          <w:szCs w:val="24"/>
          <w:u w:val="single"/>
        </w:rPr>
      </w:pPr>
      <w:r w:rsidRPr="001D2A3D">
        <w:rPr>
          <w:b/>
          <w:sz w:val="24"/>
          <w:szCs w:val="24"/>
          <w:u w:val="single"/>
        </w:rPr>
        <w:t>Pytanie 1.</w:t>
      </w:r>
    </w:p>
    <w:p w:rsidR="00741A93" w:rsidRPr="001D2A3D" w:rsidRDefault="00741A93" w:rsidP="00741A93">
      <w:pPr>
        <w:jc w:val="both"/>
        <w:rPr>
          <w:sz w:val="24"/>
          <w:szCs w:val="24"/>
        </w:rPr>
      </w:pPr>
      <w:r w:rsidRPr="001D2A3D">
        <w:rPr>
          <w:sz w:val="24"/>
          <w:szCs w:val="24"/>
        </w:rPr>
        <w:t xml:space="preserve">Co oznacza zapis „głowica termostatyczna </w:t>
      </w:r>
      <w:r w:rsidRPr="001D2A3D">
        <w:rPr>
          <w:b/>
          <w:sz w:val="24"/>
          <w:szCs w:val="24"/>
        </w:rPr>
        <w:t>PI” ?</w:t>
      </w:r>
    </w:p>
    <w:p w:rsidR="00741A93" w:rsidRDefault="00741A93" w:rsidP="00741A93">
      <w:pPr>
        <w:jc w:val="both"/>
        <w:rPr>
          <w:b/>
          <w:sz w:val="24"/>
          <w:szCs w:val="24"/>
          <w:u w:val="single"/>
        </w:rPr>
      </w:pPr>
      <w:r w:rsidRPr="001D2A3D">
        <w:rPr>
          <w:b/>
          <w:sz w:val="24"/>
          <w:szCs w:val="24"/>
          <w:u w:val="single"/>
        </w:rPr>
        <w:t>Odpowiedź</w:t>
      </w:r>
    </w:p>
    <w:p w:rsidR="00741A93" w:rsidRDefault="00741A93" w:rsidP="00741A93">
      <w:pPr>
        <w:jc w:val="both"/>
        <w:rPr>
          <w:b/>
          <w:sz w:val="24"/>
          <w:szCs w:val="24"/>
          <w:u w:val="single"/>
        </w:rPr>
      </w:pPr>
      <w:r w:rsidRPr="001D2A3D">
        <w:rPr>
          <w:sz w:val="24"/>
          <w:szCs w:val="24"/>
        </w:rPr>
        <w:t xml:space="preserve">Zapis dotyczy termostatów proporcjonalno - całkujące, które powinny być stosowane </w:t>
      </w:r>
      <w:r>
        <w:rPr>
          <w:sz w:val="24"/>
          <w:szCs w:val="24"/>
        </w:rPr>
        <w:br/>
      </w:r>
      <w:r w:rsidRPr="001D2A3D">
        <w:rPr>
          <w:sz w:val="24"/>
          <w:szCs w:val="24"/>
        </w:rPr>
        <w:t>w pomieszczeniach o obniżeniu nocnym i weekendowym.</w:t>
      </w:r>
    </w:p>
    <w:p w:rsidR="00741A93" w:rsidRPr="001D2A3D" w:rsidRDefault="00741A93" w:rsidP="00741A9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 2.</w:t>
      </w:r>
    </w:p>
    <w:p w:rsidR="00741A93" w:rsidRPr="001D2A3D" w:rsidRDefault="00741A93" w:rsidP="00741A93">
      <w:pPr>
        <w:jc w:val="both"/>
        <w:rPr>
          <w:sz w:val="24"/>
          <w:szCs w:val="24"/>
        </w:rPr>
      </w:pPr>
      <w:r w:rsidRPr="001D2A3D">
        <w:rPr>
          <w:sz w:val="24"/>
          <w:szCs w:val="24"/>
        </w:rPr>
        <w:t xml:space="preserve">Czy w budynkach, gdzie dotychczasowa ciepła woda, zapewniana była przez miejscowe podgrzewacze elektryczne, Zamawiający przewiduje konieczność wykonania instalacji </w:t>
      </w:r>
      <w:proofErr w:type="spellStart"/>
      <w:r w:rsidRPr="001D2A3D">
        <w:rPr>
          <w:sz w:val="24"/>
          <w:szCs w:val="24"/>
        </w:rPr>
        <w:t>cwu</w:t>
      </w:r>
      <w:proofErr w:type="spellEnd"/>
      <w:r w:rsidRPr="001D2A3D">
        <w:rPr>
          <w:sz w:val="24"/>
          <w:szCs w:val="24"/>
        </w:rPr>
        <w:t>? Jeśli tak prosimy o oszacowanie długości przewodów i zakresu niezbędnych prac. Zamawiający nie może ogólnikowo opisywać przedmiotu zamówienia. PFU ma zawierać dokładne, jasne i precyzyjne informacje na temat zakresu prac.</w:t>
      </w:r>
    </w:p>
    <w:p w:rsidR="00741A93" w:rsidRPr="001D2A3D" w:rsidRDefault="00741A93" w:rsidP="00741A93">
      <w:pPr>
        <w:jc w:val="both"/>
        <w:rPr>
          <w:b/>
          <w:sz w:val="24"/>
          <w:szCs w:val="24"/>
          <w:u w:val="single"/>
        </w:rPr>
      </w:pPr>
      <w:r w:rsidRPr="001D2A3D">
        <w:rPr>
          <w:b/>
          <w:sz w:val="24"/>
          <w:szCs w:val="24"/>
          <w:u w:val="single"/>
        </w:rPr>
        <w:t>Odpowiedź</w:t>
      </w:r>
    </w:p>
    <w:p w:rsidR="00741A93" w:rsidRPr="001D2A3D" w:rsidRDefault="00741A93" w:rsidP="00741A93">
      <w:pPr>
        <w:jc w:val="both"/>
        <w:rPr>
          <w:sz w:val="24"/>
          <w:szCs w:val="24"/>
        </w:rPr>
      </w:pPr>
      <w:r w:rsidRPr="001D2A3D">
        <w:rPr>
          <w:sz w:val="24"/>
          <w:szCs w:val="24"/>
        </w:rPr>
        <w:t xml:space="preserve">Zamawiający przewiduje wykonanie instalacji CWU w zależności od docelowej funkcjonalność pomieszczeń i wynikającego  z tego zużycia CWU. To powinien określić projektant w ramach projektu technicznego instalacji CWU. Zamawiający umożliwia każdemu z Wykonawców wgląd do istniejącej dokumentacji technicznej budynków </w:t>
      </w:r>
      <w:r>
        <w:rPr>
          <w:sz w:val="24"/>
          <w:szCs w:val="24"/>
        </w:rPr>
        <w:br/>
      </w:r>
      <w:r w:rsidRPr="001D2A3D">
        <w:rPr>
          <w:sz w:val="24"/>
          <w:szCs w:val="24"/>
        </w:rPr>
        <w:t>w siedzibie Zamawiającego.</w:t>
      </w:r>
    </w:p>
    <w:p w:rsidR="00741A93" w:rsidRPr="001D2A3D" w:rsidRDefault="00741A93" w:rsidP="00741A93">
      <w:pPr>
        <w:jc w:val="both"/>
        <w:rPr>
          <w:b/>
          <w:sz w:val="24"/>
          <w:szCs w:val="24"/>
          <w:u w:val="single"/>
        </w:rPr>
      </w:pPr>
      <w:r w:rsidRPr="001D2A3D">
        <w:rPr>
          <w:b/>
          <w:sz w:val="24"/>
          <w:szCs w:val="24"/>
          <w:u w:val="single"/>
        </w:rPr>
        <w:t>Pytanie 3.</w:t>
      </w:r>
    </w:p>
    <w:p w:rsidR="00741A93" w:rsidRPr="001D2A3D" w:rsidRDefault="00741A93" w:rsidP="00741A93">
      <w:pPr>
        <w:jc w:val="both"/>
        <w:rPr>
          <w:sz w:val="24"/>
          <w:szCs w:val="24"/>
        </w:rPr>
      </w:pPr>
      <w:r w:rsidRPr="001D2A3D">
        <w:rPr>
          <w:sz w:val="24"/>
          <w:szCs w:val="24"/>
        </w:rPr>
        <w:t>Proszę o informację, czy w zakres zamówienia wchodzi demontaż elektrycznych podgrzewaczy wody?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lastRenderedPageBreak/>
        <w:t>Tak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4.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 xml:space="preserve">Obecnie </w:t>
      </w:r>
      <w:proofErr w:type="spellStart"/>
      <w:r w:rsidRPr="00310ECB">
        <w:rPr>
          <w:sz w:val="24"/>
          <w:szCs w:val="24"/>
        </w:rPr>
        <w:t>cwu</w:t>
      </w:r>
      <w:proofErr w:type="spellEnd"/>
      <w:r w:rsidRPr="00310ECB">
        <w:rPr>
          <w:sz w:val="24"/>
          <w:szCs w:val="24"/>
        </w:rPr>
        <w:t xml:space="preserve"> zapewnione jest poprzez elektryczne podgrzewacze, natomiast Zamawiający planuje, aby woda ogrzewana była z pomp ciepła oraz dzięki nadwyżkom z instalacji PV. Jak wg Zamawiającego ma pracować planowana instalacja? Prosimy o opis działania systemu, </w:t>
      </w:r>
      <w:r>
        <w:rPr>
          <w:sz w:val="24"/>
          <w:szCs w:val="24"/>
        </w:rPr>
        <w:br/>
      </w:r>
      <w:r w:rsidRPr="00310ECB">
        <w:rPr>
          <w:sz w:val="24"/>
          <w:szCs w:val="24"/>
        </w:rPr>
        <w:t>z informacją, gdzie znajdować się będę zbiorniki w każdym z budynków, jakiej mają być one pojemności?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Wszystkie to powinien określić projektant w ramach projektu technicznego instalacji CWU. Zamawiający umożliwia każdemu z Wykonawców wgląd do istniejącej dokumentacji technicznej budynków w siedzibie Zamawiającego.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5.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 xml:space="preserve">Co w przypadku jeśli pompa ciepła i instalacja </w:t>
      </w:r>
      <w:proofErr w:type="spellStart"/>
      <w:r w:rsidRPr="00310ECB">
        <w:rPr>
          <w:sz w:val="24"/>
          <w:szCs w:val="24"/>
        </w:rPr>
        <w:t>pv</w:t>
      </w:r>
      <w:proofErr w:type="spellEnd"/>
      <w:r w:rsidRPr="00310ECB">
        <w:rPr>
          <w:sz w:val="24"/>
          <w:szCs w:val="24"/>
        </w:rPr>
        <w:t xml:space="preserve"> nie będą zapewniały optymalnej temperatury pracy? Czy wówczas woda ogrzewana będzie z sieci elektrycznej?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 xml:space="preserve">Pompa ciepła wspomagana grzałką elektryczną musi zapewnić pełne zapotrzebowanie mocy obiektów wynikające z audytów na cele co i </w:t>
      </w:r>
      <w:proofErr w:type="spellStart"/>
      <w:r w:rsidRPr="00310ECB">
        <w:rPr>
          <w:sz w:val="24"/>
          <w:szCs w:val="24"/>
        </w:rPr>
        <w:t>cwu</w:t>
      </w:r>
      <w:proofErr w:type="spellEnd"/>
      <w:r w:rsidRPr="00310ECB">
        <w:rPr>
          <w:sz w:val="24"/>
          <w:szCs w:val="24"/>
        </w:rPr>
        <w:t xml:space="preserve">. Zasilanie pompy ciepła oraz grzałki w en. elektryczną w przypadku braku uzysku en. z instalacji fotowoltaicznej musi być zapewnione </w:t>
      </w:r>
      <w:r>
        <w:rPr>
          <w:sz w:val="24"/>
          <w:szCs w:val="24"/>
        </w:rPr>
        <w:br/>
      </w:r>
      <w:r w:rsidRPr="00310ECB">
        <w:rPr>
          <w:sz w:val="24"/>
          <w:szCs w:val="24"/>
        </w:rPr>
        <w:t>z sieci elektrycznej.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6.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SP Białoboki- ile zaworów regulacyjnych z głowicami należy przewidzieć w wycenie?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To powinien określić projektant w ramach projektu technicznego instalacji CO. Każdy grzejnik powinien zawierać termostat. Zamawiający umożliwia każdemu z Wykonawców wgląd do istniejącej dokumentacji technicznej budynków w siedzibie Zamawiającego.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7.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GOK Gać- ile zaworów regulacyjnych z głowicami należy przewidzieć w wycenie?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lastRenderedPageBreak/>
        <w:t>To powinien określić projektant w ramach projektu technicznego instalacji CO. Każdy grzejnik powinien zawierać termostat. Zamawiający umożliwia każdemu z Wykonawców wgląd do istniejącej dokumentacji technicznej budynków w siedzibie Zamawiającego.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8.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 xml:space="preserve">ZS w </w:t>
      </w:r>
      <w:proofErr w:type="spellStart"/>
      <w:r w:rsidRPr="00310ECB">
        <w:rPr>
          <w:sz w:val="24"/>
          <w:szCs w:val="24"/>
        </w:rPr>
        <w:t>Dębowie</w:t>
      </w:r>
      <w:proofErr w:type="spellEnd"/>
      <w:r w:rsidRPr="00310ECB">
        <w:rPr>
          <w:sz w:val="24"/>
          <w:szCs w:val="24"/>
        </w:rPr>
        <w:t>- ile zaworów regulacyjnych z głowicami należy przewidzieć w wycenie?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To powinien określić projektant w ramach projektu technicznego instalacji CO. Każdy grzejnik powinien zawierać termostat. Zamawiający umożliwia każdemu z Wykonawców wgląd do istniejącej dokumentacji technicznej budynków w siedzibie Zamawiającego.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9.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ZS w Gaci- PFU przewiduje wykonanie nowej instalacji CO na Sali gimnastycznej- czy należy rozumieć, że na Sali nie było instalacji CO i w ramach zadania należy wykonać kompletną instalację z orurowaniem i zaworami?</w:t>
      </w:r>
    </w:p>
    <w:p w:rsidR="00741A93" w:rsidRPr="001D2A3D" w:rsidRDefault="00741A93" w:rsidP="00741A93">
      <w:pPr>
        <w:pStyle w:val="Akapitzlist"/>
        <w:jc w:val="both"/>
        <w:rPr>
          <w:sz w:val="24"/>
          <w:szCs w:val="24"/>
        </w:rPr>
      </w:pP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Tak. W sali gimnastycznej było ogrzewanie nadmuchowe bez możliwości inspekcji i obsługi serwisowej.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10.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Jeśli w ramach zamówienia, Wykonawca ma wykonać instalację co na sali gimnastycznej ZS w Gaci, prosimy o podanie z jakiego materiału należy wykonać orurowanie.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To powinien określić projektant w ramach projektu technicznego instalacji CO.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11.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Czy Zamawiający podpisał już umowę z jednostką dofinansowującą na realizację inwestycji?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Tak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lastRenderedPageBreak/>
        <w:t>Pytanie 12.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>Czy któryś z budynków znajduje się pod ochroną konserwatora?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Odpowiedź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 xml:space="preserve">Nie. </w:t>
      </w:r>
    </w:p>
    <w:p w:rsidR="00741A93" w:rsidRPr="00310ECB" w:rsidRDefault="00741A93" w:rsidP="00741A93">
      <w:pPr>
        <w:jc w:val="both"/>
        <w:rPr>
          <w:b/>
          <w:sz w:val="24"/>
          <w:szCs w:val="24"/>
          <w:u w:val="single"/>
        </w:rPr>
      </w:pPr>
      <w:r w:rsidRPr="00310ECB">
        <w:rPr>
          <w:b/>
          <w:sz w:val="24"/>
          <w:szCs w:val="24"/>
          <w:u w:val="single"/>
        </w:rPr>
        <w:t>Pytanie 13.</w:t>
      </w:r>
    </w:p>
    <w:p w:rsidR="00741A93" w:rsidRPr="00310ECB" w:rsidRDefault="00741A93" w:rsidP="00741A93">
      <w:pPr>
        <w:jc w:val="both"/>
        <w:rPr>
          <w:sz w:val="24"/>
          <w:szCs w:val="24"/>
        </w:rPr>
      </w:pPr>
      <w:r w:rsidRPr="00310ECB">
        <w:rPr>
          <w:sz w:val="24"/>
          <w:szCs w:val="24"/>
        </w:rPr>
        <w:t xml:space="preserve">Co oznacza zapis w umowie: Szczegółowy opis przedmiotu zamówienia określony został </w:t>
      </w:r>
      <w:r>
        <w:rPr>
          <w:sz w:val="24"/>
          <w:szCs w:val="24"/>
        </w:rPr>
        <w:br/>
      </w:r>
      <w:r w:rsidRPr="00310ECB">
        <w:rPr>
          <w:sz w:val="24"/>
          <w:szCs w:val="24"/>
        </w:rPr>
        <w:t xml:space="preserve">w następujących dokumentach:  </w:t>
      </w:r>
    </w:p>
    <w:p w:rsidR="00741A93" w:rsidRPr="001D2A3D" w:rsidRDefault="00741A93" w:rsidP="00741A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2A3D">
        <w:rPr>
          <w:sz w:val="24"/>
          <w:szCs w:val="24"/>
        </w:rPr>
        <w:t>(…)</w:t>
      </w:r>
    </w:p>
    <w:p w:rsidR="00741A93" w:rsidRPr="001D2A3D" w:rsidRDefault="00741A93" w:rsidP="00741A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2A3D">
        <w:rPr>
          <w:sz w:val="24"/>
          <w:szCs w:val="24"/>
        </w:rPr>
        <w:t>Ofercie Wykonawcy wraz z załącznikami</w:t>
      </w:r>
    </w:p>
    <w:p w:rsidR="00741A93" w:rsidRPr="001D2A3D" w:rsidRDefault="00741A93" w:rsidP="00741A93">
      <w:pPr>
        <w:jc w:val="both"/>
        <w:rPr>
          <w:sz w:val="24"/>
          <w:szCs w:val="24"/>
        </w:rPr>
      </w:pPr>
      <w:r w:rsidRPr="001D2A3D">
        <w:rPr>
          <w:sz w:val="24"/>
          <w:szCs w:val="24"/>
        </w:rPr>
        <w:t>Na jakiej zasadzie Wykonawca określa szczegółowy opis przedmiotu zamówienia w swojej ofercie? Prosimy o wyjaśnienie, powyższy zapis jest niezrozumiały.</w:t>
      </w:r>
    </w:p>
    <w:p w:rsidR="00741A93" w:rsidRPr="004A406C" w:rsidRDefault="00741A93" w:rsidP="00741A93">
      <w:pPr>
        <w:jc w:val="both"/>
        <w:rPr>
          <w:b/>
          <w:sz w:val="24"/>
          <w:szCs w:val="24"/>
          <w:u w:val="single"/>
        </w:rPr>
      </w:pPr>
      <w:r w:rsidRPr="004A406C">
        <w:rPr>
          <w:b/>
          <w:sz w:val="24"/>
          <w:szCs w:val="24"/>
          <w:u w:val="single"/>
        </w:rPr>
        <w:t>Odpowiedź</w:t>
      </w:r>
    </w:p>
    <w:p w:rsidR="00741A93" w:rsidRPr="001D2A3D" w:rsidRDefault="00741A93" w:rsidP="00741A93">
      <w:pPr>
        <w:jc w:val="both"/>
        <w:rPr>
          <w:sz w:val="24"/>
          <w:szCs w:val="24"/>
        </w:rPr>
      </w:pPr>
      <w:r w:rsidRPr="001D2A3D">
        <w:rPr>
          <w:sz w:val="24"/>
          <w:szCs w:val="24"/>
        </w:rPr>
        <w:t>Oferta Wykonawcy wraz z załącznikami stanowi integralną część Umowy i stanowi jednocześnie integralną część Szczegółowego opisu przedmiotu zamówienia.</w:t>
      </w:r>
    </w:p>
    <w:p w:rsidR="00741A93" w:rsidRPr="004A406C" w:rsidRDefault="00741A93" w:rsidP="00741A93">
      <w:pPr>
        <w:jc w:val="both"/>
        <w:rPr>
          <w:b/>
          <w:sz w:val="24"/>
          <w:szCs w:val="24"/>
          <w:u w:val="single"/>
        </w:rPr>
      </w:pPr>
      <w:r w:rsidRPr="004A406C">
        <w:rPr>
          <w:b/>
          <w:sz w:val="24"/>
          <w:szCs w:val="24"/>
          <w:u w:val="single"/>
        </w:rPr>
        <w:t>Pytanie 14.</w:t>
      </w:r>
    </w:p>
    <w:p w:rsidR="00741A93" w:rsidRPr="004A406C" w:rsidRDefault="00741A93" w:rsidP="00741A93">
      <w:pPr>
        <w:jc w:val="both"/>
        <w:rPr>
          <w:sz w:val="24"/>
          <w:szCs w:val="24"/>
        </w:rPr>
      </w:pPr>
      <w:r w:rsidRPr="004A406C">
        <w:rPr>
          <w:sz w:val="24"/>
          <w:szCs w:val="24"/>
        </w:rPr>
        <w:t>Czy Zamawiający przewiduje zlecenie prac dodatkowych, jeśli będą one konieczne do wykonania, a nie możliwe było ich uwzględnienie na et</w:t>
      </w:r>
      <w:bookmarkStart w:id="0" w:name="_GoBack"/>
      <w:bookmarkEnd w:id="0"/>
      <w:r w:rsidRPr="004A406C">
        <w:rPr>
          <w:sz w:val="24"/>
          <w:szCs w:val="24"/>
        </w:rPr>
        <w:t>apie postępowania?</w:t>
      </w:r>
    </w:p>
    <w:p w:rsidR="00741A93" w:rsidRPr="004A406C" w:rsidRDefault="00741A93" w:rsidP="00741A93">
      <w:pPr>
        <w:jc w:val="both"/>
        <w:rPr>
          <w:b/>
          <w:sz w:val="24"/>
          <w:szCs w:val="24"/>
          <w:u w:val="single"/>
        </w:rPr>
      </w:pPr>
      <w:r w:rsidRPr="004A406C">
        <w:rPr>
          <w:b/>
          <w:sz w:val="24"/>
          <w:szCs w:val="24"/>
          <w:u w:val="single"/>
        </w:rPr>
        <w:t>Odpowiedź</w:t>
      </w:r>
    </w:p>
    <w:p w:rsidR="00741A93" w:rsidRPr="004A406C" w:rsidRDefault="00741A93" w:rsidP="00741A93">
      <w:pPr>
        <w:jc w:val="both"/>
        <w:rPr>
          <w:sz w:val="24"/>
          <w:szCs w:val="24"/>
        </w:rPr>
      </w:pPr>
      <w:r w:rsidRPr="004A406C">
        <w:rPr>
          <w:sz w:val="24"/>
          <w:szCs w:val="24"/>
        </w:rPr>
        <w:t>Zamawiający nie przewiduje zlecania prac dodatkowych. Wszystkie konieczne do wykonania prace należą do Wykonawcy niniejszego zamówienia.</w:t>
      </w:r>
    </w:p>
    <w:p w:rsidR="009E4AB1" w:rsidRDefault="009E4AB1" w:rsidP="00B63D8A">
      <w:pPr>
        <w:jc w:val="both"/>
      </w:pPr>
    </w:p>
    <w:sectPr w:rsidR="009E4AB1" w:rsidSect="00DB0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80" w:rsidRDefault="00D40280" w:rsidP="00DB001F">
      <w:pPr>
        <w:spacing w:after="0" w:line="240" w:lineRule="auto"/>
      </w:pPr>
      <w:r>
        <w:separator/>
      </w:r>
    </w:p>
  </w:endnote>
  <w:end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8A" w:rsidRDefault="00B63D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Pr="009B28DB" w:rsidRDefault="00D40280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D40280" w:rsidRDefault="00D402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8A" w:rsidRDefault="00B63D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80" w:rsidRDefault="00D40280" w:rsidP="00DB001F">
      <w:pPr>
        <w:spacing w:after="0" w:line="240" w:lineRule="auto"/>
      </w:pPr>
      <w:r>
        <w:separator/>
      </w:r>
    </w:p>
  </w:footnote>
  <w:foot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8A" w:rsidRDefault="00B63D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Default="00D40280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280" w:rsidRPr="003A10C5" w:rsidRDefault="00D40280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40280" w:rsidRPr="00583868" w:rsidRDefault="00D40280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="00477617">
      <w:rPr>
        <w:rFonts w:ascii="Calibri" w:hAnsi="Calibri"/>
        <w:sz w:val="16"/>
        <w:szCs w:val="16"/>
      </w:rPr>
      <w:t>Gać, dn. 16</w:t>
    </w:r>
    <w:r w:rsidRPr="001E0FD9">
      <w:rPr>
        <w:rFonts w:ascii="Calibri" w:hAnsi="Calibri"/>
        <w:sz w:val="16"/>
        <w:szCs w:val="16"/>
      </w:rPr>
      <w:t>.11.2016  r.</w:t>
    </w:r>
  </w:p>
  <w:p w:rsidR="00D40280" w:rsidRDefault="00D402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8A" w:rsidRDefault="00B63D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DC"/>
    <w:multiLevelType w:val="hybridMultilevel"/>
    <w:tmpl w:val="07941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C90154"/>
    <w:multiLevelType w:val="hybridMultilevel"/>
    <w:tmpl w:val="66BC9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2E785C"/>
    <w:rsid w:val="00315517"/>
    <w:rsid w:val="003E1E35"/>
    <w:rsid w:val="00477617"/>
    <w:rsid w:val="004C2E81"/>
    <w:rsid w:val="00573D21"/>
    <w:rsid w:val="0066108C"/>
    <w:rsid w:val="006A1DE8"/>
    <w:rsid w:val="00741A93"/>
    <w:rsid w:val="00767617"/>
    <w:rsid w:val="007738D8"/>
    <w:rsid w:val="007A4BF2"/>
    <w:rsid w:val="008B46C6"/>
    <w:rsid w:val="00951B7B"/>
    <w:rsid w:val="009557A1"/>
    <w:rsid w:val="009D0629"/>
    <w:rsid w:val="009D5464"/>
    <w:rsid w:val="009E4AB1"/>
    <w:rsid w:val="00A07A1B"/>
    <w:rsid w:val="00B55688"/>
    <w:rsid w:val="00B63D8A"/>
    <w:rsid w:val="00D40280"/>
    <w:rsid w:val="00DB001F"/>
    <w:rsid w:val="00F6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2016-11-10T13:11:00Z</cp:lastPrinted>
  <dcterms:created xsi:type="dcterms:W3CDTF">2016-11-18T06:56:00Z</dcterms:created>
  <dcterms:modified xsi:type="dcterms:W3CDTF">2016-11-18T06:56:00Z</dcterms:modified>
</cp:coreProperties>
</file>