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 3.11</w:t>
      </w:r>
      <w:r w:rsidRPr="000F63F6">
        <w:rPr>
          <w:b/>
          <w:sz w:val="24"/>
          <w:szCs w:val="24"/>
        </w:rPr>
        <w:t>.2016 r.</w:t>
      </w:r>
    </w:p>
    <w:p w:rsidR="002B38A7" w:rsidRPr="002B38A7" w:rsidRDefault="002B38A7" w:rsidP="002B38A7">
      <w:pPr>
        <w:pStyle w:val="Tekstpodstawowy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1.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Co oznacza optymalizacja zużycia energii na pompach? czy jest to zapis sugerujący na jednego producenta?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Optymalizacja zużycia energii winna być realizowana przez automatykę pompy ciepła. Wymagane minimalne parametry pomp ciepła, w tym Wymagania dla zastosowanej automatyki w pompie ciepła zostały przedstawione w załącznikach.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2.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 Co oznacza zapis termostaty automatyczne? Chodzi o standardowe termostaty gazowe montowane na grzejnikach?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Default="002B38A7" w:rsidP="002B38A7">
      <w:pPr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Termostaty automatyczne – powinny mieć możliwość zaprogramowania obniżenia nocnego </w:t>
      </w:r>
      <w:r w:rsidRPr="002B38A7">
        <w:rPr>
          <w:sz w:val="24"/>
          <w:szCs w:val="24"/>
        </w:rPr>
        <w:br/>
        <w:t>i tygodniowego. Może to być realizowane również w inny sposób np. centralnie, ale funkcjonalność termostatu nie powinna wykluczać obniżenia / zaburzać działania obniżenia temperatury.</w:t>
      </w:r>
    </w:p>
    <w:p w:rsidR="002B38A7" w:rsidRPr="002B38A7" w:rsidRDefault="002B38A7" w:rsidP="002B38A7">
      <w:pPr>
        <w:jc w:val="both"/>
        <w:rPr>
          <w:sz w:val="24"/>
          <w:szCs w:val="24"/>
        </w:rPr>
      </w:pPr>
      <w:r w:rsidRPr="002B38A7">
        <w:rPr>
          <w:b/>
          <w:sz w:val="24"/>
          <w:szCs w:val="24"/>
          <w:u w:val="single"/>
        </w:rPr>
        <w:t>Pytanie 3.</w:t>
      </w:r>
    </w:p>
    <w:p w:rsidR="002B38A7" w:rsidRPr="002B38A7" w:rsidRDefault="002B38A7" w:rsidP="002B38A7">
      <w:pPr>
        <w:jc w:val="both"/>
        <w:rPr>
          <w:sz w:val="24"/>
          <w:szCs w:val="24"/>
        </w:rPr>
      </w:pPr>
      <w:r w:rsidRPr="002B38A7">
        <w:rPr>
          <w:sz w:val="24"/>
          <w:szCs w:val="24"/>
        </w:rPr>
        <w:t>Proszę o podanie ilości termostatów które mają być wymieniane na każdym z budynków. Proszę nie pisać, iż temat jest w formie zaprojektuj i wybuduj, ponieważ zamawiający powinien przedstawić zakres rzeczowy zadania w sposób umożliwiający prawid</w:t>
      </w:r>
      <w:r>
        <w:rPr>
          <w:sz w:val="24"/>
          <w:szCs w:val="24"/>
        </w:rPr>
        <w:t>łową wycenę przez Zamawiającego</w:t>
      </w:r>
      <w:r w:rsidRPr="002B38A7">
        <w:rPr>
          <w:sz w:val="24"/>
          <w:szCs w:val="24"/>
        </w:rPr>
        <w:t>* przez Wykonawcę.</w:t>
      </w:r>
    </w:p>
    <w:p w:rsidR="002B38A7" w:rsidRPr="002B38A7" w:rsidRDefault="002B38A7" w:rsidP="002B38A7">
      <w:pPr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Zamawiający umożliwia każdemu z Wykonawców wgląd do istniejącej dokumentacji technicznej budynków w siedzibie Zamawiającego. Zamawiający wymaga, aby na każdym </w:t>
      </w:r>
      <w:r w:rsidRPr="002B38A7">
        <w:rPr>
          <w:sz w:val="24"/>
          <w:szCs w:val="24"/>
        </w:rPr>
        <w:lastRenderedPageBreak/>
        <w:t>grzejniku był termostat i każde okno zewnętrzne pomieszczenia ogrzewanego musi mieć grzejnik. Ostateczna ilość termostatów i grzejników musi wynikać z projektu instalacji CO.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sz w:val="24"/>
          <w:szCs w:val="24"/>
        </w:rPr>
        <w:t xml:space="preserve"> </w:t>
      </w:r>
      <w:r w:rsidRPr="002B38A7">
        <w:rPr>
          <w:b/>
          <w:sz w:val="24"/>
          <w:szCs w:val="24"/>
          <w:u w:val="single"/>
        </w:rPr>
        <w:t>Pytanie 4.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Proszę o doprecyzowanie zapisu - PFU strona 12 </w:t>
      </w:r>
      <w:proofErr w:type="spellStart"/>
      <w:r w:rsidRPr="002B38A7">
        <w:rPr>
          <w:sz w:val="24"/>
          <w:szCs w:val="24"/>
        </w:rPr>
        <w:t>pkt</w:t>
      </w:r>
      <w:proofErr w:type="spellEnd"/>
      <w:r w:rsidRPr="002B38A7">
        <w:rPr>
          <w:sz w:val="24"/>
          <w:szCs w:val="24"/>
        </w:rPr>
        <w:t xml:space="preserve"> 3 - "...... Szyby muszą być odporne na uderzenia piłki..." - To bardzo ogólny zapis - </w:t>
      </w:r>
      <w:proofErr w:type="spellStart"/>
      <w:r w:rsidRPr="002B38A7">
        <w:rPr>
          <w:sz w:val="24"/>
          <w:szCs w:val="24"/>
        </w:rPr>
        <w:t>prosze</w:t>
      </w:r>
      <w:proofErr w:type="spellEnd"/>
      <w:r w:rsidRPr="002B38A7">
        <w:rPr>
          <w:sz w:val="24"/>
          <w:szCs w:val="24"/>
        </w:rPr>
        <w:t xml:space="preserve"> o podanie parametrów szkła, bądź doprecyzowanie zapisu w inny sposób.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jc w:val="both"/>
        <w:rPr>
          <w:sz w:val="24"/>
          <w:szCs w:val="24"/>
        </w:rPr>
      </w:pPr>
      <w:r w:rsidRPr="002B38A7">
        <w:rPr>
          <w:sz w:val="24"/>
          <w:szCs w:val="24"/>
        </w:rPr>
        <w:t>Szyby powinny mieć klasę P1  i  w salach gimnastycznych klasę P2 - szyby zespolone bezpieczne. 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5.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Po czyjej stronie rozwiązana będzie kwestia kosztów i korzyści ze zdemontowanych materiałów - grzejniki/ urządzenia kotłowni?- Wykonawcy czy Zamawiającego?</w:t>
      </w:r>
    </w:p>
    <w:p w:rsidR="002B38A7" w:rsidRPr="002B38A7" w:rsidRDefault="002B38A7" w:rsidP="002B38A7">
      <w:pPr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jc w:val="both"/>
        <w:rPr>
          <w:sz w:val="24"/>
          <w:szCs w:val="24"/>
        </w:rPr>
      </w:pPr>
      <w:r w:rsidRPr="002B38A7">
        <w:rPr>
          <w:sz w:val="24"/>
          <w:szCs w:val="24"/>
        </w:rPr>
        <w:t>Koszt demontażu po stronie Wykonawcy, materiały nadające się do zagospodarowania pozostają własnością Zamawiającego.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6.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Proszę o wyjaśnienie zapisu z dokumentacji : zarządzanie i serwisowanie wykonanych </w:t>
      </w:r>
      <w:r>
        <w:rPr>
          <w:sz w:val="24"/>
          <w:szCs w:val="24"/>
        </w:rPr>
        <w:br/>
      </w:r>
      <w:r w:rsidRPr="002B38A7">
        <w:rPr>
          <w:sz w:val="24"/>
          <w:szCs w:val="24"/>
        </w:rPr>
        <w:t>i zmodernizowanych instalacji przez okres co najmniej 5 lat od odbioru końcowego - co Zamawiający ma na myśli pod pojęciem "zarządzanie" 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Zamawiający informuje, że w okresie 5 letniej gwarancji wymaga takiego zarządzania </w:t>
      </w:r>
      <w:r>
        <w:rPr>
          <w:sz w:val="24"/>
          <w:szCs w:val="24"/>
        </w:rPr>
        <w:br/>
      </w:r>
      <w:r w:rsidRPr="002B38A7">
        <w:rPr>
          <w:sz w:val="24"/>
          <w:szCs w:val="24"/>
        </w:rPr>
        <w:t xml:space="preserve">i serwisowania wykonanych i zmodernizowanych instalacji, aby w przypadku wystąpienia awarii naprawa nastąpiła niezwłocznie, w możliwie najkrótszym czasie. Zamawiający wymaga od wykonawcy posiadania w okresie gwarancji aktywnego numeru serwisowego. 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7.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Pytanie do parametru wymaganego przy pompie ciepła - w sprawie podgrzania wody do 70 </w:t>
      </w:r>
      <w:proofErr w:type="spellStart"/>
      <w:r w:rsidRPr="002B38A7">
        <w:rPr>
          <w:sz w:val="24"/>
          <w:szCs w:val="24"/>
        </w:rPr>
        <w:t>st.C</w:t>
      </w:r>
      <w:proofErr w:type="spellEnd"/>
      <w:r w:rsidRPr="002B38A7">
        <w:rPr>
          <w:sz w:val="24"/>
          <w:szCs w:val="24"/>
        </w:rPr>
        <w:t>.</w:t>
      </w:r>
      <w:r w:rsidRPr="002B38A7">
        <w:rPr>
          <w:sz w:val="24"/>
          <w:szCs w:val="24"/>
        </w:rPr>
        <w:br/>
        <w:t xml:space="preserve">Czy należy to interpretować  w ten sposób, że układ (a nie pompa ciepła) ma umożliwić podgrzanie wody do 70 °C – przy zastosowaniu pomp ciepła, możliwość podgrzania do 70°C zapewnimy dzięki dodatkowej grzałce (dotyczy </w:t>
      </w:r>
      <w:proofErr w:type="spellStart"/>
      <w:r w:rsidRPr="002B38A7">
        <w:rPr>
          <w:sz w:val="24"/>
          <w:szCs w:val="24"/>
        </w:rPr>
        <w:t>c.w.u</w:t>
      </w:r>
      <w:proofErr w:type="spellEnd"/>
      <w:r w:rsidRPr="002B38A7">
        <w:rPr>
          <w:sz w:val="24"/>
          <w:szCs w:val="24"/>
        </w:rPr>
        <w:t xml:space="preserve">.). Czy to wymagane  70°C  dotyczy </w:t>
      </w:r>
      <w:proofErr w:type="spellStart"/>
      <w:r w:rsidRPr="002B38A7">
        <w:rPr>
          <w:sz w:val="24"/>
          <w:szCs w:val="24"/>
        </w:rPr>
        <w:t>wygrzewu</w:t>
      </w:r>
      <w:proofErr w:type="spellEnd"/>
      <w:r w:rsidRPr="002B38A7">
        <w:rPr>
          <w:sz w:val="24"/>
          <w:szCs w:val="24"/>
        </w:rPr>
        <w:t xml:space="preserve"> przeciw bakteriom </w:t>
      </w:r>
      <w:proofErr w:type="spellStart"/>
      <w:r w:rsidRPr="002B38A7">
        <w:rPr>
          <w:sz w:val="24"/>
          <w:szCs w:val="24"/>
        </w:rPr>
        <w:t>Legionelli</w:t>
      </w:r>
      <w:proofErr w:type="spellEnd"/>
      <w:r w:rsidRPr="002B38A7">
        <w:rPr>
          <w:sz w:val="24"/>
          <w:szCs w:val="24"/>
        </w:rPr>
        <w:t>?</w:t>
      </w:r>
    </w:p>
    <w:p w:rsid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b/>
          <w:sz w:val="24"/>
          <w:szCs w:val="24"/>
          <w:u w:val="single"/>
        </w:rPr>
        <w:lastRenderedPageBreak/>
        <w:t>Odpowiedź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Wymagane minimalne parametry pomp ciepła zostały przedstawione w załącznikach. Wymagana temp. 70C to temperatura wymaganego </w:t>
      </w:r>
      <w:proofErr w:type="spellStart"/>
      <w:r w:rsidRPr="002B38A7">
        <w:rPr>
          <w:sz w:val="24"/>
          <w:szCs w:val="24"/>
        </w:rPr>
        <w:t>wygrzewu</w:t>
      </w:r>
      <w:proofErr w:type="spellEnd"/>
      <w:r w:rsidRPr="002B38A7">
        <w:rPr>
          <w:sz w:val="24"/>
          <w:szCs w:val="24"/>
        </w:rPr>
        <w:t xml:space="preserve"> antybakteryjnego, który winien być realizowany przez grzałkę elektryczną do CWU.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8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W PKT 10 PFU  mamy zapis, że zasobnik może mieć grzałkę elektryczną do podgr</w:t>
      </w:r>
      <w:r>
        <w:rPr>
          <w:sz w:val="24"/>
          <w:szCs w:val="24"/>
        </w:rPr>
        <w:t xml:space="preserve">zewu w razie konieczności. </w:t>
      </w:r>
      <w:r w:rsidRPr="002B38A7">
        <w:rPr>
          <w:sz w:val="24"/>
          <w:szCs w:val="24"/>
        </w:rPr>
        <w:t xml:space="preserve">Zasobnik z wymiennikiem ma mieć 150 l? Jeśli jest małe zapotrzebowanie na </w:t>
      </w:r>
      <w:proofErr w:type="spellStart"/>
      <w:r w:rsidRPr="002B38A7">
        <w:rPr>
          <w:sz w:val="24"/>
          <w:szCs w:val="24"/>
        </w:rPr>
        <w:t>c.w.u</w:t>
      </w:r>
      <w:proofErr w:type="spellEnd"/>
      <w:r w:rsidRPr="002B38A7">
        <w:rPr>
          <w:sz w:val="24"/>
          <w:szCs w:val="24"/>
        </w:rPr>
        <w:t xml:space="preserve">., to może lepiej dać osobną pompę ciepła tylko do </w:t>
      </w:r>
      <w:proofErr w:type="spellStart"/>
      <w:r w:rsidRPr="002B38A7">
        <w:rPr>
          <w:sz w:val="24"/>
          <w:szCs w:val="24"/>
        </w:rPr>
        <w:t>c.w.u</w:t>
      </w:r>
      <w:proofErr w:type="spellEnd"/>
      <w:r w:rsidRPr="002B38A7">
        <w:rPr>
          <w:sz w:val="24"/>
          <w:szCs w:val="24"/>
        </w:rPr>
        <w:t>. np. 200 lub 300l?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 xml:space="preserve">Podgrzew </w:t>
      </w:r>
      <w:proofErr w:type="spellStart"/>
      <w:r w:rsidRPr="002B38A7">
        <w:rPr>
          <w:sz w:val="24"/>
          <w:szCs w:val="24"/>
        </w:rPr>
        <w:t>cwu</w:t>
      </w:r>
      <w:proofErr w:type="spellEnd"/>
      <w:r w:rsidRPr="002B38A7">
        <w:rPr>
          <w:sz w:val="24"/>
          <w:szCs w:val="24"/>
        </w:rPr>
        <w:t xml:space="preserve"> w każdym przypadku ma być realizowany przez pompę ciepła do celów co/</w:t>
      </w:r>
      <w:proofErr w:type="spellStart"/>
      <w:r w:rsidRPr="002B38A7">
        <w:rPr>
          <w:sz w:val="24"/>
          <w:szCs w:val="24"/>
        </w:rPr>
        <w:t>cwu</w:t>
      </w:r>
      <w:proofErr w:type="spellEnd"/>
      <w:r w:rsidRPr="002B38A7">
        <w:rPr>
          <w:sz w:val="24"/>
          <w:szCs w:val="24"/>
        </w:rPr>
        <w:t xml:space="preserve">. </w:t>
      </w:r>
      <w:proofErr w:type="spellStart"/>
      <w:r w:rsidRPr="002B38A7">
        <w:rPr>
          <w:sz w:val="24"/>
          <w:szCs w:val="24"/>
        </w:rPr>
        <w:t>Wygrzew</w:t>
      </w:r>
      <w:proofErr w:type="spellEnd"/>
      <w:r w:rsidRPr="002B38A7">
        <w:rPr>
          <w:sz w:val="24"/>
          <w:szCs w:val="24"/>
        </w:rPr>
        <w:t xml:space="preserve"> antybakteryjny </w:t>
      </w:r>
      <w:proofErr w:type="spellStart"/>
      <w:r w:rsidRPr="002B38A7">
        <w:rPr>
          <w:sz w:val="24"/>
          <w:szCs w:val="24"/>
        </w:rPr>
        <w:t>cwu</w:t>
      </w:r>
      <w:proofErr w:type="spellEnd"/>
      <w:r w:rsidRPr="002B38A7">
        <w:rPr>
          <w:sz w:val="24"/>
          <w:szCs w:val="24"/>
        </w:rPr>
        <w:t xml:space="preserve"> powinna realizować grzałka elektryczna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9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Proszę o potwierdzenie że wymianie podlegają jedynie oprawy na oprawy LED - bez wymiany okablowania 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Zamawiający nie planuje modernizacji instalacji elektrycznej w zakresie okablowania. Na etapie projektu może pojawić się konieczność poprowadzenia w ramach niniejszego zamówienia dodatkowych kabli np.</w:t>
      </w:r>
      <w:r>
        <w:rPr>
          <w:sz w:val="24"/>
          <w:szCs w:val="24"/>
        </w:rPr>
        <w:t xml:space="preserve"> </w:t>
      </w:r>
      <w:r w:rsidRPr="002B38A7">
        <w:rPr>
          <w:sz w:val="24"/>
          <w:szCs w:val="24"/>
        </w:rPr>
        <w:t xml:space="preserve">w celu zwiększenia ilości punktów świetlnych (tam gdzie oświetlenie może być zbyt skupione lub o niewystarczającym natężeniu).  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Pytanie 10.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Wnioskujemy o przesunięcie terminu składania ofert o 5 dni roboczych z powodu licznych pytań do postępowania.</w:t>
      </w:r>
    </w:p>
    <w:p w:rsidR="002B38A7" w:rsidRPr="002B38A7" w:rsidRDefault="002B38A7" w:rsidP="002B38A7">
      <w:pPr>
        <w:pStyle w:val="Tekstpodstawowy"/>
        <w:jc w:val="both"/>
        <w:rPr>
          <w:b/>
          <w:sz w:val="24"/>
          <w:szCs w:val="24"/>
          <w:u w:val="single"/>
        </w:rPr>
      </w:pPr>
      <w:r w:rsidRPr="002B38A7">
        <w:rPr>
          <w:b/>
          <w:sz w:val="24"/>
          <w:szCs w:val="24"/>
          <w:u w:val="single"/>
        </w:rPr>
        <w:t>Odpowiedź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  <w:r w:rsidRPr="002B38A7">
        <w:rPr>
          <w:sz w:val="24"/>
          <w:szCs w:val="24"/>
        </w:rPr>
        <w:t>Zamawiający przedłużył termin składania ofert do 23.11.2016 .</w:t>
      </w:r>
    </w:p>
    <w:p w:rsidR="000F63F6" w:rsidRDefault="000F63F6" w:rsidP="008B46C6">
      <w:pPr>
        <w:jc w:val="both"/>
        <w:rPr>
          <w:sz w:val="24"/>
          <w:szCs w:val="24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095C71">
      <w:headerReference w:type="default" r:id="rId6"/>
      <w:foot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F" w:rsidRDefault="00DB001F" w:rsidP="00DB001F">
      <w:pPr>
        <w:spacing w:after="0" w:line="240" w:lineRule="auto"/>
      </w:pPr>
      <w:r>
        <w:separator/>
      </w:r>
    </w:p>
  </w:endnote>
  <w:endnote w:type="continuationSeparator" w:id="0">
    <w:p w:rsidR="00DB001F" w:rsidRDefault="00DB001F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71" w:rsidRPr="009B28DB" w:rsidRDefault="00095C71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095C71" w:rsidRDefault="00095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F" w:rsidRDefault="00DB001F" w:rsidP="00DB001F">
      <w:pPr>
        <w:spacing w:after="0" w:line="240" w:lineRule="auto"/>
      </w:pPr>
      <w:r>
        <w:separator/>
      </w:r>
    </w:p>
  </w:footnote>
  <w:footnote w:type="continuationSeparator" w:id="0">
    <w:p w:rsidR="00DB001F" w:rsidRDefault="00DB001F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F" w:rsidRDefault="00DB001F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01F" w:rsidRPr="003A10C5" w:rsidRDefault="00DB001F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B001F" w:rsidRPr="00583868" w:rsidRDefault="00DB001F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2B38A7">
      <w:rPr>
        <w:rFonts w:ascii="Calibri" w:hAnsi="Calibri"/>
        <w:sz w:val="16"/>
        <w:szCs w:val="16"/>
      </w:rPr>
      <w:t>Gać, dn. 17</w:t>
    </w:r>
    <w:r w:rsidRPr="001E0FD9">
      <w:rPr>
        <w:rFonts w:ascii="Calibri" w:hAnsi="Calibri"/>
        <w:sz w:val="16"/>
        <w:szCs w:val="16"/>
      </w:rPr>
      <w:t>.11.2016  r.</w:t>
    </w:r>
  </w:p>
  <w:p w:rsidR="00DB001F" w:rsidRDefault="00DB00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2A7FD5"/>
    <w:rsid w:val="002B38A7"/>
    <w:rsid w:val="006A1DE8"/>
    <w:rsid w:val="008B46C6"/>
    <w:rsid w:val="008C633A"/>
    <w:rsid w:val="009E4AB1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38A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8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2016-11-17T11:40:00Z</dcterms:created>
  <dcterms:modified xsi:type="dcterms:W3CDTF">2016-11-17T11:40:00Z</dcterms:modified>
</cp:coreProperties>
</file>