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573D21">
        <w:rPr>
          <w:b/>
          <w:sz w:val="24"/>
          <w:szCs w:val="24"/>
        </w:rPr>
        <w:t xml:space="preserve"> 28</w:t>
      </w:r>
      <w:r w:rsidR="00B55688">
        <w:rPr>
          <w:b/>
          <w:sz w:val="24"/>
          <w:szCs w:val="24"/>
        </w:rPr>
        <w:t>.10</w:t>
      </w:r>
      <w:r w:rsidR="000F63F6" w:rsidRPr="000F63F6">
        <w:rPr>
          <w:b/>
          <w:sz w:val="24"/>
          <w:szCs w:val="24"/>
        </w:rPr>
        <w:t>.2016 r.</w:t>
      </w:r>
    </w:p>
    <w:p w:rsidR="00477617" w:rsidRPr="00C27A8D" w:rsidRDefault="00477617" w:rsidP="00477617">
      <w:pPr>
        <w:jc w:val="both"/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Pytanie 1.</w:t>
      </w:r>
    </w:p>
    <w:p w:rsidR="00477617" w:rsidRPr="00C27A8D" w:rsidRDefault="00477617" w:rsidP="00477617">
      <w:pPr>
        <w:jc w:val="both"/>
        <w:rPr>
          <w:sz w:val="24"/>
          <w:szCs w:val="24"/>
        </w:rPr>
      </w:pPr>
      <w:r w:rsidRPr="00C27A8D">
        <w:rPr>
          <w:sz w:val="24"/>
          <w:szCs w:val="24"/>
        </w:rPr>
        <w:t>Z uwagi na brak informacji w PFU oraz innych materiałach przetargowych prosimy o podanie parametrów dolnego źródła (powietrza zew.) oraz temperatury zasilania wody grzewczej (temp. górnego źródła) dla jakich powietrzne pompy ciepła mają posiadać moce zgodne z PFU.</w:t>
      </w:r>
    </w:p>
    <w:p w:rsidR="00477617" w:rsidRPr="00C27A8D" w:rsidRDefault="00477617" w:rsidP="00477617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Odpowiedź</w:t>
      </w:r>
    </w:p>
    <w:p w:rsidR="00477617" w:rsidRPr="00C27A8D" w:rsidRDefault="00477617" w:rsidP="00477617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C27A8D">
        <w:rPr>
          <w:sz w:val="24"/>
          <w:szCs w:val="24"/>
        </w:rPr>
        <w:t xml:space="preserve">Wymagane minimalne parametry pomp ciepła, w tym moc pompy ciepła zostały przedstawione w załącznikach. Ostateczna moc pomp ciepła powinna zostać dobrana przez Wykonawcę -projektanta instalacji na etapie przygotowania dokumentacji projektowej </w:t>
      </w:r>
      <w:r>
        <w:rPr>
          <w:sz w:val="24"/>
          <w:szCs w:val="24"/>
        </w:rPr>
        <w:br/>
      </w:r>
      <w:r w:rsidRPr="00C27A8D">
        <w:rPr>
          <w:sz w:val="24"/>
          <w:szCs w:val="24"/>
        </w:rPr>
        <w:t xml:space="preserve">w ramach przedmiotowego zamówienia. </w:t>
      </w:r>
    </w:p>
    <w:p w:rsidR="00477617" w:rsidRPr="00C27A8D" w:rsidRDefault="00477617" w:rsidP="00477617">
      <w:pPr>
        <w:pStyle w:val="Akapitzlist"/>
        <w:ind w:left="0"/>
        <w:jc w:val="both"/>
        <w:rPr>
          <w:sz w:val="24"/>
          <w:szCs w:val="24"/>
        </w:rPr>
      </w:pPr>
      <w:r w:rsidRPr="00C27A8D">
        <w:rPr>
          <w:sz w:val="24"/>
          <w:szCs w:val="24"/>
        </w:rPr>
        <w:t>Każda instalacja musi zostać wyposażona dodatkowo w grzałkę elektryczną dla uzupełnienia pracy pompy ciepła oraz zapewnienia pokrycia mocy obiektów w każdych warunkach atmosferycznych.</w:t>
      </w:r>
    </w:p>
    <w:p w:rsidR="00477617" w:rsidRPr="00C27A8D" w:rsidRDefault="00477617" w:rsidP="00477617">
      <w:pPr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Pytanie 2.</w:t>
      </w:r>
    </w:p>
    <w:p w:rsidR="00477617" w:rsidRPr="00C27A8D" w:rsidRDefault="00477617" w:rsidP="00477617">
      <w:pPr>
        <w:jc w:val="both"/>
        <w:rPr>
          <w:sz w:val="24"/>
          <w:szCs w:val="24"/>
        </w:rPr>
      </w:pPr>
      <w:r w:rsidRPr="00C27A8D">
        <w:rPr>
          <w:sz w:val="24"/>
          <w:szCs w:val="24"/>
        </w:rPr>
        <w:t xml:space="preserve">Prosimy o potwierdzenie że możliwość podgrzania wody do temperatury 70° C dotyczy podgrzewu </w:t>
      </w:r>
      <w:proofErr w:type="spellStart"/>
      <w:r w:rsidRPr="00C27A8D">
        <w:rPr>
          <w:sz w:val="24"/>
          <w:szCs w:val="24"/>
        </w:rPr>
        <w:t>c.w.u</w:t>
      </w:r>
      <w:proofErr w:type="spellEnd"/>
      <w:r w:rsidRPr="00C27A8D">
        <w:rPr>
          <w:sz w:val="24"/>
          <w:szCs w:val="24"/>
        </w:rPr>
        <w:t xml:space="preserve">. w celu zapewnienia okresowej dezynfekcji i może zostać zrealizowana poprzez zamontowany system np. grzałkę elektryczną zabudowana w zbiorniku </w:t>
      </w:r>
      <w:proofErr w:type="spellStart"/>
      <w:r w:rsidRPr="00C27A8D">
        <w:rPr>
          <w:sz w:val="24"/>
          <w:szCs w:val="24"/>
        </w:rPr>
        <w:t>c.w.u</w:t>
      </w:r>
      <w:proofErr w:type="spellEnd"/>
      <w:r w:rsidRPr="00C27A8D">
        <w:rPr>
          <w:sz w:val="24"/>
          <w:szCs w:val="24"/>
        </w:rPr>
        <w:t xml:space="preserve">. Informujemy, że powietrzne pompy ciepła nie mają możliwości osiągnięcie podgrzewu </w:t>
      </w:r>
      <w:proofErr w:type="spellStart"/>
      <w:r w:rsidRPr="00C27A8D">
        <w:rPr>
          <w:sz w:val="24"/>
          <w:szCs w:val="24"/>
        </w:rPr>
        <w:t>c.w.u</w:t>
      </w:r>
      <w:proofErr w:type="spellEnd"/>
      <w:r w:rsidRPr="00C27A8D">
        <w:rPr>
          <w:sz w:val="24"/>
          <w:szCs w:val="24"/>
        </w:rPr>
        <w:t xml:space="preserve">. do temperatury 70° C. </w:t>
      </w:r>
    </w:p>
    <w:p w:rsidR="00477617" w:rsidRPr="00C27A8D" w:rsidRDefault="00477617" w:rsidP="00477617">
      <w:pPr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Odpowiedź</w:t>
      </w:r>
    </w:p>
    <w:p w:rsidR="00477617" w:rsidRPr="00C27A8D" w:rsidRDefault="00477617" w:rsidP="00477617">
      <w:pPr>
        <w:rPr>
          <w:sz w:val="24"/>
          <w:szCs w:val="24"/>
        </w:rPr>
      </w:pPr>
      <w:proofErr w:type="spellStart"/>
      <w:r w:rsidRPr="00C27A8D">
        <w:rPr>
          <w:sz w:val="24"/>
          <w:szCs w:val="24"/>
        </w:rPr>
        <w:t>Wygrzew</w:t>
      </w:r>
      <w:proofErr w:type="spellEnd"/>
      <w:r w:rsidRPr="00C27A8D">
        <w:rPr>
          <w:sz w:val="24"/>
          <w:szCs w:val="24"/>
        </w:rPr>
        <w:t xml:space="preserve"> antybakteryjny CWU powinna realizować grzałka elektryczna.</w:t>
      </w:r>
    </w:p>
    <w:p w:rsidR="00477617" w:rsidRPr="00C27A8D" w:rsidRDefault="00477617" w:rsidP="00477617">
      <w:pPr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Pytanie 3.</w:t>
      </w:r>
    </w:p>
    <w:p w:rsidR="00477617" w:rsidRPr="00C27A8D" w:rsidRDefault="00477617" w:rsidP="00477617">
      <w:pPr>
        <w:jc w:val="both"/>
        <w:rPr>
          <w:sz w:val="24"/>
          <w:szCs w:val="24"/>
        </w:rPr>
      </w:pPr>
      <w:r w:rsidRPr="00C27A8D">
        <w:rPr>
          <w:sz w:val="24"/>
          <w:szCs w:val="24"/>
        </w:rPr>
        <w:lastRenderedPageBreak/>
        <w:t xml:space="preserve">Z uwagi na fakt, że powietrzne pompy ciepła nie mogą pracować jako urządzenia samodzielne z uwagi na ich ograniczenia w zakresie pracy temperatur zewnętrznych prosimy o podanie źródła szczytowego które zapewniać będzie pokrycie zapotrzebowania ciepła </w:t>
      </w:r>
      <w:r>
        <w:rPr>
          <w:sz w:val="24"/>
          <w:szCs w:val="24"/>
        </w:rPr>
        <w:br/>
      </w:r>
      <w:r w:rsidRPr="00C27A8D">
        <w:rPr>
          <w:sz w:val="24"/>
          <w:szCs w:val="24"/>
        </w:rPr>
        <w:t>w sytuacji niskich temperatur powietrza (temperatury minusowe).</w:t>
      </w:r>
    </w:p>
    <w:p w:rsidR="00477617" w:rsidRPr="00C27A8D" w:rsidRDefault="00477617" w:rsidP="00477617">
      <w:pPr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Odpowiedź</w:t>
      </w:r>
    </w:p>
    <w:p w:rsidR="00477617" w:rsidRPr="00C27A8D" w:rsidRDefault="00477617" w:rsidP="00477617">
      <w:pPr>
        <w:pStyle w:val="Akapitzlist"/>
        <w:ind w:left="0"/>
        <w:jc w:val="both"/>
        <w:rPr>
          <w:sz w:val="24"/>
          <w:szCs w:val="24"/>
        </w:rPr>
      </w:pPr>
      <w:r w:rsidRPr="00C27A8D">
        <w:rPr>
          <w:sz w:val="24"/>
          <w:szCs w:val="24"/>
        </w:rPr>
        <w:t xml:space="preserve">Wymagane minimalne parametry pomp ciepła, w tym moc pompy ciepła zostały przedstawione w załącznikach. Ostateczna moc pomp ciepła powinna zostać dobrana przez Wykonawcę -projektanta instalacji na etapie przygotowania dokumentacji projektowej </w:t>
      </w:r>
      <w:r>
        <w:rPr>
          <w:sz w:val="24"/>
          <w:szCs w:val="24"/>
        </w:rPr>
        <w:br/>
      </w:r>
      <w:r w:rsidRPr="00C27A8D">
        <w:rPr>
          <w:sz w:val="24"/>
          <w:szCs w:val="24"/>
        </w:rPr>
        <w:t xml:space="preserve">w ramach przedmiotowego zamówienia. </w:t>
      </w:r>
    </w:p>
    <w:p w:rsidR="00477617" w:rsidRPr="00C27A8D" w:rsidRDefault="00477617" w:rsidP="00477617">
      <w:pPr>
        <w:pStyle w:val="Akapitzlist"/>
        <w:ind w:left="0"/>
        <w:jc w:val="both"/>
        <w:rPr>
          <w:sz w:val="24"/>
          <w:szCs w:val="24"/>
        </w:rPr>
      </w:pPr>
      <w:r w:rsidRPr="00C27A8D">
        <w:rPr>
          <w:sz w:val="24"/>
          <w:szCs w:val="24"/>
        </w:rPr>
        <w:t>Każda instalacja musi zostać wyposażona dodatkowo w grzałkę elektryczną dla uzupełnienia pracy pompy ciepła oraz zapewnienia pokrycia mocy obiektów w każdych warunkach atmosferycznych.</w:t>
      </w:r>
    </w:p>
    <w:p w:rsidR="00477617" w:rsidRPr="00C27A8D" w:rsidRDefault="00477617" w:rsidP="00477617">
      <w:pPr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Pytanie 4</w:t>
      </w:r>
    </w:p>
    <w:p w:rsidR="00477617" w:rsidRPr="00C27A8D" w:rsidRDefault="00477617" w:rsidP="00477617">
      <w:pPr>
        <w:jc w:val="both"/>
        <w:rPr>
          <w:sz w:val="24"/>
          <w:szCs w:val="24"/>
        </w:rPr>
      </w:pPr>
      <w:r w:rsidRPr="00C27A8D">
        <w:rPr>
          <w:sz w:val="24"/>
          <w:szCs w:val="24"/>
        </w:rPr>
        <w:t xml:space="preserve">Prosimy o podanie parametrów projektowanej instalacji grzejnikowej. Informujemy, że przy podanych parametrach pracy zgodnych z PFU tj. 35° C nie ma możliwości zaprojektować instalacji grzejnikowej bowiem ograniczenia architektoniczne obiektu uniemożliwią zamontowanie grzejników wielkogabarytowych. Z praktyki inżynierskiej wynika, że nie projektuje się instalacji grzejnikowej na parametry niższe niż 55° C. </w:t>
      </w:r>
    </w:p>
    <w:p w:rsidR="00477617" w:rsidRPr="00C27A8D" w:rsidRDefault="00477617" w:rsidP="00477617">
      <w:pPr>
        <w:jc w:val="both"/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Odpowiedź</w:t>
      </w:r>
    </w:p>
    <w:p w:rsidR="00477617" w:rsidRPr="00C27A8D" w:rsidRDefault="00477617" w:rsidP="00477617">
      <w:pPr>
        <w:jc w:val="both"/>
        <w:rPr>
          <w:sz w:val="24"/>
          <w:szCs w:val="24"/>
        </w:rPr>
      </w:pPr>
      <w:r w:rsidRPr="00C27A8D">
        <w:rPr>
          <w:sz w:val="24"/>
          <w:szCs w:val="24"/>
        </w:rPr>
        <w:t>Parametr doborowy instalacji grzejnikowej to 55/45.</w:t>
      </w:r>
    </w:p>
    <w:p w:rsidR="00477617" w:rsidRPr="00C27A8D" w:rsidRDefault="00477617" w:rsidP="00477617">
      <w:pPr>
        <w:jc w:val="both"/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Pytanie 5.</w:t>
      </w:r>
    </w:p>
    <w:p w:rsidR="00477617" w:rsidRPr="00C27A8D" w:rsidRDefault="00477617" w:rsidP="00477617">
      <w:pPr>
        <w:jc w:val="both"/>
        <w:rPr>
          <w:sz w:val="24"/>
          <w:szCs w:val="24"/>
        </w:rPr>
      </w:pPr>
      <w:r w:rsidRPr="00C27A8D">
        <w:rPr>
          <w:sz w:val="24"/>
          <w:szCs w:val="24"/>
        </w:rPr>
        <w:t xml:space="preserve">Z uwagi na rozbieżności w PFU dla obiektu ZS w Gaci prosimy o sprecyzowanie czy na Sali gimnastycznej należy zaprojektować wentylację mechaniczną czy hybrydową. Informujemy, że pojęcia te wzajemnie się wykluczają. </w:t>
      </w:r>
    </w:p>
    <w:p w:rsidR="00477617" w:rsidRPr="00C27A8D" w:rsidRDefault="00477617" w:rsidP="00477617">
      <w:pPr>
        <w:rPr>
          <w:b/>
          <w:sz w:val="24"/>
          <w:szCs w:val="24"/>
          <w:u w:val="single"/>
        </w:rPr>
      </w:pPr>
      <w:r w:rsidRPr="00C27A8D">
        <w:rPr>
          <w:b/>
          <w:sz w:val="24"/>
          <w:szCs w:val="24"/>
          <w:u w:val="single"/>
        </w:rPr>
        <w:t>Odpowiedź</w:t>
      </w:r>
    </w:p>
    <w:p w:rsidR="006A1DE8" w:rsidRPr="00477617" w:rsidRDefault="00477617" w:rsidP="00477617">
      <w:pPr>
        <w:rPr>
          <w:sz w:val="24"/>
          <w:szCs w:val="24"/>
        </w:rPr>
      </w:pPr>
      <w:r w:rsidRPr="00C27A8D">
        <w:rPr>
          <w:sz w:val="24"/>
          <w:szCs w:val="24"/>
        </w:rPr>
        <w:t>Wymagana wentylacja hybrydowa ma odtworzyć istniejące parametry wentylacji w sali gimnastycznej i jej zapleczu po wymianie okien na szczelne.</w:t>
      </w:r>
    </w:p>
    <w:p w:rsidR="009E4AB1" w:rsidRDefault="009E4AB1"/>
    <w:sectPr w:rsidR="009E4AB1" w:rsidSect="00DB001F">
      <w:headerReference w:type="default" r:id="rId7"/>
      <w:footerReference w:type="default" r:id="rId8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80" w:rsidRDefault="00D40280" w:rsidP="00DB001F">
      <w:pPr>
        <w:spacing w:after="0" w:line="240" w:lineRule="auto"/>
      </w:pPr>
      <w:r>
        <w:separator/>
      </w:r>
    </w:p>
  </w:endnote>
  <w:end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Pr="009B28DB" w:rsidRDefault="00D40280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40280" w:rsidRDefault="00D40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80" w:rsidRDefault="00D40280" w:rsidP="00DB001F">
      <w:pPr>
        <w:spacing w:after="0" w:line="240" w:lineRule="auto"/>
      </w:pPr>
      <w:r>
        <w:separator/>
      </w:r>
    </w:p>
  </w:footnote>
  <w:footnote w:type="continuationSeparator" w:id="0">
    <w:p w:rsidR="00D40280" w:rsidRDefault="00D40280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80" w:rsidRDefault="00D40280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280" w:rsidRPr="003A10C5" w:rsidRDefault="00D40280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40280" w:rsidRPr="00583868" w:rsidRDefault="00D40280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477617">
      <w:rPr>
        <w:rFonts w:ascii="Calibri" w:hAnsi="Calibri"/>
        <w:sz w:val="16"/>
        <w:szCs w:val="16"/>
      </w:rPr>
      <w:t>Gać, dn. 16</w:t>
    </w:r>
    <w:r w:rsidRPr="001E0FD9">
      <w:rPr>
        <w:rFonts w:ascii="Calibri" w:hAnsi="Calibri"/>
        <w:sz w:val="16"/>
        <w:szCs w:val="16"/>
      </w:rPr>
      <w:t>.11.2016  r.</w:t>
    </w:r>
  </w:p>
  <w:p w:rsidR="00D40280" w:rsidRDefault="00D40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77617"/>
    <w:rsid w:val="004C2E81"/>
    <w:rsid w:val="00573D21"/>
    <w:rsid w:val="0066108C"/>
    <w:rsid w:val="006A1DE8"/>
    <w:rsid w:val="00767617"/>
    <w:rsid w:val="007738D8"/>
    <w:rsid w:val="007A4BF2"/>
    <w:rsid w:val="008B46C6"/>
    <w:rsid w:val="00951B7B"/>
    <w:rsid w:val="009557A1"/>
    <w:rsid w:val="009D0629"/>
    <w:rsid w:val="009D5464"/>
    <w:rsid w:val="009E4AB1"/>
    <w:rsid w:val="00A07A1B"/>
    <w:rsid w:val="00B55688"/>
    <w:rsid w:val="00D40280"/>
    <w:rsid w:val="00DB001F"/>
    <w:rsid w:val="00F6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2016-11-16T10:29:00Z</dcterms:created>
  <dcterms:modified xsi:type="dcterms:W3CDTF">2016-11-16T10:29:00Z</dcterms:modified>
</cp:coreProperties>
</file>