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16" w:rsidRDefault="00230516" w:rsidP="00230516">
      <w:pPr>
        <w:rPr>
          <w:rFonts w:ascii="Times New Roman" w:hAnsi="Times New Roman" w:cs="Times New Roman"/>
          <w:sz w:val="24"/>
          <w:szCs w:val="24"/>
        </w:rPr>
      </w:pPr>
    </w:p>
    <w:p w:rsidR="000F060B" w:rsidRPr="007571E4" w:rsidRDefault="000F060B" w:rsidP="000F0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RG. 6220.1</w:t>
      </w:r>
      <w:r w:rsidR="00EA6D84">
        <w:rPr>
          <w:rFonts w:ascii="Times New Roman" w:hAnsi="Times New Roman" w:cs="Times New Roman"/>
          <w:b/>
          <w:sz w:val="24"/>
          <w:szCs w:val="24"/>
        </w:rPr>
        <w:t>.2012</w:t>
      </w:r>
      <w:r w:rsidRPr="007571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A6D84">
        <w:rPr>
          <w:rFonts w:ascii="Times New Roman" w:hAnsi="Times New Roman" w:cs="Times New Roman"/>
          <w:b/>
          <w:sz w:val="24"/>
          <w:szCs w:val="24"/>
        </w:rPr>
        <w:t xml:space="preserve">               Gać, dnia 1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7571E4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230516" w:rsidRPr="00550FE5" w:rsidRDefault="00230516" w:rsidP="00230516">
      <w:pPr>
        <w:rPr>
          <w:rFonts w:ascii="Times New Roman" w:hAnsi="Times New Roman" w:cs="Times New Roman"/>
          <w:sz w:val="24"/>
          <w:szCs w:val="24"/>
        </w:rPr>
      </w:pPr>
    </w:p>
    <w:p w:rsidR="00230516" w:rsidRPr="00550FE5" w:rsidRDefault="00230516" w:rsidP="0023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E5">
        <w:rPr>
          <w:rFonts w:ascii="Times New Roman" w:hAnsi="Times New Roman" w:cs="Times New Roman"/>
          <w:b/>
          <w:sz w:val="24"/>
          <w:szCs w:val="24"/>
        </w:rPr>
        <w:t>OBWIESZCZENIE</w:t>
      </w:r>
      <w:r w:rsidRPr="00550FE5">
        <w:rPr>
          <w:rFonts w:ascii="Times New Roman" w:hAnsi="Times New Roman" w:cs="Times New Roman"/>
          <w:b/>
          <w:sz w:val="24"/>
          <w:szCs w:val="24"/>
        </w:rPr>
        <w:br/>
        <w:t>WÓJTA GMINY GAĆ</w:t>
      </w:r>
    </w:p>
    <w:p w:rsidR="00230516" w:rsidRDefault="00230516" w:rsidP="0023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0FE5">
        <w:rPr>
          <w:rFonts w:ascii="Times New Roman" w:hAnsi="Times New Roman" w:cs="Times New Roman"/>
          <w:b/>
          <w:sz w:val="24"/>
          <w:szCs w:val="24"/>
        </w:rPr>
        <w:t xml:space="preserve"> wydaniu decyzji  o środowiskowych uwarunkowaniach zgody na realizację przedsięwzięcia</w:t>
      </w:r>
    </w:p>
    <w:p w:rsidR="00EA6D84" w:rsidRDefault="00230516" w:rsidP="00EA6D84">
      <w:pPr>
        <w:jc w:val="both"/>
      </w:pPr>
      <w:r w:rsidRPr="00550FE5">
        <w:rPr>
          <w:rFonts w:ascii="Times New Roman" w:hAnsi="Times New Roman" w:cs="Times New Roman"/>
          <w:sz w:val="24"/>
          <w:szCs w:val="24"/>
        </w:rPr>
        <w:t xml:space="preserve">Działając na podstawie art. 38 oraz  art.85 ust. 3 ustawy z dnia 3 października 2008r. </w:t>
      </w:r>
      <w:r w:rsidR="000F060B">
        <w:rPr>
          <w:rFonts w:ascii="Times New Roman" w:hAnsi="Times New Roman" w:cs="Times New Roman"/>
          <w:sz w:val="24"/>
          <w:szCs w:val="24"/>
        </w:rPr>
        <w:br/>
      </w:r>
      <w:r w:rsidRPr="00550FE5">
        <w:rPr>
          <w:rFonts w:ascii="Times New Roman" w:hAnsi="Times New Roman" w:cs="Times New Roman"/>
          <w:sz w:val="24"/>
          <w:szCs w:val="24"/>
        </w:rPr>
        <w:t xml:space="preserve">o udostępnieniu </w:t>
      </w:r>
      <w:r>
        <w:rPr>
          <w:rFonts w:ascii="Times New Roman" w:hAnsi="Times New Roman" w:cs="Times New Roman"/>
          <w:sz w:val="24"/>
          <w:szCs w:val="24"/>
        </w:rPr>
        <w:t>informacji o środowisku i jego ochronie, udziale społeczeństwa w ochronie środowiska oraz ocenach oddziaływania na środowisko ( Dz.</w:t>
      </w:r>
      <w:r w:rsidR="00A76164">
        <w:rPr>
          <w:rFonts w:ascii="Times New Roman" w:hAnsi="Times New Roman" w:cs="Times New Roman"/>
          <w:sz w:val="24"/>
          <w:szCs w:val="24"/>
        </w:rPr>
        <w:t xml:space="preserve"> </w:t>
      </w:r>
      <w:r w:rsidR="00EA6D84">
        <w:rPr>
          <w:rFonts w:ascii="Times New Roman" w:hAnsi="Times New Roman" w:cs="Times New Roman"/>
          <w:sz w:val="24"/>
          <w:szCs w:val="24"/>
        </w:rPr>
        <w:t>U. z 2016 r. poz.353 j. t.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z wnioskiem </w:t>
      </w:r>
      <w:r w:rsidR="00094038">
        <w:rPr>
          <w:rFonts w:ascii="Times New Roman" w:hAnsi="Times New Roman" w:cs="Times New Roman"/>
          <w:sz w:val="24"/>
          <w:szCs w:val="24"/>
        </w:rPr>
        <w:t xml:space="preserve"> </w:t>
      </w:r>
      <w:r w:rsidR="00094038" w:rsidRPr="00C51402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EA6D84" w:rsidRPr="00C51402">
        <w:rPr>
          <w:rFonts w:ascii="Times New Roman" w:hAnsi="Times New Roman" w:cs="Times New Roman"/>
          <w:sz w:val="24"/>
          <w:szCs w:val="24"/>
        </w:rPr>
        <w:t>Porwind</w:t>
      </w:r>
      <w:proofErr w:type="spellEnd"/>
      <w:r w:rsidR="00EA6D84" w:rsidRPr="00C51402">
        <w:rPr>
          <w:rFonts w:ascii="Times New Roman" w:hAnsi="Times New Roman" w:cs="Times New Roman"/>
          <w:sz w:val="24"/>
          <w:szCs w:val="24"/>
        </w:rPr>
        <w:t xml:space="preserve"> Sp. z o. o. z siedzibą ul. Poznańska 62/68; </w:t>
      </w:r>
      <w:r w:rsidR="00C51402">
        <w:rPr>
          <w:rFonts w:ascii="Times New Roman" w:hAnsi="Times New Roman" w:cs="Times New Roman"/>
          <w:sz w:val="24"/>
          <w:szCs w:val="24"/>
        </w:rPr>
        <w:br/>
      </w:r>
      <w:r w:rsidR="00EA6D84" w:rsidRPr="00C51402">
        <w:rPr>
          <w:rFonts w:ascii="Times New Roman" w:hAnsi="Times New Roman" w:cs="Times New Roman"/>
          <w:sz w:val="24"/>
          <w:szCs w:val="24"/>
        </w:rPr>
        <w:t>60-853 Poznań w przedmiocie wydania decyzji o środowiskowych uwarunkowaniach dla przedsięwzięcia pn. „Budowa parku elektrowni wiatrowych Gać w gminie Gać”</w:t>
      </w:r>
    </w:p>
    <w:p w:rsidR="00230516" w:rsidRDefault="00230516" w:rsidP="00230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16" w:rsidRPr="002B0B02" w:rsidRDefault="00230516" w:rsidP="002305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02">
        <w:rPr>
          <w:rFonts w:ascii="Times New Roman" w:hAnsi="Times New Roman" w:cs="Times New Roman"/>
          <w:b/>
          <w:sz w:val="24"/>
          <w:szCs w:val="24"/>
        </w:rPr>
        <w:t>Wójt Gminy Gać</w:t>
      </w:r>
    </w:p>
    <w:p w:rsidR="00230516" w:rsidRPr="002B0B02" w:rsidRDefault="00230516" w:rsidP="002305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02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230516" w:rsidRDefault="00230516" w:rsidP="00230516">
      <w:pPr>
        <w:rPr>
          <w:rFonts w:ascii="Times New Roman" w:hAnsi="Times New Roman" w:cs="Times New Roman"/>
          <w:b/>
          <w:sz w:val="24"/>
          <w:szCs w:val="24"/>
        </w:rPr>
      </w:pPr>
    </w:p>
    <w:p w:rsidR="00230516" w:rsidRPr="00230516" w:rsidRDefault="00094038" w:rsidP="002305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1 sierpnia</w:t>
      </w:r>
      <w:r w:rsidR="000F060B">
        <w:rPr>
          <w:rFonts w:ascii="Times New Roman" w:hAnsi="Times New Roman" w:cs="Times New Roman"/>
          <w:sz w:val="24"/>
          <w:szCs w:val="24"/>
        </w:rPr>
        <w:t xml:space="preserve"> 2016 </w:t>
      </w:r>
      <w:r w:rsidR="00230516" w:rsidRPr="002B0B02">
        <w:rPr>
          <w:rFonts w:ascii="Times New Roman" w:hAnsi="Times New Roman" w:cs="Times New Roman"/>
          <w:sz w:val="24"/>
          <w:szCs w:val="24"/>
        </w:rPr>
        <w:t>r. została wydana decyzja o środowiskowych uwarunkowaniach zgody na realizację przedsięwzięcia pn.</w:t>
      </w:r>
      <w:r w:rsidR="00E40886" w:rsidRPr="00E40886">
        <w:rPr>
          <w:rFonts w:ascii="Times New Roman" w:hAnsi="Times New Roman"/>
          <w:b/>
          <w:sz w:val="24"/>
          <w:szCs w:val="24"/>
        </w:rPr>
        <w:t xml:space="preserve"> </w:t>
      </w:r>
      <w:r w:rsidR="00FF17CB" w:rsidRPr="00FF17CB">
        <w:rPr>
          <w:rFonts w:ascii="Times New Roman" w:hAnsi="Times New Roman" w:cs="Times New Roman"/>
          <w:b/>
        </w:rPr>
        <w:t>„Budowa parku elektrowni wiatrowych Gać w gminie Gać”</w:t>
      </w:r>
      <w:r w:rsidR="00FF17CB">
        <w:rPr>
          <w:rFonts w:ascii="Times New Roman" w:hAnsi="Times New Roman" w:cs="Times New Roman"/>
          <w:b/>
        </w:rPr>
        <w:t>.</w:t>
      </w:r>
    </w:p>
    <w:p w:rsidR="00230516" w:rsidRPr="002B0B02" w:rsidRDefault="00230516" w:rsidP="00230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02">
        <w:rPr>
          <w:rFonts w:ascii="Times New Roman" w:hAnsi="Times New Roman" w:cs="Times New Roman"/>
          <w:sz w:val="24"/>
          <w:szCs w:val="24"/>
        </w:rPr>
        <w:t xml:space="preserve">Ponieważ w powyższej sprawie liczba stron przekracza 20, zgodnie z art. 74 ust. 3 ustawy o udostępnieniu informacji o środowisku i jego ochronie, udziale społeczeństwa </w:t>
      </w:r>
      <w:r w:rsidR="00BA5DBC">
        <w:rPr>
          <w:rFonts w:ascii="Times New Roman" w:hAnsi="Times New Roman" w:cs="Times New Roman"/>
          <w:sz w:val="24"/>
          <w:szCs w:val="24"/>
        </w:rPr>
        <w:br/>
      </w:r>
      <w:r w:rsidRPr="002B0B02">
        <w:rPr>
          <w:rFonts w:ascii="Times New Roman" w:hAnsi="Times New Roman" w:cs="Times New Roman"/>
          <w:sz w:val="24"/>
          <w:szCs w:val="24"/>
        </w:rPr>
        <w:t>w ochronie środowiska oraz ocenach oddziaływania na środowisko, oraz art. 49 Kpa – niniejsze obwieszczenie  zostało podane do publicznej wiadomości poprzez zamieszczenie na stronie Biuletynu Informacji Publicznej</w:t>
      </w:r>
      <w:r w:rsidR="004E271A">
        <w:rPr>
          <w:rFonts w:ascii="Times New Roman" w:hAnsi="Times New Roman" w:cs="Times New Roman"/>
          <w:sz w:val="24"/>
          <w:szCs w:val="24"/>
        </w:rPr>
        <w:t xml:space="preserve"> </w:t>
      </w:r>
      <w:r w:rsidR="004E271A" w:rsidRPr="002B0B02">
        <w:rPr>
          <w:rFonts w:ascii="Times New Roman" w:hAnsi="Times New Roman" w:cs="Times New Roman"/>
          <w:sz w:val="24"/>
          <w:szCs w:val="24"/>
        </w:rPr>
        <w:t>oraz wywieszenie na tablicy ogłoszeń</w:t>
      </w:r>
      <w:r w:rsidRPr="002B0B02">
        <w:rPr>
          <w:rFonts w:ascii="Times New Roman" w:hAnsi="Times New Roman" w:cs="Times New Roman"/>
          <w:sz w:val="24"/>
          <w:szCs w:val="24"/>
        </w:rPr>
        <w:t xml:space="preserve"> Urzędu Gminy Gać</w:t>
      </w:r>
      <w:r w:rsidR="00C51402">
        <w:rPr>
          <w:rFonts w:ascii="Times New Roman" w:hAnsi="Times New Roman" w:cs="Times New Roman"/>
          <w:sz w:val="24"/>
          <w:szCs w:val="24"/>
        </w:rPr>
        <w:t>.</w:t>
      </w:r>
    </w:p>
    <w:p w:rsidR="00230516" w:rsidRPr="002B0B02" w:rsidRDefault="00230516" w:rsidP="00230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16" w:rsidRPr="002B0B02" w:rsidRDefault="00230516" w:rsidP="00230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02">
        <w:rPr>
          <w:rFonts w:ascii="Times New Roman" w:hAnsi="Times New Roman" w:cs="Times New Roman"/>
          <w:sz w:val="24"/>
          <w:szCs w:val="24"/>
        </w:rPr>
        <w:t>Strony w terminie 14 dni od daty podania niniejszego obwieszczenia do publicznej wiadomości mogą zapoznać się z aktami sprawy wyłożonymi do wglądu w</w:t>
      </w:r>
      <w:r w:rsidR="00BA5DBC">
        <w:rPr>
          <w:rFonts w:ascii="Times New Roman" w:hAnsi="Times New Roman" w:cs="Times New Roman"/>
          <w:sz w:val="24"/>
          <w:szCs w:val="24"/>
        </w:rPr>
        <w:t xml:space="preserve"> Urzędzie Gminy Gać ( pok. Nr 18</w:t>
      </w:r>
      <w:r w:rsidRPr="002B0B02">
        <w:rPr>
          <w:rFonts w:ascii="Times New Roman" w:hAnsi="Times New Roman" w:cs="Times New Roman"/>
          <w:sz w:val="24"/>
          <w:szCs w:val="24"/>
        </w:rPr>
        <w:t>).</w:t>
      </w:r>
    </w:p>
    <w:p w:rsidR="00230516" w:rsidRDefault="00230516" w:rsidP="0023051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02">
        <w:rPr>
          <w:rFonts w:ascii="Times New Roman" w:hAnsi="Times New Roman" w:cs="Times New Roman"/>
          <w:sz w:val="24"/>
          <w:szCs w:val="24"/>
        </w:rPr>
        <w:t xml:space="preserve">Zawiadomienie uważa się za dokonane po upływie 14 dni od dnia publicznego ogłoszenia. </w:t>
      </w:r>
    </w:p>
    <w:p w:rsidR="00230516" w:rsidRDefault="00230516" w:rsidP="0023051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16" w:rsidRDefault="00230516" w:rsidP="002305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0516" w:rsidRPr="002B0B02" w:rsidRDefault="00230516" w:rsidP="0023051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D44" w:rsidRDefault="00DF7D44" w:rsidP="00DF7D4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239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230516" w:rsidRPr="002B0B02" w:rsidRDefault="00DF7D44" w:rsidP="00DF7D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239C">
        <w:rPr>
          <w:rFonts w:ascii="Times New Roman" w:hAnsi="Times New Roman" w:cs="Times New Roman"/>
          <w:sz w:val="24"/>
          <w:szCs w:val="24"/>
        </w:rPr>
        <w:t xml:space="preserve">trony </w:t>
      </w:r>
      <w:proofErr w:type="spellStart"/>
      <w:r w:rsidRPr="00D2239C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D22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2239C">
        <w:rPr>
          <w:rFonts w:ascii="Times New Roman" w:hAnsi="Times New Roman" w:cs="Times New Roman"/>
          <w:sz w:val="24"/>
          <w:szCs w:val="24"/>
        </w:rPr>
        <w:t>ykazu poprzez wywieszenie na tablicy ogłoszeń</w:t>
      </w:r>
    </w:p>
    <w:sectPr w:rsidR="00230516" w:rsidRPr="002B0B02" w:rsidSect="00E4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B5D"/>
    <w:multiLevelType w:val="hybridMultilevel"/>
    <w:tmpl w:val="766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0516"/>
    <w:rsid w:val="00094038"/>
    <w:rsid w:val="000F060B"/>
    <w:rsid w:val="00195CFA"/>
    <w:rsid w:val="00230516"/>
    <w:rsid w:val="0026498A"/>
    <w:rsid w:val="004E271A"/>
    <w:rsid w:val="0055359E"/>
    <w:rsid w:val="00555D14"/>
    <w:rsid w:val="00617D1F"/>
    <w:rsid w:val="008A6E54"/>
    <w:rsid w:val="00A76164"/>
    <w:rsid w:val="00BA5DBC"/>
    <w:rsid w:val="00BB265E"/>
    <w:rsid w:val="00BB2BCC"/>
    <w:rsid w:val="00C51402"/>
    <w:rsid w:val="00DF7D44"/>
    <w:rsid w:val="00E40886"/>
    <w:rsid w:val="00E47995"/>
    <w:rsid w:val="00EA6D84"/>
    <w:rsid w:val="00FA6A83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5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mbrzezinski</cp:lastModifiedBy>
  <cp:revision>3</cp:revision>
  <cp:lastPrinted>2016-07-29T08:39:00Z</cp:lastPrinted>
  <dcterms:created xsi:type="dcterms:W3CDTF">2016-07-29T08:36:00Z</dcterms:created>
  <dcterms:modified xsi:type="dcterms:W3CDTF">2016-07-29T08:39:00Z</dcterms:modified>
</cp:coreProperties>
</file>