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7F" w:rsidRDefault="00A5402B" w:rsidP="0035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Konsultacje z organizacjami pozarządowymi – dotyczy przyjęcia rocznego</w:t>
      </w:r>
    </w:p>
    <w:p w:rsidR="00A5402B" w:rsidRDefault="00A5402B" w:rsidP="0035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 programu współpracy.</w:t>
      </w:r>
    </w:p>
    <w:p w:rsidR="0035027F" w:rsidRPr="00185535" w:rsidRDefault="0035027F" w:rsidP="0035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5"/>
          <w:lang w:eastAsia="pl-PL"/>
        </w:rPr>
      </w:pPr>
    </w:p>
    <w:p w:rsidR="00A5402B" w:rsidRPr="0035027F" w:rsidRDefault="00A5402B" w:rsidP="00185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lang w:eastAsia="pl-PL"/>
        </w:rPr>
      </w:pPr>
      <w:r w:rsidRPr="0035027F">
        <w:rPr>
          <w:rFonts w:ascii="Times New Roman" w:eastAsia="Times New Roman" w:hAnsi="Times New Roman" w:cs="Times New Roman"/>
          <w:b/>
          <w:bCs/>
          <w:iCs/>
          <w:color w:val="272725"/>
          <w:lang w:eastAsia="pl-PL"/>
        </w:rPr>
        <w:t>Szanowni Państwo!!!!</w:t>
      </w:r>
    </w:p>
    <w:p w:rsidR="00A5402B" w:rsidRPr="00185535" w:rsidRDefault="00A5402B" w:rsidP="00A54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Urząd Gminy w Dominowie  uprzejmie informuje, o rozpoczęciu konsultacji nad uzgodnieniem</w:t>
      </w:r>
    </w:p>
    <w:p w:rsidR="00A5402B" w:rsidRPr="00185535" w:rsidRDefault="00A5402B" w:rsidP="003502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-</w:t>
      </w: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 rocznego programu współpracy Gminy Dominowo z organizacjami pozarządowymi oraz z podmiotami wymienionymi w art. 3 ust. 3 ustawy z dnia 24 kwietnia 2003</w:t>
      </w:r>
      <w:r w:rsidR="0046106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 </w:t>
      </w: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r. o działalności pożytku publiczne</w:t>
      </w:r>
      <w:r w:rsidR="0046106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go i o wolontariacie na rok 2018</w:t>
      </w: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,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 </w:t>
      </w:r>
    </w:p>
    <w:p w:rsidR="00A5402B" w:rsidRPr="00185535" w:rsidRDefault="00A5402B" w:rsidP="003502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Program współpracy Gminy Dominowo z organiz</w:t>
      </w:r>
      <w:r w:rsidR="0046106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acjami pozarządowymi na rok 2018</w:t>
      </w: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, 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zawiera główne zagadnienia dotyczące form współpracy oraz wskazuje zakresy zadań publicznych, w ramach których organizacje pozarządowe będą mogły składać oferty w ogłaszanych o</w:t>
      </w:r>
      <w:r w:rsidR="0046106B">
        <w:rPr>
          <w:rFonts w:ascii="Times New Roman" w:eastAsia="Times New Roman" w:hAnsi="Times New Roman" w:cs="Times New Roman"/>
          <w:color w:val="272725"/>
          <w:lang w:eastAsia="pl-PL"/>
        </w:rPr>
        <w:t>twartych konkursach ofert w 2018</w:t>
      </w:r>
      <w:r w:rsidR="00996EEF">
        <w:rPr>
          <w:rFonts w:ascii="Times New Roman" w:eastAsia="Times New Roman" w:hAnsi="Times New Roman" w:cs="Times New Roman"/>
          <w:color w:val="272725"/>
          <w:lang w:eastAsia="pl-PL"/>
        </w:rPr>
        <w:t xml:space="preserve"> roku. W  projekcie 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Programu wskazane są także kwoty jakie Gmina planuje przeznaczyć na wsparcie zadań publicznych w określonych sferach. Należy jednak zaznaczyć, że wskazane kwoty w projekcie programu są kwotami planowanymi, które szczegółowo zostaną określone w uchwale w sprawie budżetu gminy</w:t>
      </w:r>
      <w:r w:rsidR="0046106B">
        <w:rPr>
          <w:rFonts w:ascii="Times New Roman" w:eastAsia="Times New Roman" w:hAnsi="Times New Roman" w:cs="Times New Roman"/>
          <w:color w:val="272725"/>
          <w:lang w:eastAsia="pl-PL"/>
        </w:rPr>
        <w:t xml:space="preserve"> na 2018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rok.</w:t>
      </w:r>
    </w:p>
    <w:p w:rsidR="00A5402B" w:rsidRPr="00185535" w:rsidRDefault="00A5402B" w:rsidP="003502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Niniejszy projekt Programu został opracowany na podstawie dotychczasowej działalności i doświadczeń w tym zakresie.</w:t>
      </w:r>
    </w:p>
    <w:p w:rsidR="00A5402B" w:rsidRPr="00185535" w:rsidRDefault="00A5402B" w:rsidP="0035027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Ewentualne uwagi </w:t>
      </w:r>
      <w:r w:rsidR="00996EEF">
        <w:rPr>
          <w:rFonts w:ascii="Times New Roman" w:eastAsia="Times New Roman" w:hAnsi="Times New Roman" w:cs="Times New Roman"/>
          <w:color w:val="272725"/>
          <w:lang w:eastAsia="pl-PL"/>
        </w:rPr>
        <w:t xml:space="preserve">do projektu rocznego programu 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współpracy Gminy </w:t>
      </w:r>
      <w:r w:rsidR="00185535">
        <w:rPr>
          <w:rFonts w:ascii="Times New Roman" w:eastAsia="Times New Roman" w:hAnsi="Times New Roman" w:cs="Times New Roman"/>
          <w:color w:val="272725"/>
          <w:lang w:eastAsia="pl-PL"/>
        </w:rPr>
        <w:t>Dominowo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z organizacjami pozarządowymi, organizacje pozarządowe mogą przekazywać w </w:t>
      </w:r>
      <w:r w:rsidR="00FD5258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okresie od</w:t>
      </w:r>
      <w:r w:rsidR="0035027F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 dnia </w:t>
      </w:r>
      <w:r w:rsidR="0046106B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>9 października</w:t>
      </w:r>
      <w:r w:rsidR="00FD5258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 2017 r. </w:t>
      </w:r>
      <w:bookmarkStart w:id="0" w:name="_GoBack"/>
      <w:bookmarkEnd w:id="0"/>
      <w:r w:rsidR="00FD5258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do 23 października 2017 r. </w:t>
      </w:r>
      <w:r w:rsid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 br. do godz. 16</w:t>
      </w:r>
      <w:r w:rsidRPr="00185535">
        <w:rPr>
          <w:rFonts w:ascii="Times New Roman" w:eastAsia="Times New Roman" w:hAnsi="Times New Roman" w:cs="Times New Roman"/>
          <w:b/>
          <w:bCs/>
          <w:color w:val="272725"/>
          <w:lang w:eastAsia="pl-PL"/>
        </w:rPr>
        <w:t xml:space="preserve">.00 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do koordynatora z organizacjami pozarządowymi   przy ul.</w:t>
      </w:r>
      <w:r w:rsidR="00A91EA8"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>Centralnej 7</w:t>
      </w:r>
      <w:r w:rsidR="00185535">
        <w:rPr>
          <w:rFonts w:ascii="Times New Roman" w:eastAsia="Times New Roman" w:hAnsi="Times New Roman" w:cs="Times New Roman"/>
          <w:color w:val="272725"/>
          <w:lang w:eastAsia="pl-PL"/>
        </w:rPr>
        <w:t>, pok.11</w:t>
      </w:r>
      <w:r w:rsidRPr="00185535">
        <w:rPr>
          <w:rFonts w:ascii="Times New Roman" w:eastAsia="Times New Roman" w:hAnsi="Times New Roman" w:cs="Times New Roman"/>
          <w:color w:val="272725"/>
          <w:lang w:eastAsia="pl-PL"/>
        </w:rPr>
        <w:t xml:space="preserve"> (tel. 61 285-92-13 e-mail: oks@dominowo.pl). Uwagi te można zgłaszać osobiście lub pisemnie (można przesłać także na podany adres e-mail).</w:t>
      </w:r>
    </w:p>
    <w:p w:rsidR="00A5402B" w:rsidRPr="00185535" w:rsidRDefault="00852C3F" w:rsidP="00A54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5"/>
          <w:lang w:eastAsia="pl-PL"/>
        </w:rPr>
      </w:pPr>
      <w:r>
        <w:rPr>
          <w:rFonts w:ascii="Times New Roman" w:eastAsia="Times New Roman" w:hAnsi="Times New Roman" w:cs="Times New Roman"/>
          <w:color w:val="272725"/>
          <w:lang w:eastAsia="pl-PL"/>
        </w:rPr>
        <w:t xml:space="preserve">Po przeprowadzeniu konsultacji, projekt Programu zostanie przedłożony do uchwalenia Radzie Gminy Dominowo. </w:t>
      </w:r>
      <w:r w:rsidR="00A5402B" w:rsidRPr="00185535">
        <w:rPr>
          <w:rFonts w:ascii="Times New Roman" w:eastAsia="Times New Roman" w:hAnsi="Times New Roman" w:cs="Times New Roman"/>
          <w:color w:val="272725"/>
          <w:lang w:eastAsia="pl-PL"/>
        </w:rPr>
        <w:t> </w:t>
      </w:r>
    </w:p>
    <w:p w:rsidR="00A5402B" w:rsidRPr="00A5402B" w:rsidRDefault="00A5402B" w:rsidP="00A540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A5402B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 </w:t>
      </w:r>
    </w:p>
    <w:p w:rsidR="00A5402B" w:rsidRPr="00A5402B" w:rsidRDefault="00A5402B" w:rsidP="00A540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A5402B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 </w:t>
      </w:r>
    </w:p>
    <w:p w:rsidR="000E616C" w:rsidRDefault="000E616C"/>
    <w:sectPr w:rsidR="000E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2B"/>
    <w:rsid w:val="000E616C"/>
    <w:rsid w:val="001678B3"/>
    <w:rsid w:val="00185535"/>
    <w:rsid w:val="001F06C4"/>
    <w:rsid w:val="0035027F"/>
    <w:rsid w:val="0046106B"/>
    <w:rsid w:val="00852C3F"/>
    <w:rsid w:val="00980FAE"/>
    <w:rsid w:val="00996EEF"/>
    <w:rsid w:val="009D3B75"/>
    <w:rsid w:val="00A5402B"/>
    <w:rsid w:val="00A91EA8"/>
    <w:rsid w:val="00FB60AB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DE469-8B89-4E6A-AA24-DFD550E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10</cp:revision>
  <dcterms:created xsi:type="dcterms:W3CDTF">2016-11-09T10:41:00Z</dcterms:created>
  <dcterms:modified xsi:type="dcterms:W3CDTF">2017-10-06T11:53:00Z</dcterms:modified>
</cp:coreProperties>
</file>