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8" w:rsidRDefault="00206E10" w:rsidP="00206E10">
      <w:pPr>
        <w:pStyle w:val="Tekstpodstawowywcity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  <w:b/>
          <w:bdr w:val="single" w:sz="4" w:space="0" w:color="auto" w:frame="1"/>
        </w:rPr>
        <w:t xml:space="preserve">Załącznik nr </w:t>
      </w:r>
      <w:r w:rsidR="004500BA">
        <w:rPr>
          <w:rFonts w:ascii="Arial" w:hAnsi="Arial"/>
          <w:b/>
          <w:bdr w:val="single" w:sz="4" w:space="0" w:color="auto" w:frame="1"/>
        </w:rPr>
        <w:t>5</w:t>
      </w:r>
    </w:p>
    <w:p w:rsidR="00206E10" w:rsidRDefault="00206E10" w:rsidP="00206E10">
      <w:pPr>
        <w:pStyle w:val="Tekstpodstawowywcity2"/>
        <w:tabs>
          <w:tab w:val="left" w:pos="180"/>
        </w:tabs>
        <w:spacing w:after="0" w:line="240" w:lineRule="auto"/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 xml:space="preserve"> do SIWZ</w:t>
      </w:r>
    </w:p>
    <w:p w:rsidR="00206E10" w:rsidRDefault="00206E10" w:rsidP="00206E10">
      <w:pPr>
        <w:pStyle w:val="Tytu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WZÓR UMOWY</w:t>
      </w:r>
    </w:p>
    <w:p w:rsidR="00206E10" w:rsidRDefault="00206E10" w:rsidP="00206E10">
      <w:pPr>
        <w:pStyle w:val="Tytu"/>
        <w:rPr>
          <w:rFonts w:ascii="Arial" w:hAnsi="Arial"/>
          <w:b w:val="0"/>
        </w:rPr>
      </w:pPr>
    </w:p>
    <w:p w:rsidR="00206E10" w:rsidRDefault="00206E10" w:rsidP="00206E10">
      <w:pPr>
        <w:pStyle w:val="Tytu"/>
        <w:rPr>
          <w:rFonts w:ascii="Arial" w:hAnsi="Arial"/>
          <w:b w:val="0"/>
        </w:rPr>
      </w:pPr>
      <w:r>
        <w:rPr>
          <w:rFonts w:ascii="Arial" w:hAnsi="Arial"/>
          <w:b w:val="0"/>
        </w:rPr>
        <w:t>UMOWA</w:t>
      </w:r>
      <w:r>
        <w:rPr>
          <w:rFonts w:ascii="Arial" w:hAnsi="Arial"/>
        </w:rPr>
        <w:t xml:space="preserve"> </w:t>
      </w:r>
    </w:p>
    <w:p w:rsidR="00206E10" w:rsidRDefault="00206E10" w:rsidP="00206E10">
      <w:pPr>
        <w:pStyle w:val="Tytu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zawarta w dniu ....... … r. pomiędzy: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Gminą Dominowo, ul. Centralna 7, 63-012 Dominowo NIP: 786-162-31-95</w:t>
      </w:r>
      <w:r>
        <w:rPr>
          <w:rFonts w:ascii="Arial" w:hAnsi="Arial"/>
          <w:sz w:val="24"/>
        </w:rPr>
        <w:br/>
        <w:t>reprezentowaną przez: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zwaną dalej „Zamawiającym”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reprezentowanym przez: </w:t>
      </w:r>
    </w:p>
    <w:p w:rsidR="00206E10" w:rsidRDefault="00206E10" w:rsidP="00206E10">
      <w:pPr>
        <w:tabs>
          <w:tab w:val="num" w:pos="360"/>
        </w:tabs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</w:t>
      </w: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zwanym dalej „Wykonawcą”</w:t>
      </w: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Strony zawierają umowę w trybie przetargu nieograniczonego zgodnie z przepisami ustawy z dnia 29 stycznia 2004 r. Prawo zamówień publicznych ( Dz. U. z 2010 Nr 113 poz. 759 ), który został rozstrzygnięty dnia ......... 201</w:t>
      </w:r>
      <w:r w:rsidR="00007C1C">
        <w:rPr>
          <w:rFonts w:ascii="Arial" w:hAnsi="Arial"/>
        </w:rPr>
        <w:t>2</w:t>
      </w:r>
      <w:r>
        <w:rPr>
          <w:rFonts w:ascii="Arial" w:hAnsi="Arial"/>
        </w:rPr>
        <w:t xml:space="preserve"> r. </w:t>
      </w:r>
    </w:p>
    <w:p w:rsidR="00206E10" w:rsidRDefault="00206E10" w:rsidP="00206E10">
      <w:pPr>
        <w:pStyle w:val="Tekstpodstawowy"/>
        <w:jc w:val="both"/>
        <w:rPr>
          <w:rFonts w:ascii="Arial" w:hAnsi="Arial"/>
          <w:b/>
          <w:color w:val="000000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1</w:t>
      </w:r>
    </w:p>
    <w:p w:rsidR="00206E10" w:rsidRPr="00415419" w:rsidRDefault="00206E10" w:rsidP="00206E10">
      <w:pPr>
        <w:pStyle w:val="xl37"/>
        <w:numPr>
          <w:ilvl w:val="0"/>
          <w:numId w:val="1"/>
        </w:numPr>
        <w:pBdr>
          <w:right w:val="none" w:sz="0" w:space="0" w:color="auto"/>
        </w:pBdr>
        <w:spacing w:before="0" w:after="0"/>
        <w:jc w:val="both"/>
      </w:pPr>
      <w:r w:rsidRPr="00206E10">
        <w:rPr>
          <w:b w:val="0"/>
        </w:rPr>
        <w:t xml:space="preserve">Przedmiotem umowy jest </w:t>
      </w:r>
      <w:r w:rsidR="00007C1C" w:rsidRPr="00007C1C">
        <w:t>sukcesywna</w:t>
      </w:r>
      <w:r w:rsidR="00007C1C">
        <w:rPr>
          <w:b w:val="0"/>
        </w:rPr>
        <w:t xml:space="preserve"> </w:t>
      </w:r>
      <w:r w:rsidR="00007C1C">
        <w:t>dostawa miału na potrzeby Gminy Dominowo</w:t>
      </w:r>
      <w:r>
        <w:t xml:space="preserve">  </w:t>
      </w:r>
      <w:r w:rsidRPr="00206E10">
        <w:rPr>
          <w:b w:val="0"/>
        </w:rPr>
        <w:t xml:space="preserve">zgodnie z ofertą, </w:t>
      </w:r>
      <w:r w:rsidRPr="00415419">
        <w:t>stanowiącą załącznik nr 1 do niniejszej umowy.</w:t>
      </w:r>
    </w:p>
    <w:p w:rsidR="00206E10" w:rsidRDefault="00206E10" w:rsidP="00206E10">
      <w:pPr>
        <w:pStyle w:val="Tekstpodstawowy3"/>
        <w:rPr>
          <w:sz w:val="24"/>
        </w:rPr>
      </w:pPr>
    </w:p>
    <w:p w:rsidR="00206E10" w:rsidRDefault="00206E10" w:rsidP="00007C1C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 Wykonawca oświadcza, że jest uprawniony oraz posiada niezbędne zezwolenia i  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kwalifikacje do pełnej realizacji przedmiotu umowy.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2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Dostawca zobowiązuje się do dostarczania </w:t>
      </w:r>
      <w:r w:rsidR="00007C1C">
        <w:rPr>
          <w:rFonts w:ascii="Arial" w:hAnsi="Arial"/>
          <w:sz w:val="24"/>
        </w:rPr>
        <w:t xml:space="preserve">sukcesywnie </w:t>
      </w:r>
      <w:r>
        <w:rPr>
          <w:rFonts w:ascii="Arial" w:hAnsi="Arial"/>
          <w:sz w:val="24"/>
        </w:rPr>
        <w:t xml:space="preserve">Zamawiającemu przedmiotu zamówienia, określonego w § 1 niniejszej umowy, przez okres </w:t>
      </w:r>
      <w:r>
        <w:rPr>
          <w:rFonts w:ascii="Arial" w:hAnsi="Arial"/>
          <w:b/>
          <w:sz w:val="24"/>
        </w:rPr>
        <w:t>od dnia podpisania umowy do dnia 31 grudnia 201</w:t>
      </w:r>
      <w:r w:rsidR="00804DCF">
        <w:rPr>
          <w:rFonts w:ascii="Arial" w:hAnsi="Arial"/>
          <w:b/>
          <w:sz w:val="24"/>
        </w:rPr>
        <w:t xml:space="preserve">2 </w:t>
      </w:r>
      <w:r>
        <w:rPr>
          <w:rFonts w:ascii="Arial" w:hAnsi="Arial"/>
          <w:b/>
          <w:sz w:val="24"/>
        </w:rPr>
        <w:t>r.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3</w:t>
      </w:r>
    </w:p>
    <w:p w:rsidR="00007C1C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1.Wykonawca będzie zobowiązany do </w:t>
      </w:r>
      <w:r w:rsidR="00007C1C">
        <w:rPr>
          <w:rFonts w:eastAsia="Times New Roman"/>
          <w:b w:val="0"/>
        </w:rPr>
        <w:t>dostarczania w dni robocze pomiędzy godz. 7.30-14.00 partii opału zamówionego telefonicznie lub pisemnie (</w:t>
      </w:r>
      <w:proofErr w:type="spellStart"/>
      <w:r w:rsidR="00007C1C">
        <w:rPr>
          <w:rFonts w:eastAsia="Times New Roman"/>
          <w:b w:val="0"/>
        </w:rPr>
        <w:t>fax</w:t>
      </w:r>
      <w:proofErr w:type="spellEnd"/>
      <w:r w:rsidR="00007C1C">
        <w:rPr>
          <w:rFonts w:eastAsia="Times New Roman"/>
          <w:b w:val="0"/>
        </w:rPr>
        <w:t>, e-mail) na potrzeby Gminy Dominowo.</w:t>
      </w:r>
    </w:p>
    <w:p w:rsidR="00206E10" w:rsidRDefault="00007C1C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2. Miejsce dostarczenia będzie bezpośredni wsyp do opału zlokalizowany przy budynku Urzędu Gminy i w budynku Ośrodka Zdrowia w miejscowości Dominowo.</w:t>
      </w:r>
      <w:r w:rsidR="00206E10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 xml:space="preserve">Minimalna ilość zamówienia wynosi 2,0 ton a </w:t>
      </w:r>
      <w:proofErr w:type="spellStart"/>
      <w:r>
        <w:rPr>
          <w:rFonts w:eastAsia="Times New Roman"/>
          <w:b w:val="0"/>
        </w:rPr>
        <w:t>max</w:t>
      </w:r>
      <w:proofErr w:type="spellEnd"/>
      <w:r>
        <w:rPr>
          <w:rFonts w:eastAsia="Times New Roman"/>
          <w:b w:val="0"/>
        </w:rPr>
        <w:t xml:space="preserve">. zostanie wskazana </w:t>
      </w:r>
      <w:r w:rsidR="003D4C89">
        <w:rPr>
          <w:rFonts w:eastAsia="Times New Roman"/>
          <w:b w:val="0"/>
        </w:rPr>
        <w:t>w</w:t>
      </w:r>
      <w:r>
        <w:rPr>
          <w:rFonts w:eastAsia="Times New Roman"/>
          <w:b w:val="0"/>
        </w:rPr>
        <w:t xml:space="preserve"> zamówieniu z dokładnością do 1ton. </w:t>
      </w:r>
      <w:r w:rsidR="003D4C89">
        <w:rPr>
          <w:rFonts w:eastAsia="Times New Roman"/>
          <w:b w:val="0"/>
        </w:rPr>
        <w:t>Pojazdy dostarczające opał powinny posiadać gabaryty pozwalające na swobodny dojazd i posiadać urządz</w:t>
      </w:r>
      <w:r w:rsidR="00415419">
        <w:rPr>
          <w:rFonts w:eastAsia="Times New Roman"/>
          <w:b w:val="0"/>
        </w:rPr>
        <w:t xml:space="preserve">enia do rozładunku  bezpośrednio </w:t>
      </w:r>
      <w:r w:rsidR="003D4C89">
        <w:rPr>
          <w:rFonts w:eastAsia="Times New Roman"/>
          <w:b w:val="0"/>
        </w:rPr>
        <w:t xml:space="preserve">do wsypu. </w:t>
      </w:r>
    </w:p>
    <w:p w:rsidR="00206E10" w:rsidRDefault="00206E10" w:rsidP="00206E10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3. Wykonawca jest odpowiedzialny względem Zamawiającego za wady </w:t>
      </w:r>
      <w:r w:rsidR="003D4C89">
        <w:rPr>
          <w:rFonts w:ascii="Arial" w:hAnsi="Arial"/>
          <w:sz w:val="24"/>
        </w:rPr>
        <w:t xml:space="preserve">opału </w:t>
      </w:r>
      <w:r>
        <w:rPr>
          <w:rFonts w:ascii="Arial" w:hAnsi="Arial"/>
          <w:sz w:val="24"/>
        </w:rPr>
        <w:t>zmniejszające jego wartość lub użyteczność i w przypadku poniesienia z tego powodu strat Wykonawca zobowiązuje się do ich pokrycia.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4.Wykonawca zobowiązany jest do przestrzegania przepisów prawnych dotyczących  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ochrony środowiska oraz bezpieczeństwa i higieny pracy w zakresie współpracy z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Zamawiającym.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4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</w:rPr>
        <w:t xml:space="preserve">1. Szacunkowa ilość </w:t>
      </w:r>
      <w:r w:rsidR="003D4C89">
        <w:rPr>
          <w:rFonts w:eastAsia="Times New Roman"/>
        </w:rPr>
        <w:t xml:space="preserve">opały wynosi 150 ton.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2. Wielkość przedmiotu dostawy może ulec wahaniom w wyniku zmniejszenia się lub zwiększania zapotrzebowania Zamawiającego.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b w:val="0"/>
        </w:rPr>
      </w:pPr>
      <w:r>
        <w:t>§ 5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Wykonawca zobowiązany jest </w:t>
      </w:r>
      <w:r w:rsidR="00F92FF9">
        <w:rPr>
          <w:rFonts w:eastAsia="Times New Roman"/>
          <w:b w:val="0"/>
        </w:rPr>
        <w:t xml:space="preserve">sprzedać </w:t>
      </w:r>
      <w:r>
        <w:rPr>
          <w:rFonts w:eastAsia="Times New Roman"/>
          <w:b w:val="0"/>
        </w:rPr>
        <w:t xml:space="preserve">towar zgodny z warunkami jakościowymi  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podanymi w certyfikacie jakościowym.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2. Zamawiający zastrzega sobie prawo do pobrania próbki produktu przy każdej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 xml:space="preserve">celem sprawdzenia jakości dostarczonego </w:t>
      </w:r>
      <w:r w:rsidR="003D4C89">
        <w:rPr>
          <w:rFonts w:eastAsia="Times New Roman"/>
          <w:b w:val="0"/>
        </w:rPr>
        <w:t>opału na koszt dostaw</w:t>
      </w:r>
      <w:r>
        <w:rPr>
          <w:rFonts w:eastAsia="Times New Roman"/>
          <w:b w:val="0"/>
        </w:rPr>
        <w:t>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3. Zamawiający ma prawo sprawdzić przedmiot umowy przy każdej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>i w razie  stwierdzenia nieprawidłowości złoży pisemną reklamację do Wykonawcy.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4. W przypadku zgłoszonej przez Zamawiającego formalnej reklamacji, Wykonawca jest zobowiązany rozpatrzyć ją w terminie nie dłuższym, niż 1 dzień i dostarczyć towar o wymaganej jakości.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6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Wykonawca zobowiązuje się sprzedawać Zamawiającemu </w:t>
      </w:r>
      <w:r w:rsidR="003D4C89">
        <w:rPr>
          <w:rFonts w:eastAsia="Times New Roman"/>
          <w:b w:val="0"/>
        </w:rPr>
        <w:t xml:space="preserve">miał </w:t>
      </w:r>
      <w:r>
        <w:rPr>
          <w:rFonts w:eastAsia="Times New Roman"/>
          <w:b w:val="0"/>
        </w:rPr>
        <w:t xml:space="preserve">stanowiące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  <w:b w:val="0"/>
        </w:rPr>
        <w:t xml:space="preserve">    przedmiot niniejszej umowy, po cen</w:t>
      </w:r>
      <w:r w:rsidR="003D4C89">
        <w:rPr>
          <w:rFonts w:eastAsia="Times New Roman"/>
          <w:b w:val="0"/>
        </w:rPr>
        <w:t xml:space="preserve">ie </w:t>
      </w:r>
      <w:r>
        <w:rPr>
          <w:rFonts w:eastAsia="Times New Roman"/>
          <w:b w:val="0"/>
        </w:rPr>
        <w:t xml:space="preserve"> określon</w:t>
      </w:r>
      <w:r w:rsidR="003D4C89">
        <w:rPr>
          <w:rFonts w:eastAsia="Times New Roman"/>
          <w:b w:val="0"/>
        </w:rPr>
        <w:t xml:space="preserve">ej </w:t>
      </w:r>
      <w:r>
        <w:rPr>
          <w:rFonts w:eastAsia="Times New Roman"/>
          <w:b w:val="0"/>
        </w:rPr>
        <w:t xml:space="preserve"> w </w:t>
      </w:r>
      <w:r>
        <w:rPr>
          <w:rFonts w:eastAsia="Times New Roman"/>
        </w:rPr>
        <w:t>formularzu cenowym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   stanowiącym integralną część niniejszej umowy.</w:t>
      </w:r>
      <w:r w:rsidR="003D4C89">
        <w:rPr>
          <w:rFonts w:eastAsia="Times New Roman"/>
        </w:rPr>
        <w:t xml:space="preserve"> tj.   ….. zł netto /1 ton</w:t>
      </w:r>
      <w:r w:rsidR="00415419">
        <w:rPr>
          <w:rFonts w:eastAsia="Times New Roman"/>
        </w:rPr>
        <w:t>ę</w:t>
      </w:r>
      <w:r w:rsidR="003D4C89">
        <w:rPr>
          <w:rFonts w:eastAsia="Times New Roman"/>
        </w:rPr>
        <w:t xml:space="preserve"> + podatek </w:t>
      </w:r>
      <w:proofErr w:type="spellStart"/>
      <w:r w:rsidR="003D4C89">
        <w:rPr>
          <w:rFonts w:eastAsia="Times New Roman"/>
        </w:rPr>
        <w:t>Vat</w:t>
      </w:r>
      <w:proofErr w:type="spellEnd"/>
      <w:r w:rsidR="003D4C89">
        <w:rPr>
          <w:rFonts w:eastAsia="Times New Roman"/>
        </w:rPr>
        <w:t xml:space="preserve"> = …… brutto</w:t>
      </w:r>
      <w:r w:rsidR="00415419">
        <w:rPr>
          <w:rFonts w:eastAsia="Times New Roman"/>
        </w:rPr>
        <w:t xml:space="preserve">/ 1 tonę </w:t>
      </w:r>
      <w:r w:rsidR="003D4C89">
        <w:rPr>
          <w:rFonts w:eastAsia="Times New Roman"/>
        </w:rPr>
        <w:t xml:space="preserve"> </w:t>
      </w:r>
    </w:p>
    <w:p w:rsidR="00206E10" w:rsidRPr="00131828" w:rsidRDefault="003D4C89" w:rsidP="003D4C89">
      <w:pPr>
        <w:pStyle w:val="xl37"/>
        <w:pBdr>
          <w:right w:val="none" w:sz="0" w:space="0" w:color="auto"/>
        </w:pBdr>
        <w:spacing w:before="0" w:after="0"/>
        <w:jc w:val="both"/>
      </w:pPr>
      <w:r>
        <w:rPr>
          <w:rFonts w:eastAsia="Times New Roman"/>
          <w:b w:val="0"/>
        </w:rPr>
        <w:t>2</w:t>
      </w:r>
      <w:r w:rsidR="00206E10">
        <w:t xml:space="preserve">. </w:t>
      </w:r>
      <w:r w:rsidR="00206E10" w:rsidRPr="00131828">
        <w:t xml:space="preserve">Strony ustaliły, iż ceny </w:t>
      </w:r>
      <w:r>
        <w:t xml:space="preserve">miału </w:t>
      </w:r>
      <w:r w:rsidR="00206E10" w:rsidRPr="00131828">
        <w:t xml:space="preserve">, określone w formularzu cenowym, </w:t>
      </w:r>
      <w:r>
        <w:t xml:space="preserve">nie </w:t>
      </w:r>
      <w:r w:rsidR="00206E10" w:rsidRPr="00131828">
        <w:t xml:space="preserve">będą mogły ulec </w:t>
      </w:r>
      <w:r>
        <w:t>zmianie i uwzględniają wszystkie koszt realizacji dostawy.</w:t>
      </w:r>
      <w:r w:rsidR="00206E10" w:rsidRPr="00131828">
        <w:t>.</w:t>
      </w:r>
    </w:p>
    <w:p w:rsidR="00206E10" w:rsidRDefault="00206E10" w:rsidP="00206E10">
      <w:pPr>
        <w:pStyle w:val="Textbody"/>
        <w:tabs>
          <w:tab w:val="left" w:pos="1567"/>
        </w:tabs>
        <w:autoSpaceDE w:val="0"/>
        <w:autoSpaceDN w:val="0"/>
        <w:rPr>
          <w:b/>
          <w:sz w:val="24"/>
        </w:rPr>
      </w:pP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7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1.  Strony ustalają, że płatności będą realizowane na podstawie </w:t>
      </w:r>
      <w:r w:rsidR="003D4C89">
        <w:rPr>
          <w:rFonts w:eastAsia="Times New Roman"/>
          <w:b w:val="0"/>
        </w:rPr>
        <w:t xml:space="preserve">poprawnie </w:t>
      </w:r>
      <w:r>
        <w:rPr>
          <w:rFonts w:eastAsia="Times New Roman"/>
          <w:b w:val="0"/>
        </w:rPr>
        <w:t xml:space="preserve">wystawionych faktur VAT, każdorazowo po dostawie (po dokonaniu czynności, o których mowa w § 5 niniejszej umowy), w terminie 21 dni od ich wpływu do Zamawiającego, na jego konto bankowe.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Zamawiający oświadcza, że jest płatnikiem podatku VAT, posiada nr identyfikacyjny NIP .............................i upoważnia Wykonawcę do wystawienia faktur VAT bez jego podpisu.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3. Wykonawca nie ma prawa do przelania bez wiedzy Zamawiającego wierzytelności 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finansowych związanych z realizacją </w:t>
      </w:r>
      <w:r w:rsidR="00F92FF9">
        <w:rPr>
          <w:rFonts w:eastAsia="Times New Roman"/>
          <w:b w:val="0"/>
        </w:rPr>
        <w:t xml:space="preserve">sprzedaży </w:t>
      </w:r>
      <w:r>
        <w:rPr>
          <w:rFonts w:eastAsia="Times New Roman"/>
          <w:b w:val="0"/>
        </w:rPr>
        <w:t>stanowiących przedmiot niniejszej</w:t>
      </w: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umowy na rzecz osób trzecich. </w:t>
      </w:r>
    </w:p>
    <w:p w:rsidR="00206E10" w:rsidRDefault="00206E10" w:rsidP="00206E10">
      <w:pPr>
        <w:jc w:val="both"/>
        <w:rPr>
          <w:rFonts w:ascii="Arial" w:hAnsi="Arial"/>
          <w:b/>
          <w:sz w:val="24"/>
        </w:rPr>
      </w:pPr>
    </w:p>
    <w:p w:rsidR="00206E10" w:rsidRDefault="00206E10" w:rsidP="00206E10">
      <w:pPr>
        <w:pStyle w:val="xl37"/>
        <w:pBdr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>§ 9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Z zastrzeżeniem ust. 2, strony postanawiają, że Zamawiającemu będzie przysługiwało prawo do odstąpienia od umowy w przypadku stwierdzenia wad paliwa. W takim przypadku Wykonawca zobowiązany będzie do zapłaty kary umownej w wysokości 10 % wartości brutto ostatniej faktury za </w:t>
      </w:r>
      <w:r w:rsidR="00F92FF9">
        <w:rPr>
          <w:rFonts w:ascii="Arial" w:hAnsi="Arial"/>
          <w:sz w:val="24"/>
        </w:rPr>
        <w:t xml:space="preserve">sprzedaż </w:t>
      </w:r>
      <w:r>
        <w:rPr>
          <w:rFonts w:ascii="Arial" w:hAnsi="Arial"/>
          <w:sz w:val="24"/>
        </w:rPr>
        <w:t xml:space="preserve"> partie paliwa.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Odstąpienie od umowy, o którym mowa w ust. 1 powinno być poprzedzone procedurą reklamacyjną obejmującą, co najmniej: pisemne zgłoszenie wad dostarczonej partii paliwa, pisemną odpowiedź o sposobie załatwienia reklamacji udzieloną w terminie nie dłuższym niż 1 dzień od zgłoszenia wady.</w:t>
      </w:r>
    </w:p>
    <w:p w:rsidR="00206E10" w:rsidRDefault="00206E10" w:rsidP="00206E10">
      <w:pPr>
        <w:pStyle w:val="Textbody"/>
        <w:widowControl/>
        <w:rPr>
          <w:sz w:val="24"/>
        </w:rPr>
      </w:pPr>
    </w:p>
    <w:p w:rsidR="00206E10" w:rsidRDefault="00206E10" w:rsidP="00206E10">
      <w:pPr>
        <w:pStyle w:val="Textbody"/>
        <w:widowControl/>
        <w:rPr>
          <w:b/>
          <w:sz w:val="24"/>
        </w:rPr>
      </w:pPr>
    </w:p>
    <w:p w:rsidR="00206E10" w:rsidRDefault="00206E10" w:rsidP="00206E10">
      <w:pPr>
        <w:pStyle w:val="Textbody"/>
        <w:widowControl/>
        <w:jc w:val="center"/>
        <w:rPr>
          <w:b/>
        </w:rPr>
      </w:pPr>
      <w:r>
        <w:rPr>
          <w:b/>
        </w:rPr>
        <w:t>§ 10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Umowa wchodzi w życie z dniem zawarcia.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Wszelkie zmiany postanowień umowy wymagają formy pisemnej pod rygorem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nieważności.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Sprawy nie uregulowane umową podlegają przepisom Kodeksu cywilnego i ustawy - Prawo zamówień publicznych.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W przypadku zaistnienia sporu właściwym będzie sąd dla siedziby Zamawiającego.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Umowę sporządzono w trzech jednobrzmiących egzemplarzach, jeden dla Wykonawcy i dwa dla Zamawiającego.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ZAMAWIAJĄCY                                                                             WYKONAWCA</w:t>
      </w: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Default="00206E10" w:rsidP="00206E10">
      <w:pPr>
        <w:jc w:val="both"/>
        <w:rPr>
          <w:rFonts w:ascii="Arial" w:hAnsi="Arial"/>
          <w:sz w:val="24"/>
        </w:rPr>
      </w:pPr>
    </w:p>
    <w:p w:rsidR="00206E10" w:rsidRPr="00026F5C" w:rsidRDefault="00206E10" w:rsidP="00206E1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</w:t>
      </w:r>
    </w:p>
    <w:p w:rsidR="00E662EE" w:rsidRDefault="00E662EE"/>
    <w:sectPr w:rsidR="00E662EE" w:rsidSect="00B622E1">
      <w:pgSz w:w="11906" w:h="16838" w:code="9"/>
      <w:pgMar w:top="1418" w:right="1418" w:bottom="1701" w:left="1418" w:header="90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AD5"/>
    <w:multiLevelType w:val="hybridMultilevel"/>
    <w:tmpl w:val="6DE4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E10"/>
    <w:rsid w:val="00007C1C"/>
    <w:rsid w:val="00206E10"/>
    <w:rsid w:val="003D4C89"/>
    <w:rsid w:val="003F7C45"/>
    <w:rsid w:val="00415419"/>
    <w:rsid w:val="004500BA"/>
    <w:rsid w:val="00691AEF"/>
    <w:rsid w:val="00804DCF"/>
    <w:rsid w:val="009F3728"/>
    <w:rsid w:val="00AE78C5"/>
    <w:rsid w:val="00C2658C"/>
    <w:rsid w:val="00D0206D"/>
    <w:rsid w:val="00E662EE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206E10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3">
    <w:name w:val="Body Text 3"/>
    <w:basedOn w:val="Normalny"/>
    <w:link w:val="Tekstpodstawowy3Znak"/>
    <w:semiHidden/>
    <w:rsid w:val="00206E1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6E1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06E10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6E10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6E1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206E10"/>
    <w:pPr>
      <w:widowControl w:val="0"/>
      <w:jc w:val="both"/>
    </w:pPr>
    <w:rPr>
      <w:rFonts w:ascii="Arial" w:hAnsi="Arial"/>
      <w:sz w:val="22"/>
    </w:rPr>
  </w:style>
  <w:style w:type="paragraph" w:styleId="Tytu">
    <w:name w:val="Title"/>
    <w:basedOn w:val="Normalny"/>
    <w:next w:val="Normalny"/>
    <w:link w:val="TytuZnak"/>
    <w:qFormat/>
    <w:rsid w:val="00206E1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06E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6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6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Gmina Dominowo</cp:lastModifiedBy>
  <cp:revision>9</cp:revision>
  <dcterms:created xsi:type="dcterms:W3CDTF">2011-12-16T09:47:00Z</dcterms:created>
  <dcterms:modified xsi:type="dcterms:W3CDTF">2011-12-31T08:15:00Z</dcterms:modified>
</cp:coreProperties>
</file>