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FE" w:rsidRDefault="002F3724" w:rsidP="00C80C6F">
      <w:pPr>
        <w:jc w:val="both"/>
      </w:pPr>
      <w:r>
        <w:t>RG</w:t>
      </w:r>
      <w:r w:rsidR="008C0704">
        <w:t xml:space="preserve">. </w:t>
      </w:r>
      <w:r w:rsidR="009669D7">
        <w:t>271.</w:t>
      </w:r>
      <w:r w:rsidR="00324388">
        <w:t xml:space="preserve"> </w:t>
      </w:r>
      <w:r w:rsidR="00D7463D">
        <w:t>6</w:t>
      </w:r>
      <w:bookmarkStart w:id="0" w:name="_GoBack"/>
      <w:bookmarkEnd w:id="0"/>
      <w:r w:rsidR="00324388">
        <w:t xml:space="preserve"> </w:t>
      </w:r>
      <w:r w:rsidR="009669D7">
        <w:t xml:space="preserve"> .</w:t>
      </w:r>
      <w:r w:rsidR="008C0704">
        <w:t>20</w:t>
      </w:r>
      <w:r w:rsidR="009669D7">
        <w:t>1</w:t>
      </w:r>
      <w:r w:rsidR="0002472A">
        <w:t>7</w:t>
      </w: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1901B2" w:rsidRPr="008B42F0" w:rsidRDefault="001901B2" w:rsidP="001901B2">
      <w:pPr>
        <w:jc w:val="center"/>
        <w:rPr>
          <w:b/>
          <w:sz w:val="36"/>
          <w:szCs w:val="36"/>
        </w:rPr>
      </w:pPr>
      <w:r>
        <w:rPr>
          <w:b/>
          <w:sz w:val="36"/>
          <w:szCs w:val="36"/>
        </w:rPr>
        <w:t>SPECYFIKACJA</w:t>
      </w:r>
      <w:r w:rsidRPr="008B42F0">
        <w:rPr>
          <w:b/>
          <w:sz w:val="36"/>
          <w:szCs w:val="36"/>
        </w:rPr>
        <w:t xml:space="preserve">  ISTOTNYCH</w:t>
      </w:r>
    </w:p>
    <w:p w:rsidR="001901B2" w:rsidRPr="008B42F0" w:rsidRDefault="001901B2" w:rsidP="001901B2">
      <w:pPr>
        <w:jc w:val="center"/>
        <w:rPr>
          <w:b/>
          <w:sz w:val="36"/>
          <w:szCs w:val="36"/>
        </w:rPr>
      </w:pPr>
      <w:r>
        <w:rPr>
          <w:b/>
          <w:sz w:val="36"/>
          <w:szCs w:val="36"/>
        </w:rPr>
        <w:t>WARUNKÓW</w:t>
      </w:r>
      <w:r w:rsidRPr="008B42F0">
        <w:rPr>
          <w:b/>
          <w:sz w:val="36"/>
          <w:szCs w:val="36"/>
        </w:rPr>
        <w:t xml:space="preserve">  ZAMÓWIENIA</w:t>
      </w:r>
    </w:p>
    <w:p w:rsidR="001901B2" w:rsidRDefault="001901B2" w:rsidP="001901B2">
      <w:pPr>
        <w:jc w:val="center"/>
        <w:rPr>
          <w:b/>
          <w:sz w:val="28"/>
          <w:szCs w:val="28"/>
        </w:rPr>
      </w:pPr>
      <w:r>
        <w:rPr>
          <w:b/>
          <w:sz w:val="28"/>
          <w:szCs w:val="28"/>
        </w:rPr>
        <w:t>realizowanego w trybie przetargu nieograniczonego</w:t>
      </w:r>
    </w:p>
    <w:p w:rsidR="001901B2" w:rsidRDefault="001901B2" w:rsidP="001901B2">
      <w:pPr>
        <w:jc w:val="center"/>
        <w:rPr>
          <w:b/>
          <w:sz w:val="28"/>
          <w:szCs w:val="28"/>
        </w:rPr>
      </w:pPr>
      <w:r>
        <w:rPr>
          <w:b/>
          <w:sz w:val="28"/>
          <w:szCs w:val="28"/>
        </w:rPr>
        <w:t xml:space="preserve">o wartości szacunkowej poniżej progu ustalonego </w:t>
      </w:r>
    </w:p>
    <w:p w:rsidR="001901B2" w:rsidRDefault="001901B2" w:rsidP="001901B2">
      <w:pPr>
        <w:jc w:val="center"/>
        <w:rPr>
          <w:b/>
          <w:sz w:val="28"/>
          <w:szCs w:val="28"/>
        </w:rPr>
      </w:pPr>
      <w:r>
        <w:rPr>
          <w:b/>
          <w:sz w:val="28"/>
          <w:szCs w:val="28"/>
        </w:rPr>
        <w:t>na podstawie art.11 ust.8 ustawy  PZP</w:t>
      </w:r>
    </w:p>
    <w:p w:rsidR="00615E6B" w:rsidRDefault="00615E6B" w:rsidP="001901B2">
      <w:pPr>
        <w:jc w:val="center"/>
        <w:rPr>
          <w:b/>
          <w:sz w:val="28"/>
          <w:szCs w:val="28"/>
        </w:rPr>
      </w:pPr>
      <w:r>
        <w:rPr>
          <w:b/>
          <w:sz w:val="28"/>
          <w:szCs w:val="28"/>
        </w:rPr>
        <w:t xml:space="preserve">na </w:t>
      </w:r>
    </w:p>
    <w:p w:rsidR="003D487C" w:rsidRPr="003D487C" w:rsidRDefault="00615E6B" w:rsidP="00615E6B">
      <w:pPr>
        <w:jc w:val="center"/>
        <w:rPr>
          <w:b/>
          <w:sz w:val="28"/>
          <w:szCs w:val="28"/>
        </w:rPr>
      </w:pPr>
      <w:r>
        <w:rPr>
          <w:b/>
          <w:sz w:val="28"/>
          <w:szCs w:val="28"/>
        </w:rPr>
        <w:t>Sukcesywne dostawy</w:t>
      </w:r>
      <w:r w:rsidR="002616FE">
        <w:rPr>
          <w:b/>
          <w:sz w:val="28"/>
          <w:szCs w:val="28"/>
        </w:rPr>
        <w:t xml:space="preserve"> </w:t>
      </w:r>
      <w:r>
        <w:rPr>
          <w:b/>
          <w:sz w:val="28"/>
          <w:szCs w:val="28"/>
        </w:rPr>
        <w:t>paliw płynnych</w:t>
      </w:r>
      <w:r w:rsidR="002F4767" w:rsidRPr="003D487C">
        <w:rPr>
          <w:b/>
          <w:sz w:val="28"/>
          <w:szCs w:val="28"/>
        </w:rPr>
        <w:t xml:space="preserve"> do</w:t>
      </w:r>
      <w:r w:rsidR="00FF1C09" w:rsidRPr="003D487C">
        <w:rPr>
          <w:b/>
          <w:sz w:val="28"/>
          <w:szCs w:val="28"/>
        </w:rPr>
        <w:t xml:space="preserve"> </w:t>
      </w:r>
      <w:r w:rsidR="003D487C" w:rsidRPr="003D487C">
        <w:rPr>
          <w:b/>
          <w:sz w:val="28"/>
          <w:szCs w:val="28"/>
        </w:rPr>
        <w:t>pojazdów i sprzętu będącego własnością Gminy Czyżew</w:t>
      </w:r>
      <w:r w:rsidR="00EE188D">
        <w:rPr>
          <w:b/>
          <w:sz w:val="28"/>
          <w:szCs w:val="28"/>
        </w:rPr>
        <w:t xml:space="preserve"> </w:t>
      </w:r>
      <w:r w:rsidR="00297102">
        <w:rPr>
          <w:b/>
          <w:sz w:val="28"/>
          <w:szCs w:val="28"/>
        </w:rPr>
        <w:t>w okresie od 1 kwietnia 201</w:t>
      </w:r>
      <w:r w:rsidR="0002472A">
        <w:rPr>
          <w:b/>
          <w:sz w:val="28"/>
          <w:szCs w:val="28"/>
        </w:rPr>
        <w:t>7</w:t>
      </w:r>
      <w:r w:rsidR="00297102">
        <w:rPr>
          <w:b/>
          <w:sz w:val="28"/>
          <w:szCs w:val="28"/>
        </w:rPr>
        <w:t>r do 31.03.201</w:t>
      </w:r>
      <w:r w:rsidR="0002472A">
        <w:rPr>
          <w:b/>
          <w:sz w:val="28"/>
          <w:szCs w:val="28"/>
        </w:rPr>
        <w:t>9</w:t>
      </w:r>
      <w:r w:rsidR="00297102">
        <w:rPr>
          <w:b/>
          <w:sz w:val="28"/>
          <w:szCs w:val="28"/>
        </w:rPr>
        <w:t>r.</w:t>
      </w:r>
    </w:p>
    <w:p w:rsidR="002616FE" w:rsidRPr="002F4767" w:rsidRDefault="002616FE" w:rsidP="002F4767">
      <w:pPr>
        <w:jc w:val="center"/>
        <w:rPr>
          <w:b/>
          <w:sz w:val="36"/>
          <w:szCs w:val="36"/>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2616FE" w:rsidRPr="00AB2FF4" w:rsidRDefault="002616FE" w:rsidP="00C80C6F">
      <w:pPr>
        <w:jc w:val="both"/>
        <w:rPr>
          <w:b/>
          <w:i/>
          <w:sz w:val="28"/>
          <w:szCs w:val="28"/>
        </w:rPr>
      </w:pPr>
      <w:r w:rsidRPr="00AB2FF4">
        <w:rPr>
          <w:b/>
          <w:i/>
          <w:sz w:val="28"/>
          <w:szCs w:val="28"/>
        </w:rPr>
        <w:t xml:space="preserve">                                                                      </w:t>
      </w:r>
      <w:r w:rsidR="009669D7">
        <w:rPr>
          <w:b/>
          <w:i/>
          <w:sz w:val="28"/>
          <w:szCs w:val="28"/>
        </w:rPr>
        <w:t xml:space="preserve">   </w:t>
      </w:r>
      <w:r w:rsidRPr="00AB2FF4">
        <w:rPr>
          <w:b/>
          <w:i/>
          <w:sz w:val="28"/>
          <w:szCs w:val="28"/>
        </w:rPr>
        <w:t xml:space="preserve"> </w:t>
      </w:r>
      <w:r w:rsidR="009669D7">
        <w:rPr>
          <w:b/>
          <w:i/>
          <w:sz w:val="28"/>
          <w:szCs w:val="28"/>
        </w:rPr>
        <w:t>Burmistrz</w:t>
      </w:r>
      <w:r w:rsidRPr="00AB2FF4">
        <w:rPr>
          <w:b/>
          <w:i/>
          <w:sz w:val="28"/>
          <w:szCs w:val="28"/>
        </w:rPr>
        <w:t xml:space="preserve">  </w:t>
      </w:r>
    </w:p>
    <w:p w:rsidR="002616FE" w:rsidRPr="00AB2FF4" w:rsidRDefault="002616FE" w:rsidP="00C80C6F">
      <w:pPr>
        <w:jc w:val="both"/>
        <w:rPr>
          <w:b/>
          <w:i/>
          <w:sz w:val="28"/>
          <w:szCs w:val="28"/>
        </w:rPr>
      </w:pPr>
    </w:p>
    <w:p w:rsidR="002616FE" w:rsidRPr="00AB2FF4" w:rsidRDefault="002616FE" w:rsidP="00C80C6F">
      <w:pPr>
        <w:jc w:val="both"/>
        <w:rPr>
          <w:b/>
          <w:i/>
          <w:sz w:val="28"/>
          <w:szCs w:val="28"/>
        </w:rPr>
      </w:pPr>
      <w:r w:rsidRPr="00AB2FF4">
        <w:rPr>
          <w:b/>
          <w:i/>
          <w:sz w:val="28"/>
          <w:szCs w:val="28"/>
        </w:rPr>
        <w:t xml:space="preserve">                                                                      Anna  Bogucka</w:t>
      </w: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EE188D" w:rsidRDefault="002616FE" w:rsidP="00C80C6F">
      <w:pPr>
        <w:jc w:val="both"/>
        <w:rPr>
          <w:sz w:val="28"/>
          <w:szCs w:val="28"/>
        </w:rPr>
      </w:pPr>
      <w:r>
        <w:rPr>
          <w:sz w:val="28"/>
          <w:szCs w:val="28"/>
        </w:rPr>
        <w:t xml:space="preserve">                                                                        </w:t>
      </w:r>
    </w:p>
    <w:p w:rsidR="00EE188D" w:rsidRDefault="00EE188D" w:rsidP="00C80C6F">
      <w:pPr>
        <w:jc w:val="both"/>
        <w:rPr>
          <w:sz w:val="28"/>
          <w:szCs w:val="28"/>
        </w:rPr>
      </w:pPr>
    </w:p>
    <w:p w:rsidR="00EE188D" w:rsidRDefault="00EE188D" w:rsidP="00C80C6F">
      <w:pPr>
        <w:jc w:val="both"/>
        <w:rPr>
          <w:sz w:val="28"/>
          <w:szCs w:val="28"/>
        </w:rPr>
      </w:pPr>
    </w:p>
    <w:p w:rsidR="002616FE" w:rsidRDefault="00EE188D" w:rsidP="00C80C6F">
      <w:pPr>
        <w:jc w:val="both"/>
        <w:rPr>
          <w:sz w:val="28"/>
          <w:szCs w:val="28"/>
        </w:rPr>
      </w:pPr>
      <w:r>
        <w:rPr>
          <w:sz w:val="28"/>
          <w:szCs w:val="28"/>
        </w:rPr>
        <w:t xml:space="preserve">                                                                        </w:t>
      </w:r>
      <w:r w:rsidR="002616FE">
        <w:rPr>
          <w:sz w:val="28"/>
          <w:szCs w:val="28"/>
        </w:rPr>
        <w:t xml:space="preserve">      Czyżew   dn.  </w:t>
      </w:r>
      <w:r w:rsidR="009669D7">
        <w:rPr>
          <w:sz w:val="28"/>
          <w:szCs w:val="28"/>
        </w:rPr>
        <w:t xml:space="preserve">  </w:t>
      </w:r>
      <w:r w:rsidR="00324388">
        <w:rPr>
          <w:sz w:val="28"/>
          <w:szCs w:val="28"/>
        </w:rPr>
        <w:t>06</w:t>
      </w:r>
      <w:r w:rsidR="00907258">
        <w:rPr>
          <w:sz w:val="28"/>
          <w:szCs w:val="28"/>
        </w:rPr>
        <w:t>.0</w:t>
      </w:r>
      <w:r w:rsidR="0002472A">
        <w:rPr>
          <w:sz w:val="28"/>
          <w:szCs w:val="28"/>
        </w:rPr>
        <w:t>3</w:t>
      </w:r>
      <w:r w:rsidR="009669D7">
        <w:rPr>
          <w:sz w:val="28"/>
          <w:szCs w:val="28"/>
        </w:rPr>
        <w:t>.201</w:t>
      </w:r>
      <w:r w:rsidR="0002472A">
        <w:rPr>
          <w:sz w:val="28"/>
          <w:szCs w:val="28"/>
        </w:rPr>
        <w:t>7</w:t>
      </w:r>
      <w:r w:rsidR="00615E6B">
        <w:rPr>
          <w:sz w:val="28"/>
          <w:szCs w:val="28"/>
        </w:rPr>
        <w:t>r.</w:t>
      </w:r>
    </w:p>
    <w:p w:rsidR="004730FE" w:rsidRDefault="004730FE" w:rsidP="00CA29F8">
      <w:pPr>
        <w:jc w:val="center"/>
        <w:rPr>
          <w:sz w:val="28"/>
          <w:szCs w:val="28"/>
        </w:rPr>
      </w:pPr>
    </w:p>
    <w:p w:rsidR="004730FE" w:rsidRDefault="004730FE" w:rsidP="00CA29F8">
      <w:pPr>
        <w:jc w:val="center"/>
        <w:rPr>
          <w:sz w:val="28"/>
          <w:szCs w:val="28"/>
        </w:rPr>
      </w:pPr>
    </w:p>
    <w:p w:rsidR="002616FE" w:rsidRDefault="002616FE" w:rsidP="00CA29F8">
      <w:pPr>
        <w:jc w:val="center"/>
        <w:rPr>
          <w:b/>
          <w:sz w:val="32"/>
          <w:szCs w:val="32"/>
        </w:rPr>
      </w:pPr>
      <w:r w:rsidRPr="002438B6">
        <w:rPr>
          <w:b/>
          <w:sz w:val="32"/>
          <w:szCs w:val="32"/>
        </w:rPr>
        <w:lastRenderedPageBreak/>
        <w:t xml:space="preserve">Instrukcja  dla </w:t>
      </w:r>
      <w:r w:rsidR="00824271" w:rsidRPr="004F0D93">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t xml:space="preserve">   Gmina  Czyżew </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Default="002616FE" w:rsidP="00C80C6F">
      <w:pPr>
        <w:jc w:val="both"/>
      </w:pPr>
      <w:r>
        <w:t xml:space="preserve">                </w:t>
      </w:r>
      <w:r w:rsidR="00414349">
        <w:t xml:space="preserve">                 fax  </w:t>
      </w:r>
      <w:r w:rsidR="00414349" w:rsidRPr="004F0D93">
        <w:t>+48 86</w:t>
      </w:r>
      <w:r>
        <w:t xml:space="preserve"> </w:t>
      </w:r>
      <w:r w:rsidR="004730FE">
        <w:t>2755116</w:t>
      </w:r>
      <w:r>
        <w:t xml:space="preserve">        NIP   72</w:t>
      </w:r>
      <w:r w:rsidR="001901B2">
        <w:t>2 – 159 – 05 – 41</w:t>
      </w:r>
    </w:p>
    <w:p w:rsidR="002616FE" w:rsidRDefault="002616FE" w:rsidP="00C80C6F">
      <w:pPr>
        <w:jc w:val="both"/>
      </w:pPr>
      <w:r>
        <w:t xml:space="preserve">                             </w:t>
      </w:r>
    </w:p>
    <w:p w:rsidR="002616FE" w:rsidRPr="003D487C" w:rsidRDefault="002616FE" w:rsidP="003D487C">
      <w:pPr>
        <w:jc w:val="both"/>
        <w:rPr>
          <w:b/>
        </w:rPr>
      </w:pPr>
      <w:r>
        <w:t xml:space="preserve">Zaprasza do złożenia  ofert w  przetargu nieograniczonym  na  </w:t>
      </w:r>
      <w:r w:rsidR="00E46B5F">
        <w:t>sukcesywne dostawy paliw płynnych do pojazdów i sprzętu będącego własnością Gminy Czyżew.</w:t>
      </w:r>
    </w:p>
    <w:p w:rsidR="009669D7" w:rsidRDefault="009669D7" w:rsidP="009669D7">
      <w:pPr>
        <w:jc w:val="both"/>
        <w:rPr>
          <w:b/>
          <w:bCs/>
        </w:rPr>
      </w:pPr>
    </w:p>
    <w:p w:rsidR="009669D7" w:rsidRDefault="009669D7" w:rsidP="009669D7">
      <w:pPr>
        <w:jc w:val="both"/>
      </w:pPr>
      <w:r>
        <w:rPr>
          <w:b/>
          <w:bCs/>
        </w:rPr>
        <w:t>II. Tryb udzielenia zamówienia</w:t>
      </w:r>
      <w:r>
        <w:t xml:space="preserve"> </w:t>
      </w:r>
    </w:p>
    <w:p w:rsidR="009669D7" w:rsidRDefault="009669D7" w:rsidP="009669D7">
      <w:pPr>
        <w:jc w:val="both"/>
      </w:pPr>
    </w:p>
    <w:p w:rsidR="002616FE" w:rsidRDefault="002616FE" w:rsidP="00C80C6F">
      <w:pPr>
        <w:ind w:left="60"/>
        <w:jc w:val="both"/>
      </w:pPr>
    </w:p>
    <w:p w:rsidR="00CB5979" w:rsidRDefault="00CB5979" w:rsidP="00CB5979">
      <w:pPr>
        <w:jc w:val="both"/>
      </w:pPr>
      <w:r>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CB5979" w:rsidRDefault="00CB5979" w:rsidP="00CB5979">
      <w:pPr>
        <w:jc w:val="both"/>
      </w:pPr>
      <w:r>
        <w:t>Podstawa  prawna opracowania specyfikacji istotnych warunków zamówienia :</w:t>
      </w:r>
    </w:p>
    <w:p w:rsidR="00CB5979" w:rsidRPr="0069464C" w:rsidRDefault="00CB5979" w:rsidP="00CB5979">
      <w:pPr>
        <w:numPr>
          <w:ilvl w:val="0"/>
          <w:numId w:val="3"/>
        </w:numPr>
        <w:jc w:val="both"/>
        <w:rPr>
          <w:i/>
        </w:rPr>
      </w:pPr>
      <w:r>
        <w:t>Ustawa z dnia 29 stycznia 2004 roku Prawo zamówień publicznych (</w:t>
      </w:r>
      <w:proofErr w:type="spellStart"/>
      <w:r>
        <w:t>t.j</w:t>
      </w:r>
      <w:proofErr w:type="spellEnd"/>
      <w:r>
        <w:t xml:space="preserve">. Dz. U. z 22 grudnia 2015 r, poz.2164 ze zmianami ) , zwanej dalej  </w:t>
      </w:r>
      <w:r w:rsidRPr="0069464C">
        <w:rPr>
          <w:i/>
        </w:rPr>
        <w:t>,, ustawą ”</w:t>
      </w:r>
      <w:r>
        <w:t xml:space="preserve"> oraz aktów wykonawczych wydanych na podstawie niniejszej ustawy.</w:t>
      </w:r>
    </w:p>
    <w:p w:rsidR="00CB5979" w:rsidRDefault="00CB5979" w:rsidP="00CB5979">
      <w:pPr>
        <w:numPr>
          <w:ilvl w:val="0"/>
          <w:numId w:val="3"/>
        </w:numPr>
        <w:jc w:val="both"/>
      </w:pPr>
      <w:r>
        <w:t>Rozporządzenie Prezesa Rady Ministrów z dnia 26 lipca  2016 r. w sprawie rodzajów dokumentów, jakich może żądać zamawiający od wykonawców oraz form, w jakich  dokumenty te mogą  być składane ( Dz. U.  2016r. poz.1126 ).</w:t>
      </w:r>
    </w:p>
    <w:p w:rsidR="009669D7" w:rsidRDefault="00CB5979" w:rsidP="00CB5979">
      <w:pPr>
        <w:numPr>
          <w:ilvl w:val="0"/>
          <w:numId w:val="3"/>
        </w:numPr>
        <w:jc w:val="both"/>
      </w:pPr>
      <w:r>
        <w:t>Rozporządzenie Prezesa Rady Ministrów z dnia 28 grudnia 2015r. w sprawie średniego kursu złotego w stosunku do euro stanowiącego podstawę przeliczania wartości zamówień publicznych ( Dz. U. z 29 grudnia 2015r , poz. 2254 ).</w:t>
      </w:r>
    </w:p>
    <w:p w:rsidR="002616FE" w:rsidRDefault="002616FE" w:rsidP="00C80C6F">
      <w:pPr>
        <w:jc w:val="both"/>
      </w:pPr>
    </w:p>
    <w:p w:rsidR="00A2474A" w:rsidRDefault="009669D7" w:rsidP="00C80C6F">
      <w:pPr>
        <w:ind w:left="60"/>
        <w:jc w:val="both"/>
        <w:rPr>
          <w:b/>
          <w:bCs/>
        </w:rPr>
      </w:pPr>
      <w:r>
        <w:rPr>
          <w:b/>
          <w:bCs/>
        </w:rPr>
        <w:t>III. Opis p</w:t>
      </w:r>
      <w:r w:rsidRPr="003E60C0">
        <w:rPr>
          <w:b/>
          <w:bCs/>
        </w:rPr>
        <w:t>rzedmiot</w:t>
      </w:r>
      <w:r>
        <w:rPr>
          <w:b/>
          <w:bCs/>
        </w:rPr>
        <w:t>u</w:t>
      </w:r>
      <w:r w:rsidRPr="003E60C0">
        <w:rPr>
          <w:b/>
          <w:bCs/>
        </w:rPr>
        <w:t xml:space="preserve"> zamówienia</w:t>
      </w:r>
      <w:r>
        <w:rPr>
          <w:b/>
          <w:bCs/>
        </w:rPr>
        <w:t xml:space="preserve">                   </w:t>
      </w:r>
    </w:p>
    <w:p w:rsidR="009669D7" w:rsidRDefault="009669D7" w:rsidP="00C80C6F">
      <w:pPr>
        <w:ind w:left="60"/>
        <w:jc w:val="both"/>
      </w:pPr>
    </w:p>
    <w:p w:rsidR="00AD4E49" w:rsidRPr="006258E6" w:rsidRDefault="00AD4E49" w:rsidP="00AD4E49">
      <w:pPr>
        <w:ind w:left="60"/>
        <w:jc w:val="both"/>
      </w:pPr>
      <w:r>
        <w:t>Przedmiotem zamówienia są sukcesywne, w miarę pojawiających się potrzeb, dostawy paliw płynnych do pojazdów i sprzętu będącego własnością Gminy Czyżew.</w:t>
      </w:r>
    </w:p>
    <w:p w:rsidR="00F63E72" w:rsidRDefault="00AD4E49" w:rsidP="00F63E72">
      <w:pPr>
        <w:pStyle w:val="Tekstpodstawowy"/>
        <w:numPr>
          <w:ilvl w:val="0"/>
          <w:numId w:val="18"/>
        </w:numPr>
        <w:ind w:left="426"/>
      </w:pPr>
      <w:r>
        <w:t>olej napędowy</w:t>
      </w:r>
      <w:r w:rsidRPr="007A4A65">
        <w:rPr>
          <w:rFonts w:ascii="Bookman Old Style" w:hAnsi="Bookman Old Style" w:cs="Arial"/>
          <w:sz w:val="28"/>
          <w:szCs w:val="28"/>
        </w:rPr>
        <w:t xml:space="preserve"> </w:t>
      </w:r>
      <w:r w:rsidR="00F63E72" w:rsidRPr="00F63E72">
        <w:rPr>
          <w:rStyle w:val="Pogrubienie"/>
          <w:b w:val="0"/>
        </w:rPr>
        <w:t>PN-EN590:2013</w:t>
      </w:r>
      <w:r w:rsidR="00F63E72">
        <w:rPr>
          <w:rStyle w:val="Pogrubienie"/>
          <w:color w:val="FFCC00"/>
          <w:sz w:val="29"/>
          <w:szCs w:val="29"/>
        </w:rPr>
        <w:t xml:space="preserve"> </w:t>
      </w:r>
      <w:r>
        <w:t xml:space="preserve">w ilości około </w:t>
      </w:r>
      <w:r w:rsidR="00F50B41">
        <w:t>68</w:t>
      </w:r>
      <w:r>
        <w:t xml:space="preserve"> </w:t>
      </w:r>
      <w:r w:rsidR="00F50B41">
        <w:t>2</w:t>
      </w:r>
      <w:r w:rsidRPr="004F0D93">
        <w:t>00 dm</w:t>
      </w:r>
      <w:r w:rsidRPr="004F0D93">
        <w:rPr>
          <w:vertAlign w:val="superscript"/>
        </w:rPr>
        <w:t>3</w:t>
      </w:r>
      <w:r w:rsidR="00D8063C">
        <w:t xml:space="preserve"> </w:t>
      </w:r>
    </w:p>
    <w:p w:rsidR="00AD4E49" w:rsidRPr="00F575FA" w:rsidRDefault="00F63E72" w:rsidP="00AD4E49">
      <w:pPr>
        <w:pStyle w:val="Tekstpodstawowy"/>
        <w:numPr>
          <w:ilvl w:val="0"/>
          <w:numId w:val="18"/>
        </w:numPr>
        <w:ind w:left="426"/>
      </w:pPr>
      <w:r w:rsidRPr="004F0D93">
        <w:t xml:space="preserve">benzyna bezołowiowa 95  </w:t>
      </w:r>
      <w:r>
        <w:t xml:space="preserve">PN-EN 228:2013-04 </w:t>
      </w:r>
      <w:r w:rsidR="00AD4E49">
        <w:t>w ilości około</w:t>
      </w:r>
      <w:r w:rsidR="00AD4E49" w:rsidRPr="004F0D93">
        <w:t xml:space="preserve">  </w:t>
      </w:r>
      <w:r w:rsidR="00F50B41">
        <w:t>13 2</w:t>
      </w:r>
      <w:r w:rsidR="00AD4E49" w:rsidRPr="004F0D93">
        <w:t>00 dm</w:t>
      </w:r>
      <w:r w:rsidR="00AD4E49" w:rsidRPr="00F575FA">
        <w:rPr>
          <w:vertAlign w:val="superscript"/>
        </w:rPr>
        <w:t>3</w:t>
      </w:r>
    </w:p>
    <w:p w:rsidR="00AD4E49" w:rsidRPr="00341DAB" w:rsidRDefault="00AD4E49" w:rsidP="00AD4E49">
      <w:pPr>
        <w:pStyle w:val="Tekstpodstawowy"/>
        <w:numPr>
          <w:ilvl w:val="0"/>
          <w:numId w:val="18"/>
        </w:numPr>
        <w:ind w:left="426"/>
      </w:pPr>
      <w:r>
        <w:t>gaz LPG w ilości około</w:t>
      </w:r>
      <w:r w:rsidRPr="004F0D93">
        <w:t xml:space="preserve">  </w:t>
      </w:r>
      <w:r w:rsidR="00F50B41">
        <w:t>10</w:t>
      </w:r>
      <w:r w:rsidRPr="004F0D93">
        <w:t>00 dm</w:t>
      </w:r>
      <w:r w:rsidRPr="00F575FA">
        <w:rPr>
          <w:vertAlign w:val="superscript"/>
        </w:rPr>
        <w:t>3</w:t>
      </w:r>
    </w:p>
    <w:p w:rsidR="00AD4E49" w:rsidRDefault="00AD4E49" w:rsidP="00AD4E49">
      <w:pPr>
        <w:pStyle w:val="Tekstpodstawowy"/>
        <w:jc w:val="both"/>
      </w:pPr>
      <w:r>
        <w:t xml:space="preserve">Podana ilość jest szacunkowa. Zamawiający zastrzega możliwość zakupienia mniejszych lub większych niż podane wyżej ilości paliw. </w:t>
      </w:r>
    </w:p>
    <w:p w:rsidR="00AD4E49" w:rsidRDefault="00AD4E49" w:rsidP="00AD4E49">
      <w:pPr>
        <w:pStyle w:val="Tekstpodstawowy"/>
        <w:jc w:val="both"/>
      </w:pPr>
      <w:r>
        <w:t>Sprzedaż paliwa będzie realizowana za pośrednictwem stacji paliw uprawnionych do bezgotówkowego rozliczania transakcji. Wykonawca zapewni rozliczanie bezgotówkowe w PLN fakturą zbiorczą z wyszczególnieniem poszczególnych transakcji dokonywanych w okresie rozliczeniowym.</w:t>
      </w:r>
      <w:r w:rsidR="00D82756">
        <w:t xml:space="preserve"> Zamawiający dopuszcza bezgotówkowy zakup paliwa za pośrednictwem kart mikroprocesorowych.</w:t>
      </w:r>
    </w:p>
    <w:p w:rsidR="00AD4E49" w:rsidRPr="00F50B41" w:rsidRDefault="00AD4E49" w:rsidP="00AD4E49">
      <w:pPr>
        <w:pStyle w:val="Tekstpodstawowy"/>
        <w:jc w:val="both"/>
      </w:pPr>
      <w:r>
        <w:t>Zamawiający będzie odbierał paliwo bezpośrednio na stacji poprzez tankowanie do zbiorników samochodów oraz do kanistrów w obecności pracownika Urzędu Miejskiego w Czyżewie. Każde tankowanie paliwa będzie potwierdzone paragonem fiskalnym</w:t>
      </w:r>
      <w:r w:rsidR="00163352">
        <w:t xml:space="preserve"> </w:t>
      </w:r>
      <w:r w:rsidR="00163352" w:rsidRPr="00F50B41">
        <w:t>lub innym dokumentem potwierdzającym dokonanie transakcji np. dowodem wydania.</w:t>
      </w:r>
    </w:p>
    <w:p w:rsidR="00AD4E49" w:rsidRDefault="00AD4E49" w:rsidP="00AD4E49">
      <w:pPr>
        <w:pStyle w:val="Tekstpodstawowy"/>
        <w:jc w:val="both"/>
      </w:pPr>
      <w:r>
        <w:lastRenderedPageBreak/>
        <w:t>Dostawy będą realizowane w formie bezgotówkowej i fakturowane dwa razy w miesiącu. Zapłata za dostawy będzie dokonywana na podstawie faktur przelewem na konto Wykonawcy   w ciągu 14 dni od dnia ostatniej sprzedaży.</w:t>
      </w:r>
    </w:p>
    <w:p w:rsidR="00AD4E49" w:rsidRPr="00AD4E49" w:rsidRDefault="00AD4E49" w:rsidP="00AD4E49">
      <w:pPr>
        <w:pStyle w:val="Tekstpodstawowy"/>
        <w:jc w:val="both"/>
      </w:pPr>
      <w:r w:rsidRPr="002F3724">
        <w:t>Dostarc</w:t>
      </w:r>
      <w:r w:rsidRPr="00AD4E49">
        <w:t xml:space="preserve">zane paliwa muszą spełniać wymagania zawarte w Rozporządzenie Ministra Gospodarki z dn. </w:t>
      </w:r>
      <w:r w:rsidR="00AC32C9">
        <w:t>9 października 2015r</w:t>
      </w:r>
      <w:r w:rsidRPr="00AD4E49">
        <w:t>. w sprawie wymagań jakościowych dla paliw ciekłych (Dz.U. z 201</w:t>
      </w:r>
      <w:r w:rsidR="00AC32C9">
        <w:t>5</w:t>
      </w:r>
      <w:r w:rsidRPr="00AD4E49">
        <w:t xml:space="preserve">r poz. </w:t>
      </w:r>
      <w:r w:rsidR="00AC32C9">
        <w:t>1680</w:t>
      </w:r>
      <w:r w:rsidRPr="00AD4E49">
        <w:t>), a w razie zmiany norm w okresie obowiązywania umowy, spełniać muszą aktualne normy obowiązujące w dniu wykonania zamówienia.</w:t>
      </w:r>
    </w:p>
    <w:p w:rsidR="00AD4E49" w:rsidRPr="00AD4E49" w:rsidRDefault="00AD4E49" w:rsidP="00AD4E49">
      <w:pPr>
        <w:ind w:right="23"/>
        <w:jc w:val="both"/>
      </w:pPr>
      <w:r w:rsidRPr="00AD4E49">
        <w:t xml:space="preserve">Do poszczególnych paliw wymienionych powyżej  stosuje się wymagania jakościowe, określone odpowiednio w PN-EN 228:2013-04, PN EN 590:2013, Rozporządzeniu Ministra Gospodarki z dnia </w:t>
      </w:r>
      <w:r w:rsidR="00AC32C9">
        <w:t>28.12.2006</w:t>
      </w:r>
      <w:r w:rsidRPr="00AD4E49">
        <w:t>r. w sprawie wymagań dla gazu skroplonego (LPG) (Dz.U. z 20</w:t>
      </w:r>
      <w:r w:rsidR="001768D5">
        <w:t>16r., poz. 540</w:t>
      </w:r>
      <w:r w:rsidRPr="00AD4E49">
        <w:t xml:space="preserve">) – norma PN-EN 589:2013 oraz w rozporządzeniu Ministra Gospodarki i Pracy z dnia </w:t>
      </w:r>
      <w:r w:rsidR="00AC32C9">
        <w:t>9 października 2015</w:t>
      </w:r>
      <w:r w:rsidRPr="00AD4E49">
        <w:t xml:space="preserve"> r. w sprawie wymagań  jakościowych dla paliw ciekłych  (Dz.U. z 201</w:t>
      </w:r>
      <w:r w:rsidR="00AC32C9">
        <w:t>5</w:t>
      </w:r>
      <w:r w:rsidRPr="00AD4E49">
        <w:t xml:space="preserve">r poz. </w:t>
      </w:r>
      <w:r w:rsidR="00AC32C9">
        <w:t>1680</w:t>
      </w:r>
      <w:r w:rsidRPr="00AD4E49">
        <w:t xml:space="preserve">). </w:t>
      </w:r>
    </w:p>
    <w:p w:rsidR="00D16EB7" w:rsidRPr="002F3724" w:rsidRDefault="00AD4E49" w:rsidP="00AD4E49">
      <w:pPr>
        <w:ind w:right="23"/>
        <w:jc w:val="both"/>
      </w:pPr>
      <w:r w:rsidRPr="00871A73">
        <w:t>Wykonawca pokryje wszelkie szkody powstałe z powodu złej jakości oferowanych paliw (niezgodności z normami).</w:t>
      </w:r>
    </w:p>
    <w:p w:rsidR="00DD1B47" w:rsidRDefault="00DD1B47" w:rsidP="003E5681">
      <w:pPr>
        <w:pStyle w:val="Nagwek2"/>
      </w:pPr>
    </w:p>
    <w:p w:rsidR="00750210" w:rsidRPr="00680224" w:rsidRDefault="002616FE" w:rsidP="00750210">
      <w:pPr>
        <w:spacing w:line="360" w:lineRule="auto"/>
        <w:ind w:left="360" w:right="23"/>
        <w:jc w:val="both"/>
      </w:pPr>
      <w:r>
        <w:rPr>
          <w:b/>
        </w:rPr>
        <w:t xml:space="preserve">  </w:t>
      </w:r>
      <w:r>
        <w:t xml:space="preserve">Kod  </w:t>
      </w:r>
      <w:r w:rsidR="00665968">
        <w:t xml:space="preserve">CPV </w:t>
      </w:r>
      <w:r w:rsidR="00665968">
        <w:tab/>
      </w:r>
      <w:r w:rsidR="00B80E38">
        <w:t>091321</w:t>
      </w:r>
      <w:r w:rsidR="00750210" w:rsidRPr="00680224">
        <w:t>00-4 – benzyna bezołowiowa</w:t>
      </w:r>
    </w:p>
    <w:p w:rsidR="00665968" w:rsidRPr="00680224" w:rsidRDefault="00B80E38" w:rsidP="00750210">
      <w:pPr>
        <w:spacing w:line="360" w:lineRule="auto"/>
        <w:ind w:left="360" w:right="23"/>
        <w:jc w:val="both"/>
      </w:pPr>
      <w:r>
        <w:tab/>
      </w:r>
      <w:r>
        <w:tab/>
      </w:r>
      <w:r>
        <w:tab/>
        <w:t>091341</w:t>
      </w:r>
      <w:r w:rsidR="00750210" w:rsidRPr="00680224">
        <w:t>00-8 - olej napędowy</w:t>
      </w:r>
    </w:p>
    <w:p w:rsidR="003E5681" w:rsidRPr="00680224" w:rsidRDefault="00665968" w:rsidP="002F58B4">
      <w:pPr>
        <w:spacing w:line="360" w:lineRule="auto"/>
        <w:ind w:left="360" w:right="23"/>
        <w:jc w:val="both"/>
      </w:pPr>
      <w:r w:rsidRPr="00680224">
        <w:tab/>
      </w:r>
      <w:r w:rsidR="00750210" w:rsidRPr="00680224">
        <w:tab/>
      </w:r>
      <w:r w:rsidRPr="00680224">
        <w:tab/>
      </w:r>
      <w:r w:rsidR="00B80E38">
        <w:t>091200</w:t>
      </w:r>
      <w:r w:rsidR="00750210" w:rsidRPr="00680224">
        <w:t>00-6 – paliwa gazowe</w:t>
      </w:r>
    </w:p>
    <w:p w:rsidR="003E5681" w:rsidRPr="00807FB3" w:rsidRDefault="003E5681" w:rsidP="00C80C6F">
      <w:pPr>
        <w:jc w:val="both"/>
      </w:pPr>
      <w:r>
        <w:t>Zamawiający nie dopusz</w:t>
      </w:r>
      <w:r w:rsidR="002F58B4">
        <w:t>cza składania ofert częściowych.</w:t>
      </w:r>
    </w:p>
    <w:p w:rsidR="002616FE" w:rsidRDefault="002F58B4" w:rsidP="00C80C6F">
      <w:pPr>
        <w:jc w:val="both"/>
      </w:pPr>
      <w:r>
        <w:t>Zamawiający nie dopuszcza składania ofert wariantowych.</w:t>
      </w:r>
    </w:p>
    <w:p w:rsidR="002F58B4" w:rsidRDefault="002F58B4" w:rsidP="00C80C6F">
      <w:pPr>
        <w:jc w:val="both"/>
      </w:pPr>
      <w:r>
        <w:t>Zamawiający nie dopuszcza składania ofert równoważnych.</w:t>
      </w:r>
    </w:p>
    <w:p w:rsidR="00D16EB7" w:rsidRDefault="00D16EB7" w:rsidP="00C80C6F">
      <w:pPr>
        <w:jc w:val="both"/>
      </w:pPr>
      <w:r>
        <w:t xml:space="preserve">Nie przewiduje się udzielenia zamówień uzupełniających. </w:t>
      </w:r>
    </w:p>
    <w:p w:rsidR="00290F81" w:rsidRDefault="00290F81" w:rsidP="00C80C6F">
      <w:pPr>
        <w:jc w:val="both"/>
      </w:pPr>
    </w:p>
    <w:p w:rsidR="009669D7" w:rsidRDefault="009669D7" w:rsidP="009669D7">
      <w:pPr>
        <w:pStyle w:val="Tekstpodstawowy2"/>
        <w:spacing w:after="0" w:line="240" w:lineRule="auto"/>
        <w:rPr>
          <w:b/>
        </w:rPr>
      </w:pPr>
      <w:r w:rsidRPr="00F073B8">
        <w:rPr>
          <w:b/>
        </w:rPr>
        <w:t>IV. Termin realizacji zamówienia</w:t>
      </w:r>
    </w:p>
    <w:p w:rsidR="009669D7" w:rsidRPr="00F073B8" w:rsidRDefault="009669D7" w:rsidP="009669D7">
      <w:pPr>
        <w:pStyle w:val="Tekstpodstawowy2"/>
        <w:spacing w:after="0" w:line="240" w:lineRule="auto"/>
        <w:rPr>
          <w:b/>
        </w:rPr>
      </w:pPr>
    </w:p>
    <w:p w:rsidR="009669D7" w:rsidRDefault="009669D7" w:rsidP="009669D7">
      <w:pPr>
        <w:jc w:val="both"/>
      </w:pPr>
      <w:r>
        <w:t xml:space="preserve">Wymagany termin realizacji zamówienia od dnia </w:t>
      </w:r>
      <w:r w:rsidR="00233995">
        <w:rPr>
          <w:b/>
        </w:rPr>
        <w:t>1.04.201</w:t>
      </w:r>
      <w:r w:rsidR="00F50B41">
        <w:rPr>
          <w:b/>
        </w:rPr>
        <w:t>7</w:t>
      </w:r>
      <w:r w:rsidR="00B559FD">
        <w:rPr>
          <w:b/>
        </w:rPr>
        <w:t>r</w:t>
      </w:r>
      <w:r>
        <w:t xml:space="preserve"> do </w:t>
      </w:r>
      <w:r w:rsidR="00B559FD" w:rsidRPr="00B559FD">
        <w:rPr>
          <w:b/>
        </w:rPr>
        <w:t>31.03</w:t>
      </w:r>
      <w:r w:rsidRPr="00B559FD">
        <w:rPr>
          <w:b/>
        </w:rPr>
        <w:t>.</w:t>
      </w:r>
      <w:r w:rsidRPr="00E7315F">
        <w:rPr>
          <w:b/>
        </w:rPr>
        <w:t>201</w:t>
      </w:r>
      <w:r w:rsidR="00F50B41">
        <w:rPr>
          <w:b/>
        </w:rPr>
        <w:t>9</w:t>
      </w:r>
      <w:r w:rsidRPr="00E7315F">
        <w:rPr>
          <w:b/>
        </w:rPr>
        <w:t>r</w:t>
      </w:r>
    </w:p>
    <w:p w:rsidR="002616FE" w:rsidRPr="003E60C0" w:rsidRDefault="002616FE" w:rsidP="00C80C6F">
      <w:pPr>
        <w:jc w:val="both"/>
        <w:rPr>
          <w:b/>
        </w:rPr>
      </w:pPr>
    </w:p>
    <w:p w:rsidR="009669D7" w:rsidRDefault="009669D7" w:rsidP="009669D7">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9669D7" w:rsidRDefault="009669D7" w:rsidP="009669D7">
      <w:pPr>
        <w:ind w:left="360" w:hanging="360"/>
        <w:jc w:val="both"/>
        <w:rPr>
          <w:b/>
          <w:bCs/>
        </w:rPr>
      </w:pPr>
    </w:p>
    <w:p w:rsidR="009669D7" w:rsidRPr="00F25573" w:rsidRDefault="009669D7" w:rsidP="009669D7">
      <w:pPr>
        <w:ind w:left="360" w:hanging="180"/>
        <w:jc w:val="both"/>
        <w:rPr>
          <w:szCs w:val="22"/>
        </w:rPr>
      </w:pPr>
      <w:r w:rsidRPr="00F25573">
        <w:rPr>
          <w:szCs w:val="22"/>
        </w:rPr>
        <w:t>O udzielenie zamówienia mogą ubiegać się wykonawcy, którzy spełniają warunki, dotyczące:</w:t>
      </w:r>
    </w:p>
    <w:p w:rsidR="002D2650" w:rsidRDefault="009669D7" w:rsidP="000778BC">
      <w:pPr>
        <w:numPr>
          <w:ilvl w:val="0"/>
          <w:numId w:val="16"/>
        </w:numPr>
        <w:jc w:val="both"/>
      </w:pPr>
      <w:r w:rsidRPr="00F25573">
        <w:rPr>
          <w:szCs w:val="22"/>
        </w:rPr>
        <w:t xml:space="preserve">posiadania uprawnień do wykonywania określonej działalności lub czynności, jeżeli przepisy prawa nakładają obowiązek ich </w:t>
      </w:r>
      <w:r w:rsidRPr="00926EF8">
        <w:t>posiadania</w:t>
      </w:r>
      <w:r>
        <w:t xml:space="preserve"> –</w:t>
      </w:r>
      <w:r w:rsidR="002D2650">
        <w:t xml:space="preserve"> </w:t>
      </w:r>
      <w:r w:rsidRPr="00926EF8">
        <w:t>Zamawiający uzna warunek za spełniony jeżeli Wykonawca posiada koncesję na prowadzenie działalności gospodarczej w zakresie obrotu paliwami płynnymi</w:t>
      </w:r>
      <w:r w:rsidRPr="00926EF8">
        <w:rPr>
          <w:b/>
        </w:rPr>
        <w:t xml:space="preserve"> </w:t>
      </w:r>
      <w:r w:rsidRPr="00926EF8">
        <w:t>wydaną zgodnie z przepisami ustawy z dnia 10 kwietnia 1997r. – Prawo energetyczne (Dz. U</w:t>
      </w:r>
      <w:r w:rsidR="002D2650">
        <w:t>.</w:t>
      </w:r>
      <w:r>
        <w:t xml:space="preserve"> </w:t>
      </w:r>
      <w:r w:rsidRPr="00926EF8">
        <w:t xml:space="preserve">z </w:t>
      </w:r>
      <w:r w:rsidR="008575D3">
        <w:t>2017</w:t>
      </w:r>
      <w:r w:rsidR="00907258">
        <w:t xml:space="preserve">r., poz. </w:t>
      </w:r>
      <w:r w:rsidR="008575D3">
        <w:t>220</w:t>
      </w:r>
      <w:r w:rsidRPr="00926EF8">
        <w:t>).</w:t>
      </w:r>
      <w:r>
        <w:t xml:space="preserve"> oraz złoży oświadczenie o spełnieniu warunków udziału w postępowaniu o udzielenie zamówienia </w:t>
      </w:r>
    </w:p>
    <w:p w:rsidR="002D2650" w:rsidRDefault="009669D7" w:rsidP="000778BC">
      <w:pPr>
        <w:numPr>
          <w:ilvl w:val="0"/>
          <w:numId w:val="16"/>
        </w:numPr>
        <w:jc w:val="both"/>
      </w:pPr>
      <w:r w:rsidRPr="00F25573">
        <w:rPr>
          <w:szCs w:val="22"/>
        </w:rPr>
        <w:t>po</w:t>
      </w:r>
      <w:r>
        <w:rPr>
          <w:szCs w:val="22"/>
        </w:rPr>
        <w:t xml:space="preserve">siadania wiedzy i doświadczenia </w:t>
      </w:r>
      <w:r w:rsidR="002D2650">
        <w:rPr>
          <w:szCs w:val="22"/>
        </w:rPr>
        <w:t>–</w:t>
      </w:r>
      <w:r>
        <w:rPr>
          <w:szCs w:val="22"/>
        </w:rPr>
        <w:t xml:space="preserve"> Zamawiający uzna warunek za spełniony jeżeli Wykonawca </w:t>
      </w:r>
      <w:r w:rsidR="002D2650">
        <w:t>złoży oświadczenie o spełnieniu warunków udziału w postępowaniu o udzielenie zamówienia</w:t>
      </w:r>
    </w:p>
    <w:p w:rsidR="002D2650" w:rsidRDefault="002D2650" w:rsidP="000778BC">
      <w:pPr>
        <w:numPr>
          <w:ilvl w:val="0"/>
          <w:numId w:val="16"/>
        </w:numPr>
        <w:jc w:val="both"/>
      </w:pPr>
      <w:r w:rsidRPr="00F25573">
        <w:rPr>
          <w:szCs w:val="22"/>
        </w:rPr>
        <w:t xml:space="preserve">dysponowania </w:t>
      </w:r>
      <w:r w:rsidRPr="00926EF8">
        <w:t xml:space="preserve">odpowiednim potencjałem technicznym oraz osobami zdolnymi do wykonania zamówienia </w:t>
      </w:r>
      <w:r>
        <w:t xml:space="preserve">– </w:t>
      </w:r>
      <w:r w:rsidRPr="00926EF8">
        <w:t xml:space="preserve">Zamawiający uzna warunek za spełniony jeżeli Wykonawca dysponuje  </w:t>
      </w:r>
      <w:r w:rsidR="000D4BFD" w:rsidRPr="004F0D93">
        <w:t>s</w:t>
      </w:r>
      <w:r w:rsidR="00341DAB" w:rsidRPr="004F0D93">
        <w:t>tacją  paliw</w:t>
      </w:r>
      <w:r w:rsidRPr="004F0D93">
        <w:t xml:space="preserve"> zlokalizowaną</w:t>
      </w:r>
      <w:r w:rsidRPr="00926EF8">
        <w:t xml:space="preserve"> w odległości nie większej niż </w:t>
      </w:r>
      <w:smartTag w:uri="urn:schemas-microsoft-com:office:smarttags" w:element="metricconverter">
        <w:smartTagPr>
          <w:attr w:name="ProductID" w:val="4 km"/>
        </w:smartTagPr>
        <w:r w:rsidRPr="00926EF8">
          <w:t>4 km</w:t>
        </w:r>
      </w:smartTag>
      <w:r w:rsidRPr="00926EF8">
        <w:t xml:space="preserve"> od siedziby Zamawiającego</w:t>
      </w:r>
      <w:r>
        <w:t xml:space="preserve"> </w:t>
      </w:r>
      <w:r w:rsidRPr="00926EF8">
        <w:t>tj. ul. Mazowieckiej 34 w Czyżewie</w:t>
      </w:r>
      <w:r>
        <w:t>, oraz złoży oświadczenie o spełnieniu warunków udziału w postępowaniu o udzielenie zamówienia</w:t>
      </w:r>
    </w:p>
    <w:p w:rsidR="009669D7" w:rsidRPr="002D2650" w:rsidRDefault="009669D7" w:rsidP="000778BC">
      <w:pPr>
        <w:numPr>
          <w:ilvl w:val="0"/>
          <w:numId w:val="16"/>
        </w:numPr>
        <w:jc w:val="both"/>
      </w:pPr>
      <w:r w:rsidRPr="00F25573">
        <w:rPr>
          <w:szCs w:val="22"/>
        </w:rPr>
        <w:lastRenderedPageBreak/>
        <w:t>syt</w:t>
      </w:r>
      <w:r>
        <w:rPr>
          <w:szCs w:val="22"/>
        </w:rPr>
        <w:t>uacji ekonomicznej i finansowej – Zamawiający uzna warunek za spełniony jeżeli Wykonawca złoży oświadczenie o spełnianiu warunków udziału w postępowaniu o udzielenie zamówienia</w:t>
      </w:r>
    </w:p>
    <w:p w:rsidR="000D4BFD" w:rsidRDefault="009669D7" w:rsidP="009669D7">
      <w:pPr>
        <w:jc w:val="both"/>
        <w:rPr>
          <w:szCs w:val="22"/>
        </w:rPr>
      </w:pPr>
      <w:r w:rsidRPr="00F25573">
        <w:rPr>
          <w:szCs w:val="22"/>
        </w:rPr>
        <w:t xml:space="preserve">  </w:t>
      </w:r>
    </w:p>
    <w:p w:rsidR="009669D7" w:rsidRDefault="000D4BFD" w:rsidP="009669D7">
      <w:pPr>
        <w:jc w:val="both"/>
      </w:pPr>
      <w:r>
        <w:t>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D4BFD" w:rsidRDefault="000D4BFD" w:rsidP="009669D7">
      <w:pPr>
        <w:jc w:val="both"/>
      </w:pPr>
    </w:p>
    <w:p w:rsidR="009669D7" w:rsidRDefault="009669D7" w:rsidP="009669D7">
      <w:pPr>
        <w:jc w:val="both"/>
      </w:pPr>
      <w:r>
        <w:t>Spełnianie warunków musi być potwierdzone odpowiednimi dokumentami i oświadczeniami dołączonymi do oferty .</w:t>
      </w:r>
    </w:p>
    <w:p w:rsidR="009669D7" w:rsidRDefault="009669D7" w:rsidP="009669D7">
      <w:pPr>
        <w:jc w:val="both"/>
      </w:pPr>
      <w:r>
        <w:t>Spełnianie warunków będzie oceniane za pomocą formuły (spełnia/nie spełnia)</w:t>
      </w:r>
    </w:p>
    <w:p w:rsidR="009669D7" w:rsidRDefault="009669D7" w:rsidP="009669D7">
      <w:pPr>
        <w:jc w:val="both"/>
      </w:pPr>
      <w:r>
        <w:t>Dokonanie oceny spełnienia warunków udziału  w postępowaniu odbywać się będzie na podstawie złożonych w ofercie Wykonawcy oświadczeń i dokumentów.</w:t>
      </w:r>
    </w:p>
    <w:p w:rsidR="009669D7" w:rsidRDefault="009669D7" w:rsidP="009669D7">
      <w:pPr>
        <w:jc w:val="both"/>
      </w:pPr>
      <w:r>
        <w:t>Zamawiający sprawdzi kompletność dokumentów a następnie dokona sprawdzenia warunków według zasady spełnia/nie spełnia co musi jednoznacznie wynikać z treści oświadczeń i  dokumentów.</w:t>
      </w:r>
    </w:p>
    <w:p w:rsidR="009669D7" w:rsidRDefault="009669D7" w:rsidP="009669D7">
      <w:pPr>
        <w:jc w:val="both"/>
      </w:pPr>
    </w:p>
    <w:p w:rsidR="009669D7" w:rsidRDefault="009669D7" w:rsidP="009669D7">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669D7" w:rsidRDefault="009669D7" w:rsidP="009669D7">
      <w:pPr>
        <w:jc w:val="both"/>
      </w:pPr>
    </w:p>
    <w:p w:rsidR="009669D7" w:rsidRDefault="009669D7" w:rsidP="009669D7">
      <w:pPr>
        <w:jc w:val="both"/>
      </w:pPr>
      <w:r>
        <w:t xml:space="preserve">Nie spełnienie chociażby jednego z w/w warunków skutkować będzie wykluczeniem wykonawcy z postępowania. </w:t>
      </w:r>
    </w:p>
    <w:p w:rsidR="00C74B39" w:rsidRDefault="00C74B39" w:rsidP="009669D7">
      <w:pPr>
        <w:jc w:val="both"/>
      </w:pPr>
    </w:p>
    <w:p w:rsidR="00C74B39" w:rsidRPr="00FD7A6C" w:rsidRDefault="00C74B39" w:rsidP="00C74B39">
      <w:pPr>
        <w:ind w:left="540" w:hanging="540"/>
        <w:jc w:val="both"/>
        <w:rPr>
          <w:b/>
          <w:bCs/>
        </w:rPr>
      </w:pPr>
      <w:r w:rsidRPr="00FD7A6C">
        <w:rPr>
          <w:b/>
          <w:bCs/>
        </w:rPr>
        <w:t>VI.  Podstawy wykluczenia, o których mowa w art. 24 ust. 5</w:t>
      </w:r>
    </w:p>
    <w:p w:rsidR="00C74B39" w:rsidRPr="00FD7A6C" w:rsidRDefault="00C74B39" w:rsidP="00C74B39">
      <w:pPr>
        <w:ind w:left="540" w:hanging="540"/>
        <w:jc w:val="both"/>
        <w:rPr>
          <w:b/>
          <w:bCs/>
        </w:rPr>
      </w:pPr>
    </w:p>
    <w:p w:rsidR="00C74B39" w:rsidRPr="00FD7A6C" w:rsidRDefault="00C74B39" w:rsidP="00C74B39">
      <w:pPr>
        <w:ind w:left="540" w:hanging="540"/>
        <w:jc w:val="both"/>
        <w:rPr>
          <w:bCs/>
        </w:rPr>
      </w:pPr>
      <w:r w:rsidRPr="00FD7A6C">
        <w:rPr>
          <w:bCs/>
        </w:rPr>
        <w:t>Nie dotyczy – Zamawiający nie przewiduje wykluczenia na podstawie wyżej wskazanego przepisu</w:t>
      </w:r>
    </w:p>
    <w:p w:rsidR="009669D7" w:rsidRDefault="009669D7" w:rsidP="00750210">
      <w:pPr>
        <w:ind w:left="360" w:hanging="180"/>
        <w:jc w:val="both"/>
        <w:rPr>
          <w:szCs w:val="22"/>
        </w:rPr>
      </w:pPr>
    </w:p>
    <w:p w:rsidR="00C74B39" w:rsidRPr="00FD7A6C" w:rsidRDefault="00C74B39" w:rsidP="00C74B39">
      <w:pPr>
        <w:ind w:left="540" w:hanging="540"/>
        <w:jc w:val="both"/>
        <w:rPr>
          <w:b/>
          <w:bCs/>
        </w:rPr>
      </w:pPr>
      <w:r w:rsidRPr="00FD7A6C">
        <w:rPr>
          <w:b/>
          <w:bCs/>
        </w:rPr>
        <w:t>VII. Wykaz oświadczeń lub dokumentów, potwierdzających spełnianie warunków udziału w postępowaniu oraz brak podstaw wykluczenia.</w:t>
      </w:r>
    </w:p>
    <w:p w:rsidR="00C74B39" w:rsidRPr="00FD7A6C" w:rsidRDefault="00C74B39" w:rsidP="00C74B39">
      <w:pPr>
        <w:jc w:val="both"/>
      </w:pPr>
    </w:p>
    <w:p w:rsidR="00C74B39" w:rsidRDefault="00C74B39" w:rsidP="00C74B39">
      <w:pPr>
        <w:spacing w:after="120"/>
        <w:jc w:val="both"/>
      </w:pPr>
      <w:r>
        <w:t>I</w:t>
      </w:r>
      <w:r w:rsidRPr="00571402">
        <w:t>. ETAP SKŁADANIA OFERT:</w:t>
      </w:r>
    </w:p>
    <w:p w:rsidR="00C74B39" w:rsidRDefault="00C74B39" w:rsidP="00C74B39">
      <w:pPr>
        <w:spacing w:after="120"/>
        <w:jc w:val="both"/>
      </w:pPr>
      <w:r w:rsidRPr="00866E94">
        <w:rPr>
          <w:b/>
        </w:rPr>
        <w:t>1.</w:t>
      </w:r>
      <w:r w:rsidRPr="0083005D">
        <w:t xml:space="preserve"> Formularz ofertow</w:t>
      </w:r>
      <w:r>
        <w:t xml:space="preserve">y wraz z </w:t>
      </w:r>
      <w:r w:rsidR="00067AD9">
        <w:t>wykazem stacji paliw którymi dysponuje Wykonawca</w:t>
      </w:r>
      <w:r>
        <w:t>.</w:t>
      </w:r>
    </w:p>
    <w:p w:rsidR="00C74B39" w:rsidRDefault="00C74B39" w:rsidP="00C74B3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C74B39" w:rsidRPr="00571402" w:rsidRDefault="00C74B39" w:rsidP="00C74B3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 xml:space="preserve">ypadku </w:t>
      </w:r>
      <w:r w:rsidRPr="00571402">
        <w:lastRenderedPageBreak/>
        <w:t>wspólnego ubiegania się o zamówienie przez wykonawców oświadczenie składa każdy z Wykonawców wspólnie ubiegających się</w:t>
      </w:r>
      <w:r>
        <w:t xml:space="preserve"> o zamówienie. </w:t>
      </w:r>
    </w:p>
    <w:p w:rsidR="00C74B39" w:rsidRPr="00571402" w:rsidRDefault="00C74B39" w:rsidP="00C74B39">
      <w:pPr>
        <w:spacing w:after="120"/>
        <w:jc w:val="both"/>
      </w:pPr>
      <w:r w:rsidRPr="00571402">
        <w:t>Uwaga:</w:t>
      </w:r>
    </w:p>
    <w:p w:rsidR="00C74B39" w:rsidRPr="00571402" w:rsidRDefault="00C74B39" w:rsidP="00C74B3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C74B39" w:rsidRDefault="00C74B39" w:rsidP="00C74B39">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74B39" w:rsidRPr="00571402" w:rsidRDefault="00C74B39" w:rsidP="00C74B39">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C74B39" w:rsidRPr="00571402" w:rsidRDefault="00C74B39" w:rsidP="00C74B39">
      <w:pPr>
        <w:spacing w:after="120"/>
        <w:jc w:val="both"/>
      </w:pPr>
      <w:r w:rsidRPr="00571402">
        <w:t>Uwaga:</w:t>
      </w:r>
    </w:p>
    <w:p w:rsidR="00C74B39" w:rsidRPr="00571402" w:rsidRDefault="00C74B39" w:rsidP="00C74B39">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C74B39" w:rsidRPr="00571402" w:rsidRDefault="00C74B39" w:rsidP="00C74B39">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C74B39" w:rsidRPr="00571402" w:rsidRDefault="00C74B39" w:rsidP="00C74B39">
      <w:pPr>
        <w:spacing w:after="120"/>
        <w:jc w:val="both"/>
      </w:pPr>
      <w:r w:rsidRPr="00571402">
        <w:t>Uwaga:</w:t>
      </w:r>
    </w:p>
    <w:p w:rsidR="00C74B39" w:rsidRDefault="00C74B39" w:rsidP="00C74B39">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C74B39" w:rsidRPr="0083005D" w:rsidRDefault="00C74B39" w:rsidP="00C74B39">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rsidR="00C74B39" w:rsidRPr="00E27236" w:rsidRDefault="00C74B39" w:rsidP="00C74B39">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C74B39" w:rsidRPr="00E27236" w:rsidRDefault="00C74B39" w:rsidP="00C74B39">
      <w:pPr>
        <w:spacing w:after="120"/>
        <w:ind w:left="284"/>
        <w:jc w:val="both"/>
      </w:pPr>
      <w:r w:rsidRPr="00E27236">
        <w:t>Pełnomocnictwo winno:</w:t>
      </w:r>
    </w:p>
    <w:p w:rsidR="00C74B39" w:rsidRPr="00E27236" w:rsidRDefault="00C74B39" w:rsidP="00C74B39">
      <w:pPr>
        <w:spacing w:after="120"/>
        <w:ind w:left="284"/>
        <w:jc w:val="both"/>
      </w:pPr>
      <w:r w:rsidRPr="00E27236">
        <w:t>a) określać do jakiego postępowania ma zastosowanie</w:t>
      </w:r>
    </w:p>
    <w:p w:rsidR="00C74B39" w:rsidRPr="00E27236" w:rsidRDefault="00C74B39" w:rsidP="00C74B39">
      <w:pPr>
        <w:spacing w:after="120"/>
        <w:ind w:left="284"/>
        <w:jc w:val="both"/>
      </w:pPr>
      <w:r w:rsidRPr="00E27236">
        <w:t>b) wskazywać pełnomocnika oraz zakres jego umocowania</w:t>
      </w:r>
    </w:p>
    <w:p w:rsidR="00C74B39" w:rsidRPr="00E27236" w:rsidRDefault="00C74B39" w:rsidP="00C74B39">
      <w:pPr>
        <w:spacing w:after="120"/>
        <w:ind w:left="284"/>
        <w:jc w:val="both"/>
      </w:pPr>
      <w:r w:rsidRPr="00E27236">
        <w:lastRenderedPageBreak/>
        <w:t>c) zawierać nazwę z określeniem adresu i siedziby wszystkich Wykonawców ubiegających się wspólnie o udzielenie niniejszego zamówienia.</w:t>
      </w:r>
    </w:p>
    <w:p w:rsidR="00C74B39" w:rsidRPr="00E27236" w:rsidRDefault="00C74B39" w:rsidP="00C74B39">
      <w:pPr>
        <w:spacing w:after="120"/>
        <w:ind w:left="284"/>
        <w:jc w:val="both"/>
      </w:pPr>
      <w:r w:rsidRPr="00E27236">
        <w:t>2) Zaleca się, aby Pełnomocnikiem był jeden z Wykona</w:t>
      </w:r>
      <w:r>
        <w:t xml:space="preserve">wców wspólnie ubiegających się </w:t>
      </w:r>
      <w:r w:rsidRPr="00E27236">
        <w:t>o udzielenie zamówienia.</w:t>
      </w:r>
    </w:p>
    <w:p w:rsidR="00C74B39" w:rsidRPr="00E27236" w:rsidRDefault="00C74B39" w:rsidP="00C74B39">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C74B39" w:rsidRPr="00E27236" w:rsidRDefault="00C74B39" w:rsidP="00C74B39">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C74B39" w:rsidRPr="00E27236" w:rsidRDefault="00C74B39" w:rsidP="00C74B39">
      <w:pPr>
        <w:spacing w:after="120"/>
        <w:ind w:left="284"/>
        <w:jc w:val="both"/>
      </w:pPr>
      <w:r w:rsidRPr="00E27236">
        <w:t>5) Wspólnicy spółki cywilnej/uczestnicy konsorcjum są traktowani jak Wykonawcy składający ofertę wspólną.</w:t>
      </w:r>
    </w:p>
    <w:p w:rsidR="00C74B39" w:rsidRPr="00571402" w:rsidRDefault="00C74B39" w:rsidP="00C74B39">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C74B39" w:rsidRDefault="00C74B39" w:rsidP="00C74B39">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C74B39" w:rsidRDefault="00C74B39" w:rsidP="00C74B39">
      <w:pPr>
        <w:ind w:left="360" w:hanging="180"/>
        <w:jc w:val="both"/>
        <w:rPr>
          <w:szCs w:val="22"/>
        </w:rPr>
      </w:pPr>
    </w:p>
    <w:p w:rsidR="00F22702" w:rsidRPr="00511D06" w:rsidRDefault="00F22702" w:rsidP="00F22702">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F22702" w:rsidRPr="00511D06" w:rsidRDefault="00F22702" w:rsidP="00F22702">
      <w:pPr>
        <w:jc w:val="both"/>
      </w:pPr>
    </w:p>
    <w:p w:rsidR="00F22702" w:rsidRPr="00511D06" w:rsidRDefault="00F22702" w:rsidP="00F22702">
      <w:pPr>
        <w:jc w:val="both"/>
      </w:pPr>
      <w:r w:rsidRPr="00511D06">
        <w:t>Komunikacja między Zamawiającym a Wykonawcami będzie się odbywać za pośrednictwem:</w:t>
      </w:r>
    </w:p>
    <w:p w:rsidR="00F22702" w:rsidRPr="00511D06" w:rsidRDefault="00F22702" w:rsidP="00F22702">
      <w:pPr>
        <w:jc w:val="both"/>
      </w:pPr>
      <w:r w:rsidRPr="00511D06">
        <w:t>- operatora pocztowego</w:t>
      </w:r>
    </w:p>
    <w:p w:rsidR="00F22702" w:rsidRPr="00511D06" w:rsidRDefault="00F22702" w:rsidP="00F22702">
      <w:pPr>
        <w:jc w:val="both"/>
      </w:pPr>
      <w:r w:rsidRPr="00511D06">
        <w:t>- osobiście</w:t>
      </w:r>
    </w:p>
    <w:p w:rsidR="00F22702" w:rsidRPr="00511D06" w:rsidRDefault="00F22702" w:rsidP="00F22702">
      <w:pPr>
        <w:jc w:val="both"/>
      </w:pPr>
      <w:r w:rsidRPr="00511D06">
        <w:t>- faksem pod nr 86 2755116</w:t>
      </w:r>
    </w:p>
    <w:p w:rsidR="00F22702" w:rsidRPr="00511D06" w:rsidRDefault="00F22702" w:rsidP="00F22702">
      <w:pPr>
        <w:jc w:val="both"/>
      </w:pPr>
      <w:r w:rsidRPr="00511D06">
        <w:t xml:space="preserve">- drogą elektroniczną </w:t>
      </w:r>
      <w:hyperlink r:id="rId7" w:history="1">
        <w:r w:rsidRPr="00511D06">
          <w:rPr>
            <w:rStyle w:val="Hipercze"/>
          </w:rPr>
          <w:t>sekretariat@umczyzew.pl</w:t>
        </w:r>
      </w:hyperlink>
      <w:r w:rsidRPr="00511D06">
        <w:t xml:space="preserve"> </w:t>
      </w:r>
    </w:p>
    <w:p w:rsidR="00F22702" w:rsidRPr="00511D06" w:rsidRDefault="00F22702" w:rsidP="00F2270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F22702" w:rsidRPr="00511D06" w:rsidRDefault="00F22702" w:rsidP="00F22702">
      <w:pPr>
        <w:jc w:val="both"/>
      </w:pPr>
      <w:r w:rsidRPr="00511D06">
        <w:t>Adres do korespondencji :</w:t>
      </w:r>
    </w:p>
    <w:p w:rsidR="00F22702" w:rsidRPr="00511D06" w:rsidRDefault="00F22702" w:rsidP="00F22702">
      <w:pPr>
        <w:jc w:val="both"/>
      </w:pPr>
      <w:r w:rsidRPr="00511D06">
        <w:t>Urząd Miejski w Czyżewie</w:t>
      </w:r>
    </w:p>
    <w:p w:rsidR="00F22702" w:rsidRPr="00511D06" w:rsidRDefault="00F22702" w:rsidP="00F22702">
      <w:pPr>
        <w:jc w:val="both"/>
      </w:pPr>
      <w:r w:rsidRPr="00511D06">
        <w:t>ul. Mazowiecka 34</w:t>
      </w:r>
    </w:p>
    <w:p w:rsidR="00F22702" w:rsidRPr="00511D06" w:rsidRDefault="00F22702" w:rsidP="00F22702">
      <w:pPr>
        <w:jc w:val="both"/>
      </w:pPr>
      <w:r w:rsidRPr="00511D06">
        <w:t>18 – 220 Czyżew</w:t>
      </w:r>
    </w:p>
    <w:p w:rsidR="00F22702" w:rsidRPr="00511D06" w:rsidRDefault="00F22702" w:rsidP="00F22702">
      <w:pPr>
        <w:jc w:val="both"/>
        <w:rPr>
          <w:b/>
          <w:bCs/>
          <w:sz w:val="36"/>
          <w:szCs w:val="36"/>
        </w:rPr>
      </w:pPr>
      <w:r w:rsidRPr="00511D06">
        <w:t>z dopiskiem dot. przetargu na</w:t>
      </w:r>
      <w:r w:rsidRPr="00511D06">
        <w:rPr>
          <w:b/>
          <w:bCs/>
          <w:sz w:val="36"/>
          <w:szCs w:val="36"/>
        </w:rPr>
        <w:t xml:space="preserve"> </w:t>
      </w:r>
      <w:r>
        <w:rPr>
          <w:b/>
          <w:bCs/>
        </w:rPr>
        <w:t>dostawę paliw płynnych</w:t>
      </w:r>
      <w:r w:rsidRPr="00511D06">
        <w:rPr>
          <w:b/>
          <w:bCs/>
        </w:rPr>
        <w:t>.</w:t>
      </w:r>
      <w:r w:rsidRPr="00511D06">
        <w:t xml:space="preserve"> </w:t>
      </w:r>
    </w:p>
    <w:p w:rsidR="00F22702" w:rsidRPr="00511D06" w:rsidRDefault="00F22702" w:rsidP="00F22702">
      <w:pPr>
        <w:jc w:val="both"/>
      </w:pPr>
      <w:r w:rsidRPr="00511D06">
        <w:t>fax. +48 86 2755116</w:t>
      </w:r>
    </w:p>
    <w:p w:rsidR="00F22702" w:rsidRPr="00511D06" w:rsidRDefault="00F22702" w:rsidP="00F22702">
      <w:pPr>
        <w:jc w:val="both"/>
      </w:pPr>
    </w:p>
    <w:p w:rsidR="00F22702" w:rsidRPr="00511D06" w:rsidRDefault="00F22702" w:rsidP="00F22702">
      <w:pPr>
        <w:jc w:val="both"/>
      </w:pPr>
      <w:r w:rsidRPr="00511D06">
        <w:t>Osobą odpowiedzialną za kontakty  z wykonawcami  jest  Urszula Jankowska.</w:t>
      </w:r>
    </w:p>
    <w:p w:rsidR="00F22702" w:rsidRPr="00511D06" w:rsidRDefault="00F22702" w:rsidP="00F22702">
      <w:pPr>
        <w:jc w:val="both"/>
      </w:pPr>
      <w:r w:rsidRPr="00511D06">
        <w:t xml:space="preserve">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w:t>
      </w:r>
      <w:r w:rsidRPr="00511D06">
        <w:lastRenderedPageBreak/>
        <w:t>zamawiającego nie później niż do końca dnia, w którym upływa połowa wyznaczonego terminu składania ofert.</w:t>
      </w:r>
    </w:p>
    <w:p w:rsidR="00B306F2" w:rsidRDefault="00B306F2" w:rsidP="00B306F2">
      <w:pPr>
        <w:jc w:val="both"/>
      </w:pPr>
    </w:p>
    <w:p w:rsidR="00F22702" w:rsidRPr="00511D06" w:rsidRDefault="00F22702" w:rsidP="00F22702">
      <w:pPr>
        <w:jc w:val="both"/>
        <w:rPr>
          <w:b/>
          <w:bCs/>
        </w:rPr>
      </w:pPr>
      <w:r w:rsidRPr="00511D06">
        <w:rPr>
          <w:b/>
          <w:bCs/>
        </w:rPr>
        <w:t>IX. Wymagania dotyczące wadium.</w:t>
      </w:r>
    </w:p>
    <w:p w:rsidR="00F22702" w:rsidRPr="00511D06" w:rsidRDefault="00F22702" w:rsidP="00F22702">
      <w:pPr>
        <w:jc w:val="both"/>
        <w:rPr>
          <w:b/>
          <w:bCs/>
          <w:sz w:val="16"/>
          <w:szCs w:val="16"/>
        </w:rPr>
      </w:pPr>
    </w:p>
    <w:p w:rsidR="00F22702" w:rsidRPr="0083005D" w:rsidRDefault="00F22702" w:rsidP="00F22702">
      <w:pPr>
        <w:spacing w:after="120"/>
        <w:jc w:val="both"/>
      </w:pPr>
      <w:r>
        <w:t>Nie wymaga się wniesienia wadium</w:t>
      </w:r>
      <w:r w:rsidRPr="0083005D">
        <w:t>.</w:t>
      </w:r>
    </w:p>
    <w:p w:rsidR="00F22702" w:rsidRPr="0083005D" w:rsidRDefault="00F22702" w:rsidP="00F22702">
      <w:pPr>
        <w:jc w:val="both"/>
        <w:rPr>
          <w:b/>
          <w:bCs/>
        </w:rPr>
      </w:pPr>
      <w:r w:rsidRPr="0083005D">
        <w:rPr>
          <w:b/>
          <w:bCs/>
        </w:rPr>
        <w:t>X. Termin związania ofertą.</w:t>
      </w:r>
    </w:p>
    <w:p w:rsidR="00F22702" w:rsidRPr="0083005D" w:rsidRDefault="00F22702" w:rsidP="00F22702">
      <w:pPr>
        <w:ind w:left="360"/>
        <w:jc w:val="both"/>
        <w:rPr>
          <w:b/>
          <w:bCs/>
          <w:sz w:val="16"/>
          <w:szCs w:val="16"/>
        </w:rPr>
      </w:pPr>
    </w:p>
    <w:p w:rsidR="00B306F2" w:rsidRDefault="00F22702" w:rsidP="00F22702">
      <w:pPr>
        <w:jc w:val="both"/>
        <w:rPr>
          <w:b/>
        </w:rPr>
      </w:pPr>
      <w:r w:rsidRPr="0083005D">
        <w:t>Wykonawca jest związany ofertą  30 dni. Bieg terminu związania ofertą rozpoczyna się wraz z upływem terminu składania ofert.</w:t>
      </w:r>
    </w:p>
    <w:p w:rsidR="00163352" w:rsidRPr="00CD7960" w:rsidRDefault="00163352" w:rsidP="00B306F2">
      <w:pPr>
        <w:jc w:val="both"/>
        <w:rPr>
          <w:b/>
        </w:rPr>
      </w:pPr>
    </w:p>
    <w:p w:rsidR="00B306F2" w:rsidRDefault="00B306F2" w:rsidP="00B306F2">
      <w:pPr>
        <w:jc w:val="both"/>
        <w:rPr>
          <w:b/>
        </w:rPr>
      </w:pPr>
      <w:r>
        <w:rPr>
          <w:b/>
        </w:rPr>
        <w:t>X</w:t>
      </w:r>
      <w:r w:rsidR="00F22702">
        <w:rPr>
          <w:b/>
        </w:rPr>
        <w:t>I</w:t>
      </w:r>
      <w:r>
        <w:rPr>
          <w:b/>
        </w:rPr>
        <w:t xml:space="preserve">. </w:t>
      </w:r>
      <w:r w:rsidRPr="003E60C0">
        <w:rPr>
          <w:b/>
        </w:rPr>
        <w:t>Opis sposobu przygotowania oferty</w:t>
      </w:r>
    </w:p>
    <w:p w:rsidR="00B306F2" w:rsidRDefault="00B306F2" w:rsidP="00B306F2">
      <w:pPr>
        <w:jc w:val="both"/>
      </w:pPr>
    </w:p>
    <w:p w:rsidR="00B306F2" w:rsidRDefault="00B306F2" w:rsidP="000778BC">
      <w:pPr>
        <w:numPr>
          <w:ilvl w:val="0"/>
          <w:numId w:val="1"/>
        </w:numPr>
        <w:spacing w:before="120"/>
        <w:jc w:val="both"/>
      </w:pPr>
      <w:r>
        <w:t>Jedyną formą złożenia oferty jest forma pisemna.</w:t>
      </w:r>
    </w:p>
    <w:p w:rsidR="00B306F2" w:rsidRDefault="00B306F2" w:rsidP="000778BC">
      <w:pPr>
        <w:numPr>
          <w:ilvl w:val="0"/>
          <w:numId w:val="1"/>
        </w:numPr>
        <w:spacing w:before="120"/>
        <w:jc w:val="both"/>
      </w:pPr>
      <w:r>
        <w:t>Oferta powinna być sporządzona  w języku  polskim, winna być  napisana na maszynie do pisania, komputerze albo też ręcznie długopisem lub nieścieralnym atramentem. Oferty nieczytelne nie będą rozpatrywane.</w:t>
      </w:r>
    </w:p>
    <w:p w:rsidR="00B306F2" w:rsidRDefault="00B306F2" w:rsidP="000778BC">
      <w:pPr>
        <w:numPr>
          <w:ilvl w:val="0"/>
          <w:numId w:val="1"/>
        </w:numPr>
        <w:spacing w:before="120"/>
        <w:jc w:val="both"/>
      </w:pPr>
      <w:r>
        <w:t>Wykonawca poniesie wszystkie koszty związane z przygotowaniem i złożeniem oferty.</w:t>
      </w:r>
    </w:p>
    <w:p w:rsidR="00B306F2" w:rsidRDefault="00B306F2" w:rsidP="000778BC">
      <w:pPr>
        <w:numPr>
          <w:ilvl w:val="0"/>
          <w:numId w:val="1"/>
        </w:numPr>
        <w:spacing w:before="120"/>
        <w:jc w:val="both"/>
      </w:pPr>
      <w:r>
        <w:t xml:space="preserve">Zaleca się aby </w:t>
      </w:r>
      <w:r w:rsidRPr="0097605C">
        <w:t>wszystkie strony oferty były ponumerowane, opatrzone pieczęciami imiennymi osoby upoważnionej i trwale ze sobą połączone (zeszyte lub zbindowane).</w:t>
      </w:r>
    </w:p>
    <w:p w:rsidR="00B306F2" w:rsidRPr="0097605C" w:rsidRDefault="00B306F2" w:rsidP="000778BC">
      <w:pPr>
        <w:numPr>
          <w:ilvl w:val="0"/>
          <w:numId w:val="1"/>
        </w:numPr>
        <w:spacing w:before="120"/>
        <w:jc w:val="both"/>
      </w:pPr>
      <w:r w:rsidRPr="0097605C">
        <w:t>Wszelkie skreślenia i korekty w tekście oferty mają być parafowane przez te same upoważnione osoby.</w:t>
      </w:r>
    </w:p>
    <w:p w:rsidR="00B306F2" w:rsidRDefault="00B306F2" w:rsidP="000778BC">
      <w:pPr>
        <w:numPr>
          <w:ilvl w:val="0"/>
          <w:numId w:val="1"/>
        </w:numPr>
        <w:spacing w:before="120"/>
        <w:jc w:val="both"/>
      </w:pPr>
      <w:r w:rsidRPr="0097605C">
        <w:t xml:space="preserve">Jeżeli Wykonawca (firma lub spółka cywilna) ustanowi pełnomocnika w przedmiotowym postępowaniu, to Zamawiający wymaga załączenia do oferty </w:t>
      </w:r>
      <w:r w:rsidRPr="0097605C">
        <w:rPr>
          <w:b/>
          <w:bCs/>
        </w:rPr>
        <w:t>oryginału pełnomocnictwa</w:t>
      </w:r>
      <w:r w:rsidRPr="0097605C">
        <w:t xml:space="preserve"> podpisanego przez osobę/osoby uprawnione zgodnie z wypisem z właściwego rejestru</w:t>
      </w:r>
      <w:r w:rsidR="00C371DE">
        <w:t xml:space="preserve"> lub jego odpisu poświadczonego przez notariusza.</w:t>
      </w:r>
    </w:p>
    <w:p w:rsidR="00B306F2" w:rsidRDefault="00B306F2" w:rsidP="000778BC">
      <w:pPr>
        <w:numPr>
          <w:ilvl w:val="0"/>
          <w:numId w:val="1"/>
        </w:numPr>
        <w:spacing w:before="120"/>
        <w:jc w:val="both"/>
      </w:pPr>
      <w:r w:rsidRPr="0097605C">
        <w:t>Jeżeli Wykonawca (firma lub spółka cywilna) nie ustanowi pełnomocnika</w:t>
      </w:r>
      <w:r w:rsidRPr="0097605C">
        <w:rPr>
          <w:b/>
          <w:bCs/>
        </w:rPr>
        <w:t xml:space="preserve"> oświadczenia</w:t>
      </w:r>
      <w:r w:rsidRPr="0097605C">
        <w:t xml:space="preserve"> mają być podpisane przez wszystkie osoby uprawnione zgodnie z wypisem z właściwego rejestru lub zaświadczenia o wpisie do ewidencji gospodarczej. </w:t>
      </w:r>
    </w:p>
    <w:p w:rsidR="00B306F2" w:rsidRPr="0097605C" w:rsidRDefault="00B306F2" w:rsidP="000778BC">
      <w:pPr>
        <w:numPr>
          <w:ilvl w:val="0"/>
          <w:numId w:val="1"/>
        </w:numPr>
        <w:spacing w:before="120"/>
        <w:jc w:val="both"/>
      </w:pPr>
      <w:r w:rsidRPr="0097605C">
        <w:t>W przypadku konsorcjum, na podstawie art. 23 ust. 2 Prawa zamówień publicznych ustanowienie pełnomocnika do reprezentowania w postępowaniu lub w postępowaniu i do zawarcia umowy jest obowiązkowe</w:t>
      </w:r>
      <w:r>
        <w:t>.</w:t>
      </w:r>
    </w:p>
    <w:p w:rsidR="00B306F2" w:rsidRDefault="00B306F2" w:rsidP="000778BC">
      <w:pPr>
        <w:numPr>
          <w:ilvl w:val="0"/>
          <w:numId w:val="1"/>
        </w:numPr>
        <w:spacing w:before="120"/>
        <w:jc w:val="both"/>
      </w:pPr>
      <w:r w:rsidRPr="0097605C">
        <w:rPr>
          <w:u w:val="single"/>
        </w:rPr>
        <w:t xml:space="preserve">Wszystkie wymagane dokumenty niniejszej SIWZ muszą być złożone </w:t>
      </w:r>
      <w:r w:rsidRPr="0097605C">
        <w:rPr>
          <w:b/>
          <w:bCs/>
          <w:u w:val="single"/>
        </w:rPr>
        <w:t>w oryginale lub kserokopii potwierdzonej za zgodność z oryginałem</w:t>
      </w:r>
      <w:r w:rsidRPr="0097605C">
        <w:rPr>
          <w:u w:val="single"/>
        </w:rPr>
        <w:t xml:space="preserve">  przez oferenta (osobę upoważnioną)</w:t>
      </w:r>
      <w:r>
        <w:t>.</w:t>
      </w:r>
    </w:p>
    <w:p w:rsidR="00B306F2" w:rsidRDefault="00B306F2" w:rsidP="000778BC">
      <w:pPr>
        <w:numPr>
          <w:ilvl w:val="0"/>
          <w:numId w:val="1"/>
        </w:numPr>
        <w:spacing w:before="120"/>
        <w:jc w:val="both"/>
      </w:pPr>
      <w:r>
        <w:t>Oferent powinien złożyć tylko jedną ofertę zawierającą  jedną jednoznacznie opisaną propozycję wykonania zamówienia zgodnie z wzorem oferty załączonym do specyfikacji.</w:t>
      </w:r>
    </w:p>
    <w:p w:rsidR="00B306F2" w:rsidRDefault="00B306F2" w:rsidP="000778BC">
      <w:pPr>
        <w:numPr>
          <w:ilvl w:val="0"/>
          <w:numId w:val="1"/>
        </w:numPr>
        <w:spacing w:before="120"/>
        <w:jc w:val="both"/>
      </w:pPr>
      <w:r>
        <w:t xml:space="preserve">Ofertę należy złożyć w zamkniętej kopercie w sekretariacie Urzędu </w:t>
      </w:r>
      <w:r w:rsidR="007A34A1">
        <w:t>Miejskiego               w</w:t>
      </w:r>
      <w:r>
        <w:t xml:space="preserve"> Czyżew</w:t>
      </w:r>
      <w:r w:rsidR="007A34A1">
        <w:t>ie</w:t>
      </w:r>
      <w:r>
        <w:t xml:space="preserve"> ul. Mazowiecka 34, pokój nr 1 do dnia </w:t>
      </w:r>
      <w:r w:rsidR="00F22702">
        <w:rPr>
          <w:b/>
        </w:rPr>
        <w:t>14</w:t>
      </w:r>
      <w:r w:rsidRPr="005D7E8D">
        <w:rPr>
          <w:b/>
          <w:bCs/>
        </w:rPr>
        <w:t>.</w:t>
      </w:r>
      <w:r w:rsidR="00163352">
        <w:rPr>
          <w:b/>
          <w:bCs/>
        </w:rPr>
        <w:t>03</w:t>
      </w:r>
      <w:r>
        <w:rPr>
          <w:b/>
          <w:bCs/>
        </w:rPr>
        <w:t>.</w:t>
      </w:r>
      <w:r w:rsidRPr="00536EA2">
        <w:rPr>
          <w:b/>
          <w:bCs/>
        </w:rPr>
        <w:t>20</w:t>
      </w:r>
      <w:r>
        <w:rPr>
          <w:b/>
          <w:bCs/>
        </w:rPr>
        <w:t>1</w:t>
      </w:r>
      <w:r w:rsidR="00F22702">
        <w:rPr>
          <w:b/>
          <w:bCs/>
        </w:rPr>
        <w:t>7</w:t>
      </w:r>
      <w:r>
        <w:t xml:space="preserve"> roku, do godz. 1</w:t>
      </w:r>
      <w:r w:rsidR="002E3F18">
        <w:t>2</w:t>
      </w:r>
      <w:r>
        <w:t>.00</w:t>
      </w:r>
    </w:p>
    <w:p w:rsidR="00B306F2" w:rsidRDefault="00B306F2" w:rsidP="00B306F2">
      <w:pPr>
        <w:spacing w:before="120"/>
      </w:pPr>
      <w:r>
        <w:t>Kopertę należy zaadresować:</w:t>
      </w:r>
    </w:p>
    <w:p w:rsidR="00B306F2" w:rsidRDefault="00B306F2" w:rsidP="00B306F2">
      <w:r>
        <w:t xml:space="preserve">„Gmina Czyżew </w:t>
      </w:r>
    </w:p>
    <w:p w:rsidR="00B306F2" w:rsidRDefault="00B306F2" w:rsidP="00B306F2">
      <w:r>
        <w:t>ul. Mazowiecka 34</w:t>
      </w:r>
    </w:p>
    <w:p w:rsidR="00B306F2" w:rsidRDefault="00B306F2" w:rsidP="00B306F2">
      <w:r>
        <w:t>18-220 Czyżew</w:t>
      </w:r>
    </w:p>
    <w:p w:rsidR="00945CFD" w:rsidRDefault="00B306F2" w:rsidP="00B306F2">
      <w:pPr>
        <w:rPr>
          <w:b/>
          <w:bCs/>
        </w:rPr>
      </w:pPr>
      <w:r>
        <w:rPr>
          <w:b/>
          <w:bCs/>
        </w:rPr>
        <w:t>Oferta przetargowa –</w:t>
      </w:r>
      <w:r>
        <w:rPr>
          <w:b/>
          <w:bCs/>
          <w:sz w:val="28"/>
          <w:szCs w:val="28"/>
        </w:rPr>
        <w:t xml:space="preserve"> </w:t>
      </w:r>
      <w:r w:rsidR="005E7E31" w:rsidRPr="00290F81">
        <w:rPr>
          <w:b/>
          <w:bCs/>
        </w:rPr>
        <w:t xml:space="preserve"> dostaw</w:t>
      </w:r>
      <w:r w:rsidR="00945CFD">
        <w:rPr>
          <w:b/>
          <w:bCs/>
        </w:rPr>
        <w:t>a</w:t>
      </w:r>
      <w:r w:rsidR="005E7E31" w:rsidRPr="00290F81">
        <w:rPr>
          <w:b/>
          <w:bCs/>
        </w:rPr>
        <w:t xml:space="preserve"> paliw płynnych </w:t>
      </w:r>
    </w:p>
    <w:p w:rsidR="00B306F2" w:rsidRPr="00290F81" w:rsidRDefault="00B306F2" w:rsidP="00B306F2">
      <w:r w:rsidRPr="00290F81">
        <w:rPr>
          <w:b/>
          <w:bCs/>
        </w:rPr>
        <w:t xml:space="preserve">Nie otwierać przed  </w:t>
      </w:r>
      <w:r w:rsidR="00F22702">
        <w:rPr>
          <w:b/>
          <w:bCs/>
        </w:rPr>
        <w:t>14</w:t>
      </w:r>
      <w:r w:rsidR="00163352">
        <w:rPr>
          <w:b/>
          <w:bCs/>
        </w:rPr>
        <w:t>.03</w:t>
      </w:r>
      <w:r w:rsidR="00AC32C9">
        <w:rPr>
          <w:b/>
          <w:bCs/>
        </w:rPr>
        <w:t>.2016r</w:t>
      </w:r>
      <w:r w:rsidRPr="00290F81">
        <w:rPr>
          <w:b/>
          <w:bCs/>
        </w:rPr>
        <w:t>.”</w:t>
      </w:r>
    </w:p>
    <w:p w:rsidR="00B306F2" w:rsidRDefault="00B306F2" w:rsidP="00B306F2">
      <w:pPr>
        <w:spacing w:before="120"/>
      </w:pPr>
      <w:r>
        <w:lastRenderedPageBreak/>
        <w:t>Koperta oprócz opisu jw. winna zawierać nazwę i adres Wykonawcy.</w:t>
      </w:r>
    </w:p>
    <w:p w:rsidR="00B306F2" w:rsidRPr="004F0D93" w:rsidRDefault="00341DAB" w:rsidP="000778BC">
      <w:pPr>
        <w:numPr>
          <w:ilvl w:val="0"/>
          <w:numId w:val="1"/>
        </w:numPr>
        <w:spacing w:before="120"/>
        <w:jc w:val="both"/>
      </w:pPr>
      <w:r w:rsidRPr="004F0D93">
        <w:t>Wykonawca</w:t>
      </w:r>
      <w:r w:rsidR="00B306F2" w:rsidRPr="004F0D93">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306F2" w:rsidRDefault="00341DAB" w:rsidP="000778BC">
      <w:pPr>
        <w:numPr>
          <w:ilvl w:val="0"/>
          <w:numId w:val="1"/>
        </w:numPr>
        <w:spacing w:before="120"/>
        <w:jc w:val="both"/>
      </w:pPr>
      <w:r w:rsidRPr="004F0D93">
        <w:t>Wykonawca</w:t>
      </w:r>
      <w:r w:rsidR="00B306F2" w:rsidRPr="004F0D93">
        <w:t xml:space="preserve"> ma</w:t>
      </w:r>
      <w:r w:rsidR="00B306F2">
        <w:t xml:space="preserve"> prawo przed upływem terminu składania ofert wycofać się z postępowania poprzez złożenie pisemnego powiadomienia według takich samych zasad jak wprowadzenie zmian i poprawek z napisem na kopercie „WYCOFANIE”. Oferty wycofane nie będą otwierane.</w:t>
      </w:r>
    </w:p>
    <w:p w:rsidR="00B306F2" w:rsidRDefault="00341DAB" w:rsidP="000778BC">
      <w:pPr>
        <w:numPr>
          <w:ilvl w:val="0"/>
          <w:numId w:val="1"/>
        </w:numPr>
        <w:spacing w:before="120"/>
        <w:jc w:val="both"/>
      </w:pPr>
      <w:r w:rsidRPr="004F0D93">
        <w:t>Wykonawca</w:t>
      </w:r>
      <w:r w:rsidR="00B306F2" w:rsidRPr="004F0D93">
        <w:t xml:space="preserve"> nie</w:t>
      </w:r>
      <w:r w:rsidR="00B306F2">
        <w:t xml:space="preserve"> może wycofać oferty ani wprowadzić jakichkolwiek zmian w treści oferty po upływie terminu składania ofert.</w:t>
      </w:r>
    </w:p>
    <w:p w:rsidR="00B306F2" w:rsidRDefault="00B306F2" w:rsidP="00B306F2">
      <w:pPr>
        <w:jc w:val="both"/>
      </w:pPr>
    </w:p>
    <w:p w:rsidR="00F22702" w:rsidRPr="00C9289E" w:rsidRDefault="00F22702" w:rsidP="00F22702">
      <w:pPr>
        <w:jc w:val="both"/>
        <w:rPr>
          <w:b/>
          <w:bCs/>
        </w:rPr>
      </w:pPr>
      <w:r w:rsidRPr="00C9289E">
        <w:rPr>
          <w:b/>
          <w:bCs/>
        </w:rPr>
        <w:t>XII. Miejsce oraz termin składania i otwarcia ofert</w:t>
      </w:r>
    </w:p>
    <w:p w:rsidR="00F22702" w:rsidRPr="00C9289E" w:rsidRDefault="00F22702" w:rsidP="00F22702">
      <w:pPr>
        <w:jc w:val="both"/>
        <w:rPr>
          <w:b/>
          <w:bCs/>
        </w:rPr>
      </w:pPr>
    </w:p>
    <w:p w:rsidR="00F22702" w:rsidRPr="00C9289E" w:rsidRDefault="00F22702" w:rsidP="00F22702">
      <w:pPr>
        <w:spacing w:after="120"/>
        <w:jc w:val="both"/>
      </w:pPr>
      <w:r w:rsidRPr="00C9289E">
        <w:t>Oferty należy złożyć w Urzędzie Miejskim w Czyżewie ul. Mazowiecka 34 pok. Nr 1</w:t>
      </w:r>
    </w:p>
    <w:p w:rsidR="00F22702" w:rsidRPr="00C9289E" w:rsidRDefault="00F22702" w:rsidP="00F22702">
      <w:pPr>
        <w:spacing w:after="120"/>
        <w:jc w:val="both"/>
      </w:pPr>
      <w:r w:rsidRPr="00C9289E">
        <w:t xml:space="preserve">Termin  składania ofert upływa dnia  </w:t>
      </w:r>
      <w:r>
        <w:rPr>
          <w:b/>
          <w:bCs/>
        </w:rPr>
        <w:t>14.03</w:t>
      </w:r>
      <w:r w:rsidRPr="00C9289E">
        <w:rPr>
          <w:b/>
          <w:bCs/>
        </w:rPr>
        <w:t>.201</w:t>
      </w:r>
      <w:r>
        <w:rPr>
          <w:b/>
          <w:bCs/>
        </w:rPr>
        <w:t>7</w:t>
      </w:r>
      <w:r w:rsidRPr="00C9289E">
        <w:t xml:space="preserve"> r. o godz. 1</w:t>
      </w:r>
      <w:r w:rsidR="00324388">
        <w:t>2</w:t>
      </w:r>
      <w:r w:rsidRPr="00C9289E">
        <w:t>.00</w:t>
      </w:r>
    </w:p>
    <w:p w:rsidR="00F22702" w:rsidRPr="00C9289E" w:rsidRDefault="00F22702" w:rsidP="00F22702">
      <w:pPr>
        <w:spacing w:after="120"/>
        <w:jc w:val="both"/>
      </w:pPr>
      <w:r w:rsidRPr="00C9289E">
        <w:t>Zamawiający otworzy oferty w obecności wykonawców, w dniu składania ofert o godz. 1</w:t>
      </w:r>
      <w:r w:rsidR="00324388">
        <w:t>2</w:t>
      </w:r>
      <w:r w:rsidRPr="00C9289E">
        <w:t>.05</w:t>
      </w:r>
    </w:p>
    <w:p w:rsidR="00F22702" w:rsidRPr="00C9289E" w:rsidRDefault="00F22702" w:rsidP="00F22702">
      <w:pPr>
        <w:spacing w:after="120"/>
        <w:jc w:val="both"/>
      </w:pPr>
      <w:r w:rsidRPr="00C9289E">
        <w:t xml:space="preserve">w siedzibie zamawiającego w pokoju nr 1. </w:t>
      </w:r>
    </w:p>
    <w:p w:rsidR="00F22702" w:rsidRPr="00C9289E" w:rsidRDefault="00F22702" w:rsidP="00F22702">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F22702" w:rsidRDefault="00F22702" w:rsidP="00F22702">
      <w:pPr>
        <w:spacing w:after="120"/>
        <w:jc w:val="both"/>
      </w:pPr>
      <w:r w:rsidRPr="00C9289E">
        <w:t>Oferty złożone po terminie zostaną zwrócone Wykonawcom bez otwierania.</w:t>
      </w:r>
    </w:p>
    <w:p w:rsidR="00F22702" w:rsidRDefault="00F22702" w:rsidP="00F22702">
      <w:pPr>
        <w:spacing w:after="120"/>
        <w:jc w:val="both"/>
      </w:pPr>
      <w:r>
        <w:t>Niezwłocznie po otwarciu ofert zamawiający zamieszcza na stronie internetowej informacje dotyczące:</w:t>
      </w:r>
    </w:p>
    <w:p w:rsidR="00F22702" w:rsidRDefault="00F22702" w:rsidP="00F22702">
      <w:pPr>
        <w:spacing w:after="120"/>
        <w:jc w:val="both"/>
      </w:pPr>
      <w:r>
        <w:t>- kwoty jaką zamawiający zamierza przeznaczyć na sfinansowanie zamówienia,</w:t>
      </w:r>
    </w:p>
    <w:p w:rsidR="00F22702" w:rsidRDefault="00F22702" w:rsidP="00F22702">
      <w:pPr>
        <w:spacing w:after="120"/>
        <w:jc w:val="both"/>
      </w:pPr>
      <w:r>
        <w:t>- firm oraz adresów wykonawców, którzy złożyli oferty w terminie</w:t>
      </w:r>
    </w:p>
    <w:p w:rsidR="00F22702" w:rsidRPr="00C9289E" w:rsidRDefault="00F22702" w:rsidP="00F22702">
      <w:pPr>
        <w:spacing w:after="120"/>
        <w:jc w:val="both"/>
      </w:pPr>
      <w:r>
        <w:t xml:space="preserve">- ceny, terminu wykonania zamówienia, okresu gwarancji i warunków płatności zawartych w ofertach. </w:t>
      </w:r>
    </w:p>
    <w:p w:rsidR="00F22702" w:rsidRDefault="00F22702" w:rsidP="00F22702">
      <w:pPr>
        <w:jc w:val="both"/>
        <w:rPr>
          <w:b/>
          <w:bCs/>
          <w:color w:val="C00000"/>
        </w:rPr>
      </w:pPr>
    </w:p>
    <w:p w:rsidR="00F22702" w:rsidRPr="000308A7" w:rsidRDefault="00F22702" w:rsidP="00F22702">
      <w:pPr>
        <w:jc w:val="both"/>
        <w:rPr>
          <w:b/>
          <w:bCs/>
        </w:rPr>
      </w:pPr>
      <w:r w:rsidRPr="000308A7">
        <w:rPr>
          <w:b/>
          <w:bCs/>
        </w:rPr>
        <w:t>XIII. Opis sposobu obliczenia ceny</w:t>
      </w:r>
    </w:p>
    <w:p w:rsidR="00265973" w:rsidRDefault="00265973" w:rsidP="00265973">
      <w:pPr>
        <w:jc w:val="both"/>
      </w:pPr>
      <w:r w:rsidRPr="00E235EC">
        <w:t xml:space="preserve"> </w:t>
      </w:r>
    </w:p>
    <w:p w:rsidR="00F372AD" w:rsidRDefault="00F372AD" w:rsidP="000778BC">
      <w:pPr>
        <w:numPr>
          <w:ilvl w:val="0"/>
          <w:numId w:val="5"/>
        </w:numPr>
        <w:spacing w:before="120"/>
        <w:jc w:val="both"/>
      </w:pPr>
      <w:r w:rsidRPr="003E0F36">
        <w:t xml:space="preserve">Podstawą obliczenia ceny oferty jest rodzaj i zakres prac podanych w SIWZ </w:t>
      </w:r>
      <w:r>
        <w:t>w „Opisie przedmiotu zamówienia”.</w:t>
      </w:r>
    </w:p>
    <w:p w:rsidR="00F372AD" w:rsidRPr="00AB6243" w:rsidRDefault="00F372AD" w:rsidP="000778BC">
      <w:pPr>
        <w:numPr>
          <w:ilvl w:val="0"/>
          <w:numId w:val="5"/>
        </w:numPr>
        <w:spacing w:before="120"/>
        <w:jc w:val="both"/>
      </w:pPr>
      <w:r w:rsidRPr="00936899">
        <w:t>Cena podana w ofercie powinna obejmować:</w:t>
      </w:r>
    </w:p>
    <w:p w:rsidR="00F372AD" w:rsidRPr="00B63595" w:rsidRDefault="00F372AD" w:rsidP="00F372AD">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cenę jednostkową</w:t>
      </w:r>
      <w:r w:rsidR="00B91D4A">
        <w:rPr>
          <w:bCs/>
        </w:rPr>
        <w:t xml:space="preserve"> brutto</w:t>
      </w:r>
      <w:r w:rsidRPr="00AB6243">
        <w:rPr>
          <w:bCs/>
        </w:rPr>
        <w:t xml:space="preserve"> </w:t>
      </w:r>
      <w:r>
        <w:rPr>
          <w:bCs/>
        </w:rPr>
        <w:t>poszczególnych produktów</w:t>
      </w:r>
      <w:r w:rsidRPr="00AB6243">
        <w:rPr>
          <w:bCs/>
        </w:rPr>
        <w:t xml:space="preserve"> obowiązującą </w:t>
      </w:r>
      <w:r w:rsidR="007A34A1">
        <w:rPr>
          <w:bCs/>
        </w:rPr>
        <w:t xml:space="preserve">na stacji paliw zlokalizowanej w odległości max </w:t>
      </w:r>
      <w:smartTag w:uri="urn:schemas-microsoft-com:office:smarttags" w:element="metricconverter">
        <w:smartTagPr>
          <w:attr w:name="ProductID" w:val="4 km"/>
        </w:smartTagPr>
        <w:r w:rsidR="007A34A1">
          <w:rPr>
            <w:bCs/>
          </w:rPr>
          <w:t>4 km</w:t>
        </w:r>
      </w:smartTag>
      <w:r w:rsidR="007A34A1">
        <w:rPr>
          <w:bCs/>
        </w:rPr>
        <w:t xml:space="preserve"> od siedziby Zamawiającego </w:t>
      </w:r>
      <w:r w:rsidRPr="00AB6243">
        <w:rPr>
          <w:bCs/>
        </w:rPr>
        <w:t xml:space="preserve">na dzień </w:t>
      </w:r>
      <w:r>
        <w:rPr>
          <w:bCs/>
        </w:rPr>
        <w:t>ogłoszenia przetargu</w:t>
      </w:r>
    </w:p>
    <w:p w:rsidR="00F372AD" w:rsidRPr="00AB6243" w:rsidRDefault="00F372AD" w:rsidP="00F372AD">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 z dnia </w:t>
      </w:r>
      <w:r w:rsidRPr="00F372AD">
        <w:rPr>
          <w:bCs/>
        </w:rPr>
        <w:t>tankowania.</w:t>
      </w:r>
    </w:p>
    <w:p w:rsidR="00F372AD" w:rsidRDefault="00F372AD" w:rsidP="000778BC">
      <w:pPr>
        <w:numPr>
          <w:ilvl w:val="0"/>
          <w:numId w:val="5"/>
        </w:numPr>
        <w:spacing w:before="120"/>
        <w:jc w:val="both"/>
      </w:pPr>
      <w:r w:rsidRPr="00936899">
        <w:lastRenderedPageBreak/>
        <w:t>Wykonawca podaje</w:t>
      </w:r>
      <w:r>
        <w:t xml:space="preserve"> cenę jednostkową </w:t>
      </w:r>
      <w:r w:rsidR="000D4BFD">
        <w:t>brutto</w:t>
      </w:r>
      <w:r>
        <w:t xml:space="preserve"> </w:t>
      </w:r>
      <w:r w:rsidRPr="00936899">
        <w:t xml:space="preserve"> dla </w:t>
      </w:r>
      <w:r>
        <w:t xml:space="preserve">1 </w:t>
      </w:r>
      <w:r w:rsidRPr="006425DB">
        <w:rPr>
          <w:rFonts w:ascii="Arial" w:hAnsi="Arial" w:cs="Arial"/>
          <w:sz w:val="22"/>
          <w:szCs w:val="22"/>
        </w:rPr>
        <w:t>dm</w:t>
      </w:r>
      <w:r w:rsidRPr="006425DB">
        <w:rPr>
          <w:rFonts w:ascii="Arial" w:hAnsi="Arial" w:cs="Arial"/>
          <w:sz w:val="22"/>
          <w:szCs w:val="22"/>
          <w:vertAlign w:val="superscript"/>
        </w:rPr>
        <w:t>3</w:t>
      </w:r>
      <w:r w:rsidRPr="00936899">
        <w:rPr>
          <w:vertAlign w:val="superscript"/>
        </w:rPr>
        <w:t xml:space="preserve"> </w:t>
      </w:r>
      <w:r>
        <w:t xml:space="preserve"> oleju napędowego, etyliny 95 oraz gazu LPG</w:t>
      </w:r>
      <w:r w:rsidRPr="00936899">
        <w:t xml:space="preserve"> przed i po rabacie – według wzoru formularza </w:t>
      </w:r>
      <w:r w:rsidR="00D9367F">
        <w:t>cenowego</w:t>
      </w:r>
      <w:r>
        <w:t xml:space="preserve"> stanowiącego załącznik nr 2</w:t>
      </w:r>
      <w:r w:rsidRPr="00936899">
        <w:t xml:space="preserve"> do SIWZ;</w:t>
      </w:r>
    </w:p>
    <w:p w:rsidR="00F372AD" w:rsidRPr="00F05634" w:rsidRDefault="00F372AD" w:rsidP="000778BC">
      <w:pPr>
        <w:numPr>
          <w:ilvl w:val="0"/>
          <w:numId w:val="5"/>
        </w:numPr>
        <w:spacing w:before="120"/>
        <w:jc w:val="both"/>
        <w:rPr>
          <w:color w:val="FF0000"/>
        </w:rPr>
      </w:pPr>
      <w:r w:rsidRPr="003E0F36">
        <w:t>Cena ofertowa winna zawierać należny podatek od towarów i usług.</w:t>
      </w:r>
    </w:p>
    <w:p w:rsidR="00F372AD" w:rsidRDefault="007A34A1" w:rsidP="000778BC">
      <w:pPr>
        <w:numPr>
          <w:ilvl w:val="0"/>
          <w:numId w:val="5"/>
        </w:numPr>
        <w:spacing w:before="120"/>
        <w:jc w:val="both"/>
      </w:pPr>
      <w:r>
        <w:t>C</w:t>
      </w:r>
      <w:r w:rsidR="00F372AD" w:rsidRPr="007C3399">
        <w:t>eny podane w ofercie powinny być określone jednoznaczne i w sposób nie budzący wątpliwości i zaokrąglone do dwóch miejsc po prz</w:t>
      </w:r>
      <w:r w:rsidR="00F372AD">
        <w:t xml:space="preserve">ecinku. </w:t>
      </w:r>
    </w:p>
    <w:p w:rsidR="00F372AD" w:rsidRPr="00E235EC" w:rsidRDefault="00F372AD" w:rsidP="000778BC">
      <w:pPr>
        <w:numPr>
          <w:ilvl w:val="0"/>
          <w:numId w:val="5"/>
        </w:numPr>
        <w:spacing w:before="120"/>
        <w:jc w:val="both"/>
      </w:pPr>
      <w:r>
        <w:t>Zamawiający nie przewiduje rozliczeń w walutach obcych. Cena powinna być wyrażona w złotych polskich.</w:t>
      </w:r>
    </w:p>
    <w:p w:rsidR="00F372AD" w:rsidRPr="00E235EC" w:rsidRDefault="00F372AD" w:rsidP="007C6643">
      <w:pPr>
        <w:spacing w:before="120"/>
        <w:jc w:val="both"/>
      </w:pPr>
    </w:p>
    <w:p w:rsidR="00F372AD" w:rsidRDefault="00F372AD" w:rsidP="00F372AD">
      <w:pPr>
        <w:ind w:left="720" w:hanging="720"/>
        <w:jc w:val="both"/>
        <w:rPr>
          <w:b/>
          <w:bCs/>
        </w:rPr>
      </w:pPr>
      <w:r>
        <w:rPr>
          <w:b/>
          <w:bCs/>
        </w:rPr>
        <w:t>X</w:t>
      </w:r>
      <w:r w:rsidR="00F22702">
        <w:rPr>
          <w:b/>
          <w:bCs/>
        </w:rPr>
        <w:t>IV</w:t>
      </w:r>
      <w:r>
        <w:rPr>
          <w:b/>
          <w:bCs/>
        </w:rPr>
        <w:t>. Opis kryteriów, którymi zamawiający będzie się kierował przy wyborze oferty, wraz z podaniem znaczenia tych kryteriów i sposobu oceny ofert</w:t>
      </w:r>
    </w:p>
    <w:p w:rsidR="00F372AD" w:rsidRPr="003E60C0" w:rsidRDefault="00F372AD" w:rsidP="00F372AD">
      <w:pPr>
        <w:jc w:val="both"/>
        <w:rPr>
          <w:b/>
          <w:bCs/>
        </w:rPr>
      </w:pPr>
    </w:p>
    <w:p w:rsidR="00256225" w:rsidRDefault="00256225" w:rsidP="00256225">
      <w:pPr>
        <w:jc w:val="both"/>
      </w:pPr>
      <w:r>
        <w:t>Przy wyborze najkorzystniejszej oferty zamawiający będzie się kierował następującymi kryteriami i ich wagami oraz w następujący sposób będzie oceniać spełnianie kryteriów:</w:t>
      </w:r>
    </w:p>
    <w:p w:rsidR="00256225" w:rsidRDefault="00256225" w:rsidP="00256225">
      <w:pPr>
        <w:jc w:val="both"/>
      </w:pPr>
    </w:p>
    <w:p w:rsidR="00256225" w:rsidRDefault="00256225" w:rsidP="00256225">
      <w:pPr>
        <w:jc w:val="both"/>
      </w:pPr>
      <w:r>
        <w:t xml:space="preserve">kryterium: </w:t>
      </w:r>
    </w:p>
    <w:p w:rsidR="00256225" w:rsidRDefault="00256225" w:rsidP="00256225">
      <w:pPr>
        <w:jc w:val="both"/>
      </w:pPr>
      <w:r>
        <w:t>1.Cena całości zamówienia – 98%</w:t>
      </w:r>
    </w:p>
    <w:p w:rsidR="00256225" w:rsidRDefault="00256225" w:rsidP="00256225">
      <w:pPr>
        <w:jc w:val="both"/>
      </w:pPr>
      <w:r>
        <w:t>cena najniższa – 98 punktów</w:t>
      </w:r>
    </w:p>
    <w:p w:rsidR="00256225" w:rsidRDefault="00256225" w:rsidP="00256225">
      <w:pPr>
        <w:jc w:val="both"/>
      </w:pPr>
      <w:r>
        <w:t>ilość punktów = (cena najniższa / cena badanej oferty) x 98</w:t>
      </w:r>
    </w:p>
    <w:p w:rsidR="00256225" w:rsidRDefault="00256225" w:rsidP="00256225">
      <w:pPr>
        <w:autoSpaceDE w:val="0"/>
        <w:autoSpaceDN w:val="0"/>
        <w:spacing w:line="360" w:lineRule="auto"/>
        <w:jc w:val="both"/>
        <w:rPr>
          <w:color w:val="000000"/>
        </w:rPr>
      </w:pPr>
    </w:p>
    <w:p w:rsidR="00F372AD" w:rsidRDefault="00256225" w:rsidP="001D0484">
      <w:pPr>
        <w:autoSpaceDE w:val="0"/>
        <w:autoSpaceDN w:val="0"/>
        <w:spacing w:line="360" w:lineRule="auto"/>
        <w:jc w:val="both"/>
      </w:pPr>
      <w:r w:rsidRPr="00FB1883">
        <w:rPr>
          <w:color w:val="000000"/>
        </w:rPr>
        <w:t>2.</w:t>
      </w:r>
      <w:r w:rsidR="001D0484" w:rsidRPr="001D0484">
        <w:t xml:space="preserve"> </w:t>
      </w:r>
      <w:r w:rsidR="001D0484">
        <w:t>Bezgotówkowy zakup paliwa za pośrednictwem kart mikroprocesorowych – 2 %</w:t>
      </w:r>
    </w:p>
    <w:p w:rsidR="001D0484" w:rsidRDefault="001D0484" w:rsidP="001D0484">
      <w:pPr>
        <w:autoSpaceDE w:val="0"/>
        <w:autoSpaceDN w:val="0"/>
        <w:spacing w:line="360" w:lineRule="auto"/>
        <w:jc w:val="both"/>
      </w:pPr>
      <w:r>
        <w:t>Bezgotówkowy zakup paliwa za pośrednictwem kart mikroprocesorowych – TAK – 2 pkt.</w:t>
      </w:r>
    </w:p>
    <w:p w:rsidR="001D0484" w:rsidRDefault="001D0484" w:rsidP="001D0484">
      <w:pPr>
        <w:autoSpaceDE w:val="0"/>
        <w:autoSpaceDN w:val="0"/>
        <w:spacing w:line="360" w:lineRule="auto"/>
        <w:jc w:val="both"/>
      </w:pPr>
      <w:r>
        <w:t>Bezgotówkowy zakup paliwa za pośrednictwem kart mikroprocesorowych – NIE – 0 pkt.</w:t>
      </w:r>
    </w:p>
    <w:p w:rsidR="00F22702" w:rsidRDefault="00F22702" w:rsidP="001D0484">
      <w:pPr>
        <w:autoSpaceDE w:val="0"/>
        <w:autoSpaceDN w:val="0"/>
        <w:spacing w:line="360" w:lineRule="auto"/>
        <w:jc w:val="both"/>
      </w:pPr>
    </w:p>
    <w:p w:rsidR="00F372AD" w:rsidRDefault="00F22702" w:rsidP="00F372AD">
      <w:pPr>
        <w:ind w:left="540" w:hanging="540"/>
        <w:jc w:val="both"/>
        <w:rPr>
          <w:b/>
          <w:bCs/>
        </w:rPr>
      </w:pPr>
      <w:r>
        <w:rPr>
          <w:b/>
          <w:bCs/>
        </w:rPr>
        <w:t>X</w:t>
      </w:r>
      <w:r w:rsidR="00F372AD">
        <w:rPr>
          <w:b/>
          <w:bCs/>
        </w:rPr>
        <w:t>V. Informacje o formalnościach jakie powinny zostać dopełnione po wyborze oferty   w celu zawarcia umowy</w:t>
      </w:r>
    </w:p>
    <w:p w:rsidR="00F372AD" w:rsidRDefault="00F372AD" w:rsidP="00F372AD">
      <w:pPr>
        <w:jc w:val="both"/>
        <w:rPr>
          <w:b/>
          <w:bCs/>
        </w:rPr>
      </w:pPr>
    </w:p>
    <w:p w:rsidR="00F22702" w:rsidRPr="002F4749" w:rsidRDefault="00F22702" w:rsidP="00067AD9">
      <w:pPr>
        <w:pStyle w:val="Akapitzlist"/>
        <w:autoSpaceDE w:val="0"/>
        <w:autoSpaceDN w:val="0"/>
        <w:adjustRightInd w:val="0"/>
        <w:spacing w:after="120"/>
        <w:ind w:left="0"/>
        <w:jc w:val="both"/>
      </w:pPr>
      <w:r w:rsidRPr="002F4749">
        <w:t>1</w:t>
      </w:r>
      <w:r>
        <w:t>.</w:t>
      </w:r>
      <w:r w:rsidRPr="002F4749">
        <w:t xml:space="preserve"> Zamawiający udzieli zamówienia Wykonawcy, którego oferta została uznana za najkorzystniejszą. </w:t>
      </w:r>
    </w:p>
    <w:p w:rsidR="00F22702" w:rsidRPr="002F4749" w:rsidRDefault="00F22702" w:rsidP="00067AD9">
      <w:pPr>
        <w:pStyle w:val="Akapitzlist"/>
        <w:autoSpaceDE w:val="0"/>
        <w:autoSpaceDN w:val="0"/>
        <w:adjustRightInd w:val="0"/>
        <w:spacing w:after="120"/>
        <w:ind w:left="0"/>
        <w:jc w:val="both"/>
      </w:pPr>
      <w:r w:rsidRPr="002F4749">
        <w:t>2</w:t>
      </w:r>
      <w:r>
        <w:t>.</w:t>
      </w:r>
      <w:r w:rsidRPr="002F4749">
        <w:t xml:space="preserve"> Wykonawca, którego oferta zostanie wybrana, zobowiązany będzie do podpisania umowy </w:t>
      </w:r>
      <w:r w:rsidRPr="00F22702">
        <w:rPr>
          <w:b/>
          <w:bCs/>
        </w:rPr>
        <w:t>w siedzibie Zamawiającego</w:t>
      </w:r>
      <w:r w:rsidRPr="002F4749">
        <w:t xml:space="preserve">, na warunkach określonych we wzorze umowy zawartym w </w:t>
      </w:r>
      <w:r w:rsidRPr="00F22702">
        <w:rPr>
          <w:b/>
          <w:bCs/>
        </w:rPr>
        <w:t>załączniku nr</w:t>
      </w:r>
      <w:r w:rsidRPr="00067AD9">
        <w:rPr>
          <w:b/>
          <w:bCs/>
          <w:color w:val="FF0000"/>
        </w:rPr>
        <w:t xml:space="preserve"> </w:t>
      </w:r>
      <w:r w:rsidR="00722DA0" w:rsidRPr="00722DA0">
        <w:rPr>
          <w:b/>
          <w:bCs/>
        </w:rPr>
        <w:t>5</w:t>
      </w:r>
      <w:r w:rsidRPr="00067AD9">
        <w:rPr>
          <w:b/>
          <w:bCs/>
          <w:color w:val="FF0000"/>
        </w:rPr>
        <w:t xml:space="preserve"> </w:t>
      </w:r>
      <w:r w:rsidRPr="002F4749">
        <w:t xml:space="preserve">do </w:t>
      </w:r>
      <w:proofErr w:type="spellStart"/>
      <w:r w:rsidRPr="002F4749">
        <w:t>siwz</w:t>
      </w:r>
      <w:proofErr w:type="spellEnd"/>
      <w:r w:rsidRPr="002F4749">
        <w:t xml:space="preserve">. </w:t>
      </w:r>
    </w:p>
    <w:p w:rsidR="00F22702" w:rsidRPr="002F4749" w:rsidRDefault="00F22702" w:rsidP="00067AD9">
      <w:pPr>
        <w:pStyle w:val="Akapitzlist"/>
        <w:autoSpaceDE w:val="0"/>
        <w:autoSpaceDN w:val="0"/>
        <w:adjustRightInd w:val="0"/>
        <w:spacing w:after="120"/>
        <w:ind w:left="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F22702" w:rsidRPr="002F4749" w:rsidRDefault="00F22702" w:rsidP="00067AD9">
      <w:pPr>
        <w:pStyle w:val="Akapitzlist"/>
        <w:autoSpaceDE w:val="0"/>
        <w:autoSpaceDN w:val="0"/>
        <w:adjustRightInd w:val="0"/>
        <w:spacing w:after="120"/>
        <w:ind w:left="0"/>
        <w:jc w:val="both"/>
      </w:pPr>
      <w:r w:rsidRPr="002F4749">
        <w:t xml:space="preserve">1) zostanie zawarta w formie pisemnej pod rygorem nieważności, </w:t>
      </w:r>
    </w:p>
    <w:p w:rsidR="00F22702" w:rsidRPr="002F4749" w:rsidRDefault="00F22702" w:rsidP="00067AD9">
      <w:pPr>
        <w:pStyle w:val="Akapitzlist"/>
        <w:autoSpaceDE w:val="0"/>
        <w:autoSpaceDN w:val="0"/>
        <w:adjustRightInd w:val="0"/>
        <w:spacing w:after="120"/>
        <w:ind w:left="0"/>
        <w:jc w:val="both"/>
      </w:pPr>
      <w:r w:rsidRPr="002F4749">
        <w:t xml:space="preserve">2) mają do niej zastosowanie przepisy Kodeksu cywilnego, jeżeli przepisy ustawy nie stanowią inaczej, </w:t>
      </w:r>
    </w:p>
    <w:p w:rsidR="00F22702" w:rsidRPr="002F4749" w:rsidRDefault="00F22702" w:rsidP="00067AD9">
      <w:pPr>
        <w:pStyle w:val="Akapitzlist"/>
        <w:autoSpaceDE w:val="0"/>
        <w:autoSpaceDN w:val="0"/>
        <w:adjustRightInd w:val="0"/>
        <w:spacing w:after="120"/>
        <w:ind w:left="0"/>
        <w:jc w:val="both"/>
      </w:pPr>
      <w:r w:rsidRPr="002F4749">
        <w:t xml:space="preserve">3) jest jawna i podlega udostępnieniu na zasadach określonych w przepisach o dostępie do informacji publicznej, </w:t>
      </w:r>
    </w:p>
    <w:p w:rsidR="00F22702" w:rsidRPr="002F4749" w:rsidRDefault="00F22702" w:rsidP="00067AD9">
      <w:pPr>
        <w:pStyle w:val="Akapitzlist"/>
        <w:autoSpaceDE w:val="0"/>
        <w:autoSpaceDN w:val="0"/>
        <w:adjustRightInd w:val="0"/>
        <w:spacing w:after="120"/>
        <w:ind w:left="0"/>
        <w:jc w:val="both"/>
      </w:pPr>
      <w:r w:rsidRPr="002F4749">
        <w:t xml:space="preserve">4) zakres świadczenia Wykonawcy wynikający z umowy jest tożsamy z jego zobowiązaniem zawartym w ofercie, </w:t>
      </w:r>
    </w:p>
    <w:p w:rsidR="00F22702" w:rsidRPr="002F4749" w:rsidRDefault="00F22702" w:rsidP="00067AD9">
      <w:pPr>
        <w:pStyle w:val="Akapitzlist"/>
        <w:autoSpaceDE w:val="0"/>
        <w:autoSpaceDN w:val="0"/>
        <w:adjustRightInd w:val="0"/>
        <w:spacing w:after="120"/>
        <w:ind w:left="0"/>
        <w:jc w:val="both"/>
      </w:pPr>
      <w:r w:rsidRPr="002F4749">
        <w:t xml:space="preserve">5) podlega unieważnieniu: </w:t>
      </w:r>
    </w:p>
    <w:p w:rsidR="00F22702" w:rsidRPr="002F4749" w:rsidRDefault="00F22702" w:rsidP="00067AD9">
      <w:pPr>
        <w:pStyle w:val="Akapitzlist"/>
        <w:autoSpaceDE w:val="0"/>
        <w:autoSpaceDN w:val="0"/>
        <w:adjustRightInd w:val="0"/>
        <w:spacing w:after="120"/>
        <w:ind w:left="0"/>
        <w:jc w:val="both"/>
      </w:pPr>
      <w:r w:rsidRPr="002F4749">
        <w:t xml:space="preserve">a) jeżeli zachodzą przesłanki określone w art. 146 </w:t>
      </w:r>
      <w:proofErr w:type="spellStart"/>
      <w:r w:rsidRPr="002F4749">
        <w:t>uPzp</w:t>
      </w:r>
      <w:proofErr w:type="spellEnd"/>
      <w:r w:rsidRPr="002F4749">
        <w:t xml:space="preserve">, </w:t>
      </w:r>
    </w:p>
    <w:p w:rsidR="00F22702" w:rsidRDefault="00F22702" w:rsidP="00067AD9">
      <w:pPr>
        <w:pStyle w:val="Akapitzlist"/>
        <w:autoSpaceDE w:val="0"/>
        <w:autoSpaceDN w:val="0"/>
        <w:adjustRightInd w:val="0"/>
        <w:spacing w:after="120"/>
        <w:ind w:left="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F22702" w:rsidRPr="002F4749" w:rsidRDefault="00F22702" w:rsidP="00067AD9">
      <w:pPr>
        <w:pStyle w:val="Akapitzlist"/>
        <w:autoSpaceDE w:val="0"/>
        <w:autoSpaceDN w:val="0"/>
        <w:adjustRightInd w:val="0"/>
        <w:spacing w:after="120"/>
        <w:ind w:left="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F22702" w:rsidRPr="002F4749" w:rsidRDefault="00F22702" w:rsidP="00067AD9">
      <w:pPr>
        <w:pStyle w:val="Akapitzlist"/>
        <w:autoSpaceDE w:val="0"/>
        <w:autoSpaceDN w:val="0"/>
        <w:adjustRightInd w:val="0"/>
        <w:spacing w:after="120"/>
        <w:ind w:left="0"/>
        <w:jc w:val="both"/>
      </w:pPr>
      <w:r w:rsidRPr="002F4749">
        <w:lastRenderedPageBreak/>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F22702" w:rsidRPr="002F4749" w:rsidRDefault="00F22702" w:rsidP="00067AD9">
      <w:pPr>
        <w:pStyle w:val="Akapitzlist"/>
        <w:autoSpaceDE w:val="0"/>
        <w:autoSpaceDN w:val="0"/>
        <w:adjustRightInd w:val="0"/>
        <w:spacing w:after="120"/>
        <w:ind w:left="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F22702" w:rsidRPr="002F4749" w:rsidRDefault="00F22702" w:rsidP="00067AD9">
      <w:pPr>
        <w:pStyle w:val="Akapitzlist"/>
        <w:autoSpaceDE w:val="0"/>
        <w:autoSpaceDN w:val="0"/>
        <w:adjustRightInd w:val="0"/>
        <w:spacing w:after="120"/>
        <w:ind w:left="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F22702" w:rsidRPr="00067AD9" w:rsidRDefault="00F22702" w:rsidP="00067AD9">
      <w:pPr>
        <w:pStyle w:val="Akapitzlist"/>
        <w:autoSpaceDE w:val="0"/>
        <w:autoSpaceDN w:val="0"/>
        <w:adjustRightInd w:val="0"/>
        <w:spacing w:after="120"/>
        <w:ind w:left="0"/>
        <w:jc w:val="both"/>
      </w:pPr>
      <w:r w:rsidRPr="00067AD9">
        <w:rPr>
          <w:bCs/>
        </w:rPr>
        <w:t xml:space="preserve">7. Przed podpisaniem umowy Wykonawca zobowiązany będzie do: </w:t>
      </w:r>
    </w:p>
    <w:p w:rsidR="00F22702" w:rsidRPr="00067AD9" w:rsidRDefault="00F22702" w:rsidP="00067AD9">
      <w:pPr>
        <w:pStyle w:val="Akapitzlist"/>
        <w:autoSpaceDE w:val="0"/>
        <w:autoSpaceDN w:val="0"/>
        <w:adjustRightInd w:val="0"/>
        <w:spacing w:after="120"/>
        <w:ind w:left="0"/>
        <w:jc w:val="both"/>
      </w:pPr>
      <w:r w:rsidRPr="00067AD9">
        <w:rPr>
          <w:bCs/>
        </w:rPr>
        <w:t xml:space="preserve">a) wniesienia zabezpieczenia należytego wykonania umowy według pkt 16 </w:t>
      </w:r>
      <w:proofErr w:type="spellStart"/>
      <w:r w:rsidRPr="00067AD9">
        <w:rPr>
          <w:bCs/>
        </w:rPr>
        <w:t>siwz</w:t>
      </w:r>
      <w:proofErr w:type="spellEnd"/>
      <w:r w:rsidRPr="00067AD9">
        <w:rPr>
          <w:bCs/>
        </w:rPr>
        <w:t xml:space="preserve">. </w:t>
      </w:r>
    </w:p>
    <w:p w:rsidR="00F22702" w:rsidRPr="00067AD9" w:rsidRDefault="00F22702" w:rsidP="00067AD9">
      <w:pPr>
        <w:pStyle w:val="Akapitzlist"/>
        <w:autoSpaceDE w:val="0"/>
        <w:autoSpaceDN w:val="0"/>
        <w:adjustRightInd w:val="0"/>
        <w:spacing w:after="120"/>
        <w:ind w:left="0"/>
        <w:jc w:val="both"/>
      </w:pPr>
      <w:r w:rsidRPr="00067AD9">
        <w:rPr>
          <w:bCs/>
        </w:rPr>
        <w:t xml:space="preserve">b) dołączenia dokumentu lub dokumentów potwierdzających prawo osób składających podpisy pod umową do występowania w imieniu wykonawcy i możliwości zawarcia umowy z zamawiającym (np. pełnomocnictwo) (jeżeli dotyczy), </w:t>
      </w:r>
    </w:p>
    <w:p w:rsidR="00F22702" w:rsidRPr="00067AD9" w:rsidRDefault="00F22702" w:rsidP="00067AD9">
      <w:pPr>
        <w:pStyle w:val="Akapitzlist"/>
        <w:autoSpaceDE w:val="0"/>
        <w:autoSpaceDN w:val="0"/>
        <w:adjustRightInd w:val="0"/>
        <w:spacing w:after="120"/>
        <w:ind w:left="0"/>
        <w:jc w:val="both"/>
      </w:pPr>
      <w:r w:rsidRPr="00067AD9">
        <w:rPr>
          <w:bCs/>
        </w:rPr>
        <w:t xml:space="preserve">c) dołączenia umowy regulującej współpracę członków konsorcjum/wspólników spółki cywilnej (jeżeli za najkorzystniejszą ofertę zostanie wybrana oferta złożona przez konsorcjum lub spółkę cywilną). </w:t>
      </w:r>
    </w:p>
    <w:p w:rsidR="00F372AD" w:rsidRDefault="00F22702" w:rsidP="00067AD9">
      <w:pPr>
        <w:pStyle w:val="Akapitzlist"/>
        <w:spacing w:before="120"/>
        <w:ind w:left="0"/>
        <w:jc w:val="both"/>
      </w:pPr>
      <w:r w:rsidRPr="00A7256C">
        <w:t>8. Zamawiający nie przewiduje zawarcia umowy ramowej.</w:t>
      </w:r>
    </w:p>
    <w:p w:rsidR="00F372AD" w:rsidRDefault="00F372AD" w:rsidP="00F372AD">
      <w:pPr>
        <w:jc w:val="both"/>
        <w:rPr>
          <w:b/>
          <w:bCs/>
        </w:rPr>
      </w:pPr>
    </w:p>
    <w:p w:rsidR="00F372AD" w:rsidRDefault="00F372AD" w:rsidP="00F372AD">
      <w:pPr>
        <w:jc w:val="both"/>
        <w:rPr>
          <w:b/>
          <w:bCs/>
        </w:rPr>
      </w:pPr>
    </w:p>
    <w:p w:rsidR="00F372AD" w:rsidRDefault="00F372AD" w:rsidP="00F372AD">
      <w:pPr>
        <w:jc w:val="both"/>
        <w:rPr>
          <w:b/>
          <w:bCs/>
        </w:rPr>
      </w:pPr>
      <w:r>
        <w:rPr>
          <w:b/>
          <w:bCs/>
        </w:rPr>
        <w:t>XV</w:t>
      </w:r>
      <w:r w:rsidR="00067AD9">
        <w:rPr>
          <w:b/>
          <w:bCs/>
        </w:rPr>
        <w:t>I</w:t>
      </w:r>
      <w:r>
        <w:rPr>
          <w:b/>
          <w:bCs/>
        </w:rPr>
        <w:t>. Wymagania dotyczące zabezpieczenia należytego wykonania umowy</w:t>
      </w:r>
    </w:p>
    <w:p w:rsidR="00F372AD" w:rsidRDefault="00F372AD" w:rsidP="00F372AD"/>
    <w:p w:rsidR="00F372AD" w:rsidRPr="00F53416" w:rsidRDefault="00F372AD" w:rsidP="00F372AD">
      <w:pPr>
        <w:jc w:val="both"/>
      </w:pPr>
      <w:r w:rsidRPr="00F53416">
        <w:t xml:space="preserve">Zamawiający nie wymaga wniesienia zabezpieczenia należytego wykonania umowy. </w:t>
      </w:r>
    </w:p>
    <w:p w:rsidR="00F372AD" w:rsidRPr="00F53416" w:rsidRDefault="00F372AD" w:rsidP="00F372AD">
      <w:pPr>
        <w:ind w:left="720" w:hanging="720"/>
        <w:jc w:val="both"/>
        <w:rPr>
          <w:bCs/>
        </w:rPr>
      </w:pPr>
    </w:p>
    <w:p w:rsidR="00F372AD" w:rsidRDefault="00F372AD" w:rsidP="00F372AD">
      <w:pPr>
        <w:ind w:left="720" w:hanging="720"/>
        <w:jc w:val="both"/>
        <w:rPr>
          <w:b/>
          <w:bCs/>
        </w:rPr>
      </w:pPr>
      <w:r>
        <w:rPr>
          <w:b/>
          <w:bCs/>
        </w:rPr>
        <w:t>XV</w:t>
      </w:r>
      <w:r w:rsidR="00067AD9">
        <w:rPr>
          <w:b/>
          <w:bCs/>
        </w:rPr>
        <w:t>I</w:t>
      </w:r>
      <w:r>
        <w:rPr>
          <w:b/>
          <w:bCs/>
        </w:rPr>
        <w:t>I.  Istotne dla stron postanowienia, które zostaną wprowadzone do treści zawieranej       umowy.</w:t>
      </w:r>
    </w:p>
    <w:p w:rsidR="00F372AD" w:rsidRDefault="00F372AD" w:rsidP="00F372AD">
      <w:pPr>
        <w:jc w:val="both"/>
        <w:rPr>
          <w:b/>
          <w:bCs/>
        </w:rPr>
      </w:pPr>
    </w:p>
    <w:p w:rsidR="00F372AD" w:rsidRDefault="00F372AD" w:rsidP="00F372AD">
      <w:pPr>
        <w:jc w:val="both"/>
      </w:pPr>
      <w:r>
        <w:t xml:space="preserve">Wzór umowy zawarty jest na  załączniku nr  </w:t>
      </w:r>
      <w:r w:rsidR="00324388">
        <w:t>5</w:t>
      </w:r>
      <w:r>
        <w:t xml:space="preserve">   do SIWZ będącym jej integralną częścią .</w:t>
      </w:r>
    </w:p>
    <w:p w:rsidR="00922AAC" w:rsidRDefault="00922AAC" w:rsidP="00922AAC">
      <w:pPr>
        <w:jc w:val="both"/>
      </w:pPr>
    </w:p>
    <w:p w:rsidR="002616FE" w:rsidRDefault="00922AAC" w:rsidP="00922AAC">
      <w:pPr>
        <w:jc w:val="both"/>
        <w:rPr>
          <w:b/>
        </w:rPr>
      </w:pPr>
      <w:r w:rsidRPr="00922AAC">
        <w:rPr>
          <w:b/>
        </w:rPr>
        <w:t>X</w:t>
      </w:r>
      <w:r w:rsidR="00112B32">
        <w:rPr>
          <w:b/>
        </w:rPr>
        <w:t>VI</w:t>
      </w:r>
      <w:r w:rsidR="00067AD9">
        <w:rPr>
          <w:b/>
        </w:rPr>
        <w:t>I</w:t>
      </w:r>
      <w:r w:rsidR="00112B32">
        <w:rPr>
          <w:b/>
        </w:rPr>
        <w:t>I</w:t>
      </w:r>
      <w:r w:rsidRPr="00922AAC">
        <w:rPr>
          <w:b/>
        </w:rPr>
        <w:t>.</w:t>
      </w:r>
      <w:r>
        <w:rPr>
          <w:b/>
        </w:rPr>
        <w:t xml:space="preserve">  </w:t>
      </w:r>
      <w:r w:rsidR="002616FE" w:rsidRPr="000C2D59">
        <w:rPr>
          <w:b/>
        </w:rPr>
        <w:t xml:space="preserve">Środki  </w:t>
      </w:r>
      <w:r w:rsidR="007C6643">
        <w:rPr>
          <w:b/>
        </w:rPr>
        <w:t>ochrony prawnej</w:t>
      </w:r>
    </w:p>
    <w:p w:rsidR="002616FE" w:rsidRDefault="002616FE" w:rsidP="00C80C6F">
      <w:pPr>
        <w:jc w:val="both"/>
        <w:rPr>
          <w:b/>
        </w:rPr>
      </w:pPr>
    </w:p>
    <w:p w:rsidR="00067AD9" w:rsidRPr="00950335" w:rsidRDefault="00067AD9" w:rsidP="00067AD9">
      <w:pPr>
        <w:autoSpaceDE w:val="0"/>
        <w:autoSpaceDN w:val="0"/>
        <w:adjustRightInd w:val="0"/>
        <w:spacing w:after="120"/>
        <w:jc w:val="both"/>
      </w:pPr>
      <w:r w:rsidRPr="00950335">
        <w:rPr>
          <w:b/>
          <w:bCs/>
        </w:rPr>
        <w:t>1</w:t>
      </w:r>
      <w:r>
        <w:rPr>
          <w:b/>
          <w:bCs/>
        </w:rPr>
        <w:t>.</w:t>
      </w:r>
      <w:r w:rsidRPr="00950335">
        <w:rPr>
          <w:b/>
          <w:bCs/>
        </w:rPr>
        <w:t xml:space="preserve"> INFORMACJE OGÓLNE </w:t>
      </w:r>
    </w:p>
    <w:p w:rsidR="00067AD9" w:rsidRPr="00950335" w:rsidRDefault="00067AD9" w:rsidP="00067AD9">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067AD9" w:rsidRPr="00950335" w:rsidRDefault="00067AD9" w:rsidP="00067AD9">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067AD9" w:rsidRPr="00950335" w:rsidRDefault="00067AD9" w:rsidP="00067AD9">
      <w:pPr>
        <w:autoSpaceDE w:val="0"/>
        <w:autoSpaceDN w:val="0"/>
        <w:adjustRightInd w:val="0"/>
        <w:spacing w:after="120"/>
        <w:jc w:val="both"/>
      </w:pPr>
      <w:r w:rsidRPr="00950335">
        <w:t xml:space="preserve">3) Środkami ochrony prawnej są: </w:t>
      </w:r>
    </w:p>
    <w:p w:rsidR="00067AD9" w:rsidRPr="00950335" w:rsidRDefault="00067AD9" w:rsidP="00067AD9">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067AD9" w:rsidRPr="00950335" w:rsidRDefault="00067AD9" w:rsidP="00067AD9">
      <w:pPr>
        <w:autoSpaceDE w:val="0"/>
        <w:autoSpaceDN w:val="0"/>
        <w:adjustRightInd w:val="0"/>
        <w:spacing w:after="120"/>
        <w:jc w:val="both"/>
      </w:pPr>
      <w:r w:rsidRPr="00950335">
        <w:t xml:space="preserve">b) odwołanie, </w:t>
      </w:r>
    </w:p>
    <w:p w:rsidR="00067AD9" w:rsidRPr="00950335" w:rsidRDefault="00067AD9" w:rsidP="00067AD9">
      <w:pPr>
        <w:autoSpaceDE w:val="0"/>
        <w:autoSpaceDN w:val="0"/>
        <w:adjustRightInd w:val="0"/>
        <w:spacing w:after="120"/>
        <w:jc w:val="both"/>
      </w:pPr>
      <w:r w:rsidRPr="00950335">
        <w:t xml:space="preserve">c) skarga do sądu. </w:t>
      </w:r>
    </w:p>
    <w:p w:rsidR="00067AD9" w:rsidRPr="00950335" w:rsidRDefault="00067AD9" w:rsidP="00067AD9">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067AD9" w:rsidRPr="00950335" w:rsidRDefault="00067AD9" w:rsidP="00067AD9">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w:t>
      </w:r>
      <w:r w:rsidRPr="00950335">
        <w:lastRenderedPageBreak/>
        <w:t xml:space="preserve">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067AD9" w:rsidRPr="00950335" w:rsidRDefault="00067AD9" w:rsidP="00067AD9">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067AD9" w:rsidRPr="00950335" w:rsidRDefault="00067AD9" w:rsidP="00067AD9">
      <w:pPr>
        <w:autoSpaceDE w:val="0"/>
        <w:autoSpaceDN w:val="0"/>
        <w:adjustRightInd w:val="0"/>
        <w:spacing w:after="120"/>
        <w:jc w:val="both"/>
      </w:pPr>
      <w:r w:rsidRPr="00950335">
        <w:rPr>
          <w:b/>
          <w:bCs/>
        </w:rPr>
        <w:t>3</w:t>
      </w:r>
      <w:r>
        <w:rPr>
          <w:b/>
          <w:bCs/>
        </w:rPr>
        <w:t>.</w:t>
      </w:r>
      <w:r w:rsidRPr="00950335">
        <w:rPr>
          <w:b/>
          <w:bCs/>
        </w:rPr>
        <w:t xml:space="preserve"> ODWOŁANIE </w:t>
      </w:r>
    </w:p>
    <w:p w:rsidR="00067AD9" w:rsidRPr="00950335" w:rsidRDefault="00067AD9" w:rsidP="00067AD9">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067AD9" w:rsidRPr="00950335" w:rsidRDefault="00067AD9" w:rsidP="00067AD9">
      <w:pPr>
        <w:autoSpaceDE w:val="0"/>
        <w:autoSpaceDN w:val="0"/>
        <w:adjustRightInd w:val="0"/>
        <w:spacing w:after="120"/>
        <w:jc w:val="both"/>
      </w:pPr>
      <w:r w:rsidRPr="00950335">
        <w:t xml:space="preserve">2) Odwołanie przysługuje wyłącznie wobec czynności: </w:t>
      </w:r>
    </w:p>
    <w:p w:rsidR="00067AD9" w:rsidRPr="00950335" w:rsidRDefault="00067AD9" w:rsidP="00067AD9">
      <w:pPr>
        <w:autoSpaceDE w:val="0"/>
        <w:autoSpaceDN w:val="0"/>
        <w:adjustRightInd w:val="0"/>
        <w:spacing w:after="120"/>
        <w:jc w:val="both"/>
      </w:pPr>
      <w:r w:rsidRPr="00950335">
        <w:t xml:space="preserve">a) wyboru trybu negocjacji bez ogłoszenia, zamówienia z wolnej ręki lub zapytania o cenę; </w:t>
      </w:r>
    </w:p>
    <w:p w:rsidR="00067AD9" w:rsidRPr="00950335" w:rsidRDefault="00067AD9" w:rsidP="00067AD9">
      <w:pPr>
        <w:autoSpaceDE w:val="0"/>
        <w:autoSpaceDN w:val="0"/>
        <w:adjustRightInd w:val="0"/>
        <w:spacing w:after="120"/>
        <w:jc w:val="both"/>
      </w:pPr>
      <w:r w:rsidRPr="00950335">
        <w:t xml:space="preserve">b) określenia warunków udziału w postępowaniu; </w:t>
      </w:r>
    </w:p>
    <w:p w:rsidR="00067AD9" w:rsidRPr="00950335" w:rsidRDefault="00067AD9" w:rsidP="00067AD9">
      <w:pPr>
        <w:autoSpaceDE w:val="0"/>
        <w:autoSpaceDN w:val="0"/>
        <w:adjustRightInd w:val="0"/>
        <w:spacing w:after="120"/>
        <w:jc w:val="both"/>
      </w:pPr>
      <w:r w:rsidRPr="00950335">
        <w:t xml:space="preserve">c) wykluczenia odwołującego z postepowania o udzielenie zamówienia; </w:t>
      </w:r>
    </w:p>
    <w:p w:rsidR="00067AD9" w:rsidRPr="00950335" w:rsidRDefault="00067AD9" w:rsidP="00067AD9">
      <w:pPr>
        <w:autoSpaceDE w:val="0"/>
        <w:autoSpaceDN w:val="0"/>
        <w:adjustRightInd w:val="0"/>
        <w:spacing w:after="120"/>
        <w:jc w:val="both"/>
      </w:pPr>
      <w:r w:rsidRPr="00950335">
        <w:t xml:space="preserve">d) odrzucenia oferty odwołującego; </w:t>
      </w:r>
    </w:p>
    <w:p w:rsidR="00067AD9" w:rsidRPr="00950335" w:rsidRDefault="00067AD9" w:rsidP="00067AD9">
      <w:pPr>
        <w:autoSpaceDE w:val="0"/>
        <w:autoSpaceDN w:val="0"/>
        <w:adjustRightInd w:val="0"/>
        <w:spacing w:after="120"/>
        <w:jc w:val="both"/>
      </w:pPr>
      <w:r w:rsidRPr="00950335">
        <w:t>e) opis</w:t>
      </w:r>
      <w:r>
        <w:t>u</w:t>
      </w:r>
      <w:r w:rsidRPr="00950335">
        <w:t xml:space="preserve"> przedmiotu zamówienia; </w:t>
      </w:r>
    </w:p>
    <w:p w:rsidR="00067AD9" w:rsidRPr="00950335" w:rsidRDefault="00067AD9" w:rsidP="00067AD9">
      <w:pPr>
        <w:autoSpaceDE w:val="0"/>
        <w:autoSpaceDN w:val="0"/>
        <w:adjustRightInd w:val="0"/>
        <w:spacing w:after="120"/>
        <w:jc w:val="both"/>
      </w:pPr>
      <w:r w:rsidRPr="00950335">
        <w:t xml:space="preserve">f) wyboru najkorzystniejszej oferty. </w:t>
      </w:r>
    </w:p>
    <w:p w:rsidR="00067AD9" w:rsidRPr="00950335" w:rsidRDefault="00067AD9" w:rsidP="00067AD9">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067AD9" w:rsidRPr="00950335" w:rsidRDefault="00067AD9" w:rsidP="00067AD9">
      <w:pPr>
        <w:autoSpaceDE w:val="0"/>
        <w:autoSpaceDN w:val="0"/>
        <w:adjustRightInd w:val="0"/>
        <w:spacing w:after="120"/>
        <w:jc w:val="both"/>
      </w:pPr>
      <w:r w:rsidRPr="00950335">
        <w:rPr>
          <w:b/>
          <w:bCs/>
        </w:rPr>
        <w:t>4</w:t>
      </w:r>
      <w:r>
        <w:rPr>
          <w:b/>
          <w:bCs/>
        </w:rPr>
        <w:t>.</w:t>
      </w:r>
      <w:r w:rsidRPr="00950335">
        <w:rPr>
          <w:b/>
          <w:bCs/>
        </w:rPr>
        <w:t xml:space="preserve"> SKARGA DO SĄDU </w:t>
      </w:r>
    </w:p>
    <w:p w:rsidR="00067AD9" w:rsidRPr="00950335" w:rsidRDefault="00067AD9" w:rsidP="00067AD9">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A75FF3" w:rsidRDefault="00A75FF3" w:rsidP="00A75FF3">
      <w:pPr>
        <w:jc w:val="right"/>
        <w:rPr>
          <w:b/>
        </w:rPr>
      </w:pPr>
      <w:r>
        <w:rPr>
          <w:b/>
          <w:sz w:val="28"/>
          <w:szCs w:val="28"/>
        </w:rPr>
        <w:lastRenderedPageBreak/>
        <w:t xml:space="preserve">         </w:t>
      </w:r>
      <w:r>
        <w:rPr>
          <w:b/>
        </w:rPr>
        <w:t xml:space="preserve">                                                                                                           Załącznik nr 1</w:t>
      </w:r>
    </w:p>
    <w:p w:rsidR="00A75FF3" w:rsidRDefault="00A75FF3" w:rsidP="00A75FF3">
      <w:pPr>
        <w:jc w:val="center"/>
        <w:rPr>
          <w:b/>
          <w:sz w:val="28"/>
          <w:szCs w:val="28"/>
        </w:rPr>
      </w:pPr>
      <w:r w:rsidRPr="00E634EA">
        <w:rPr>
          <w:b/>
          <w:sz w:val="28"/>
          <w:szCs w:val="28"/>
        </w:rPr>
        <w:t>FORMULARZ  OFERTOWY  WYKONAWCY</w:t>
      </w:r>
    </w:p>
    <w:p w:rsidR="00A75FF3" w:rsidRDefault="00A75FF3" w:rsidP="00A75FF3">
      <w:pPr>
        <w:rPr>
          <w:sz w:val="28"/>
          <w:szCs w:val="28"/>
        </w:rPr>
      </w:pPr>
    </w:p>
    <w:p w:rsidR="00A75FF3" w:rsidRDefault="00A75FF3" w:rsidP="00A75FF3">
      <w:pPr>
        <w:rPr>
          <w:b/>
        </w:rPr>
      </w:pPr>
      <w:r w:rsidRPr="000F1735">
        <w:rPr>
          <w:b/>
        </w:rPr>
        <w:t>Dane dotyczące wykonawcy</w:t>
      </w:r>
    </w:p>
    <w:p w:rsidR="00A75FF3" w:rsidRDefault="00A75FF3" w:rsidP="00A75FF3"/>
    <w:p w:rsidR="00A75FF3" w:rsidRDefault="00A75FF3" w:rsidP="00A75FF3">
      <w:r>
        <w:t>Nazwa  …………………………………………………………………………………….</w:t>
      </w:r>
    </w:p>
    <w:p w:rsidR="00A75FF3" w:rsidRDefault="00A75FF3" w:rsidP="00A75FF3"/>
    <w:p w:rsidR="00A75FF3" w:rsidRDefault="00A75FF3" w:rsidP="00A75FF3">
      <w:r>
        <w:t>Siedziba ……………………………………………………………………………………</w:t>
      </w:r>
    </w:p>
    <w:p w:rsidR="00A75FF3" w:rsidRDefault="00A75FF3" w:rsidP="00A75FF3"/>
    <w:p w:rsidR="00A75FF3" w:rsidRDefault="00A75FF3" w:rsidP="00A75FF3">
      <w:r>
        <w:t>Nr telefonu/faks ……………………………………………………………………………</w:t>
      </w:r>
    </w:p>
    <w:p w:rsidR="00A75FF3" w:rsidRDefault="00A75FF3" w:rsidP="00A75FF3"/>
    <w:p w:rsidR="00A75FF3" w:rsidRDefault="00A75FF3" w:rsidP="00A75FF3">
      <w:r>
        <w:t>Nr NIP ……………………………………………………………………………………..</w:t>
      </w:r>
    </w:p>
    <w:p w:rsidR="00A75FF3" w:rsidRDefault="00A75FF3" w:rsidP="00A75FF3"/>
    <w:p w:rsidR="00A75FF3" w:rsidRDefault="00A75FF3" w:rsidP="00A75FF3">
      <w:r>
        <w:t>Nr REGON ………………………………………………………………………………..</w:t>
      </w:r>
    </w:p>
    <w:p w:rsidR="00A75FF3" w:rsidRDefault="00A75FF3" w:rsidP="00A75FF3"/>
    <w:p w:rsidR="000D4BFD" w:rsidRDefault="000D4BFD" w:rsidP="00A75FF3">
      <w:pPr>
        <w:rPr>
          <w:b/>
        </w:rPr>
      </w:pPr>
    </w:p>
    <w:p w:rsidR="00A75FF3" w:rsidRDefault="00A75FF3" w:rsidP="00A75FF3">
      <w:pPr>
        <w:rPr>
          <w:b/>
        </w:rPr>
      </w:pPr>
      <w:r w:rsidRPr="000F1735">
        <w:rPr>
          <w:b/>
        </w:rPr>
        <w:t>Zobowiązania  wykonawcy</w:t>
      </w:r>
    </w:p>
    <w:p w:rsidR="008046F6" w:rsidRDefault="008046F6" w:rsidP="008046F6">
      <w:pPr>
        <w:rPr>
          <w:b/>
        </w:rPr>
      </w:pPr>
    </w:p>
    <w:p w:rsidR="008046F6" w:rsidRDefault="008046F6" w:rsidP="008046F6">
      <w:pPr>
        <w:spacing w:line="360" w:lineRule="auto"/>
        <w:jc w:val="both"/>
      </w:pPr>
      <w:r>
        <w:t xml:space="preserve">Zobowiązuję się do sukcesywnych dostaw paliw płynnych  </w:t>
      </w:r>
      <w:r w:rsidR="000D4BFD">
        <w:t xml:space="preserve">do pojazdów i sprzętu będącego własnością Gminy Czyżew </w:t>
      </w:r>
      <w:r w:rsidR="00297102">
        <w:t>w okresie od 1 kwietnia 201</w:t>
      </w:r>
      <w:r w:rsidR="00067AD9">
        <w:t>7</w:t>
      </w:r>
      <w:r w:rsidR="00297102">
        <w:t>r do 31 marca 201</w:t>
      </w:r>
      <w:r w:rsidR="00067AD9">
        <w:t>9</w:t>
      </w:r>
      <w:r w:rsidR="00297102">
        <w:t>r.</w:t>
      </w:r>
    </w:p>
    <w:p w:rsidR="008046F6" w:rsidRDefault="008046F6" w:rsidP="008046F6">
      <w:pPr>
        <w:spacing w:line="360" w:lineRule="auto"/>
        <w:jc w:val="both"/>
      </w:pPr>
    </w:p>
    <w:p w:rsidR="008046F6" w:rsidRDefault="008046F6" w:rsidP="008046F6">
      <w:pPr>
        <w:spacing w:line="360" w:lineRule="auto"/>
        <w:jc w:val="both"/>
        <w:rPr>
          <w:sz w:val="22"/>
        </w:rPr>
      </w:pPr>
      <w:r>
        <w:t xml:space="preserve"> </w:t>
      </w:r>
      <w:r w:rsidRPr="00C8081F">
        <w:rPr>
          <w:b/>
        </w:rPr>
        <w:t xml:space="preserve">WARTOŚĆ CAŁOŚCI ZAMÓWIENIA BRUTTO </w:t>
      </w:r>
      <w:r>
        <w:rPr>
          <w:sz w:val="22"/>
        </w:rPr>
        <w:t xml:space="preserve">…………………………………. </w:t>
      </w:r>
      <w:r w:rsidRPr="00CE6F91">
        <w:t>zł (słownie</w:t>
      </w:r>
      <w:r>
        <w:rPr>
          <w:sz w:val="22"/>
        </w:rPr>
        <w:t>.</w:t>
      </w:r>
      <w:r>
        <w:t>…………………… ……………………………………………………………….zł),</w:t>
      </w:r>
      <w:r>
        <w:rPr>
          <w:sz w:val="22"/>
        </w:rPr>
        <w:t xml:space="preserve"> </w:t>
      </w:r>
    </w:p>
    <w:p w:rsidR="000D4BFD" w:rsidRDefault="000D4BFD" w:rsidP="008046F6">
      <w:pPr>
        <w:spacing w:line="360" w:lineRule="auto"/>
        <w:jc w:val="both"/>
      </w:pPr>
    </w:p>
    <w:p w:rsidR="008046F6" w:rsidRPr="000D4BFD" w:rsidRDefault="000D4BFD" w:rsidP="008046F6">
      <w:pPr>
        <w:spacing w:line="360" w:lineRule="auto"/>
        <w:jc w:val="both"/>
      </w:pPr>
      <w:r w:rsidRPr="000D4BFD">
        <w:t>w tym podatek VAT   …… % tj. ………………………. zł</w:t>
      </w:r>
    </w:p>
    <w:p w:rsidR="000D4BFD" w:rsidRDefault="000D4BFD" w:rsidP="008046F6">
      <w:pPr>
        <w:spacing w:line="360" w:lineRule="auto"/>
        <w:jc w:val="both"/>
      </w:pPr>
    </w:p>
    <w:p w:rsidR="008046F6" w:rsidRDefault="008046F6" w:rsidP="008046F6">
      <w:pPr>
        <w:spacing w:line="360" w:lineRule="auto"/>
        <w:jc w:val="both"/>
      </w:pPr>
      <w:r>
        <w:t xml:space="preserve"> kwota netto</w:t>
      </w:r>
      <w:r w:rsidRPr="009C72CB">
        <w:t xml:space="preserve"> </w:t>
      </w:r>
      <w:r>
        <w:t>……………………………. zł</w:t>
      </w:r>
    </w:p>
    <w:p w:rsidR="008046F6" w:rsidRPr="009C72CB" w:rsidRDefault="008046F6" w:rsidP="008046F6">
      <w:pPr>
        <w:spacing w:line="360" w:lineRule="auto"/>
        <w:jc w:val="both"/>
      </w:pPr>
      <w:r>
        <w:t>(słownie: …………………………………………………………………………………zł)</w:t>
      </w:r>
    </w:p>
    <w:p w:rsidR="00A75FF3" w:rsidRDefault="00A75FF3" w:rsidP="00A75FF3">
      <w:pPr>
        <w:rPr>
          <w:b/>
        </w:rPr>
      </w:pPr>
    </w:p>
    <w:p w:rsidR="003C4110" w:rsidRDefault="003C4110" w:rsidP="00DA1EBD">
      <w:pPr>
        <w:ind w:left="60"/>
        <w:jc w:val="both"/>
      </w:pPr>
    </w:p>
    <w:p w:rsidR="00A8787F" w:rsidRDefault="000D4BFD" w:rsidP="00A75FF3">
      <w:r>
        <w:t xml:space="preserve">Cena została </w:t>
      </w:r>
      <w:r w:rsidR="003C4110">
        <w:t>ustalon</w:t>
      </w:r>
      <w:r>
        <w:t>a</w:t>
      </w:r>
      <w:r w:rsidR="003C4110">
        <w:t xml:space="preserve"> na podstawie cen jednostkowych </w:t>
      </w:r>
      <w:r>
        <w:t>na poszczególne paliwa</w:t>
      </w:r>
      <w:r w:rsidR="003C4110">
        <w:t xml:space="preserve"> które w dniu </w:t>
      </w:r>
      <w:r w:rsidR="00573E5F">
        <w:t>ogłoszenia przetargu</w:t>
      </w:r>
      <w:r w:rsidR="003C4110">
        <w:t xml:space="preserve"> obowiązywały na stacji paliw zlokalizowanej w odległości max </w:t>
      </w:r>
      <w:smartTag w:uri="urn:schemas-microsoft-com:office:smarttags" w:element="metricconverter">
        <w:smartTagPr>
          <w:attr w:name="ProductID" w:val="4 km"/>
        </w:smartTagPr>
        <w:r w:rsidR="003C4110">
          <w:t>4 km</w:t>
        </w:r>
      </w:smartTag>
      <w:r w:rsidR="003C4110">
        <w:t xml:space="preserve"> od siedziby zamawiającego tj. ……………………………………………. </w:t>
      </w:r>
    </w:p>
    <w:p w:rsidR="000D4BFD" w:rsidRDefault="000D4BFD" w:rsidP="00A75FF3">
      <w:pPr>
        <w:rPr>
          <w:b/>
        </w:rPr>
      </w:pPr>
    </w:p>
    <w:p w:rsidR="00A75FF3" w:rsidRDefault="00A75FF3" w:rsidP="00A75FF3">
      <w:pPr>
        <w:rPr>
          <w:b/>
        </w:rPr>
      </w:pPr>
      <w:r w:rsidRPr="00D94F7B">
        <w:rPr>
          <w:b/>
        </w:rPr>
        <w:t xml:space="preserve">Oświadczam, że : </w:t>
      </w:r>
    </w:p>
    <w:p w:rsidR="00A75FF3" w:rsidRPr="00FB1B2E" w:rsidRDefault="00A75FF3" w:rsidP="000778BC">
      <w:pPr>
        <w:pStyle w:val="Standard"/>
        <w:numPr>
          <w:ilvl w:val="0"/>
          <w:numId w:val="7"/>
        </w:numPr>
        <w:spacing w:before="45" w:after="45" w:line="100" w:lineRule="atLeast"/>
        <w:jc w:val="both"/>
      </w:pPr>
      <w:r w:rsidRPr="00FB1B2E">
        <w:t>cena obejmuje wszystkie koszty związane z prawidłową realizacją zamówienia (z uwzględ</w:t>
      </w:r>
      <w:r>
        <w:t>nieniem postanowień zawartych w</w:t>
      </w:r>
      <w:r w:rsidRPr="00FB1B2E">
        <w:t xml:space="preserve"> SIWZ, wyjaśnień do SIWZ oraz jej modyfikacji),</w:t>
      </w:r>
    </w:p>
    <w:p w:rsidR="00A75FF3" w:rsidRPr="00FB1B2E" w:rsidRDefault="00A75FF3" w:rsidP="000778BC">
      <w:pPr>
        <w:pStyle w:val="Standard"/>
        <w:numPr>
          <w:ilvl w:val="0"/>
          <w:numId w:val="7"/>
        </w:numPr>
        <w:spacing w:before="45" w:after="45" w:line="100" w:lineRule="atLeast"/>
        <w:jc w:val="both"/>
      </w:pPr>
      <w:r w:rsidRPr="00FB1B2E">
        <w:rPr>
          <w:color w:val="000000"/>
        </w:rPr>
        <w:t>zapoznałem się z treścią SIWZ dla niniejszego zamówienia i nie wnoszę do niej zastrzeżeń oraz zdobyłem konieczne informacje do właściwego przygotowania oferty,</w:t>
      </w:r>
    </w:p>
    <w:p w:rsidR="00A75FF3" w:rsidRPr="00FB1B2E" w:rsidRDefault="00A75FF3" w:rsidP="000778BC">
      <w:pPr>
        <w:pStyle w:val="Standard"/>
        <w:numPr>
          <w:ilvl w:val="0"/>
          <w:numId w:val="7"/>
        </w:numPr>
        <w:spacing w:before="45" w:after="45" w:line="100" w:lineRule="atLeast"/>
        <w:jc w:val="both"/>
      </w:pPr>
      <w:r w:rsidRPr="00FB1B2E">
        <w:t xml:space="preserve"> akceptuję wskazany w SIWZ okres związania złożoną ofertą</w:t>
      </w:r>
      <w:r>
        <w:t xml:space="preserve"> tj. 30 dni</w:t>
      </w:r>
      <w:r w:rsidRPr="00FB1B2E">
        <w:t>,</w:t>
      </w:r>
    </w:p>
    <w:p w:rsidR="00A75FF3" w:rsidRDefault="00A75FF3" w:rsidP="000778BC">
      <w:pPr>
        <w:pStyle w:val="Standard"/>
        <w:numPr>
          <w:ilvl w:val="0"/>
          <w:numId w:val="7"/>
        </w:numPr>
        <w:spacing w:before="45" w:after="45" w:line="100" w:lineRule="atLeast"/>
        <w:jc w:val="both"/>
        <w:rPr>
          <w:color w:val="000000"/>
        </w:rPr>
      </w:pPr>
      <w:r w:rsidRPr="003D3A0C">
        <w:rPr>
          <w:b/>
          <w:bCs/>
        </w:rPr>
        <w:t>Akceptuję bez zastrzeżeń wzór umowy</w:t>
      </w:r>
      <w:r w:rsidRPr="003D3A0C">
        <w:rPr>
          <w:bCs/>
        </w:rPr>
        <w:t xml:space="preserve"> i w razie wybrania mojej oferty zobowiązuję się do </w:t>
      </w:r>
      <w:r w:rsidRPr="003D3A0C">
        <w:t>podpisania umowy na warunkach zawartych w SIWZ, w miejscu i terminie wskazanym przez zamawiającego</w:t>
      </w:r>
      <w:r w:rsidRPr="00FB1B2E">
        <w:t>,</w:t>
      </w:r>
    </w:p>
    <w:p w:rsidR="0004531D" w:rsidRPr="0004531D" w:rsidRDefault="00A75FF3" w:rsidP="0004531D">
      <w:pPr>
        <w:pStyle w:val="Standard"/>
        <w:numPr>
          <w:ilvl w:val="0"/>
          <w:numId w:val="7"/>
        </w:numPr>
        <w:spacing w:before="45" w:after="45" w:line="100" w:lineRule="atLeast"/>
        <w:jc w:val="both"/>
        <w:rPr>
          <w:color w:val="000000"/>
        </w:rPr>
      </w:pPr>
      <w:r w:rsidRPr="00FB1B2E">
        <w:rPr>
          <w:b/>
          <w:bCs/>
        </w:rPr>
        <w:lastRenderedPageBreak/>
        <w:t>Upoważnionym przedstawicielem</w:t>
      </w:r>
      <w:r w:rsidRPr="00FB1B2E">
        <w:t xml:space="preserve"> do uczestnictwa w postępowaniu, do podpisywania oferty oraz innych dokumentów związanych z postępowaniem i podejmowania decyzji </w:t>
      </w:r>
      <w:r>
        <w:t xml:space="preserve">       w imieniu firmy jest: </w:t>
      </w:r>
      <w:r w:rsidRPr="00FB1B2E">
        <w:t>……………………...........................................</w:t>
      </w:r>
      <w:r>
        <w:t>...................................</w:t>
      </w:r>
    </w:p>
    <w:p w:rsidR="00EC1B94" w:rsidRPr="0004531D" w:rsidRDefault="00EC1B94" w:rsidP="0004531D">
      <w:pPr>
        <w:pStyle w:val="Standard"/>
        <w:numPr>
          <w:ilvl w:val="0"/>
          <w:numId w:val="7"/>
        </w:numPr>
        <w:spacing w:before="45" w:after="45" w:line="100" w:lineRule="atLeast"/>
        <w:jc w:val="both"/>
        <w:rPr>
          <w:color w:val="000000"/>
        </w:rPr>
      </w:pPr>
      <w:r w:rsidRPr="0004531D">
        <w:t>Powierzę następującą część zamówienia podwykonawcom:</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04531D" w:rsidRPr="0004531D" w:rsidRDefault="00EC1B94" w:rsidP="0004531D">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04531D" w:rsidRPr="0004531D" w:rsidRDefault="0004531D" w:rsidP="000778BC">
      <w:pPr>
        <w:pStyle w:val="Standard"/>
        <w:numPr>
          <w:ilvl w:val="0"/>
          <w:numId w:val="7"/>
        </w:numPr>
        <w:spacing w:before="45" w:after="45" w:line="100" w:lineRule="atLeast"/>
        <w:jc w:val="both"/>
        <w:rPr>
          <w:color w:val="000000"/>
        </w:rPr>
      </w:pPr>
      <w:r>
        <w:t xml:space="preserve">Zgodnie z definicją małych i średnich przedsiębiorstw zawartą w Rozporządzeniu Komisji UE nr 651/2014 z dnia 17 czerwca 2014r L 187/70 moja firma kwalifikuje się jako …………………………………………(MŚP lub duże przedsiębiorstwo) </w:t>
      </w:r>
    </w:p>
    <w:p w:rsidR="0004531D" w:rsidRPr="00000D5D" w:rsidRDefault="0004531D" w:rsidP="0004531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04531D" w:rsidRPr="00000D5D" w:rsidRDefault="0004531D" w:rsidP="0004531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Mikroprzedsiębiorstwo: przedsiębiorstwo, które zatrudnia mniej niż 10 osób i </w:t>
      </w:r>
      <w:r>
        <w:rPr>
          <w:rStyle w:val="DeltaViewInsertion"/>
          <w:rFonts w:ascii="Arial" w:hAnsi="Arial" w:cs="Arial"/>
          <w:sz w:val="16"/>
          <w:szCs w:val="16"/>
        </w:rPr>
        <w:t xml:space="preserve">którego roczny obrót lub roczna </w:t>
      </w:r>
      <w:r w:rsidRPr="00000D5D">
        <w:rPr>
          <w:rStyle w:val="DeltaViewInsertion"/>
          <w:rFonts w:ascii="Arial" w:hAnsi="Arial" w:cs="Arial"/>
          <w:sz w:val="16"/>
          <w:szCs w:val="16"/>
        </w:rPr>
        <w:t>suma bilansowa nie przekracza 2 milionów EUR.</w:t>
      </w:r>
    </w:p>
    <w:p w:rsidR="0004531D" w:rsidRPr="00000D5D" w:rsidRDefault="0004531D" w:rsidP="0004531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04531D" w:rsidRPr="00A07DE1" w:rsidRDefault="0004531D" w:rsidP="0004531D">
      <w:pPr>
        <w:pStyle w:val="Akapitzlist"/>
        <w:ind w:left="360"/>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EC1B94" w:rsidRDefault="00E04030" w:rsidP="000778BC">
      <w:pPr>
        <w:pStyle w:val="Standard"/>
        <w:numPr>
          <w:ilvl w:val="0"/>
          <w:numId w:val="7"/>
        </w:numPr>
        <w:spacing w:before="45" w:after="45" w:line="100" w:lineRule="atLeast"/>
        <w:jc w:val="both"/>
        <w:rPr>
          <w:color w:val="000000"/>
        </w:rPr>
      </w:pPr>
      <w:r w:rsidRPr="004F0D93">
        <w:rPr>
          <w:color w:val="000000"/>
        </w:rPr>
        <w:t>Stacja paliw</w:t>
      </w:r>
      <w:r w:rsidR="00084B35">
        <w:rPr>
          <w:color w:val="000000"/>
        </w:rPr>
        <w:t xml:space="preserve"> w odległości max. 4 km od siedziby Zamawiającego</w:t>
      </w:r>
      <w:r w:rsidR="00907258">
        <w:rPr>
          <w:color w:val="000000"/>
        </w:rPr>
        <w:t>, którą d</w:t>
      </w:r>
      <w:r w:rsidR="00C371DE">
        <w:rPr>
          <w:color w:val="000000"/>
        </w:rPr>
        <w:t>y</w:t>
      </w:r>
      <w:r w:rsidR="00907258">
        <w:rPr>
          <w:color w:val="000000"/>
        </w:rPr>
        <w:t>sponuję</w:t>
      </w:r>
      <w:r w:rsidRPr="004F0D93">
        <w:rPr>
          <w:color w:val="000000"/>
        </w:rPr>
        <w:t xml:space="preserve"> jest zlokalizowana w : adres, ulica, nr …</w:t>
      </w:r>
      <w:r w:rsidR="00084B35">
        <w:rPr>
          <w:color w:val="000000"/>
        </w:rPr>
        <w:t>………….</w:t>
      </w:r>
      <w:r w:rsidRPr="004F0D93">
        <w:rPr>
          <w:color w:val="000000"/>
        </w:rPr>
        <w:t>………………………………</w:t>
      </w:r>
      <w:r w:rsidR="00084B35">
        <w:rPr>
          <w:color w:val="000000"/>
        </w:rPr>
        <w:t xml:space="preserve">……… </w:t>
      </w:r>
      <w:r w:rsidR="00084B35" w:rsidRPr="008C2775">
        <w:rPr>
          <w:color w:val="000000"/>
          <w:u w:val="single"/>
        </w:rPr>
        <w:t>Wykaz pozostałych stacji paliw którymi dysponuje Wykonawca załączony jest do oferty.</w:t>
      </w:r>
    </w:p>
    <w:p w:rsidR="00C371DE" w:rsidRDefault="008E3ED9" w:rsidP="000778BC">
      <w:pPr>
        <w:pStyle w:val="Standard"/>
        <w:numPr>
          <w:ilvl w:val="0"/>
          <w:numId w:val="7"/>
        </w:numPr>
        <w:spacing w:before="45" w:after="45" w:line="100" w:lineRule="atLeast"/>
        <w:jc w:val="both"/>
        <w:rPr>
          <w:color w:val="000000"/>
        </w:rPr>
      </w:pPr>
      <w:r>
        <w:rPr>
          <w:color w:val="000000"/>
        </w:rPr>
        <w:t xml:space="preserve">W przypadku </w:t>
      </w:r>
      <w:r w:rsidR="00C371DE">
        <w:rPr>
          <w:color w:val="000000"/>
        </w:rPr>
        <w:t>bezgotówkow</w:t>
      </w:r>
      <w:r>
        <w:rPr>
          <w:color w:val="000000"/>
        </w:rPr>
        <w:t>ego</w:t>
      </w:r>
      <w:r w:rsidR="00C371DE">
        <w:rPr>
          <w:color w:val="000000"/>
        </w:rPr>
        <w:t xml:space="preserve"> zakup</w:t>
      </w:r>
      <w:r>
        <w:rPr>
          <w:color w:val="000000"/>
        </w:rPr>
        <w:t>u</w:t>
      </w:r>
      <w:r w:rsidR="00C371DE">
        <w:rPr>
          <w:color w:val="000000"/>
        </w:rPr>
        <w:t xml:space="preserve"> paliwa</w:t>
      </w:r>
      <w:r>
        <w:rPr>
          <w:color w:val="000000"/>
        </w:rPr>
        <w:t xml:space="preserve"> za pośrednictwem kart mikroprocesorowych, koszt wydania tych kart</w:t>
      </w:r>
      <w:r w:rsidR="00C371DE">
        <w:rPr>
          <w:color w:val="000000"/>
        </w:rPr>
        <w:t xml:space="preserve"> przedstawia się następująco:</w:t>
      </w:r>
    </w:p>
    <w:p w:rsidR="00C371DE" w:rsidRDefault="00C371DE" w:rsidP="00C371DE">
      <w:pPr>
        <w:pStyle w:val="Standard"/>
        <w:spacing w:before="45" w:after="45" w:line="100" w:lineRule="atLeast"/>
        <w:ind w:left="360"/>
        <w:jc w:val="both"/>
        <w:rPr>
          <w:color w:val="000000"/>
        </w:rPr>
      </w:pPr>
      <w:r>
        <w:rPr>
          <w:color w:val="000000"/>
        </w:rPr>
        <w:t>……….. zł za wydanie nowej karty</w:t>
      </w:r>
    </w:p>
    <w:p w:rsidR="00C371DE" w:rsidRPr="004F0D93" w:rsidRDefault="00C371DE" w:rsidP="00C371DE">
      <w:pPr>
        <w:pStyle w:val="Standard"/>
        <w:spacing w:before="45" w:after="45" w:line="100" w:lineRule="atLeast"/>
        <w:ind w:left="360"/>
        <w:jc w:val="both"/>
        <w:rPr>
          <w:color w:val="000000"/>
        </w:rPr>
      </w:pPr>
      <w:r>
        <w:rPr>
          <w:color w:val="000000"/>
        </w:rPr>
        <w:t>………... zł za wydanie karty wymiennej (na skutek zgubienia, kradzieży, zmiany danych itp.)</w:t>
      </w:r>
    </w:p>
    <w:p w:rsidR="00A75FF3" w:rsidRDefault="00A75FF3" w:rsidP="00A75FF3"/>
    <w:p w:rsidR="00A75FF3" w:rsidRDefault="00A75FF3" w:rsidP="00A75FF3">
      <w:r>
        <w:t xml:space="preserve">Termin  płatności : </w:t>
      </w:r>
      <w:r w:rsidR="00067AD9">
        <w:t xml:space="preserve">  </w:t>
      </w:r>
      <w:r w:rsidR="0004531D">
        <w:t>14</w:t>
      </w:r>
      <w:r w:rsidR="00067AD9">
        <w:t xml:space="preserve"> </w:t>
      </w:r>
      <w:r>
        <w:t xml:space="preserve"> dni</w:t>
      </w:r>
    </w:p>
    <w:p w:rsidR="00A75FF3" w:rsidRDefault="00A75FF3" w:rsidP="00A75FF3"/>
    <w:p w:rsidR="00A75FF3" w:rsidRDefault="00A75FF3" w:rsidP="00A75FF3">
      <w:r>
        <w:t xml:space="preserve">Zobowiązuję się wykonać zamówienie </w:t>
      </w:r>
      <w:r w:rsidR="003C4110">
        <w:t xml:space="preserve">w </w:t>
      </w:r>
      <w:r w:rsidR="003852C0">
        <w:t>terminie od 1.04.201</w:t>
      </w:r>
      <w:r w:rsidR="00067AD9">
        <w:t>7</w:t>
      </w:r>
      <w:r w:rsidR="003852C0">
        <w:t xml:space="preserve"> r do 31.03.201</w:t>
      </w:r>
      <w:r w:rsidR="00067AD9">
        <w:t>9</w:t>
      </w:r>
      <w:r w:rsidR="003852C0">
        <w:t xml:space="preserve"> r</w:t>
      </w:r>
      <w:r w:rsidR="003C4110">
        <w:t>.</w:t>
      </w:r>
    </w:p>
    <w:p w:rsidR="00084B35" w:rsidRDefault="00084B35" w:rsidP="00256225">
      <w:pPr>
        <w:pStyle w:val="Tekstpodstawowywcity2"/>
        <w:spacing w:line="240" w:lineRule="auto"/>
        <w:ind w:left="360"/>
        <w:rPr>
          <w:b/>
          <w:i/>
        </w:rPr>
      </w:pPr>
    </w:p>
    <w:p w:rsidR="00256225" w:rsidRPr="00FB1883" w:rsidRDefault="00256225" w:rsidP="00256225">
      <w:pPr>
        <w:pStyle w:val="Tekstpodstawowywcity2"/>
        <w:spacing w:line="240" w:lineRule="auto"/>
        <w:ind w:left="360"/>
        <w:rPr>
          <w:b/>
          <w:i/>
        </w:rPr>
      </w:pPr>
      <w:r w:rsidRPr="00FB1883">
        <w:rPr>
          <w:b/>
          <w:i/>
        </w:rPr>
        <w:t xml:space="preserve">Informacje do kryterium </w:t>
      </w:r>
      <w:proofErr w:type="spellStart"/>
      <w:r w:rsidRPr="00FB1883">
        <w:rPr>
          <w:b/>
          <w:i/>
        </w:rPr>
        <w:t>pozacenowego</w:t>
      </w:r>
      <w:proofErr w:type="spellEnd"/>
    </w:p>
    <w:p w:rsidR="001D0484" w:rsidRPr="008B01B6" w:rsidRDefault="001D0484" w:rsidP="001D0484">
      <w:pPr>
        <w:autoSpaceDE w:val="0"/>
        <w:autoSpaceDN w:val="0"/>
        <w:spacing w:line="360" w:lineRule="auto"/>
        <w:jc w:val="both"/>
        <w:rPr>
          <w:sz w:val="16"/>
          <w:szCs w:val="16"/>
        </w:rPr>
      </w:pPr>
      <w:r>
        <w:t xml:space="preserve">Bezgotówkowy zakup paliwa za pośrednictwem kart mikroprocesorowych – TAK/   NIE  </w:t>
      </w:r>
      <w:r w:rsidRPr="001D0484">
        <w:rPr>
          <w:sz w:val="16"/>
          <w:szCs w:val="16"/>
        </w:rPr>
        <w:t>(WŁAŚCIWE NALEŻY ZAZNACZYĆ)</w:t>
      </w:r>
    </w:p>
    <w:p w:rsidR="00A75FF3" w:rsidRDefault="00A75FF3" w:rsidP="00A75FF3">
      <w:r>
        <w:t>Inne : …………………………………………………………………</w:t>
      </w:r>
    </w:p>
    <w:p w:rsidR="00A75FF3" w:rsidRPr="002539E0" w:rsidRDefault="00A75FF3" w:rsidP="00A75FF3">
      <w:pPr>
        <w:rPr>
          <w:b/>
        </w:rPr>
      </w:pPr>
      <w:r>
        <w:rPr>
          <w:b/>
        </w:rPr>
        <w:t>Wraz z ofertą składamy następujące oświadczenia i dokumenty</w:t>
      </w:r>
      <w:r w:rsidRPr="002539E0">
        <w:rPr>
          <w:b/>
        </w:rPr>
        <w:t xml:space="preserve"> :</w:t>
      </w:r>
    </w:p>
    <w:p w:rsidR="00A75FF3" w:rsidRDefault="00A75FF3" w:rsidP="000778BC">
      <w:pPr>
        <w:numPr>
          <w:ilvl w:val="0"/>
          <w:numId w:val="8"/>
        </w:numPr>
        <w:jc w:val="both"/>
      </w:pPr>
      <w:r>
        <w:t>………………………………………………………………………………………………………………………………………………………………………………………….</w:t>
      </w:r>
    </w:p>
    <w:p w:rsidR="00A75FF3" w:rsidRDefault="00A75FF3" w:rsidP="00A75FF3"/>
    <w:p w:rsidR="00A75FF3" w:rsidRPr="002539E0" w:rsidRDefault="00A75FF3" w:rsidP="00A75FF3">
      <w:pPr>
        <w:rPr>
          <w:b/>
        </w:rPr>
      </w:pPr>
      <w:r w:rsidRPr="002539E0">
        <w:rPr>
          <w:b/>
        </w:rPr>
        <w:t>Zastrzeżenie wykonawcy</w:t>
      </w:r>
    </w:p>
    <w:p w:rsidR="00A75FF3" w:rsidRDefault="00A75FF3" w:rsidP="00A75FF3">
      <w:pPr>
        <w:rPr>
          <w:b/>
        </w:rPr>
      </w:pPr>
    </w:p>
    <w:p w:rsidR="00A75FF3" w:rsidRDefault="00A75FF3" w:rsidP="00A75FF3">
      <w:r>
        <w:t>Niżej wymienione dokumenty składające się na ofertę nie mogą być ogólnie udostępnione :</w:t>
      </w:r>
    </w:p>
    <w:p w:rsidR="00A75FF3" w:rsidRDefault="00A75FF3" w:rsidP="00A75FF3"/>
    <w:p w:rsidR="00A75FF3" w:rsidRDefault="00A75FF3" w:rsidP="00A75FF3">
      <w:r>
        <w:t>………………………………………………………………………………………………..</w:t>
      </w:r>
    </w:p>
    <w:p w:rsidR="00A75FF3" w:rsidRDefault="00A75FF3" w:rsidP="00A75FF3"/>
    <w:p w:rsidR="00A75FF3" w:rsidRDefault="00A75FF3" w:rsidP="00A75FF3">
      <w:r>
        <w:t>………………………………………………………………………………………………..</w:t>
      </w:r>
    </w:p>
    <w:p w:rsidR="00A75FF3" w:rsidRDefault="00A75FF3" w:rsidP="00A75FF3"/>
    <w:p w:rsidR="0004531D" w:rsidRDefault="0004531D" w:rsidP="00A75FF3"/>
    <w:p w:rsidR="00A75FF3" w:rsidRPr="002539E0" w:rsidRDefault="00A75FF3" w:rsidP="00A75FF3">
      <w:r>
        <w:tab/>
      </w:r>
      <w:r>
        <w:tab/>
      </w:r>
      <w:r>
        <w:tab/>
      </w:r>
      <w:r>
        <w:tab/>
      </w:r>
      <w:r>
        <w:tab/>
      </w:r>
      <w:r>
        <w:tab/>
      </w:r>
      <w:r>
        <w:tab/>
        <w:t>------------------------------</w:t>
      </w:r>
    </w:p>
    <w:p w:rsidR="00A75FF3" w:rsidRDefault="00A75FF3" w:rsidP="00A75FF3">
      <w:r>
        <w:t xml:space="preserve"> </w:t>
      </w:r>
      <w:r>
        <w:tab/>
      </w:r>
      <w:r>
        <w:tab/>
      </w:r>
      <w:r>
        <w:tab/>
      </w:r>
      <w:r>
        <w:tab/>
      </w:r>
      <w:r>
        <w:tab/>
      </w:r>
      <w:r>
        <w:tab/>
      </w:r>
      <w:r>
        <w:tab/>
      </w:r>
      <w:r>
        <w:tab/>
        <w:t xml:space="preserve">  ( imię i nazwisko )</w:t>
      </w:r>
    </w:p>
    <w:p w:rsidR="00A867B0" w:rsidRDefault="00A75FF3" w:rsidP="001D0484">
      <w:r>
        <w:tab/>
      </w:r>
      <w:r>
        <w:tab/>
      </w:r>
      <w:r>
        <w:tab/>
      </w:r>
      <w:r>
        <w:tab/>
      </w:r>
      <w:r>
        <w:tab/>
        <w:t xml:space="preserve">        Podpis uprawnionego przedstawiciela wykonawcy</w:t>
      </w:r>
    </w:p>
    <w:p w:rsidR="00A867B0" w:rsidRDefault="00A867B0" w:rsidP="008046F6">
      <w:pPr>
        <w:widowControl w:val="0"/>
        <w:autoSpaceDE w:val="0"/>
        <w:autoSpaceDN w:val="0"/>
        <w:adjustRightInd w:val="0"/>
        <w:jc w:val="center"/>
        <w:rPr>
          <w:b/>
          <w:bCs/>
          <w:color w:val="000000"/>
        </w:rPr>
        <w:sectPr w:rsidR="00A867B0">
          <w:pgSz w:w="11906" w:h="16838"/>
          <w:pgMar w:top="1417" w:right="1417" w:bottom="1417" w:left="1417" w:header="708" w:footer="708" w:gutter="0"/>
          <w:cols w:space="708"/>
          <w:docGrid w:linePitch="360"/>
        </w:sectPr>
      </w:pPr>
    </w:p>
    <w:p w:rsidR="00A867B0" w:rsidRPr="00F06227" w:rsidRDefault="00A867B0" w:rsidP="00D9367F">
      <w:pPr>
        <w:widowControl w:val="0"/>
        <w:autoSpaceDE w:val="0"/>
        <w:autoSpaceDN w:val="0"/>
        <w:adjustRightInd w:val="0"/>
        <w:jc w:val="right"/>
        <w:rPr>
          <w:color w:val="000000"/>
          <w:highlight w:val="white"/>
        </w:rPr>
      </w:pPr>
      <w:r w:rsidRPr="00F06227">
        <w:rPr>
          <w:color w:val="000000"/>
        </w:rPr>
        <w:lastRenderedPageBreak/>
        <w:t xml:space="preserve">Załącznik Nr </w:t>
      </w:r>
      <w:r w:rsidRPr="00F06227">
        <w:rPr>
          <w:color w:val="000000"/>
          <w:highlight w:val="white"/>
        </w:rPr>
        <w:t>2</w:t>
      </w:r>
    </w:p>
    <w:p w:rsidR="008046F6" w:rsidRPr="000778BC" w:rsidRDefault="008046F6" w:rsidP="000778BC">
      <w:pPr>
        <w:widowControl w:val="0"/>
        <w:autoSpaceDE w:val="0"/>
        <w:autoSpaceDN w:val="0"/>
        <w:adjustRightInd w:val="0"/>
        <w:jc w:val="center"/>
        <w:rPr>
          <w:b/>
          <w:bCs/>
          <w:color w:val="000000"/>
        </w:rPr>
      </w:pPr>
      <w:r w:rsidRPr="00F06227">
        <w:rPr>
          <w:b/>
          <w:bCs/>
          <w:color w:val="000000"/>
        </w:rPr>
        <w:t>FORMULARZ CENOWY</w:t>
      </w:r>
    </w:p>
    <w:p w:rsidR="008046F6" w:rsidRPr="00F06227" w:rsidRDefault="008046F6" w:rsidP="008046F6">
      <w:pPr>
        <w:widowControl w:val="0"/>
        <w:autoSpaceDE w:val="0"/>
        <w:autoSpaceDN w:val="0"/>
        <w:adjustRightInd w:val="0"/>
        <w:rPr>
          <w:color w:val="000000"/>
        </w:rPr>
      </w:pPr>
      <w:r w:rsidRPr="00F06227">
        <w:rPr>
          <w:color w:val="000000"/>
        </w:rPr>
        <w:t>Nazwa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Pr="00F06227" w:rsidRDefault="008046F6" w:rsidP="008046F6">
      <w:pPr>
        <w:widowControl w:val="0"/>
        <w:autoSpaceDE w:val="0"/>
        <w:autoSpaceDN w:val="0"/>
        <w:adjustRightInd w:val="0"/>
        <w:rPr>
          <w:color w:val="000000"/>
        </w:rPr>
      </w:pPr>
      <w:r w:rsidRPr="00F06227">
        <w:rPr>
          <w:color w:val="000000"/>
        </w:rPr>
        <w:t>Adres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Default="008046F6" w:rsidP="008046F6">
      <w:pPr>
        <w:ind w:left="60"/>
        <w:jc w:val="both"/>
      </w:pPr>
      <w:r>
        <w:t>ustaloną na podstawie według poniższego zestawienia</w:t>
      </w:r>
    </w:p>
    <w:p w:rsidR="008046F6" w:rsidRDefault="008046F6" w:rsidP="008046F6">
      <w:pPr>
        <w:ind w:left="60"/>
        <w:jc w:val="both"/>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654"/>
        <w:gridCol w:w="1554"/>
        <w:gridCol w:w="1518"/>
        <w:gridCol w:w="1518"/>
        <w:gridCol w:w="1521"/>
        <w:gridCol w:w="2297"/>
      </w:tblGrid>
      <w:tr w:rsidR="00A867B0" w:rsidTr="00824271">
        <w:tc>
          <w:tcPr>
            <w:tcW w:w="268" w:type="pct"/>
          </w:tcPr>
          <w:p w:rsidR="00A867B0" w:rsidRDefault="00A867B0" w:rsidP="00824271">
            <w:pPr>
              <w:jc w:val="both"/>
            </w:pPr>
            <w:proofErr w:type="spellStart"/>
            <w:r>
              <w:t>Lp</w:t>
            </w:r>
            <w:proofErr w:type="spellEnd"/>
          </w:p>
        </w:tc>
        <w:tc>
          <w:tcPr>
            <w:tcW w:w="1686" w:type="pct"/>
          </w:tcPr>
          <w:p w:rsidR="00A867B0" w:rsidRDefault="00A867B0" w:rsidP="00824271">
            <w:pPr>
              <w:spacing w:before="120" w:after="120"/>
              <w:jc w:val="both"/>
            </w:pPr>
            <w:r>
              <w:t>Rodzaj paliwa</w:t>
            </w:r>
          </w:p>
        </w:tc>
        <w:tc>
          <w:tcPr>
            <w:tcW w:w="563" w:type="pct"/>
          </w:tcPr>
          <w:p w:rsidR="00A867B0" w:rsidRPr="004F0D93" w:rsidRDefault="00A867B0" w:rsidP="00824271">
            <w:pPr>
              <w:spacing w:before="120" w:after="120"/>
              <w:jc w:val="both"/>
            </w:pPr>
            <w:r w:rsidRPr="004F0D93">
              <w:t>ilość</w:t>
            </w:r>
            <w:r w:rsidR="007A5916" w:rsidRPr="004F0D93">
              <w:t xml:space="preserve"> dm</w:t>
            </w:r>
            <w:r w:rsidR="007A5916" w:rsidRPr="004F0D93">
              <w:rPr>
                <w:vertAlign w:val="superscript"/>
              </w:rPr>
              <w:t>3</w:t>
            </w:r>
          </w:p>
        </w:tc>
        <w:tc>
          <w:tcPr>
            <w:tcW w:w="550"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00AC36E1">
              <w:rPr>
                <w:vertAlign w:val="superscript"/>
              </w:rPr>
              <w:t xml:space="preserve">  </w:t>
            </w:r>
            <w:r w:rsidR="00AC36E1">
              <w:t>w złotych</w:t>
            </w:r>
          </w:p>
        </w:tc>
        <w:tc>
          <w:tcPr>
            <w:tcW w:w="550" w:type="pct"/>
          </w:tcPr>
          <w:p w:rsidR="00A867B0" w:rsidRPr="004F0D93" w:rsidRDefault="00A867B0" w:rsidP="00824271">
            <w:pPr>
              <w:spacing w:before="120" w:after="120"/>
              <w:jc w:val="both"/>
            </w:pPr>
            <w:r w:rsidRPr="004F0D93">
              <w:t>rabat w %</w:t>
            </w:r>
            <w:r w:rsidR="007A5916" w:rsidRPr="004F0D93">
              <w:t xml:space="preserve"> lub w złotych za dm</w:t>
            </w:r>
            <w:r w:rsidR="007A5916" w:rsidRPr="004F0D93">
              <w:rPr>
                <w:vertAlign w:val="superscript"/>
              </w:rPr>
              <w:t>3</w:t>
            </w:r>
          </w:p>
        </w:tc>
        <w:tc>
          <w:tcPr>
            <w:tcW w:w="551"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Pr="004F0D93">
              <w:t xml:space="preserve"> po rabacie</w:t>
            </w:r>
            <w:r w:rsidR="00AC36E1">
              <w:t xml:space="preserve"> w złotych</w:t>
            </w:r>
          </w:p>
        </w:tc>
        <w:tc>
          <w:tcPr>
            <w:tcW w:w="832" w:type="pct"/>
          </w:tcPr>
          <w:p w:rsidR="00A867B0" w:rsidRDefault="00A867B0" w:rsidP="00824271">
            <w:pPr>
              <w:spacing w:before="120" w:after="120"/>
              <w:jc w:val="both"/>
            </w:pPr>
            <w:r>
              <w:t>wartość brutto (kol. 3 x kol. 6)</w:t>
            </w:r>
            <w:r w:rsidR="00AC36E1">
              <w:t xml:space="preserve"> w złotych</w:t>
            </w:r>
          </w:p>
        </w:tc>
      </w:tr>
      <w:tr w:rsidR="00A867B0" w:rsidTr="00824271">
        <w:trPr>
          <w:trHeight w:val="258"/>
        </w:trPr>
        <w:tc>
          <w:tcPr>
            <w:tcW w:w="268" w:type="pct"/>
          </w:tcPr>
          <w:p w:rsidR="00A867B0" w:rsidRPr="00824271" w:rsidRDefault="00A867B0" w:rsidP="00824271">
            <w:pPr>
              <w:jc w:val="center"/>
              <w:rPr>
                <w:sz w:val="20"/>
                <w:szCs w:val="20"/>
              </w:rPr>
            </w:pPr>
            <w:r w:rsidRPr="00824271">
              <w:rPr>
                <w:sz w:val="20"/>
                <w:szCs w:val="20"/>
              </w:rPr>
              <w:t>1</w:t>
            </w:r>
          </w:p>
        </w:tc>
        <w:tc>
          <w:tcPr>
            <w:tcW w:w="1686" w:type="pct"/>
          </w:tcPr>
          <w:p w:rsidR="00A867B0" w:rsidRPr="00824271" w:rsidRDefault="00A867B0" w:rsidP="00824271">
            <w:pPr>
              <w:jc w:val="center"/>
              <w:rPr>
                <w:sz w:val="20"/>
                <w:szCs w:val="20"/>
              </w:rPr>
            </w:pPr>
            <w:r w:rsidRPr="00824271">
              <w:rPr>
                <w:sz w:val="20"/>
                <w:szCs w:val="20"/>
              </w:rPr>
              <w:t>2</w:t>
            </w:r>
          </w:p>
        </w:tc>
        <w:tc>
          <w:tcPr>
            <w:tcW w:w="563" w:type="pct"/>
          </w:tcPr>
          <w:p w:rsidR="00A867B0" w:rsidRPr="00824271" w:rsidRDefault="00A867B0" w:rsidP="00824271">
            <w:pPr>
              <w:jc w:val="center"/>
              <w:rPr>
                <w:sz w:val="20"/>
                <w:szCs w:val="20"/>
              </w:rPr>
            </w:pPr>
            <w:r w:rsidRPr="00824271">
              <w:rPr>
                <w:sz w:val="20"/>
                <w:szCs w:val="20"/>
              </w:rPr>
              <w:t>3</w:t>
            </w:r>
          </w:p>
        </w:tc>
        <w:tc>
          <w:tcPr>
            <w:tcW w:w="550" w:type="pct"/>
          </w:tcPr>
          <w:p w:rsidR="00A867B0" w:rsidRPr="00824271" w:rsidRDefault="00A867B0" w:rsidP="00824271">
            <w:pPr>
              <w:jc w:val="center"/>
              <w:rPr>
                <w:sz w:val="20"/>
                <w:szCs w:val="20"/>
              </w:rPr>
            </w:pPr>
            <w:r w:rsidRPr="00824271">
              <w:rPr>
                <w:sz w:val="20"/>
                <w:szCs w:val="20"/>
              </w:rPr>
              <w:t>4</w:t>
            </w:r>
          </w:p>
        </w:tc>
        <w:tc>
          <w:tcPr>
            <w:tcW w:w="550" w:type="pct"/>
          </w:tcPr>
          <w:p w:rsidR="00A867B0" w:rsidRPr="00824271" w:rsidRDefault="00A867B0" w:rsidP="00824271">
            <w:pPr>
              <w:jc w:val="center"/>
              <w:rPr>
                <w:sz w:val="20"/>
                <w:szCs w:val="20"/>
              </w:rPr>
            </w:pPr>
            <w:r w:rsidRPr="00824271">
              <w:rPr>
                <w:sz w:val="20"/>
                <w:szCs w:val="20"/>
              </w:rPr>
              <w:t>5</w:t>
            </w:r>
          </w:p>
        </w:tc>
        <w:tc>
          <w:tcPr>
            <w:tcW w:w="551" w:type="pct"/>
          </w:tcPr>
          <w:p w:rsidR="00A867B0" w:rsidRPr="00824271" w:rsidRDefault="00A867B0" w:rsidP="00824271">
            <w:pPr>
              <w:jc w:val="center"/>
              <w:rPr>
                <w:sz w:val="20"/>
                <w:szCs w:val="20"/>
              </w:rPr>
            </w:pPr>
            <w:r w:rsidRPr="00824271">
              <w:rPr>
                <w:sz w:val="20"/>
                <w:szCs w:val="20"/>
              </w:rPr>
              <w:t>6</w:t>
            </w:r>
          </w:p>
        </w:tc>
        <w:tc>
          <w:tcPr>
            <w:tcW w:w="832" w:type="pct"/>
          </w:tcPr>
          <w:p w:rsidR="00A867B0" w:rsidRPr="00824271" w:rsidRDefault="00A867B0" w:rsidP="00824271">
            <w:pPr>
              <w:jc w:val="center"/>
              <w:rPr>
                <w:sz w:val="20"/>
                <w:szCs w:val="20"/>
              </w:rPr>
            </w:pPr>
            <w:r w:rsidRPr="00824271">
              <w:rPr>
                <w:sz w:val="20"/>
                <w:szCs w:val="20"/>
              </w:rPr>
              <w:t>7</w:t>
            </w:r>
          </w:p>
        </w:tc>
      </w:tr>
      <w:tr w:rsidR="00A867B0" w:rsidTr="00824271">
        <w:tc>
          <w:tcPr>
            <w:tcW w:w="268" w:type="pct"/>
          </w:tcPr>
          <w:p w:rsidR="00A867B0" w:rsidRDefault="00A867B0" w:rsidP="00824271">
            <w:pPr>
              <w:jc w:val="both"/>
            </w:pPr>
            <w:r>
              <w:t>1</w:t>
            </w:r>
          </w:p>
        </w:tc>
        <w:tc>
          <w:tcPr>
            <w:tcW w:w="1686" w:type="pct"/>
          </w:tcPr>
          <w:p w:rsidR="00A867B0" w:rsidRDefault="00A867B0" w:rsidP="00824271">
            <w:pPr>
              <w:spacing w:before="120" w:after="120"/>
              <w:jc w:val="both"/>
            </w:pPr>
            <w:r>
              <w:t>benzyna bezołowiowa Pb 95</w:t>
            </w:r>
          </w:p>
        </w:tc>
        <w:tc>
          <w:tcPr>
            <w:tcW w:w="563" w:type="pct"/>
          </w:tcPr>
          <w:p w:rsidR="00A867B0" w:rsidRDefault="0004531D" w:rsidP="00824271">
            <w:pPr>
              <w:spacing w:before="120" w:after="120"/>
              <w:jc w:val="both"/>
            </w:pPr>
            <w:r>
              <w:t>13200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2</w:t>
            </w:r>
          </w:p>
        </w:tc>
        <w:tc>
          <w:tcPr>
            <w:tcW w:w="1686" w:type="pct"/>
          </w:tcPr>
          <w:p w:rsidR="00A867B0" w:rsidRDefault="00A867B0" w:rsidP="00824271">
            <w:pPr>
              <w:spacing w:before="120" w:after="120"/>
              <w:jc w:val="both"/>
            </w:pPr>
            <w:r>
              <w:t>Olej napędowy</w:t>
            </w:r>
          </w:p>
        </w:tc>
        <w:tc>
          <w:tcPr>
            <w:tcW w:w="563" w:type="pct"/>
          </w:tcPr>
          <w:p w:rsidR="00A867B0" w:rsidRDefault="0004531D" w:rsidP="00B47104">
            <w:pPr>
              <w:spacing w:before="120" w:after="120"/>
              <w:jc w:val="both"/>
            </w:pPr>
            <w:r>
              <w:t>68200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3</w:t>
            </w:r>
          </w:p>
        </w:tc>
        <w:tc>
          <w:tcPr>
            <w:tcW w:w="1686" w:type="pct"/>
          </w:tcPr>
          <w:p w:rsidR="00A867B0" w:rsidRDefault="00A867B0" w:rsidP="00824271">
            <w:pPr>
              <w:spacing w:before="120" w:after="120"/>
              <w:jc w:val="both"/>
            </w:pPr>
            <w:r>
              <w:t>LPG gaz</w:t>
            </w:r>
          </w:p>
        </w:tc>
        <w:tc>
          <w:tcPr>
            <w:tcW w:w="563" w:type="pct"/>
          </w:tcPr>
          <w:p w:rsidR="00A867B0" w:rsidRDefault="0004531D" w:rsidP="00B47104">
            <w:pPr>
              <w:spacing w:before="120" w:after="120"/>
              <w:jc w:val="both"/>
            </w:pPr>
            <w:r>
              <w:t>1000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brutto po rabacie</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w tym VAT …….. %</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netto po rabacie</w:t>
            </w:r>
          </w:p>
        </w:tc>
        <w:tc>
          <w:tcPr>
            <w:tcW w:w="832" w:type="pct"/>
          </w:tcPr>
          <w:p w:rsidR="00A867B0" w:rsidRDefault="00A867B0" w:rsidP="00824271">
            <w:pPr>
              <w:spacing w:before="120" w:after="120"/>
              <w:jc w:val="both"/>
            </w:pPr>
          </w:p>
        </w:tc>
      </w:tr>
    </w:tbl>
    <w:p w:rsidR="008046F6" w:rsidRDefault="00A827FD" w:rsidP="008046F6">
      <w:pPr>
        <w:rPr>
          <w:b/>
        </w:rPr>
      </w:pPr>
      <w:r>
        <w:rPr>
          <w:b/>
        </w:rPr>
        <w:t xml:space="preserve">* - </w:t>
      </w:r>
      <w:r>
        <w:t xml:space="preserve">ceny jednostkowe z VAT które w dniu ogłoszenia przetargu obowiązywały na stacji paliw zlokalizowanej w odległości max </w:t>
      </w:r>
      <w:smartTag w:uri="urn:schemas-microsoft-com:office:smarttags" w:element="metricconverter">
        <w:smartTagPr>
          <w:attr w:name="ProductID" w:val="4 km"/>
        </w:smartTagPr>
        <w:r>
          <w:t>4 km</w:t>
        </w:r>
      </w:smartTag>
      <w:r>
        <w:t xml:space="preserve"> od siedziby zamawiającego tj. …………………………………………….</w:t>
      </w:r>
    </w:p>
    <w:p w:rsidR="008046F6" w:rsidRPr="00F06227" w:rsidRDefault="0014050B" w:rsidP="008046F6">
      <w:pPr>
        <w:widowControl w:val="0"/>
        <w:autoSpaceDE w:val="0"/>
        <w:autoSpaceDN w:val="0"/>
        <w:adjustRightInd w:val="0"/>
        <w:rPr>
          <w:color w:val="000000"/>
        </w:rPr>
      </w:pPr>
      <w:r>
        <w:rPr>
          <w:color w:val="000000"/>
          <w:highlight w:val="white"/>
        </w:rPr>
        <w:t>Uwaga! cena jednostkowa może być wyrażona w dowolnej ilości cyfr po przecinku</w:t>
      </w:r>
      <w:r w:rsidR="00327604">
        <w:rPr>
          <w:color w:val="000000"/>
          <w:highlight w:val="white"/>
        </w:rPr>
        <w:t xml:space="preserve">, natomiast cena oferty z dokładnością do dwóch miejsc po przecinku zgodnie z ustawą </w:t>
      </w:r>
      <w:r w:rsidR="00327604" w:rsidRPr="00327604">
        <w:rPr>
          <w:color w:val="000000"/>
          <w:highlight w:val="white"/>
        </w:rPr>
        <w:t xml:space="preserve">z dnia 9 maja 2014 r. </w:t>
      </w:r>
      <w:r w:rsidR="00327604" w:rsidRPr="00327604">
        <w:rPr>
          <w:b/>
          <w:bCs/>
          <w:color w:val="000000"/>
          <w:highlight w:val="white"/>
        </w:rPr>
        <w:t xml:space="preserve">o informowaniu o cenach towarów i usług  </w:t>
      </w:r>
      <w:r w:rsidR="00327604" w:rsidRPr="00327604">
        <w:rPr>
          <w:color w:val="000000"/>
          <w:highlight w:val="white"/>
        </w:rPr>
        <w:t xml:space="preserve">(Dz. U. z 2014r., poz. 915) </w:t>
      </w:r>
      <w:r w:rsidR="00327604">
        <w:rPr>
          <w:color w:val="000000"/>
          <w:highlight w:val="white"/>
        </w:rPr>
        <w:t>.</w:t>
      </w:r>
      <w:r w:rsidR="008046F6" w:rsidRPr="00F06227">
        <w:rPr>
          <w:vanish/>
          <w:color w:val="000000"/>
          <w:highlight w:val="white"/>
        </w:rPr>
        <w:t>#612</w:t>
      </w:r>
    </w:p>
    <w:p w:rsidR="008046F6" w:rsidRDefault="008046F6" w:rsidP="008046F6">
      <w:pPr>
        <w:widowControl w:val="0"/>
        <w:autoSpaceDE w:val="0"/>
        <w:autoSpaceDN w:val="0"/>
        <w:adjustRightInd w:val="0"/>
        <w:jc w:val="both"/>
        <w:rPr>
          <w:color w:val="000000"/>
        </w:rPr>
      </w:pPr>
      <w:r w:rsidRPr="00F06227">
        <w:rPr>
          <w:color w:val="000000"/>
        </w:rPr>
        <w:t xml:space="preserve">Wartość z </w:t>
      </w:r>
      <w:r w:rsidR="00A867B0">
        <w:rPr>
          <w:color w:val="000000"/>
        </w:rPr>
        <w:t xml:space="preserve">trzech ostatnich wierszy </w:t>
      </w:r>
      <w:r w:rsidRPr="00F06227">
        <w:rPr>
          <w:color w:val="000000"/>
        </w:rPr>
        <w:t>należy przenieść do formularza ofertowego.</w:t>
      </w:r>
    </w:p>
    <w:p w:rsidR="003852C0" w:rsidRPr="00F06227" w:rsidRDefault="003852C0" w:rsidP="008046F6">
      <w:pPr>
        <w:widowControl w:val="0"/>
        <w:autoSpaceDE w:val="0"/>
        <w:autoSpaceDN w:val="0"/>
        <w:adjustRightInd w:val="0"/>
        <w:jc w:val="both"/>
        <w:rPr>
          <w:color w:val="000000"/>
        </w:rPr>
      </w:pPr>
    </w:p>
    <w:p w:rsidR="00A827FD" w:rsidRPr="00F06227" w:rsidRDefault="00A827FD" w:rsidP="00A827FD">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r w:rsidRPr="00A827FD">
        <w:rPr>
          <w:color w:val="000000"/>
        </w:rPr>
        <w:t xml:space="preserve"> </w:t>
      </w:r>
      <w:r>
        <w:rPr>
          <w:color w:val="000000"/>
        </w:rPr>
        <w:tab/>
      </w:r>
      <w:r>
        <w:rPr>
          <w:color w:val="000000"/>
        </w:rPr>
        <w:tab/>
      </w:r>
      <w:r w:rsidRPr="00F06227">
        <w:rPr>
          <w:color w:val="000000"/>
        </w:rPr>
        <w:t>.................................................................................</w:t>
      </w:r>
    </w:p>
    <w:p w:rsidR="003C4110" w:rsidRPr="00A827FD" w:rsidRDefault="00A827FD" w:rsidP="00A827FD">
      <w:pPr>
        <w:widowControl w:val="0"/>
        <w:autoSpaceDE w:val="0"/>
        <w:autoSpaceDN w:val="0"/>
        <w:adjustRightInd w:val="0"/>
        <w:rPr>
          <w:color w:val="000000"/>
        </w:rPr>
      </w:pPr>
      <w:r>
        <w:tab/>
      </w:r>
      <w:r>
        <w:tab/>
      </w:r>
      <w:r>
        <w:tab/>
      </w:r>
      <w:r>
        <w:tab/>
      </w:r>
      <w:r>
        <w:tab/>
      </w:r>
      <w:r>
        <w:tab/>
      </w:r>
      <w:r>
        <w:tab/>
      </w:r>
      <w:r>
        <w:tab/>
      </w:r>
      <w:r>
        <w:tab/>
      </w:r>
      <w:r>
        <w:tab/>
      </w:r>
      <w:r>
        <w:tab/>
      </w:r>
      <w:r>
        <w:tab/>
      </w:r>
      <w:r>
        <w:tab/>
      </w:r>
      <w:r>
        <w:tab/>
      </w:r>
      <w:r w:rsidRPr="00F06227">
        <w:t>( czytelny podpis wykonawcy)</w:t>
      </w:r>
    </w:p>
    <w:p w:rsidR="00A827FD" w:rsidRDefault="00A827FD" w:rsidP="00573E5F">
      <w:pPr>
        <w:shd w:val="clear" w:color="auto" w:fill="FFFFFF"/>
        <w:tabs>
          <w:tab w:val="left" w:pos="5659"/>
        </w:tabs>
        <w:rPr>
          <w:b/>
          <w:bCs/>
        </w:rPr>
        <w:sectPr w:rsidR="00A827FD" w:rsidSect="00327604">
          <w:pgSz w:w="16838" w:h="11906" w:orient="landscape"/>
          <w:pgMar w:top="993" w:right="1418" w:bottom="1418" w:left="1418" w:header="709" w:footer="709" w:gutter="0"/>
          <w:cols w:space="708"/>
          <w:docGrid w:linePitch="360"/>
        </w:sectPr>
      </w:pPr>
    </w:p>
    <w:p w:rsidR="00067AD9" w:rsidRDefault="00067AD9" w:rsidP="00067AD9">
      <w:pPr>
        <w:shd w:val="clear" w:color="auto" w:fill="FFFFFF"/>
        <w:tabs>
          <w:tab w:val="left" w:pos="5659"/>
        </w:tabs>
        <w:rPr>
          <w:b/>
          <w:bCs/>
        </w:rPr>
      </w:pPr>
      <w:r w:rsidRPr="00555A2E">
        <w:rPr>
          <w:b/>
          <w:bCs/>
        </w:rPr>
        <w:lastRenderedPageBreak/>
        <w:t>Załącznik nr 2</w:t>
      </w:r>
    </w:p>
    <w:p w:rsidR="0004531D" w:rsidRDefault="0004531D" w:rsidP="00067AD9">
      <w:pPr>
        <w:spacing w:line="480" w:lineRule="auto"/>
        <w:ind w:left="5246" w:firstLine="708"/>
        <w:rPr>
          <w:sz w:val="16"/>
          <w:szCs w:val="16"/>
        </w:rPr>
      </w:pPr>
    </w:p>
    <w:p w:rsidR="00067AD9" w:rsidRPr="00555A2E" w:rsidRDefault="00067AD9" w:rsidP="00067AD9">
      <w:pPr>
        <w:spacing w:line="480" w:lineRule="auto"/>
        <w:ind w:left="5246" w:firstLine="708"/>
        <w:rPr>
          <w:b/>
          <w:sz w:val="21"/>
          <w:szCs w:val="21"/>
        </w:rPr>
      </w:pPr>
      <w:r w:rsidRPr="00555A2E">
        <w:rPr>
          <w:b/>
          <w:sz w:val="21"/>
          <w:szCs w:val="21"/>
        </w:rPr>
        <w:t>Zamawiający:</w:t>
      </w:r>
    </w:p>
    <w:p w:rsidR="00067AD9" w:rsidRPr="00555A2E" w:rsidRDefault="00067AD9" w:rsidP="00067AD9">
      <w:pPr>
        <w:ind w:left="5954"/>
        <w:jc w:val="center"/>
        <w:rPr>
          <w:sz w:val="21"/>
          <w:szCs w:val="21"/>
        </w:rPr>
      </w:pPr>
      <w:r w:rsidRPr="00555A2E">
        <w:rPr>
          <w:sz w:val="21"/>
          <w:szCs w:val="21"/>
        </w:rPr>
        <w:t>Gmina Czyżew</w:t>
      </w:r>
    </w:p>
    <w:p w:rsidR="00067AD9" w:rsidRPr="00555A2E" w:rsidRDefault="00067AD9" w:rsidP="00067AD9">
      <w:pPr>
        <w:ind w:left="5954"/>
        <w:jc w:val="center"/>
        <w:rPr>
          <w:sz w:val="21"/>
          <w:szCs w:val="21"/>
        </w:rPr>
      </w:pPr>
      <w:r w:rsidRPr="00555A2E">
        <w:rPr>
          <w:sz w:val="21"/>
          <w:szCs w:val="21"/>
        </w:rPr>
        <w:t>ul. Mazowiecka 34</w:t>
      </w:r>
    </w:p>
    <w:p w:rsidR="00067AD9" w:rsidRPr="00555A2E" w:rsidRDefault="00067AD9" w:rsidP="00067AD9">
      <w:pPr>
        <w:ind w:left="5954"/>
        <w:jc w:val="center"/>
        <w:rPr>
          <w:i/>
          <w:sz w:val="16"/>
          <w:szCs w:val="16"/>
        </w:rPr>
      </w:pPr>
      <w:r w:rsidRPr="00555A2E">
        <w:rPr>
          <w:sz w:val="21"/>
          <w:szCs w:val="21"/>
        </w:rPr>
        <w:t>18-220 Czyżew</w:t>
      </w:r>
    </w:p>
    <w:p w:rsidR="00067AD9" w:rsidRPr="00555A2E" w:rsidRDefault="00067AD9" w:rsidP="00067AD9">
      <w:pPr>
        <w:spacing w:line="480" w:lineRule="auto"/>
        <w:rPr>
          <w:b/>
          <w:sz w:val="21"/>
          <w:szCs w:val="21"/>
        </w:rPr>
      </w:pPr>
      <w:r w:rsidRPr="00555A2E">
        <w:rPr>
          <w:b/>
          <w:sz w:val="21"/>
          <w:szCs w:val="21"/>
        </w:rPr>
        <w:t>Wykonawca:</w:t>
      </w:r>
    </w:p>
    <w:p w:rsidR="00067AD9" w:rsidRPr="00555A2E" w:rsidRDefault="00067AD9" w:rsidP="00067AD9">
      <w:pPr>
        <w:spacing w:line="480" w:lineRule="auto"/>
        <w:ind w:right="5954"/>
        <w:rPr>
          <w:sz w:val="21"/>
          <w:szCs w:val="21"/>
        </w:rPr>
      </w:pPr>
      <w:r w:rsidRPr="00555A2E">
        <w:rPr>
          <w:sz w:val="21"/>
          <w:szCs w:val="21"/>
        </w:rPr>
        <w:t>…………………………………………………………………………</w:t>
      </w:r>
    </w:p>
    <w:p w:rsidR="00067AD9" w:rsidRPr="00555A2E" w:rsidRDefault="00067AD9" w:rsidP="00067AD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067AD9" w:rsidRPr="00555A2E" w:rsidRDefault="00067AD9" w:rsidP="00067AD9">
      <w:pPr>
        <w:spacing w:line="480" w:lineRule="auto"/>
        <w:rPr>
          <w:sz w:val="21"/>
          <w:szCs w:val="21"/>
          <w:u w:val="single"/>
        </w:rPr>
      </w:pPr>
      <w:r w:rsidRPr="00555A2E">
        <w:rPr>
          <w:sz w:val="21"/>
          <w:szCs w:val="21"/>
          <w:u w:val="single"/>
        </w:rPr>
        <w:t>reprezentowany przez:</w:t>
      </w:r>
    </w:p>
    <w:p w:rsidR="00067AD9" w:rsidRPr="00555A2E" w:rsidRDefault="00067AD9" w:rsidP="00067AD9">
      <w:pPr>
        <w:spacing w:line="480" w:lineRule="auto"/>
        <w:ind w:right="5954"/>
        <w:rPr>
          <w:sz w:val="21"/>
          <w:szCs w:val="21"/>
        </w:rPr>
      </w:pPr>
      <w:r w:rsidRPr="00555A2E">
        <w:rPr>
          <w:sz w:val="21"/>
          <w:szCs w:val="21"/>
        </w:rPr>
        <w:t>……………………………………</w:t>
      </w:r>
    </w:p>
    <w:p w:rsidR="00067AD9" w:rsidRPr="00A61017" w:rsidRDefault="00067AD9" w:rsidP="00067AD9">
      <w:pPr>
        <w:ind w:right="5953"/>
        <w:rPr>
          <w:i/>
          <w:sz w:val="16"/>
          <w:szCs w:val="16"/>
        </w:rPr>
      </w:pPr>
      <w:r w:rsidRPr="00555A2E">
        <w:rPr>
          <w:i/>
          <w:sz w:val="16"/>
          <w:szCs w:val="16"/>
        </w:rPr>
        <w:t>(imię, nazwisko, stanowi</w:t>
      </w:r>
      <w:r>
        <w:rPr>
          <w:i/>
          <w:sz w:val="16"/>
          <w:szCs w:val="16"/>
        </w:rPr>
        <w:t>sko/podstawa do  reprezentacji)</w:t>
      </w:r>
    </w:p>
    <w:p w:rsidR="00067AD9" w:rsidRPr="00555A2E" w:rsidRDefault="00067AD9" w:rsidP="00067AD9">
      <w:pPr>
        <w:rPr>
          <w:sz w:val="21"/>
          <w:szCs w:val="21"/>
        </w:rPr>
      </w:pPr>
    </w:p>
    <w:p w:rsidR="00067AD9" w:rsidRPr="00555A2E" w:rsidRDefault="00067AD9" w:rsidP="00067AD9">
      <w:pPr>
        <w:spacing w:after="120" w:line="360" w:lineRule="auto"/>
        <w:jc w:val="center"/>
        <w:rPr>
          <w:b/>
          <w:u w:val="single"/>
        </w:rPr>
      </w:pPr>
      <w:r w:rsidRPr="00555A2E">
        <w:rPr>
          <w:b/>
          <w:u w:val="single"/>
        </w:rPr>
        <w:t xml:space="preserve">Oświadczenie wykonawcy </w:t>
      </w:r>
    </w:p>
    <w:p w:rsidR="00067AD9" w:rsidRPr="00555A2E" w:rsidRDefault="00067AD9" w:rsidP="00067AD9">
      <w:pPr>
        <w:spacing w:line="360" w:lineRule="auto"/>
        <w:jc w:val="center"/>
        <w:rPr>
          <w:b/>
          <w:sz w:val="21"/>
          <w:szCs w:val="21"/>
        </w:rPr>
      </w:pPr>
      <w:r w:rsidRPr="00555A2E">
        <w:rPr>
          <w:b/>
          <w:sz w:val="21"/>
          <w:szCs w:val="21"/>
        </w:rPr>
        <w:t xml:space="preserve">składane na podstawie art. 25a ust. 1 ustawy z dnia 29 stycznia 2004 r. </w:t>
      </w:r>
    </w:p>
    <w:p w:rsidR="00067AD9" w:rsidRPr="00555A2E" w:rsidRDefault="00067AD9" w:rsidP="00067AD9">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067AD9" w:rsidRPr="00555A2E" w:rsidRDefault="00067AD9" w:rsidP="00067AD9">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067AD9" w:rsidRPr="00555A2E" w:rsidRDefault="00067AD9" w:rsidP="00067AD9">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067AD9" w:rsidRPr="00555A2E" w:rsidRDefault="00067AD9" w:rsidP="00067AD9">
      <w:pPr>
        <w:spacing w:line="360" w:lineRule="auto"/>
        <w:ind w:firstLine="709"/>
        <w:jc w:val="both"/>
        <w:rPr>
          <w:sz w:val="21"/>
          <w:szCs w:val="21"/>
        </w:rPr>
      </w:pPr>
    </w:p>
    <w:p w:rsidR="00067AD9" w:rsidRPr="00555A2E" w:rsidRDefault="00067AD9" w:rsidP="00067AD9">
      <w:pPr>
        <w:shd w:val="clear" w:color="auto" w:fill="BFBFBF"/>
        <w:spacing w:line="360" w:lineRule="auto"/>
        <w:jc w:val="both"/>
        <w:rPr>
          <w:b/>
          <w:sz w:val="21"/>
          <w:szCs w:val="21"/>
        </w:rPr>
      </w:pPr>
      <w:r w:rsidRPr="00555A2E">
        <w:rPr>
          <w:b/>
          <w:sz w:val="21"/>
          <w:szCs w:val="21"/>
        </w:rPr>
        <w:t>INFORMACJA DOTYCZĄCA WYKONAWCY:</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Pr>
          <w:i/>
          <w:sz w:val="16"/>
          <w:szCs w:val="16"/>
        </w:rPr>
        <w:t>(podpis)</w:t>
      </w: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067AD9" w:rsidRPr="00555A2E" w:rsidRDefault="00067AD9" w:rsidP="00067AD9">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067AD9" w:rsidRPr="00555A2E" w:rsidRDefault="00067AD9" w:rsidP="00067AD9">
      <w:pPr>
        <w:spacing w:line="360" w:lineRule="auto"/>
        <w:jc w:val="both"/>
        <w:rPr>
          <w:sz w:val="21"/>
          <w:szCs w:val="21"/>
        </w:rPr>
      </w:pPr>
      <w:r w:rsidRPr="00555A2E">
        <w:rPr>
          <w:sz w:val="21"/>
          <w:szCs w:val="21"/>
        </w:rPr>
        <w:t>..……………………………………………………………………………………………………………….…………………………………….., w następującym zakresie: …………………………………………</w:t>
      </w:r>
    </w:p>
    <w:p w:rsidR="00067AD9" w:rsidRPr="00555A2E" w:rsidRDefault="00067AD9" w:rsidP="00067AD9">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hd w:val="clear" w:color="auto" w:fill="BFBFBF"/>
        <w:spacing w:line="360" w:lineRule="auto"/>
        <w:jc w:val="both"/>
        <w:rPr>
          <w:b/>
          <w:sz w:val="21"/>
          <w:szCs w:val="21"/>
        </w:rPr>
      </w:pPr>
      <w:r w:rsidRPr="00555A2E">
        <w:rPr>
          <w:b/>
          <w:sz w:val="21"/>
          <w:szCs w:val="21"/>
        </w:rPr>
        <w:t>OŚWIADCZENIE DOTYCZĄCE PODANYCH INFORMACJI:</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jc w:val="both"/>
        <w:rPr>
          <w:sz w:val="21"/>
          <w:szCs w:val="21"/>
        </w:rPr>
      </w:pPr>
    </w:p>
    <w:p w:rsidR="00067AD9" w:rsidRPr="00555A2E" w:rsidRDefault="00067AD9" w:rsidP="00067AD9">
      <w:pPr>
        <w:autoSpaceDN w:val="0"/>
        <w:adjustRightInd w:val="0"/>
        <w:rPr>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4531D" w:rsidRDefault="0004531D" w:rsidP="00067AD9">
      <w:pPr>
        <w:shd w:val="clear" w:color="auto" w:fill="FFFFFF"/>
        <w:tabs>
          <w:tab w:val="left" w:pos="5659"/>
        </w:tabs>
        <w:rPr>
          <w:b/>
          <w:bCs/>
          <w:color w:val="C00000"/>
        </w:rPr>
      </w:pPr>
    </w:p>
    <w:p w:rsidR="0004531D" w:rsidRDefault="0004531D"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Pr="0004531D" w:rsidRDefault="00067AD9" w:rsidP="0004531D">
      <w:pPr>
        <w:shd w:val="clear" w:color="auto" w:fill="FFFFFF"/>
        <w:tabs>
          <w:tab w:val="left" w:pos="5659"/>
        </w:tabs>
        <w:jc w:val="right"/>
        <w:rPr>
          <w:b/>
          <w:bCs/>
        </w:rPr>
      </w:pPr>
      <w:r w:rsidRPr="00555A2E">
        <w:rPr>
          <w:b/>
          <w:bCs/>
        </w:rPr>
        <w:lastRenderedPageBreak/>
        <w:t>Załącznik nr 3</w:t>
      </w:r>
    </w:p>
    <w:p w:rsidR="00067AD9" w:rsidRPr="00555A2E" w:rsidRDefault="00067AD9" w:rsidP="00067AD9">
      <w:pPr>
        <w:ind w:left="5246" w:firstLine="708"/>
        <w:rPr>
          <w:b/>
        </w:rPr>
      </w:pPr>
      <w:r w:rsidRPr="00555A2E">
        <w:rPr>
          <w:b/>
        </w:rPr>
        <w:t>Zamawiający:</w:t>
      </w:r>
    </w:p>
    <w:p w:rsidR="00067AD9" w:rsidRPr="00555A2E" w:rsidRDefault="00067AD9" w:rsidP="00067AD9">
      <w:pPr>
        <w:ind w:left="5954"/>
        <w:jc w:val="center"/>
      </w:pPr>
      <w:r w:rsidRPr="00555A2E">
        <w:t>Gmina Czyżew</w:t>
      </w:r>
    </w:p>
    <w:p w:rsidR="00067AD9" w:rsidRPr="00555A2E" w:rsidRDefault="00067AD9" w:rsidP="00067AD9">
      <w:pPr>
        <w:ind w:left="5954"/>
        <w:jc w:val="center"/>
      </w:pPr>
      <w:r w:rsidRPr="00555A2E">
        <w:t>ul. Mazowiecka 34</w:t>
      </w:r>
    </w:p>
    <w:p w:rsidR="00067AD9" w:rsidRPr="00555A2E" w:rsidRDefault="00067AD9" w:rsidP="00067AD9">
      <w:pPr>
        <w:ind w:left="5954"/>
        <w:jc w:val="center"/>
        <w:rPr>
          <w:i/>
          <w:sz w:val="16"/>
          <w:szCs w:val="16"/>
        </w:rPr>
      </w:pPr>
      <w:r w:rsidRPr="00555A2E">
        <w:t>18-220 Czyżew</w:t>
      </w:r>
    </w:p>
    <w:p w:rsidR="00067AD9" w:rsidRPr="00555A2E" w:rsidRDefault="00067AD9" w:rsidP="00067AD9">
      <w:pPr>
        <w:rPr>
          <w:b/>
          <w:sz w:val="20"/>
          <w:szCs w:val="20"/>
        </w:rPr>
      </w:pPr>
      <w:r w:rsidRPr="00555A2E">
        <w:rPr>
          <w:b/>
          <w:sz w:val="20"/>
          <w:szCs w:val="20"/>
        </w:rPr>
        <w:t>Wykonawca:</w:t>
      </w:r>
    </w:p>
    <w:p w:rsidR="00067AD9" w:rsidRPr="00555A2E" w:rsidRDefault="00067AD9" w:rsidP="00067AD9">
      <w:pPr>
        <w:spacing w:line="480" w:lineRule="auto"/>
        <w:ind w:right="5954"/>
        <w:rPr>
          <w:sz w:val="20"/>
          <w:szCs w:val="20"/>
        </w:rPr>
      </w:pPr>
      <w:r w:rsidRPr="00555A2E">
        <w:rPr>
          <w:sz w:val="20"/>
          <w:szCs w:val="20"/>
        </w:rPr>
        <w:t>………………………………………………………………………………</w:t>
      </w:r>
    </w:p>
    <w:p w:rsidR="00067AD9" w:rsidRPr="00555A2E" w:rsidRDefault="00067AD9" w:rsidP="00067AD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067AD9" w:rsidRPr="00555A2E" w:rsidRDefault="00067AD9" w:rsidP="00067AD9">
      <w:pPr>
        <w:rPr>
          <w:sz w:val="20"/>
          <w:szCs w:val="20"/>
          <w:u w:val="single"/>
        </w:rPr>
      </w:pPr>
      <w:r w:rsidRPr="00555A2E">
        <w:rPr>
          <w:sz w:val="20"/>
          <w:szCs w:val="20"/>
          <w:u w:val="single"/>
        </w:rPr>
        <w:t>reprezentowany przez:</w:t>
      </w:r>
    </w:p>
    <w:p w:rsidR="00067AD9" w:rsidRPr="00555A2E" w:rsidRDefault="00067AD9" w:rsidP="00067AD9">
      <w:pPr>
        <w:spacing w:line="480" w:lineRule="auto"/>
        <w:ind w:right="5954"/>
        <w:rPr>
          <w:sz w:val="20"/>
          <w:szCs w:val="20"/>
        </w:rPr>
      </w:pPr>
      <w:r w:rsidRPr="00555A2E">
        <w:rPr>
          <w:sz w:val="20"/>
          <w:szCs w:val="20"/>
        </w:rPr>
        <w:t>………………………………………………………………………………</w:t>
      </w:r>
    </w:p>
    <w:p w:rsidR="00067AD9" w:rsidRPr="00555A2E" w:rsidRDefault="00067AD9" w:rsidP="00067AD9">
      <w:pPr>
        <w:ind w:right="5953"/>
        <w:rPr>
          <w:i/>
          <w:sz w:val="16"/>
          <w:szCs w:val="16"/>
        </w:rPr>
      </w:pPr>
      <w:r w:rsidRPr="00555A2E">
        <w:rPr>
          <w:i/>
          <w:sz w:val="16"/>
          <w:szCs w:val="16"/>
        </w:rPr>
        <w:t>(imię, nazwisko, stanowisko/podstawa do reprezentacji)</w:t>
      </w:r>
    </w:p>
    <w:p w:rsidR="00067AD9" w:rsidRPr="00555A2E" w:rsidRDefault="00067AD9" w:rsidP="00067AD9"/>
    <w:p w:rsidR="00067AD9" w:rsidRPr="00555A2E" w:rsidRDefault="00067AD9" w:rsidP="00067AD9"/>
    <w:p w:rsidR="00067AD9" w:rsidRPr="00555A2E" w:rsidRDefault="00067AD9" w:rsidP="00067AD9">
      <w:pPr>
        <w:spacing w:after="120" w:line="360" w:lineRule="auto"/>
        <w:jc w:val="center"/>
        <w:rPr>
          <w:b/>
          <w:u w:val="single"/>
        </w:rPr>
      </w:pPr>
      <w:r w:rsidRPr="00555A2E">
        <w:rPr>
          <w:b/>
          <w:u w:val="single"/>
        </w:rPr>
        <w:t xml:space="preserve">Oświadczenie wykonawcy </w:t>
      </w:r>
    </w:p>
    <w:p w:rsidR="00067AD9" w:rsidRPr="00555A2E" w:rsidRDefault="00067AD9" w:rsidP="00067AD9">
      <w:pPr>
        <w:spacing w:line="360" w:lineRule="auto"/>
        <w:jc w:val="center"/>
        <w:rPr>
          <w:b/>
          <w:sz w:val="20"/>
          <w:szCs w:val="20"/>
        </w:rPr>
      </w:pPr>
      <w:r w:rsidRPr="00555A2E">
        <w:rPr>
          <w:b/>
          <w:sz w:val="20"/>
          <w:szCs w:val="20"/>
        </w:rPr>
        <w:t xml:space="preserve">składane na podstawie art. 25a ust. 1 ustawy z dnia 29 stycznia 2004 r. </w:t>
      </w:r>
    </w:p>
    <w:p w:rsidR="00067AD9" w:rsidRPr="00555A2E" w:rsidRDefault="00067AD9" w:rsidP="00067AD9">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067AD9" w:rsidRPr="00555A2E" w:rsidRDefault="00067AD9" w:rsidP="00067AD9">
      <w:pPr>
        <w:spacing w:before="120" w:line="360" w:lineRule="auto"/>
        <w:jc w:val="center"/>
        <w:rPr>
          <w:b/>
          <w:u w:val="single"/>
        </w:rPr>
      </w:pPr>
      <w:r w:rsidRPr="00555A2E">
        <w:rPr>
          <w:b/>
          <w:u w:val="single"/>
        </w:rPr>
        <w:t>DOTYCZĄCE PRZESŁANEK WYKLUCZENIA Z POSTĘPOWANIA</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067AD9" w:rsidRPr="00555A2E" w:rsidRDefault="00067AD9" w:rsidP="00067AD9">
      <w:pPr>
        <w:spacing w:line="360" w:lineRule="auto"/>
        <w:jc w:val="both"/>
      </w:pPr>
    </w:p>
    <w:p w:rsidR="00067AD9" w:rsidRPr="00555A2E" w:rsidRDefault="00067AD9" w:rsidP="00067AD9">
      <w:pPr>
        <w:shd w:val="clear" w:color="auto" w:fill="BFBFBF"/>
        <w:spacing w:line="360" w:lineRule="auto"/>
        <w:rPr>
          <w:b/>
          <w:sz w:val="21"/>
          <w:szCs w:val="21"/>
        </w:rPr>
      </w:pPr>
      <w:r w:rsidRPr="00555A2E">
        <w:rPr>
          <w:b/>
          <w:sz w:val="21"/>
          <w:szCs w:val="21"/>
        </w:rPr>
        <w:t>OŚWIADCZENIA DOTYCZĄCE WYKONAWCY:</w:t>
      </w:r>
    </w:p>
    <w:p w:rsidR="00067AD9" w:rsidRPr="00555A2E" w:rsidRDefault="00067AD9" w:rsidP="00067AD9">
      <w:pPr>
        <w:pStyle w:val="Akapitzlist"/>
        <w:spacing w:line="360" w:lineRule="auto"/>
        <w:jc w:val="both"/>
      </w:pPr>
    </w:p>
    <w:p w:rsidR="00067AD9" w:rsidRPr="00A7256C" w:rsidRDefault="00067AD9" w:rsidP="00067AD9">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067AD9" w:rsidRPr="00555A2E" w:rsidRDefault="00067AD9" w:rsidP="00067AD9">
      <w:pPr>
        <w:spacing w:line="360" w:lineRule="auto"/>
        <w:jc w:val="both"/>
        <w:rPr>
          <w:i/>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ind w:left="5664" w:firstLine="708"/>
        <w:jc w:val="both"/>
        <w:rPr>
          <w:i/>
          <w:sz w:val="18"/>
          <w:szCs w:val="18"/>
        </w:rPr>
      </w:pPr>
    </w:p>
    <w:p w:rsidR="00067AD9" w:rsidRPr="00555A2E" w:rsidRDefault="00067AD9" w:rsidP="00067AD9">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067AD9" w:rsidRPr="00555A2E" w:rsidRDefault="00067AD9" w:rsidP="00067AD9">
      <w:pPr>
        <w:spacing w:line="360" w:lineRule="auto"/>
        <w:jc w:val="both"/>
        <w:rPr>
          <w:sz w:val="21"/>
          <w:szCs w:val="21"/>
        </w:rPr>
      </w:pPr>
      <w:r w:rsidRPr="00555A2E">
        <w:rPr>
          <w:sz w:val="20"/>
          <w:szCs w:val="20"/>
        </w:rPr>
        <w:lastRenderedPageBreak/>
        <w:t>…………………………………………………………………………………………..…………………...........…</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Default="00067AD9" w:rsidP="0004531D">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ind w:left="5664" w:firstLine="708"/>
        <w:jc w:val="both"/>
        <w:rPr>
          <w:i/>
          <w:sz w:val="16"/>
          <w:szCs w:val="16"/>
        </w:rPr>
      </w:pPr>
    </w:p>
    <w:p w:rsidR="00067AD9" w:rsidRPr="0004531D" w:rsidRDefault="00067AD9" w:rsidP="0004531D">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067AD9" w:rsidRPr="00555A2E" w:rsidRDefault="00067AD9" w:rsidP="00067AD9">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Default="00067AD9" w:rsidP="0004531D">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067AD9" w:rsidRPr="0004531D" w:rsidRDefault="00067AD9" w:rsidP="0004531D">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067AD9" w:rsidRPr="00555A2E" w:rsidRDefault="00067AD9" w:rsidP="00067AD9">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04531D" w:rsidRDefault="00067AD9" w:rsidP="0004531D">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jc w:val="both"/>
        <w:rPr>
          <w:i/>
        </w:rPr>
      </w:pPr>
    </w:p>
    <w:p w:rsidR="00067AD9" w:rsidRPr="0004531D" w:rsidRDefault="00067AD9" w:rsidP="0004531D">
      <w:pPr>
        <w:shd w:val="clear" w:color="auto" w:fill="BFBFBF"/>
        <w:spacing w:line="360" w:lineRule="auto"/>
        <w:jc w:val="both"/>
        <w:rPr>
          <w:b/>
          <w:sz w:val="21"/>
          <w:szCs w:val="21"/>
        </w:rPr>
      </w:pPr>
      <w:r w:rsidRPr="00555A2E">
        <w:rPr>
          <w:b/>
          <w:sz w:val="21"/>
          <w:szCs w:val="21"/>
        </w:rPr>
        <w:t>OŚWIADCZENIE DOTYCZĄCE PODANYCH INFORMACJI:</w:t>
      </w:r>
    </w:p>
    <w:p w:rsidR="00067AD9" w:rsidRPr="00555A2E" w:rsidRDefault="00067AD9" w:rsidP="00067AD9">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Default="00067AD9" w:rsidP="0004531D">
      <w:pPr>
        <w:ind w:right="39"/>
        <w:jc w:val="right"/>
        <w:outlineLvl w:val="0"/>
        <w:rPr>
          <w:rFonts w:eastAsia="Batang"/>
          <w:b/>
        </w:rPr>
      </w:pPr>
      <w:r w:rsidRPr="00A7256C">
        <w:rPr>
          <w:rFonts w:eastAsia="Batang"/>
          <w:b/>
        </w:rPr>
        <w:lastRenderedPageBreak/>
        <w:t xml:space="preserve">Załącznik nr 4 </w:t>
      </w:r>
    </w:p>
    <w:p w:rsidR="00067AD9" w:rsidRPr="00555A2E" w:rsidRDefault="00067AD9" w:rsidP="00067AD9">
      <w:pPr>
        <w:jc w:val="right"/>
        <w:rPr>
          <w:b/>
          <w:color w:val="C00000"/>
        </w:rPr>
      </w:pPr>
    </w:p>
    <w:p w:rsidR="00067AD9" w:rsidRPr="00555A2E" w:rsidRDefault="00067AD9" w:rsidP="00067AD9">
      <w:pPr>
        <w:ind w:left="5246" w:firstLine="708"/>
        <w:rPr>
          <w:b/>
        </w:rPr>
      </w:pPr>
      <w:r w:rsidRPr="00555A2E">
        <w:rPr>
          <w:b/>
        </w:rPr>
        <w:t>Zamawiający:</w:t>
      </w:r>
    </w:p>
    <w:p w:rsidR="00067AD9" w:rsidRPr="00555A2E" w:rsidRDefault="00067AD9" w:rsidP="00067AD9">
      <w:pPr>
        <w:ind w:left="5954"/>
        <w:jc w:val="center"/>
      </w:pPr>
      <w:r w:rsidRPr="00555A2E">
        <w:t xml:space="preserve">Gmina Czyżew </w:t>
      </w:r>
    </w:p>
    <w:p w:rsidR="00067AD9" w:rsidRPr="00555A2E" w:rsidRDefault="00067AD9" w:rsidP="00067AD9">
      <w:pPr>
        <w:ind w:left="5954"/>
        <w:jc w:val="center"/>
      </w:pPr>
      <w:r w:rsidRPr="00555A2E">
        <w:t>ul. Mazowiecka 34</w:t>
      </w:r>
    </w:p>
    <w:p w:rsidR="00067AD9" w:rsidRPr="00555A2E" w:rsidRDefault="00067AD9" w:rsidP="00067AD9">
      <w:pPr>
        <w:ind w:left="5954"/>
        <w:jc w:val="center"/>
        <w:rPr>
          <w:i/>
          <w:sz w:val="16"/>
          <w:szCs w:val="16"/>
        </w:rPr>
      </w:pPr>
      <w:r w:rsidRPr="00555A2E">
        <w:t>18-220 Czyżew</w:t>
      </w:r>
    </w:p>
    <w:p w:rsidR="00067AD9" w:rsidRPr="00555A2E" w:rsidRDefault="00067AD9" w:rsidP="00067AD9">
      <w:pPr>
        <w:rPr>
          <w:b/>
          <w:sz w:val="20"/>
          <w:szCs w:val="20"/>
        </w:rPr>
      </w:pPr>
      <w:r w:rsidRPr="00555A2E">
        <w:rPr>
          <w:b/>
        </w:rPr>
        <w:t>Wykonawca:</w:t>
      </w:r>
    </w:p>
    <w:p w:rsidR="00067AD9" w:rsidRPr="00555A2E" w:rsidRDefault="00067AD9" w:rsidP="00067AD9">
      <w:pPr>
        <w:spacing w:line="480" w:lineRule="auto"/>
        <w:ind w:right="5954"/>
      </w:pPr>
      <w:r w:rsidRPr="00555A2E">
        <w:t>………………………………………………………………</w:t>
      </w:r>
    </w:p>
    <w:p w:rsidR="00067AD9" w:rsidRPr="00555A2E" w:rsidRDefault="00067AD9" w:rsidP="00067AD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067AD9" w:rsidRPr="00555A2E" w:rsidRDefault="00067AD9" w:rsidP="00067AD9">
      <w:pPr>
        <w:rPr>
          <w:sz w:val="20"/>
          <w:szCs w:val="20"/>
          <w:u w:val="single"/>
        </w:rPr>
      </w:pPr>
      <w:r w:rsidRPr="00555A2E">
        <w:rPr>
          <w:u w:val="single"/>
        </w:rPr>
        <w:t>reprezentowany przez:</w:t>
      </w:r>
    </w:p>
    <w:p w:rsidR="00067AD9" w:rsidRPr="00555A2E" w:rsidRDefault="00067AD9" w:rsidP="00067AD9">
      <w:pPr>
        <w:spacing w:line="480" w:lineRule="auto"/>
        <w:ind w:right="5954"/>
      </w:pPr>
      <w:r w:rsidRPr="00555A2E">
        <w:t>………………………………………………………………</w:t>
      </w:r>
    </w:p>
    <w:p w:rsidR="00067AD9" w:rsidRPr="00555A2E" w:rsidRDefault="00067AD9" w:rsidP="00067AD9">
      <w:pPr>
        <w:ind w:right="5953"/>
        <w:rPr>
          <w:i/>
          <w:sz w:val="16"/>
          <w:szCs w:val="16"/>
        </w:rPr>
      </w:pPr>
      <w:r w:rsidRPr="00555A2E">
        <w:rPr>
          <w:i/>
          <w:sz w:val="16"/>
          <w:szCs w:val="16"/>
        </w:rPr>
        <w:t>(imię, nazwisko, stanowisko/podstawa do reprezentacji)</w:t>
      </w:r>
    </w:p>
    <w:p w:rsidR="00067AD9" w:rsidRPr="00555A2E" w:rsidRDefault="00067AD9" w:rsidP="00067AD9">
      <w:pPr>
        <w:shd w:val="clear" w:color="auto" w:fill="FFFFFF"/>
        <w:tabs>
          <w:tab w:val="left" w:pos="5666"/>
        </w:tabs>
        <w:ind w:left="7"/>
        <w:jc w:val="center"/>
        <w:rPr>
          <w:color w:val="000000"/>
          <w:sz w:val="22"/>
          <w:szCs w:val="20"/>
        </w:rPr>
      </w:pPr>
      <w:r w:rsidRPr="00555A2E">
        <w:rPr>
          <w:color w:val="000000"/>
          <w:sz w:val="22"/>
        </w:rPr>
        <w:tab/>
        <w:t xml:space="preserve">                  </w:t>
      </w:r>
    </w:p>
    <w:p w:rsidR="00067AD9" w:rsidRPr="00555A2E" w:rsidRDefault="00067AD9" w:rsidP="00067AD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067AD9" w:rsidRPr="00555A2E" w:rsidRDefault="00067AD9" w:rsidP="00067AD9">
      <w:pPr>
        <w:shd w:val="clear" w:color="auto" w:fill="FFFFFF"/>
        <w:spacing w:before="338"/>
        <w:ind w:right="29"/>
        <w:jc w:val="center"/>
        <w:rPr>
          <w:color w:val="000000"/>
          <w:spacing w:val="-17"/>
          <w:sz w:val="32"/>
          <w:szCs w:val="32"/>
        </w:rPr>
      </w:pPr>
    </w:p>
    <w:p w:rsidR="00067AD9" w:rsidRPr="00555A2E" w:rsidRDefault="00067AD9" w:rsidP="00067AD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067AD9" w:rsidRPr="00555A2E" w:rsidRDefault="00067AD9" w:rsidP="00067AD9">
      <w:pPr>
        <w:shd w:val="clear" w:color="auto" w:fill="FFFFFF"/>
        <w:spacing w:before="338"/>
        <w:ind w:right="29"/>
        <w:jc w:val="center"/>
        <w:rPr>
          <w:color w:val="000000"/>
          <w:spacing w:val="-17"/>
        </w:rPr>
      </w:pPr>
    </w:p>
    <w:p w:rsidR="00067AD9" w:rsidRPr="00555A2E" w:rsidRDefault="00067AD9" w:rsidP="00067AD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067AD9" w:rsidRPr="00555A2E" w:rsidRDefault="00067AD9" w:rsidP="00067AD9">
      <w:pPr>
        <w:shd w:val="clear" w:color="auto" w:fill="FFFFFF"/>
        <w:spacing w:before="216"/>
        <w:ind w:right="29"/>
        <w:jc w:val="both"/>
        <w:rPr>
          <w:color w:val="000000"/>
          <w:spacing w:val="-12"/>
        </w:rPr>
      </w:pPr>
    </w:p>
    <w:p w:rsidR="00067AD9" w:rsidRPr="00555A2E" w:rsidRDefault="00067AD9" w:rsidP="00067AD9">
      <w:pPr>
        <w:jc w:val="both"/>
        <w:rPr>
          <w:color w:val="000000"/>
          <w:sz w:val="28"/>
          <w:szCs w:val="28"/>
        </w:rPr>
      </w:pPr>
    </w:p>
    <w:p w:rsidR="00067AD9" w:rsidRPr="00555A2E" w:rsidRDefault="00067AD9" w:rsidP="00067AD9">
      <w:pPr>
        <w:spacing w:line="360" w:lineRule="auto"/>
        <w:jc w:val="both"/>
        <w:rPr>
          <w:i/>
        </w:rPr>
      </w:pPr>
    </w:p>
    <w:p w:rsidR="00067AD9" w:rsidRPr="00555A2E" w:rsidRDefault="00067AD9" w:rsidP="00067AD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067AD9" w:rsidRPr="00555A2E" w:rsidRDefault="00067AD9" w:rsidP="00067AD9">
      <w:pPr>
        <w:spacing w:line="360" w:lineRule="auto"/>
        <w:jc w:val="both"/>
      </w:pPr>
      <w:r w:rsidRPr="00555A2E">
        <w:tab/>
      </w:r>
      <w:r w:rsidRPr="00555A2E">
        <w:tab/>
      </w:r>
      <w:r w:rsidRPr="00555A2E">
        <w:tab/>
      </w:r>
      <w:r w:rsidRPr="00555A2E">
        <w:tab/>
      </w:r>
      <w:r w:rsidRPr="00555A2E">
        <w:tab/>
      </w:r>
      <w:r w:rsidRPr="00555A2E">
        <w:tab/>
      </w:r>
      <w:r w:rsidRPr="00555A2E">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jc w:val="both"/>
        <w:rPr>
          <w:color w:val="000000"/>
          <w:sz w:val="28"/>
          <w:szCs w:val="28"/>
        </w:rPr>
      </w:pPr>
    </w:p>
    <w:p w:rsidR="00067AD9" w:rsidRPr="00555A2E" w:rsidRDefault="00067AD9" w:rsidP="00067AD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t>tępującymi podmiotami (firmami</w:t>
      </w:r>
      <w:r w:rsidRPr="001B42BC">
        <w:t>), którzy złożyli odrębne oferty, oferty częściowe w przedmiotowym postępowaniu</w:t>
      </w:r>
    </w:p>
    <w:p w:rsidR="00067AD9" w:rsidRPr="00555A2E" w:rsidRDefault="00067AD9" w:rsidP="00067AD9">
      <w:pPr>
        <w:jc w:val="both"/>
      </w:pPr>
      <w:r w:rsidRPr="00555A2E">
        <w:lastRenderedPageBreak/>
        <w:t xml:space="preserve">Lista podmiotów </w:t>
      </w:r>
    </w:p>
    <w:p w:rsidR="00067AD9" w:rsidRPr="00555A2E" w:rsidRDefault="00067AD9" w:rsidP="00067AD9">
      <w:pPr>
        <w:jc w:val="both"/>
      </w:pPr>
      <w:r w:rsidRPr="00555A2E">
        <w:t>…………………………………………………………………………………………………………………………………………………………………………</w:t>
      </w:r>
    </w:p>
    <w:p w:rsidR="00067AD9" w:rsidRPr="00555A2E" w:rsidRDefault="00067AD9" w:rsidP="00067AD9">
      <w:pPr>
        <w:jc w:val="both"/>
      </w:pPr>
    </w:p>
    <w:p w:rsidR="00067AD9" w:rsidRPr="00555A2E" w:rsidRDefault="00067AD9" w:rsidP="00067AD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067AD9" w:rsidRPr="00555A2E" w:rsidRDefault="00067AD9" w:rsidP="00067AD9">
      <w:pPr>
        <w:jc w:val="both"/>
      </w:pPr>
      <w:r w:rsidRPr="00555A2E">
        <w:t xml:space="preserve">( w tym miejscu należy wskazać te okoliczności) </w:t>
      </w:r>
    </w:p>
    <w:p w:rsidR="00067AD9" w:rsidRPr="00555A2E" w:rsidRDefault="00067AD9" w:rsidP="00067AD9">
      <w:pPr>
        <w:jc w:val="both"/>
      </w:pPr>
      <w:r w:rsidRPr="00555A2E">
        <w:t>……………………………………………………………………………………………………………………………………………………………………………………………………………………………………………………………..</w:t>
      </w:r>
    </w:p>
    <w:p w:rsidR="00067AD9" w:rsidRPr="00555A2E" w:rsidRDefault="00067AD9" w:rsidP="00067AD9">
      <w:pPr>
        <w:jc w:val="both"/>
      </w:pPr>
    </w:p>
    <w:p w:rsidR="00067AD9" w:rsidRPr="00555A2E" w:rsidRDefault="00067AD9" w:rsidP="00067AD9">
      <w:pPr>
        <w:autoSpaceDN w:val="0"/>
        <w:adjustRightInd w:val="0"/>
      </w:pPr>
    </w:p>
    <w:p w:rsidR="00067AD9" w:rsidRPr="00555A2E" w:rsidRDefault="00067AD9" w:rsidP="00067AD9">
      <w:pPr>
        <w:autoSpaceDN w:val="0"/>
        <w:adjustRightInd w:val="0"/>
      </w:pPr>
      <w:r w:rsidRPr="00555A2E">
        <w:rPr>
          <w:i/>
        </w:rPr>
        <w:t xml:space="preserve">        *Zaznaczyć właściwe</w:t>
      </w:r>
    </w:p>
    <w:p w:rsidR="00067AD9" w:rsidRPr="00555A2E" w:rsidRDefault="00067AD9" w:rsidP="00067AD9">
      <w:pPr>
        <w:ind w:firstLine="431"/>
        <w:jc w:val="both"/>
      </w:pPr>
      <w:r w:rsidRPr="00555A2E">
        <w:t>**Art. 24 ust.  1 pkt 23 . Z postępowania o udzielenie zamówienia wyklucza się:</w:t>
      </w:r>
    </w:p>
    <w:p w:rsidR="00067AD9" w:rsidRPr="00555A2E" w:rsidRDefault="00067AD9" w:rsidP="00067AD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067AD9" w:rsidRPr="00555A2E" w:rsidRDefault="00067AD9" w:rsidP="00067AD9"/>
    <w:p w:rsidR="00067AD9" w:rsidRPr="00555A2E" w:rsidRDefault="00067AD9" w:rsidP="00067AD9"/>
    <w:p w:rsidR="00067AD9" w:rsidRPr="00555A2E" w:rsidRDefault="00067AD9" w:rsidP="00067AD9"/>
    <w:p w:rsidR="00067AD9" w:rsidRPr="00555A2E" w:rsidRDefault="00067AD9" w:rsidP="00067AD9">
      <w:pPr>
        <w:pStyle w:val="Nagwek3"/>
        <w:numPr>
          <w:ilvl w:val="0"/>
          <w:numId w:val="0"/>
        </w:numPr>
        <w:tabs>
          <w:tab w:val="left" w:pos="3731"/>
        </w:tabs>
      </w:pPr>
    </w:p>
    <w:p w:rsidR="00067AD9" w:rsidRPr="00555A2E" w:rsidRDefault="00067AD9" w:rsidP="00067AD9">
      <w:pPr>
        <w:spacing w:line="360" w:lineRule="auto"/>
        <w:jc w:val="both"/>
        <w:rPr>
          <w:i/>
        </w:rPr>
      </w:pPr>
    </w:p>
    <w:p w:rsidR="00067AD9" w:rsidRPr="00555A2E" w:rsidRDefault="00067AD9" w:rsidP="00067AD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067AD9" w:rsidRPr="00555A2E" w:rsidRDefault="00067AD9" w:rsidP="00067AD9">
      <w:pPr>
        <w:spacing w:line="360" w:lineRule="auto"/>
        <w:jc w:val="both"/>
      </w:pPr>
    </w:p>
    <w:p w:rsidR="00067AD9" w:rsidRPr="00555A2E" w:rsidRDefault="00067AD9" w:rsidP="00067AD9">
      <w:pPr>
        <w:spacing w:line="360" w:lineRule="auto"/>
        <w:jc w:val="both"/>
      </w:pPr>
      <w:r w:rsidRPr="00555A2E">
        <w:tab/>
      </w:r>
      <w:r w:rsidRPr="00555A2E">
        <w:tab/>
      </w:r>
      <w:r w:rsidRPr="00555A2E">
        <w:tab/>
      </w:r>
      <w:r w:rsidRPr="00555A2E">
        <w:tab/>
      </w:r>
      <w:r w:rsidRPr="00555A2E">
        <w:tab/>
      </w:r>
      <w:r w:rsidRPr="00555A2E">
        <w:tab/>
      </w:r>
      <w:r w:rsidRPr="00555A2E">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rPr>
          <w:sz w:val="20"/>
          <w:szCs w:val="20"/>
        </w:rPr>
      </w:pPr>
    </w:p>
    <w:p w:rsidR="00067AD9" w:rsidRPr="00555A2E" w:rsidRDefault="00067AD9" w:rsidP="00067AD9">
      <w:pPr>
        <w:autoSpaceDE w:val="0"/>
        <w:autoSpaceDN w:val="0"/>
        <w:adjustRightInd w:val="0"/>
        <w:jc w:val="center"/>
        <w:rPr>
          <w:i/>
          <w:color w:val="C00000"/>
          <w:sz w:val="18"/>
          <w:szCs w:val="18"/>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Default="00067AD9" w:rsidP="00067AD9">
      <w:pPr>
        <w:pStyle w:val="Nagwek7"/>
        <w:numPr>
          <w:ilvl w:val="0"/>
          <w:numId w:val="0"/>
        </w:numPr>
        <w:ind w:left="7020"/>
        <w:jc w:val="right"/>
        <w:rPr>
          <w:b/>
          <w:color w:val="C00000"/>
        </w:rPr>
      </w:pPr>
    </w:p>
    <w:p w:rsidR="00067AD9" w:rsidRDefault="00067AD9" w:rsidP="00067AD9">
      <w:pPr>
        <w:pStyle w:val="Nagwek7"/>
        <w:numPr>
          <w:ilvl w:val="0"/>
          <w:numId w:val="0"/>
        </w:numPr>
        <w:ind w:left="7020"/>
        <w:jc w:val="right"/>
        <w:rPr>
          <w:b/>
          <w:color w:val="C00000"/>
        </w:rPr>
      </w:pPr>
    </w:p>
    <w:p w:rsidR="00067AD9" w:rsidRDefault="00067AD9" w:rsidP="00067AD9">
      <w:pPr>
        <w:pStyle w:val="Nagwek7"/>
        <w:numPr>
          <w:ilvl w:val="0"/>
          <w:numId w:val="0"/>
        </w:numPr>
        <w:rPr>
          <w:b/>
          <w:color w:val="C00000"/>
        </w:rPr>
      </w:pPr>
    </w:p>
    <w:p w:rsidR="00722DA0" w:rsidRDefault="00722DA0" w:rsidP="00722DA0"/>
    <w:p w:rsidR="00722DA0" w:rsidRDefault="00722DA0" w:rsidP="00722DA0"/>
    <w:p w:rsidR="00722DA0" w:rsidRDefault="00722DA0" w:rsidP="00722DA0"/>
    <w:p w:rsidR="00722DA0" w:rsidRPr="00722DA0" w:rsidRDefault="00722DA0" w:rsidP="00722DA0"/>
    <w:p w:rsidR="00067AD9" w:rsidRPr="003441C0" w:rsidRDefault="00067AD9" w:rsidP="00067AD9"/>
    <w:p w:rsidR="003C4110" w:rsidRDefault="003C4110" w:rsidP="003C4110">
      <w:pPr>
        <w:pStyle w:val="Tytu"/>
        <w:jc w:val="right"/>
      </w:pPr>
      <w:r>
        <w:lastRenderedPageBreak/>
        <w:t xml:space="preserve">Załącznik nr </w:t>
      </w:r>
      <w:r w:rsidR="00722DA0">
        <w:t>5</w:t>
      </w:r>
    </w:p>
    <w:p w:rsidR="007A5916" w:rsidRDefault="007A5916" w:rsidP="003C4110">
      <w:pPr>
        <w:pStyle w:val="Tytu"/>
        <w:jc w:val="right"/>
      </w:pPr>
      <w:r w:rsidRPr="004F0D93">
        <w:t>wzór</w:t>
      </w:r>
    </w:p>
    <w:p w:rsidR="006B26A2" w:rsidRDefault="006B26A2" w:rsidP="006B26A2">
      <w:pPr>
        <w:pStyle w:val="Tytu"/>
      </w:pPr>
      <w:r>
        <w:t>U M O W A nr …………..</w:t>
      </w:r>
    </w:p>
    <w:p w:rsidR="006B26A2" w:rsidRDefault="006B26A2" w:rsidP="006B26A2">
      <w:pPr>
        <w:jc w:val="center"/>
      </w:pPr>
    </w:p>
    <w:p w:rsidR="006B26A2" w:rsidRDefault="006B26A2" w:rsidP="006B26A2">
      <w:pPr>
        <w:pStyle w:val="Tekstpodstawowy"/>
      </w:pPr>
      <w:r>
        <w:t xml:space="preserve">zawarta w dniu  </w:t>
      </w:r>
      <w:r>
        <w:rPr>
          <w:b/>
        </w:rPr>
        <w:t>…………………201</w:t>
      </w:r>
      <w:r w:rsidR="008A7B14">
        <w:rPr>
          <w:b/>
        </w:rPr>
        <w:t>7</w:t>
      </w:r>
      <w:r>
        <w:rPr>
          <w:b/>
        </w:rPr>
        <w:t xml:space="preserve"> r.</w:t>
      </w:r>
      <w:r>
        <w:t xml:space="preserve">.  pomiędzy Gminą Czyżew z siedzibą </w:t>
      </w:r>
    </w:p>
    <w:p w:rsidR="006B26A2" w:rsidRDefault="006B26A2" w:rsidP="006B26A2">
      <w:pPr>
        <w:pStyle w:val="Tekstpodstawowy"/>
      </w:pPr>
      <w:r>
        <w:t xml:space="preserve">ul. Mazowiecka 34  18 – 220 Czyżew  zwaną dalej ,,Zamawiającym″ reprezentowaną przez </w:t>
      </w:r>
    </w:p>
    <w:p w:rsidR="006B26A2" w:rsidRDefault="006B26A2" w:rsidP="006B26A2">
      <w:pPr>
        <w:pStyle w:val="Tekstpodstawowy"/>
        <w:rPr>
          <w:b/>
          <w:bCs/>
        </w:rPr>
      </w:pPr>
      <w:r>
        <w:rPr>
          <w:b/>
          <w:bCs/>
        </w:rPr>
        <w:t>Annę Bogucką  – Burmistrza,</w:t>
      </w:r>
    </w:p>
    <w:p w:rsidR="006B26A2" w:rsidRDefault="006B26A2" w:rsidP="006B26A2">
      <w:pPr>
        <w:pStyle w:val="Tekstpodstawowy"/>
      </w:pPr>
      <w:r>
        <w:rPr>
          <w:bCs/>
        </w:rPr>
        <w:t>przy kontrasygnacie Skarbnika Gminy – Renaty Dmochowskiej - Zaremba</w:t>
      </w:r>
    </w:p>
    <w:p w:rsidR="006B26A2" w:rsidRDefault="006B26A2" w:rsidP="006B26A2">
      <w:pPr>
        <w:ind w:left="360"/>
        <w:jc w:val="both"/>
        <w:rPr>
          <w:b/>
          <w:bCs/>
        </w:rPr>
      </w:pPr>
    </w:p>
    <w:p w:rsidR="006B26A2" w:rsidRDefault="006B26A2" w:rsidP="006B26A2">
      <w:pPr>
        <w:jc w:val="both"/>
        <w:rPr>
          <w:rFonts w:cs="Arial"/>
        </w:rPr>
      </w:pPr>
      <w:r>
        <w:t xml:space="preserve">a  firmą </w:t>
      </w:r>
      <w:r>
        <w:rPr>
          <w:b/>
          <w:bCs/>
        </w:rPr>
        <w:t>……………………………………………………………….</w:t>
      </w:r>
      <w:r>
        <w:rPr>
          <w:bCs/>
        </w:rPr>
        <w:t xml:space="preserve"> </w:t>
      </w:r>
      <w:r>
        <w:t>z siedzibą  ……………. ……………………………………………………………………………………………………………………………………………………………………………………………………</w:t>
      </w:r>
      <w:r w:rsidR="0026752E">
        <w:t xml:space="preserve"> NIP </w:t>
      </w:r>
      <w:r>
        <w:t>………………………………………………………………… reprezentowaną przez:</w:t>
      </w:r>
    </w:p>
    <w:p w:rsidR="006B26A2" w:rsidRDefault="006B26A2" w:rsidP="006B26A2"/>
    <w:p w:rsidR="006B26A2" w:rsidRDefault="006B26A2" w:rsidP="006B26A2">
      <w:pPr>
        <w:numPr>
          <w:ilvl w:val="0"/>
          <w:numId w:val="21"/>
        </w:numPr>
        <w:autoSpaceDN w:val="0"/>
      </w:pPr>
      <w:r>
        <w:t>…………………………….</w:t>
      </w:r>
    </w:p>
    <w:p w:rsidR="006B26A2" w:rsidRDefault="006B26A2" w:rsidP="006B26A2">
      <w:pPr>
        <w:ind w:left="360"/>
        <w:rPr>
          <w:b/>
        </w:rPr>
      </w:pPr>
      <w:r>
        <w:t>2.    …………………………….</w:t>
      </w:r>
    </w:p>
    <w:p w:rsidR="006B26A2" w:rsidRDefault="006B26A2" w:rsidP="006B26A2">
      <w:pPr>
        <w:jc w:val="both"/>
      </w:pPr>
    </w:p>
    <w:p w:rsidR="006B26A2" w:rsidRDefault="006B26A2" w:rsidP="006B26A2">
      <w:pPr>
        <w:jc w:val="both"/>
      </w:pPr>
      <w:r>
        <w:t>zwanym dalej ,,Wykonawcą″ o następującej treści :</w:t>
      </w:r>
    </w:p>
    <w:p w:rsidR="006B26A2" w:rsidRDefault="006B26A2" w:rsidP="006B26A2">
      <w:pPr>
        <w:jc w:val="center"/>
      </w:pPr>
    </w:p>
    <w:p w:rsidR="006B26A2" w:rsidRDefault="006B26A2" w:rsidP="006B26A2">
      <w:pPr>
        <w:jc w:val="center"/>
        <w:rPr>
          <w:b/>
          <w:bCs/>
        </w:rPr>
      </w:pPr>
      <w:r>
        <w:rPr>
          <w:b/>
          <w:bCs/>
        </w:rPr>
        <w:t>§ 1.</w:t>
      </w:r>
    </w:p>
    <w:p w:rsidR="006B26A2" w:rsidRDefault="006B26A2" w:rsidP="006B26A2">
      <w:pPr>
        <w:jc w:val="center"/>
        <w:rPr>
          <w:b/>
          <w:bCs/>
        </w:rPr>
      </w:pPr>
    </w:p>
    <w:p w:rsidR="006B26A2" w:rsidRDefault="006B26A2" w:rsidP="006B26A2">
      <w:pPr>
        <w:numPr>
          <w:ilvl w:val="0"/>
          <w:numId w:val="22"/>
        </w:numPr>
        <w:autoSpaceDN w:val="0"/>
        <w:jc w:val="both"/>
      </w:pPr>
      <w:r>
        <w:t>Przedmiotem umowy jest sukcesywna dostawa paliw płynnych do pojazdów i sprzętu będącego własnością Gminy Czyżew, za pośrednictwem stacji paliw uprawnionych do bezgotówkowego rozliczania transakcji w ilości:</w:t>
      </w:r>
    </w:p>
    <w:p w:rsidR="006B26A2" w:rsidRDefault="006B26A2" w:rsidP="006B26A2">
      <w:pPr>
        <w:numPr>
          <w:ilvl w:val="1"/>
          <w:numId w:val="22"/>
        </w:numPr>
        <w:autoSpaceDN w:val="0"/>
        <w:jc w:val="both"/>
      </w:pPr>
      <w:r>
        <w:t xml:space="preserve">olej napędowy ok. </w:t>
      </w:r>
      <w:r w:rsidR="00722DA0">
        <w:t>68 200</w:t>
      </w:r>
      <w:r>
        <w:t xml:space="preserve"> dm</w:t>
      </w:r>
      <w:r>
        <w:rPr>
          <w:vertAlign w:val="superscript"/>
        </w:rPr>
        <w:t>3</w:t>
      </w:r>
    </w:p>
    <w:p w:rsidR="006B26A2" w:rsidRDefault="006B26A2" w:rsidP="006B26A2">
      <w:pPr>
        <w:numPr>
          <w:ilvl w:val="1"/>
          <w:numId w:val="22"/>
        </w:numPr>
        <w:autoSpaceDN w:val="0"/>
        <w:jc w:val="both"/>
      </w:pPr>
      <w:r>
        <w:t xml:space="preserve">benzyna bezołowiowa 95 ok. </w:t>
      </w:r>
      <w:r w:rsidR="00722DA0">
        <w:t>13 200</w:t>
      </w:r>
      <w:r>
        <w:t xml:space="preserve"> dm</w:t>
      </w:r>
      <w:r>
        <w:rPr>
          <w:vertAlign w:val="superscript"/>
        </w:rPr>
        <w:t>3</w:t>
      </w:r>
    </w:p>
    <w:p w:rsidR="006B26A2" w:rsidRDefault="006B26A2" w:rsidP="006B26A2">
      <w:pPr>
        <w:numPr>
          <w:ilvl w:val="1"/>
          <w:numId w:val="22"/>
        </w:numPr>
        <w:autoSpaceDN w:val="0"/>
        <w:jc w:val="both"/>
      </w:pPr>
      <w:r>
        <w:t xml:space="preserve">gaz LPG w ilości ok. </w:t>
      </w:r>
      <w:r w:rsidR="00722DA0">
        <w:t>1 0</w:t>
      </w:r>
      <w:r>
        <w:t>00 dm</w:t>
      </w:r>
      <w:r>
        <w:rPr>
          <w:vertAlign w:val="superscript"/>
        </w:rPr>
        <w:t>3</w:t>
      </w:r>
      <w:r>
        <w:t xml:space="preserve"> </w:t>
      </w:r>
    </w:p>
    <w:p w:rsidR="0026752E" w:rsidRDefault="006B26A2" w:rsidP="006B26A2">
      <w:pPr>
        <w:numPr>
          <w:ilvl w:val="0"/>
          <w:numId w:val="22"/>
        </w:numPr>
        <w:autoSpaceDN w:val="0"/>
        <w:jc w:val="both"/>
      </w:pPr>
      <w:r>
        <w:t xml:space="preserve">Zamawiający będzie odbierał paliwo bezpośrednio na stacji zlokalizowanej w odległości nie większej niż </w:t>
      </w:r>
      <w:smartTag w:uri="urn:schemas-microsoft-com:office:smarttags" w:element="metricconverter">
        <w:smartTagPr>
          <w:attr w:name="ProductID" w:val="4 km"/>
        </w:smartTagPr>
        <w:r>
          <w:t>4 km</w:t>
        </w:r>
      </w:smartTag>
      <w:r>
        <w:t xml:space="preserve"> od siedziby Zamawiającego poprzez tankowanie do zbiorników pojazdów oraz do kanistrów w obecności pracownika administracyjnego Urzędu Miejskiego.</w:t>
      </w:r>
      <w:r w:rsidR="0026752E">
        <w:t xml:space="preserve"> </w:t>
      </w:r>
    </w:p>
    <w:p w:rsidR="0026752E" w:rsidRDefault="0026752E" w:rsidP="006B26A2">
      <w:pPr>
        <w:numPr>
          <w:ilvl w:val="0"/>
          <w:numId w:val="22"/>
        </w:numPr>
        <w:autoSpaceDN w:val="0"/>
        <w:jc w:val="both"/>
      </w:pPr>
      <w:r>
        <w:t xml:space="preserve">Zamawiający może odbierać paliwo na każdej stacji paliw należącej </w:t>
      </w:r>
      <w:r w:rsidR="000A22E8">
        <w:t>do Wykonawcy.</w:t>
      </w:r>
    </w:p>
    <w:p w:rsidR="006B26A2" w:rsidRDefault="006C2639" w:rsidP="006B26A2">
      <w:pPr>
        <w:numPr>
          <w:ilvl w:val="0"/>
          <w:numId w:val="22"/>
        </w:numPr>
        <w:autoSpaceDN w:val="0"/>
        <w:jc w:val="both"/>
      </w:pPr>
      <w:r>
        <w:t>Każde tankowanie paliwa będzie potwierdzone paragonem fiskalnym</w:t>
      </w:r>
      <w:r w:rsidR="00AD4E49">
        <w:t xml:space="preserve"> </w:t>
      </w:r>
      <w:r w:rsidR="00AD4E49" w:rsidRPr="00293C18">
        <w:t>lub innym dokumentem potwierdzającym dokonanie transakcji, np. dowodem wydania (wydrukiem z terminala)</w:t>
      </w:r>
      <w:r>
        <w:t>.</w:t>
      </w:r>
    </w:p>
    <w:p w:rsidR="006B26A2" w:rsidRDefault="006B26A2" w:rsidP="006B26A2">
      <w:pPr>
        <w:numPr>
          <w:ilvl w:val="0"/>
          <w:numId w:val="22"/>
        </w:numPr>
        <w:autoSpaceDN w:val="0"/>
        <w:jc w:val="both"/>
      </w:pPr>
      <w:r>
        <w:t>W przypadku ewentualnej modernizacji danej stacji Zamawiający będzie dokonywać transakcji na innej stacji paliw wykonawcy położonej najbliżej siedziby stacji modernizowanej</w:t>
      </w:r>
    </w:p>
    <w:p w:rsidR="006B26A2" w:rsidRDefault="006B26A2" w:rsidP="006B26A2">
      <w:pPr>
        <w:numPr>
          <w:ilvl w:val="0"/>
          <w:numId w:val="22"/>
        </w:numPr>
        <w:autoSpaceDN w:val="0"/>
        <w:jc w:val="both"/>
      </w:pPr>
      <w:r>
        <w:t>Zamawiający zastrzega możliwość zmiany liczby obsługiwanych w ciągu roku samochodów i sprzętu oraz zakupienia innych</w:t>
      </w:r>
      <w:r w:rsidR="00907258">
        <w:t xml:space="preserve"> (mniejszych lub większych)</w:t>
      </w:r>
      <w:r>
        <w:t xml:space="preserve"> </w:t>
      </w:r>
      <w:r w:rsidR="00907258">
        <w:t xml:space="preserve">niż podane </w:t>
      </w:r>
      <w:r>
        <w:t>w ust. 1 ilości paliw.</w:t>
      </w:r>
    </w:p>
    <w:p w:rsidR="006B26A2" w:rsidRDefault="000A22E8" w:rsidP="006B26A2">
      <w:pPr>
        <w:numPr>
          <w:ilvl w:val="0"/>
          <w:numId w:val="22"/>
        </w:numPr>
        <w:autoSpaceDN w:val="0"/>
        <w:jc w:val="both"/>
      </w:pPr>
      <w:r>
        <w:t>Zamawiający dopuszcza bezgotówkowy zakup paliwa za pośrednictwem kart mikroprocesorowych. W takim przypadku r</w:t>
      </w:r>
      <w:r w:rsidR="006B26A2">
        <w:t>egulamin używania kart paliwowych stanowi załącznik do niniejszej umowy.</w:t>
      </w:r>
    </w:p>
    <w:p w:rsidR="006B26A2" w:rsidRDefault="006B26A2" w:rsidP="006B26A2">
      <w:pPr>
        <w:ind w:left="360"/>
        <w:jc w:val="both"/>
      </w:pPr>
    </w:p>
    <w:p w:rsidR="006B26A2" w:rsidRDefault="006B26A2" w:rsidP="006B26A2">
      <w:pPr>
        <w:jc w:val="center"/>
        <w:rPr>
          <w:b/>
          <w:bCs/>
        </w:rPr>
      </w:pPr>
      <w:r>
        <w:rPr>
          <w:b/>
          <w:bCs/>
        </w:rPr>
        <w:t>§ 2.</w:t>
      </w:r>
    </w:p>
    <w:p w:rsidR="006B26A2" w:rsidRDefault="006B26A2" w:rsidP="006B26A2">
      <w:pPr>
        <w:jc w:val="center"/>
        <w:rPr>
          <w:b/>
          <w:bCs/>
        </w:rPr>
      </w:pPr>
    </w:p>
    <w:p w:rsidR="006B26A2" w:rsidRDefault="006B26A2" w:rsidP="006B26A2">
      <w:pPr>
        <w:numPr>
          <w:ilvl w:val="0"/>
          <w:numId w:val="23"/>
        </w:numPr>
        <w:autoSpaceDN w:val="0"/>
        <w:jc w:val="both"/>
      </w:pPr>
      <w:r>
        <w:lastRenderedPageBreak/>
        <w:t>Strony ustalają, że za dostawę przedmiotu umowy Wykonawcy przysługuje wynagrodzenie stanowiące iloczyn ilości faktycznie zakupionego paliwa i ceny 1 dm</w:t>
      </w:r>
      <w:r>
        <w:rPr>
          <w:vertAlign w:val="superscript"/>
        </w:rPr>
        <w:t>3</w:t>
      </w:r>
      <w:r>
        <w:t xml:space="preserve"> paliwa według ceny z dnia zakupu uwidocznionej na dystrybutorze wykonawcy pomniejszonej o ….. % rabatu.</w:t>
      </w:r>
    </w:p>
    <w:p w:rsidR="006B26A2" w:rsidRDefault="006B26A2" w:rsidP="006B26A2">
      <w:pPr>
        <w:numPr>
          <w:ilvl w:val="0"/>
          <w:numId w:val="23"/>
        </w:numPr>
        <w:autoSpaceDN w:val="0"/>
        <w:jc w:val="both"/>
      </w:pPr>
      <w:r>
        <w:t>Oferowana w dniu składania ofert wysokość rabatu zostanie utrzymana na tym samym poziomie przez cały okres obowiązywania umowy.</w:t>
      </w:r>
    </w:p>
    <w:p w:rsidR="006B26A2" w:rsidRDefault="006B26A2" w:rsidP="006B26A2">
      <w:pPr>
        <w:numPr>
          <w:ilvl w:val="0"/>
          <w:numId w:val="23"/>
        </w:numPr>
        <w:autoSpaceDN w:val="0"/>
        <w:jc w:val="both"/>
      </w:pPr>
      <w:r>
        <w:t>Rabat odliczany będzie każdorazowo od obowiązującej w dniu sprzedaży ceny za 1 dm</w:t>
      </w:r>
      <w:r>
        <w:rPr>
          <w:vertAlign w:val="superscript"/>
        </w:rPr>
        <w:t>3</w:t>
      </w:r>
      <w:r>
        <w:t xml:space="preserve"> dostarczanego paliwa.</w:t>
      </w:r>
    </w:p>
    <w:p w:rsidR="006B26A2" w:rsidRDefault="006B26A2" w:rsidP="006B26A2">
      <w:pPr>
        <w:numPr>
          <w:ilvl w:val="0"/>
          <w:numId w:val="23"/>
        </w:numPr>
        <w:autoSpaceDN w:val="0"/>
        <w:jc w:val="both"/>
      </w:pPr>
      <w:r>
        <w:t>Faktury będą wystawiane ze stawką podatku VAT obowiązującą w dniu sprzedaży.</w:t>
      </w:r>
    </w:p>
    <w:p w:rsidR="006B26A2" w:rsidRDefault="006B26A2" w:rsidP="006B26A2">
      <w:pPr>
        <w:numPr>
          <w:ilvl w:val="0"/>
          <w:numId w:val="23"/>
        </w:numPr>
        <w:autoSpaceDN w:val="0"/>
        <w:jc w:val="both"/>
      </w:pPr>
      <w:r>
        <w:t xml:space="preserve">Szacowana wartość zamówienia zgodnie z ofertą z dnia ……………. wynosi brutto </w:t>
      </w:r>
      <w:r>
        <w:rPr>
          <w:b/>
        </w:rPr>
        <w:t>…………………..</w:t>
      </w:r>
      <w:r>
        <w:t xml:space="preserve"> (słownie: ……………………. …………………………………) tj. netto ……………………………..</w:t>
      </w:r>
    </w:p>
    <w:p w:rsidR="006B26A2" w:rsidRDefault="006B26A2" w:rsidP="006B26A2">
      <w:pPr>
        <w:numPr>
          <w:ilvl w:val="0"/>
          <w:numId w:val="23"/>
        </w:numPr>
        <w:autoSpaceDN w:val="0"/>
        <w:jc w:val="both"/>
      </w:pPr>
      <w:r>
        <w:t>Strony dopuszczają możliwość zmiany cen jednostkowych paliwa wymienionych w formularzu ofertowym w przypadku zmiany cen producenta bez aneksowania niniejszej umowy z zastrzeżeniem że zmiany te nie będą większe od przeciętnych zmian cen na rynku paliw.</w:t>
      </w:r>
    </w:p>
    <w:p w:rsidR="006B26A2" w:rsidRDefault="006B26A2" w:rsidP="006B26A2">
      <w:pPr>
        <w:numPr>
          <w:ilvl w:val="0"/>
          <w:numId w:val="23"/>
        </w:numPr>
        <w:autoSpaceDN w:val="0"/>
        <w:jc w:val="both"/>
      </w:pPr>
      <w:r>
        <w:t xml:space="preserve">Zamawiający zastrzega sobie prawo </w:t>
      </w:r>
      <w:r w:rsidR="008C2775">
        <w:t>wypowiedzenia</w:t>
      </w:r>
      <w:r>
        <w:t xml:space="preserve"> umowy </w:t>
      </w:r>
      <w:r w:rsidR="008C2775">
        <w:t>z dniem złożenia oświadczenia</w:t>
      </w:r>
      <w:r>
        <w:t xml:space="preserve"> w przypadku, gdy ceny będą odbiegały od c</w:t>
      </w:r>
      <w:r w:rsidR="00D23BE1">
        <w:t xml:space="preserve">en rynkowych na jego niekorzyść, </w:t>
      </w:r>
      <w:r w:rsidR="00D23BE1">
        <w:rPr>
          <w:sz w:val="22"/>
          <w:szCs w:val="22"/>
        </w:rPr>
        <w:t xml:space="preserve">tj. </w:t>
      </w:r>
      <w:r w:rsidR="00D23BE1" w:rsidRPr="00BE1514">
        <w:t xml:space="preserve">powyżej </w:t>
      </w:r>
      <w:r w:rsidR="00D23BE1">
        <w:t>10</w:t>
      </w:r>
      <w:r w:rsidR="00D23BE1" w:rsidRPr="00BE1514">
        <w:t xml:space="preserve"> % od średniej ceny paliwa (ON, PB 95 i LPG) na terenie Gminy Czyżew</w:t>
      </w:r>
      <w:r w:rsidR="00D23BE1">
        <w:t>.</w:t>
      </w:r>
    </w:p>
    <w:p w:rsidR="006B26A2" w:rsidRDefault="006B26A2" w:rsidP="006B26A2">
      <w:pPr>
        <w:jc w:val="both"/>
      </w:pPr>
    </w:p>
    <w:p w:rsidR="006B26A2" w:rsidRDefault="006B26A2" w:rsidP="006B26A2">
      <w:pPr>
        <w:jc w:val="center"/>
        <w:rPr>
          <w:b/>
          <w:bCs/>
        </w:rPr>
      </w:pPr>
      <w:r>
        <w:rPr>
          <w:b/>
          <w:bCs/>
        </w:rPr>
        <w:t>§ 3.</w:t>
      </w:r>
    </w:p>
    <w:p w:rsidR="006B26A2" w:rsidRDefault="006B26A2" w:rsidP="006B26A2">
      <w:pPr>
        <w:jc w:val="center"/>
        <w:rPr>
          <w:b/>
          <w:bCs/>
        </w:rPr>
      </w:pPr>
    </w:p>
    <w:p w:rsidR="006B26A2" w:rsidRDefault="006B26A2" w:rsidP="006B26A2">
      <w:pPr>
        <w:jc w:val="both"/>
      </w:pPr>
      <w:r>
        <w:rPr>
          <w:bCs/>
        </w:rPr>
        <w:t>Termin realizacji umowy od dnia 1.04.201</w:t>
      </w:r>
      <w:r w:rsidR="001F57DC">
        <w:rPr>
          <w:bCs/>
        </w:rPr>
        <w:t>7</w:t>
      </w:r>
      <w:r>
        <w:rPr>
          <w:bCs/>
        </w:rPr>
        <w:t xml:space="preserve"> r. do </w:t>
      </w:r>
      <w:r w:rsidR="00907258">
        <w:rPr>
          <w:bCs/>
        </w:rPr>
        <w:t>31.03.201</w:t>
      </w:r>
      <w:r w:rsidR="001F57DC">
        <w:rPr>
          <w:bCs/>
        </w:rPr>
        <w:t>9</w:t>
      </w:r>
      <w:r>
        <w:rPr>
          <w:bCs/>
        </w:rPr>
        <w:t xml:space="preserve"> r.</w:t>
      </w:r>
      <w:r>
        <w:t xml:space="preserve"> </w:t>
      </w:r>
    </w:p>
    <w:p w:rsidR="006B26A2" w:rsidRDefault="006B26A2" w:rsidP="006B26A2">
      <w:pPr>
        <w:jc w:val="both"/>
        <w:rPr>
          <w:b/>
          <w:bCs/>
        </w:rPr>
      </w:pPr>
    </w:p>
    <w:p w:rsidR="006B26A2" w:rsidRDefault="006B26A2" w:rsidP="006B26A2">
      <w:pPr>
        <w:jc w:val="center"/>
        <w:rPr>
          <w:b/>
          <w:bCs/>
        </w:rPr>
      </w:pPr>
      <w:r>
        <w:rPr>
          <w:b/>
          <w:bCs/>
        </w:rPr>
        <w:t>§ 4.</w:t>
      </w:r>
    </w:p>
    <w:p w:rsidR="006B26A2" w:rsidRDefault="006B26A2" w:rsidP="006B26A2">
      <w:pPr>
        <w:jc w:val="center"/>
        <w:rPr>
          <w:b/>
          <w:bCs/>
        </w:rPr>
      </w:pPr>
    </w:p>
    <w:p w:rsidR="006B26A2" w:rsidRDefault="006B26A2" w:rsidP="006B26A2">
      <w:pPr>
        <w:numPr>
          <w:ilvl w:val="0"/>
          <w:numId w:val="24"/>
        </w:numPr>
        <w:autoSpaceDN w:val="0"/>
        <w:jc w:val="both"/>
      </w:pPr>
      <w:r>
        <w:t>Dostawy będą realizowane w formie bezgotówkowej i fakturowane dwa razy w miesiącu w okresach od 1 do 15-stego i od 16-stego do ostatniego dnia miesiąca.</w:t>
      </w:r>
      <w:r w:rsidR="00AD4E49">
        <w:t xml:space="preserve"> </w:t>
      </w:r>
      <w:r w:rsidR="00AD4E49" w:rsidRPr="00293C18">
        <w:t>Wykonawca będzie wystawiał faktury po zakończeniu danego okresu rozliczeniowego</w:t>
      </w:r>
      <w:r w:rsidR="00AD4E49">
        <w:t>.</w:t>
      </w:r>
    </w:p>
    <w:p w:rsidR="006B26A2" w:rsidRDefault="006B26A2" w:rsidP="006B26A2">
      <w:pPr>
        <w:numPr>
          <w:ilvl w:val="0"/>
          <w:numId w:val="24"/>
        </w:numPr>
        <w:autoSpaceDN w:val="0"/>
        <w:jc w:val="both"/>
      </w:pPr>
      <w:r>
        <w:t xml:space="preserve">Zapłata za dostawy będzie dokonywana na podstawie faktur przelewem na konto Wykonawcy wskazane na fakturze w terminie </w:t>
      </w:r>
      <w:r w:rsidR="00D23BE1">
        <w:t>14</w:t>
      </w:r>
      <w:r>
        <w:t xml:space="preserve"> dni od daty ostatniej sprzedaży. </w:t>
      </w:r>
    </w:p>
    <w:p w:rsidR="006B26A2" w:rsidRDefault="006B26A2" w:rsidP="006B26A2">
      <w:pPr>
        <w:numPr>
          <w:ilvl w:val="0"/>
          <w:numId w:val="24"/>
        </w:numPr>
        <w:autoSpaceDN w:val="0"/>
        <w:jc w:val="both"/>
      </w:pPr>
      <w:r>
        <w:t>Za datę sprzedaży uznaje się ostatni dzień okresu rozliczeniowego.</w:t>
      </w:r>
    </w:p>
    <w:p w:rsidR="006B26A2" w:rsidRDefault="006B26A2" w:rsidP="006B26A2">
      <w:pPr>
        <w:numPr>
          <w:ilvl w:val="0"/>
          <w:numId w:val="24"/>
        </w:numPr>
        <w:autoSpaceDN w:val="0"/>
        <w:jc w:val="both"/>
      </w:pPr>
      <w:r>
        <w:t>Zamawiający upoważnia Wykonawcę do wystawiania faktur VAT bez swojego podpisu</w:t>
      </w:r>
    </w:p>
    <w:p w:rsidR="006B26A2" w:rsidRDefault="006B26A2" w:rsidP="006B26A2">
      <w:pPr>
        <w:numPr>
          <w:ilvl w:val="0"/>
          <w:numId w:val="24"/>
        </w:numPr>
        <w:autoSpaceDN w:val="0"/>
        <w:jc w:val="both"/>
      </w:pPr>
      <w:r>
        <w:t>Wykonawca jest zobowiązany przekazać Zamawiającemu fakturę niezwłocznie po jej wystawieniu.</w:t>
      </w:r>
    </w:p>
    <w:p w:rsidR="006B26A2" w:rsidRDefault="006B26A2" w:rsidP="006B26A2">
      <w:pPr>
        <w:numPr>
          <w:ilvl w:val="0"/>
          <w:numId w:val="24"/>
        </w:numPr>
        <w:autoSpaceDN w:val="0"/>
        <w:jc w:val="both"/>
      </w:pPr>
      <w:r>
        <w:t>Za datę zapłaty uznaje się datę wpływu należności na rachunek bankowy Wykonawcy</w:t>
      </w:r>
    </w:p>
    <w:p w:rsidR="006B26A2" w:rsidRDefault="006B26A2" w:rsidP="006B26A2">
      <w:pPr>
        <w:numPr>
          <w:ilvl w:val="0"/>
          <w:numId w:val="24"/>
        </w:numPr>
        <w:autoSpaceDN w:val="0"/>
        <w:jc w:val="both"/>
      </w:pPr>
      <w:r>
        <w:t>W przypadku gdy Zamawiający opóźni się z zapłatą jakiejkolwiek kwoty, do której zapłaty jest zobowiązany na podstawie niniejszej umowy, Wykonawca ma prawo naliczyć odsetki w ustawowej wysokości za każdy dzień opóźnienia.</w:t>
      </w:r>
    </w:p>
    <w:p w:rsidR="006B26A2" w:rsidRDefault="006B26A2" w:rsidP="006B26A2">
      <w:pPr>
        <w:jc w:val="center"/>
        <w:rPr>
          <w:b/>
          <w:bCs/>
        </w:rPr>
      </w:pPr>
    </w:p>
    <w:p w:rsidR="006B26A2" w:rsidRDefault="006B26A2" w:rsidP="006B26A2">
      <w:pPr>
        <w:jc w:val="center"/>
        <w:rPr>
          <w:b/>
          <w:bCs/>
        </w:rPr>
      </w:pPr>
      <w:r>
        <w:rPr>
          <w:b/>
          <w:bCs/>
        </w:rPr>
        <w:t>§ 5.</w:t>
      </w:r>
    </w:p>
    <w:p w:rsidR="006B26A2" w:rsidRDefault="006B26A2" w:rsidP="006B26A2">
      <w:pPr>
        <w:jc w:val="center"/>
        <w:rPr>
          <w:b/>
          <w:bCs/>
        </w:rPr>
      </w:pPr>
    </w:p>
    <w:p w:rsidR="006B26A2" w:rsidRDefault="006B26A2" w:rsidP="006B26A2">
      <w:pPr>
        <w:jc w:val="both"/>
        <w:rPr>
          <w:bCs/>
        </w:rPr>
      </w:pPr>
      <w:r>
        <w:rPr>
          <w:bCs/>
        </w:rPr>
        <w:t>1.  Zamawiający zastrzega sobie prawo:</w:t>
      </w:r>
    </w:p>
    <w:p w:rsidR="006B26A2" w:rsidRDefault="006B26A2" w:rsidP="006B26A2">
      <w:pPr>
        <w:numPr>
          <w:ilvl w:val="0"/>
          <w:numId w:val="25"/>
        </w:numPr>
        <w:autoSpaceDN w:val="0"/>
        <w:jc w:val="both"/>
        <w:rPr>
          <w:bCs/>
        </w:rPr>
      </w:pPr>
      <w:r>
        <w:rPr>
          <w:bCs/>
        </w:rPr>
        <w:t>Przeprowadzenia badań jakości paliwa pobranego z dystrybutora i obciążenia Wykonawcy kosztami badań, w przypadku, gdy paliwo nie spełnia wymogów określonych przepisami prawa, pod warunkiem uznania reklamacji przez Wykonawcę</w:t>
      </w:r>
    </w:p>
    <w:p w:rsidR="006B26A2" w:rsidRDefault="006B26A2" w:rsidP="006B26A2">
      <w:pPr>
        <w:numPr>
          <w:ilvl w:val="0"/>
          <w:numId w:val="25"/>
        </w:numPr>
        <w:autoSpaceDN w:val="0"/>
        <w:jc w:val="both"/>
        <w:rPr>
          <w:bCs/>
        </w:rPr>
      </w:pPr>
      <w:r>
        <w:rPr>
          <w:bCs/>
        </w:rPr>
        <w:t>Wystąpienia do stosownych służb o przeprowadzenie badań jakości paliwa.</w:t>
      </w:r>
    </w:p>
    <w:p w:rsidR="006B26A2" w:rsidRDefault="006B26A2" w:rsidP="006B26A2">
      <w:pPr>
        <w:ind w:left="360" w:hanging="360"/>
        <w:jc w:val="both"/>
        <w:rPr>
          <w:bCs/>
        </w:rPr>
      </w:pPr>
      <w:r>
        <w:rPr>
          <w:bCs/>
        </w:rPr>
        <w:t>2.  W zakresie reklamacji związanej z niewłaściwą jakością paliw obowiązują następujące zasady:</w:t>
      </w:r>
    </w:p>
    <w:p w:rsidR="006B26A2" w:rsidRDefault="006B26A2" w:rsidP="006B26A2">
      <w:pPr>
        <w:numPr>
          <w:ilvl w:val="0"/>
          <w:numId w:val="26"/>
        </w:numPr>
        <w:autoSpaceDN w:val="0"/>
        <w:jc w:val="both"/>
        <w:rPr>
          <w:bCs/>
        </w:rPr>
      </w:pPr>
      <w:r>
        <w:rPr>
          <w:bCs/>
        </w:rPr>
        <w:lastRenderedPageBreak/>
        <w:t>reklamacja powinna być złożona na piśmie i powinna zawierać uzasadnienie reklamacji oraz żądanie Zamawiającego.</w:t>
      </w:r>
    </w:p>
    <w:p w:rsidR="006B26A2" w:rsidRDefault="006B26A2" w:rsidP="006B26A2">
      <w:pPr>
        <w:numPr>
          <w:ilvl w:val="0"/>
          <w:numId w:val="26"/>
        </w:numPr>
        <w:autoSpaceDN w:val="0"/>
        <w:jc w:val="both"/>
        <w:rPr>
          <w:bCs/>
        </w:rPr>
      </w:pPr>
      <w:r>
        <w:rPr>
          <w:bCs/>
        </w:rPr>
        <w:t xml:space="preserve">od momentu przyjęcia reklamacji Wykonawca ma 14 dniowy termin na rozpatrzenie reklamacji i podjęcie decyzji o odrzuceniu lub uznaniu reklamacji </w:t>
      </w:r>
    </w:p>
    <w:p w:rsidR="006B26A2" w:rsidRDefault="006B26A2" w:rsidP="006B26A2">
      <w:pPr>
        <w:numPr>
          <w:ilvl w:val="0"/>
          <w:numId w:val="26"/>
        </w:numPr>
        <w:autoSpaceDN w:val="0"/>
        <w:jc w:val="both"/>
        <w:rPr>
          <w:bCs/>
        </w:rPr>
      </w:pPr>
      <w:r>
        <w:rPr>
          <w:bCs/>
        </w:rPr>
        <w:t>w przypadku uznania reklamacji Wykonawca pokrywa wartość poniesionej szkody do wysokości udokumentowanej odpowiednimi rachunkami, przy czym odszkodowanie    z tego tytułu nie obejmuje utraconych korzyści.</w:t>
      </w:r>
    </w:p>
    <w:p w:rsidR="006B26A2" w:rsidRDefault="006B26A2" w:rsidP="006B26A2">
      <w:pPr>
        <w:numPr>
          <w:ilvl w:val="0"/>
          <w:numId w:val="26"/>
        </w:numPr>
        <w:autoSpaceDN w:val="0"/>
        <w:jc w:val="both"/>
        <w:rPr>
          <w:bCs/>
        </w:rPr>
      </w:pPr>
      <w:r>
        <w:rPr>
          <w:bCs/>
        </w:rPr>
        <w:t xml:space="preserve">zakończenie postępowania reklamacyjnego u Wykonawcy nie zamyka postępowania na drodze sądowej.   </w:t>
      </w:r>
    </w:p>
    <w:p w:rsidR="006B26A2" w:rsidRDefault="006B26A2" w:rsidP="006B26A2">
      <w:pPr>
        <w:jc w:val="both"/>
        <w:rPr>
          <w:bCs/>
        </w:rPr>
      </w:pPr>
    </w:p>
    <w:p w:rsidR="006B26A2" w:rsidRDefault="006B26A2" w:rsidP="006B26A2">
      <w:pPr>
        <w:jc w:val="center"/>
        <w:rPr>
          <w:bCs/>
        </w:rPr>
      </w:pPr>
      <w:r>
        <w:rPr>
          <w:bCs/>
        </w:rPr>
        <w:t xml:space="preserve">§ </w:t>
      </w:r>
      <w:r>
        <w:rPr>
          <w:b/>
          <w:bCs/>
        </w:rPr>
        <w:t>6.</w:t>
      </w:r>
    </w:p>
    <w:p w:rsidR="006B26A2" w:rsidRDefault="006B26A2" w:rsidP="006B26A2">
      <w:pPr>
        <w:jc w:val="center"/>
        <w:rPr>
          <w:b/>
          <w:bCs/>
        </w:rPr>
      </w:pPr>
    </w:p>
    <w:p w:rsidR="006B26A2" w:rsidRDefault="006C2639" w:rsidP="006B26A2">
      <w:pPr>
        <w:jc w:val="both"/>
        <w:rPr>
          <w:bCs/>
        </w:rPr>
      </w:pPr>
      <w:r>
        <w:rPr>
          <w:bCs/>
        </w:rPr>
        <w:t xml:space="preserve">1. </w:t>
      </w:r>
      <w:r w:rsidR="006B26A2">
        <w:rPr>
          <w:bCs/>
        </w:rPr>
        <w:t>Wprowadza się następujące kary umowne:</w:t>
      </w:r>
    </w:p>
    <w:p w:rsidR="006C2639" w:rsidRDefault="006C2639" w:rsidP="006B26A2">
      <w:pPr>
        <w:jc w:val="both"/>
        <w:rPr>
          <w:bCs/>
        </w:rPr>
      </w:pPr>
      <w:r>
        <w:rPr>
          <w:bCs/>
        </w:rPr>
        <w:t xml:space="preserve">a) </w:t>
      </w:r>
      <w:r w:rsidR="006B26A2">
        <w:rPr>
          <w:bCs/>
        </w:rPr>
        <w:t>W przypadku niewykonania lub nienależytego wykonania umowy Zamawiający ma prawo do naliczenia kary umownej w wysokości 10% wartości brutto umowy w przypadku gdy umowa zostanie rozwiązana z winy Wykonawcy.</w:t>
      </w:r>
    </w:p>
    <w:p w:rsidR="006B26A2" w:rsidRDefault="006C2639" w:rsidP="006B26A2">
      <w:pPr>
        <w:jc w:val="both"/>
        <w:rPr>
          <w:bCs/>
        </w:rPr>
      </w:pPr>
      <w:r>
        <w:rPr>
          <w:bCs/>
        </w:rPr>
        <w:t xml:space="preserve">b) </w:t>
      </w:r>
      <w:r w:rsidR="006B26A2">
        <w:rPr>
          <w:bCs/>
        </w:rPr>
        <w:t>W przypadku gdy umowa zostanie rozwiązana z winy Zamawiającego, Wykonawcy przysługuje naliczenie kary umownej w wysokości 10% wartości brutto umowy.</w:t>
      </w:r>
    </w:p>
    <w:p w:rsidR="006B26A2" w:rsidRDefault="006C2639" w:rsidP="006B26A2">
      <w:pPr>
        <w:jc w:val="both"/>
        <w:rPr>
          <w:bCs/>
        </w:rPr>
      </w:pPr>
      <w:r>
        <w:rPr>
          <w:bCs/>
        </w:rPr>
        <w:t>2</w:t>
      </w:r>
      <w:r w:rsidR="006B26A2">
        <w:rPr>
          <w:bCs/>
        </w:rPr>
        <w:t>. Każdej ze stron przysługuje prawo do dochodzenia odszkodowania uzupełniającego gdy wysokość kar umownych jest niższa od wartości powstałej szkody na zasadach postępowania sądowego. Dochodzenie roszczeń jest możliwe jedynie do wartości powstałej szkody.</w:t>
      </w:r>
    </w:p>
    <w:p w:rsidR="006B26A2" w:rsidRDefault="006C2639" w:rsidP="006B26A2">
      <w:pPr>
        <w:jc w:val="both"/>
        <w:rPr>
          <w:bCs/>
        </w:rPr>
      </w:pPr>
      <w:r>
        <w:rPr>
          <w:bCs/>
        </w:rPr>
        <w:t>3</w:t>
      </w:r>
      <w:r w:rsidR="006B26A2">
        <w:rPr>
          <w:bCs/>
        </w:rPr>
        <w:t xml:space="preserve">. W razie wystąpienia istotnych zmian okoliczności powodujących, że wykonanie umowy nie leży w interesie Zamawiającego, czego nie można było przewidzieć w chwili zawarcia umowy, Zamawiający może </w:t>
      </w:r>
      <w:r>
        <w:rPr>
          <w:bCs/>
        </w:rPr>
        <w:t>wypowiedzieć umowę z</w:t>
      </w:r>
      <w:r w:rsidR="006B26A2">
        <w:t xml:space="preserve"> 30 dniowym terminem wyprzedzenia, ze skutkiem na</w:t>
      </w:r>
      <w:r w:rsidR="00D23BE1">
        <w:t xml:space="preserve"> koniec miesiąca kalendarzowego.</w:t>
      </w:r>
    </w:p>
    <w:p w:rsidR="006B26A2" w:rsidRDefault="006B26A2" w:rsidP="006B26A2">
      <w:pPr>
        <w:jc w:val="both"/>
        <w:rPr>
          <w:bCs/>
        </w:rPr>
      </w:pPr>
    </w:p>
    <w:p w:rsidR="006B26A2" w:rsidRDefault="006B26A2" w:rsidP="006B26A2">
      <w:pPr>
        <w:jc w:val="center"/>
        <w:rPr>
          <w:b/>
          <w:bCs/>
        </w:rPr>
      </w:pPr>
      <w:r>
        <w:rPr>
          <w:b/>
          <w:bCs/>
        </w:rPr>
        <w:t>§ 7.</w:t>
      </w:r>
    </w:p>
    <w:p w:rsidR="006B26A2" w:rsidRDefault="006B26A2" w:rsidP="006B26A2">
      <w:pPr>
        <w:jc w:val="both"/>
      </w:pPr>
      <w:r>
        <w:t>Zmiana warunków umowy</w:t>
      </w:r>
      <w:r w:rsidR="00722DA0">
        <w:t xml:space="preserve"> może wystąpić tylko w uzasadnionych przypadkach i</w:t>
      </w:r>
      <w:r>
        <w:t xml:space="preserve"> wymaga formy pisemnej pod rygorem jej nieważności.</w:t>
      </w:r>
    </w:p>
    <w:p w:rsidR="006B26A2" w:rsidRDefault="006B26A2" w:rsidP="006B26A2">
      <w:pPr>
        <w:jc w:val="center"/>
        <w:rPr>
          <w:b/>
          <w:bCs/>
        </w:rPr>
      </w:pPr>
    </w:p>
    <w:p w:rsidR="006B26A2" w:rsidRDefault="006B26A2" w:rsidP="006B26A2">
      <w:pPr>
        <w:jc w:val="center"/>
        <w:rPr>
          <w:b/>
          <w:bCs/>
        </w:rPr>
      </w:pPr>
      <w:r>
        <w:rPr>
          <w:b/>
          <w:bCs/>
        </w:rPr>
        <w:t>§ 8.</w:t>
      </w:r>
    </w:p>
    <w:p w:rsidR="006B26A2" w:rsidRDefault="006B26A2" w:rsidP="006B26A2">
      <w:pPr>
        <w:jc w:val="both"/>
      </w:pPr>
      <w:r>
        <w:t>W sprawach nieuregulowanych niniejszą umową mają zastosowanie odpowiednie przepisy Kodeksu Cywilnego.</w:t>
      </w:r>
    </w:p>
    <w:p w:rsidR="006B26A2" w:rsidRDefault="006B26A2" w:rsidP="006B26A2">
      <w:pPr>
        <w:jc w:val="center"/>
        <w:rPr>
          <w:b/>
        </w:rPr>
      </w:pPr>
    </w:p>
    <w:p w:rsidR="006B26A2" w:rsidRDefault="006B26A2" w:rsidP="006B26A2">
      <w:pPr>
        <w:jc w:val="center"/>
        <w:rPr>
          <w:b/>
        </w:rPr>
      </w:pPr>
      <w:r>
        <w:rPr>
          <w:b/>
        </w:rPr>
        <w:t>§ 9.</w:t>
      </w:r>
    </w:p>
    <w:p w:rsidR="006B26A2" w:rsidRDefault="006B26A2" w:rsidP="006B26A2">
      <w:pPr>
        <w:jc w:val="both"/>
      </w:pPr>
      <w:r>
        <w:t>W przypadku zaistnienia sporu na tle niniejszej umowy, sądem właściwym miejscowo będzie sąd właściwy dla siedziby Zamawiającego.</w:t>
      </w:r>
    </w:p>
    <w:p w:rsidR="006B26A2" w:rsidRDefault="006B26A2" w:rsidP="006B26A2">
      <w:pPr>
        <w:jc w:val="center"/>
        <w:rPr>
          <w:b/>
          <w:bCs/>
        </w:rPr>
      </w:pPr>
    </w:p>
    <w:p w:rsidR="006B26A2" w:rsidRDefault="006B26A2" w:rsidP="006B26A2">
      <w:pPr>
        <w:jc w:val="center"/>
        <w:rPr>
          <w:b/>
          <w:bCs/>
        </w:rPr>
      </w:pPr>
      <w:r>
        <w:rPr>
          <w:b/>
          <w:bCs/>
        </w:rPr>
        <w:t>§ 10.</w:t>
      </w:r>
    </w:p>
    <w:p w:rsidR="006B26A2" w:rsidRDefault="006B26A2" w:rsidP="006B26A2">
      <w:pPr>
        <w:jc w:val="both"/>
      </w:pPr>
      <w:r>
        <w:t xml:space="preserve">Umowa niniejsza sporządzona  została w </w:t>
      </w:r>
      <w:r w:rsidR="008E3ED9">
        <w:t>czterech</w:t>
      </w:r>
      <w:r>
        <w:t xml:space="preserve"> jednobrzmiących egzemplarzach, po </w:t>
      </w:r>
      <w:r w:rsidR="008E3ED9">
        <w:t>dwa</w:t>
      </w:r>
      <w:r>
        <w:t xml:space="preserve"> dla każdej ze stron.</w:t>
      </w:r>
    </w:p>
    <w:p w:rsidR="006B26A2" w:rsidRDefault="006B26A2" w:rsidP="006B26A2">
      <w:pPr>
        <w:jc w:val="both"/>
      </w:pPr>
    </w:p>
    <w:p w:rsidR="006B26A2" w:rsidRDefault="006B26A2" w:rsidP="006B26A2">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6B26A2" w:rsidRDefault="006B26A2" w:rsidP="006B26A2">
      <w:pPr>
        <w:jc w:val="both"/>
      </w:pPr>
    </w:p>
    <w:p w:rsidR="006B26A2" w:rsidRDefault="006B26A2" w:rsidP="006B26A2">
      <w:pPr>
        <w:jc w:val="both"/>
      </w:pPr>
    </w:p>
    <w:p w:rsidR="00A75FF3" w:rsidRDefault="006B26A2" w:rsidP="00C80C6F">
      <w:pPr>
        <w:jc w:val="both"/>
      </w:pPr>
      <w:r>
        <w:t>.............................................</w:t>
      </w:r>
      <w:r>
        <w:tab/>
      </w:r>
      <w:r>
        <w:tab/>
      </w:r>
      <w:r>
        <w:tab/>
      </w:r>
      <w:r>
        <w:tab/>
      </w:r>
      <w:r>
        <w:tab/>
        <w:t xml:space="preserve">      .............................................</w:t>
      </w:r>
    </w:p>
    <w:sectPr w:rsidR="00A75FF3" w:rsidSect="00A827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start w:val="2"/>
      <w:numFmt w:val="decimal"/>
      <w:lvlText w:val="%1."/>
      <w:lvlJc w:val="left"/>
      <w:pPr>
        <w:tabs>
          <w:tab w:val="num" w:pos="0"/>
        </w:tabs>
        <w:ind w:left="0" w:firstLine="0"/>
      </w:pPr>
    </w:lvl>
  </w:abstractNum>
  <w:abstractNum w:abstractNumId="1">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1F320694"/>
    <w:multiLevelType w:val="singleLevel"/>
    <w:tmpl w:val="04150011"/>
    <w:lvl w:ilvl="0">
      <w:start w:val="1"/>
      <w:numFmt w:val="decimal"/>
      <w:lvlText w:val="%1)"/>
      <w:lvlJc w:val="left"/>
      <w:pPr>
        <w:tabs>
          <w:tab w:val="num" w:pos="360"/>
        </w:tabs>
        <w:ind w:left="360" w:hanging="360"/>
      </w:pPr>
    </w:lvl>
  </w:abstractNum>
  <w:abstractNum w:abstractNumId="10">
    <w:nsid w:val="27C31163"/>
    <w:multiLevelType w:val="hybridMultilevel"/>
    <w:tmpl w:val="4FE6A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8C12B3A"/>
    <w:multiLevelType w:val="hybridMultilevel"/>
    <w:tmpl w:val="0A3E4FF4"/>
    <w:lvl w:ilvl="0" w:tplc="A77A90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8"/>
  </w:num>
  <w:num w:numId="4">
    <w:abstractNumId w:val="8"/>
  </w:num>
  <w:num w:numId="5">
    <w:abstractNumId w:val="11"/>
  </w:num>
  <w:num w:numId="6">
    <w:abstractNumId w:val="3"/>
  </w:num>
  <w:num w:numId="7">
    <w:abstractNumId w:val="9"/>
  </w:num>
  <w:num w:numId="8">
    <w:abstractNumId w:val="5"/>
  </w:num>
  <w:num w:numId="9">
    <w:abstractNumId w:val="2"/>
  </w:num>
  <w:num w:numId="10">
    <w:abstractNumId w:val="7"/>
  </w:num>
  <w:num w:numId="11">
    <w:abstractNumId w:val="13"/>
  </w:num>
  <w:num w:numId="12">
    <w:abstractNumId w:val="17"/>
  </w:num>
  <w:num w:numId="13">
    <w:abstractNumId w:val="12"/>
  </w:num>
  <w:num w:numId="14">
    <w:abstractNumId w:val="4"/>
  </w:num>
  <w:num w:numId="15">
    <w:abstractNumId w:val="19"/>
  </w:num>
  <w:num w:numId="16">
    <w:abstractNumId w:val="16"/>
  </w:num>
  <w:num w:numId="17">
    <w:abstractNumId w:val="1"/>
  </w:num>
  <w:num w:numId="18">
    <w:abstractNumId w:val="10"/>
  </w:num>
  <w:num w:numId="19">
    <w:abstractNumId w:val="0"/>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2472A"/>
    <w:rsid w:val="000275D6"/>
    <w:rsid w:val="000340CD"/>
    <w:rsid w:val="00043FFB"/>
    <w:rsid w:val="0004531D"/>
    <w:rsid w:val="00067AD9"/>
    <w:rsid w:val="00070A2C"/>
    <w:rsid w:val="000714C4"/>
    <w:rsid w:val="000778BC"/>
    <w:rsid w:val="00084B35"/>
    <w:rsid w:val="000874B1"/>
    <w:rsid w:val="000A22E8"/>
    <w:rsid w:val="000A7538"/>
    <w:rsid w:val="000C4FD6"/>
    <w:rsid w:val="000D2BDD"/>
    <w:rsid w:val="000D4BFD"/>
    <w:rsid w:val="000E2596"/>
    <w:rsid w:val="000E3272"/>
    <w:rsid w:val="000F723A"/>
    <w:rsid w:val="0010322B"/>
    <w:rsid w:val="001129F5"/>
    <w:rsid w:val="00112B32"/>
    <w:rsid w:val="00112E9D"/>
    <w:rsid w:val="00132730"/>
    <w:rsid w:val="00135FFD"/>
    <w:rsid w:val="001365BE"/>
    <w:rsid w:val="00137D30"/>
    <w:rsid w:val="0014050B"/>
    <w:rsid w:val="00154107"/>
    <w:rsid w:val="00163352"/>
    <w:rsid w:val="001639C6"/>
    <w:rsid w:val="001768D5"/>
    <w:rsid w:val="001901B2"/>
    <w:rsid w:val="001913BA"/>
    <w:rsid w:val="001D0484"/>
    <w:rsid w:val="001E57E8"/>
    <w:rsid w:val="001E616F"/>
    <w:rsid w:val="001E6B46"/>
    <w:rsid w:val="001F57DC"/>
    <w:rsid w:val="00204F83"/>
    <w:rsid w:val="002303CE"/>
    <w:rsid w:val="00233995"/>
    <w:rsid w:val="00234EC0"/>
    <w:rsid w:val="00256225"/>
    <w:rsid w:val="00257461"/>
    <w:rsid w:val="002616FE"/>
    <w:rsid w:val="00265973"/>
    <w:rsid w:val="0026752E"/>
    <w:rsid w:val="0027272C"/>
    <w:rsid w:val="00290F81"/>
    <w:rsid w:val="00297102"/>
    <w:rsid w:val="002A45FE"/>
    <w:rsid w:val="002B7B73"/>
    <w:rsid w:val="002D0BEA"/>
    <w:rsid w:val="002D2650"/>
    <w:rsid w:val="002E3F18"/>
    <w:rsid w:val="002F0DEF"/>
    <w:rsid w:val="002F1FF7"/>
    <w:rsid w:val="002F3724"/>
    <w:rsid w:val="002F4767"/>
    <w:rsid w:val="002F58B4"/>
    <w:rsid w:val="00307A45"/>
    <w:rsid w:val="00324388"/>
    <w:rsid w:val="00327604"/>
    <w:rsid w:val="003378E8"/>
    <w:rsid w:val="00341DAB"/>
    <w:rsid w:val="00354166"/>
    <w:rsid w:val="0035629D"/>
    <w:rsid w:val="00384997"/>
    <w:rsid w:val="003852C0"/>
    <w:rsid w:val="00386425"/>
    <w:rsid w:val="00392ECB"/>
    <w:rsid w:val="003A3913"/>
    <w:rsid w:val="003B04ED"/>
    <w:rsid w:val="003B4D13"/>
    <w:rsid w:val="003C4110"/>
    <w:rsid w:val="003D487C"/>
    <w:rsid w:val="003E02ED"/>
    <w:rsid w:val="003E5681"/>
    <w:rsid w:val="00402A4D"/>
    <w:rsid w:val="004115E8"/>
    <w:rsid w:val="00412685"/>
    <w:rsid w:val="00414349"/>
    <w:rsid w:val="004309EF"/>
    <w:rsid w:val="00434C42"/>
    <w:rsid w:val="00443805"/>
    <w:rsid w:val="004608B4"/>
    <w:rsid w:val="004730FE"/>
    <w:rsid w:val="0049411D"/>
    <w:rsid w:val="004A6A1F"/>
    <w:rsid w:val="004D59BB"/>
    <w:rsid w:val="004E3F40"/>
    <w:rsid w:val="004F0D93"/>
    <w:rsid w:val="00501CAD"/>
    <w:rsid w:val="0053393A"/>
    <w:rsid w:val="005570FF"/>
    <w:rsid w:val="005606A5"/>
    <w:rsid w:val="00573E5F"/>
    <w:rsid w:val="005747DC"/>
    <w:rsid w:val="005872A4"/>
    <w:rsid w:val="00587D9B"/>
    <w:rsid w:val="005A3478"/>
    <w:rsid w:val="005B5E77"/>
    <w:rsid w:val="005C138F"/>
    <w:rsid w:val="005D3724"/>
    <w:rsid w:val="005D77CB"/>
    <w:rsid w:val="005E2297"/>
    <w:rsid w:val="005E7E31"/>
    <w:rsid w:val="00615E6B"/>
    <w:rsid w:val="006175CA"/>
    <w:rsid w:val="006348D7"/>
    <w:rsid w:val="00646FA4"/>
    <w:rsid w:val="00665968"/>
    <w:rsid w:val="00676348"/>
    <w:rsid w:val="00680224"/>
    <w:rsid w:val="006879A2"/>
    <w:rsid w:val="00694FFE"/>
    <w:rsid w:val="006A1848"/>
    <w:rsid w:val="006A4AFA"/>
    <w:rsid w:val="006A6EA5"/>
    <w:rsid w:val="006B18E7"/>
    <w:rsid w:val="006B26A2"/>
    <w:rsid w:val="006B4760"/>
    <w:rsid w:val="006C2639"/>
    <w:rsid w:val="006F0D01"/>
    <w:rsid w:val="006F1DD9"/>
    <w:rsid w:val="007019E2"/>
    <w:rsid w:val="00711215"/>
    <w:rsid w:val="007160C5"/>
    <w:rsid w:val="007213A1"/>
    <w:rsid w:val="00722DA0"/>
    <w:rsid w:val="00732E8D"/>
    <w:rsid w:val="00750210"/>
    <w:rsid w:val="00751DBF"/>
    <w:rsid w:val="00751E10"/>
    <w:rsid w:val="007641F7"/>
    <w:rsid w:val="00766836"/>
    <w:rsid w:val="0077518A"/>
    <w:rsid w:val="00780BAB"/>
    <w:rsid w:val="00781500"/>
    <w:rsid w:val="00783C0F"/>
    <w:rsid w:val="007A0E8E"/>
    <w:rsid w:val="007A34A1"/>
    <w:rsid w:val="007A4A65"/>
    <w:rsid w:val="007A5916"/>
    <w:rsid w:val="007A69E2"/>
    <w:rsid w:val="007B5999"/>
    <w:rsid w:val="007B76EF"/>
    <w:rsid w:val="007C6643"/>
    <w:rsid w:val="007D0467"/>
    <w:rsid w:val="008046F6"/>
    <w:rsid w:val="00823B64"/>
    <w:rsid w:val="00824271"/>
    <w:rsid w:val="00825111"/>
    <w:rsid w:val="0085584F"/>
    <w:rsid w:val="008575D3"/>
    <w:rsid w:val="00861B93"/>
    <w:rsid w:val="00887978"/>
    <w:rsid w:val="008A41A2"/>
    <w:rsid w:val="008A70D5"/>
    <w:rsid w:val="008A7B14"/>
    <w:rsid w:val="008B01B6"/>
    <w:rsid w:val="008C0704"/>
    <w:rsid w:val="008C2775"/>
    <w:rsid w:val="008E3ED9"/>
    <w:rsid w:val="008F1401"/>
    <w:rsid w:val="009054F3"/>
    <w:rsid w:val="00907258"/>
    <w:rsid w:val="00910788"/>
    <w:rsid w:val="00922AAC"/>
    <w:rsid w:val="00926EF8"/>
    <w:rsid w:val="00936899"/>
    <w:rsid w:val="00945CFD"/>
    <w:rsid w:val="00956279"/>
    <w:rsid w:val="009669D7"/>
    <w:rsid w:val="009702F3"/>
    <w:rsid w:val="00997F49"/>
    <w:rsid w:val="009B1C91"/>
    <w:rsid w:val="009B231E"/>
    <w:rsid w:val="009B7610"/>
    <w:rsid w:val="009D6447"/>
    <w:rsid w:val="009E128D"/>
    <w:rsid w:val="009E4581"/>
    <w:rsid w:val="009E633C"/>
    <w:rsid w:val="00A171D3"/>
    <w:rsid w:val="00A2474A"/>
    <w:rsid w:val="00A26270"/>
    <w:rsid w:val="00A264C8"/>
    <w:rsid w:val="00A7508A"/>
    <w:rsid w:val="00A75FF3"/>
    <w:rsid w:val="00A80F2D"/>
    <w:rsid w:val="00A827FD"/>
    <w:rsid w:val="00A867B0"/>
    <w:rsid w:val="00A8787F"/>
    <w:rsid w:val="00A90930"/>
    <w:rsid w:val="00AA01B8"/>
    <w:rsid w:val="00AC32C9"/>
    <w:rsid w:val="00AC36E1"/>
    <w:rsid w:val="00AD2FEF"/>
    <w:rsid w:val="00AD4E49"/>
    <w:rsid w:val="00AD64B7"/>
    <w:rsid w:val="00AD7F1C"/>
    <w:rsid w:val="00AF414A"/>
    <w:rsid w:val="00B03526"/>
    <w:rsid w:val="00B100A7"/>
    <w:rsid w:val="00B20E71"/>
    <w:rsid w:val="00B2262F"/>
    <w:rsid w:val="00B26B46"/>
    <w:rsid w:val="00B26E6B"/>
    <w:rsid w:val="00B306F2"/>
    <w:rsid w:val="00B47104"/>
    <w:rsid w:val="00B5010F"/>
    <w:rsid w:val="00B523F2"/>
    <w:rsid w:val="00B559FD"/>
    <w:rsid w:val="00B65DEB"/>
    <w:rsid w:val="00B677D3"/>
    <w:rsid w:val="00B71544"/>
    <w:rsid w:val="00B80E38"/>
    <w:rsid w:val="00B91D4A"/>
    <w:rsid w:val="00B97318"/>
    <w:rsid w:val="00C045EB"/>
    <w:rsid w:val="00C16EA8"/>
    <w:rsid w:val="00C2411D"/>
    <w:rsid w:val="00C371DE"/>
    <w:rsid w:val="00C454AB"/>
    <w:rsid w:val="00C54E47"/>
    <w:rsid w:val="00C73F70"/>
    <w:rsid w:val="00C74B39"/>
    <w:rsid w:val="00C80C6F"/>
    <w:rsid w:val="00C85A2C"/>
    <w:rsid w:val="00CA29F8"/>
    <w:rsid w:val="00CB5979"/>
    <w:rsid w:val="00CC4BA1"/>
    <w:rsid w:val="00CC7D7C"/>
    <w:rsid w:val="00CE60C7"/>
    <w:rsid w:val="00CE6C32"/>
    <w:rsid w:val="00CF4C0C"/>
    <w:rsid w:val="00D128C4"/>
    <w:rsid w:val="00D155FA"/>
    <w:rsid w:val="00D16EB7"/>
    <w:rsid w:val="00D23BE1"/>
    <w:rsid w:val="00D26659"/>
    <w:rsid w:val="00D35A8B"/>
    <w:rsid w:val="00D7463D"/>
    <w:rsid w:val="00D75D4B"/>
    <w:rsid w:val="00D8063C"/>
    <w:rsid w:val="00D82756"/>
    <w:rsid w:val="00D83663"/>
    <w:rsid w:val="00D87D4F"/>
    <w:rsid w:val="00D9367F"/>
    <w:rsid w:val="00D974B2"/>
    <w:rsid w:val="00DA1EBD"/>
    <w:rsid w:val="00DA28F6"/>
    <w:rsid w:val="00DB7422"/>
    <w:rsid w:val="00DD1B47"/>
    <w:rsid w:val="00DD2173"/>
    <w:rsid w:val="00DD42C3"/>
    <w:rsid w:val="00DE70EF"/>
    <w:rsid w:val="00DE7DAC"/>
    <w:rsid w:val="00E04030"/>
    <w:rsid w:val="00E1357D"/>
    <w:rsid w:val="00E1754F"/>
    <w:rsid w:val="00E200C9"/>
    <w:rsid w:val="00E435BA"/>
    <w:rsid w:val="00E46B5F"/>
    <w:rsid w:val="00E615FC"/>
    <w:rsid w:val="00E64FFF"/>
    <w:rsid w:val="00E93007"/>
    <w:rsid w:val="00EA7497"/>
    <w:rsid w:val="00EB3EED"/>
    <w:rsid w:val="00EB777D"/>
    <w:rsid w:val="00EC1B94"/>
    <w:rsid w:val="00EC403C"/>
    <w:rsid w:val="00EE188D"/>
    <w:rsid w:val="00EF00D9"/>
    <w:rsid w:val="00F15E71"/>
    <w:rsid w:val="00F22702"/>
    <w:rsid w:val="00F23500"/>
    <w:rsid w:val="00F25948"/>
    <w:rsid w:val="00F35D86"/>
    <w:rsid w:val="00F372AD"/>
    <w:rsid w:val="00F50B41"/>
    <w:rsid w:val="00F575FA"/>
    <w:rsid w:val="00F61A87"/>
    <w:rsid w:val="00F63E72"/>
    <w:rsid w:val="00F6667C"/>
    <w:rsid w:val="00F70DC7"/>
    <w:rsid w:val="00FA5BA3"/>
    <w:rsid w:val="00FD39B9"/>
    <w:rsid w:val="00FD4CCA"/>
    <w:rsid w:val="00FE2EF0"/>
    <w:rsid w:val="00FE5755"/>
    <w:rsid w:val="00FF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uiPriority w:val="99"/>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uiPriority w:val="99"/>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uiPriority w:val="9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uiPriority w:val="9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4"/>
      </w:numPr>
      <w:spacing w:before="240" w:after="60"/>
      <w:outlineLvl w:val="6"/>
    </w:pPr>
  </w:style>
  <w:style w:type="paragraph" w:styleId="Nagwek8">
    <w:name w:val="heading 8"/>
    <w:basedOn w:val="Normalny"/>
    <w:next w:val="Normalny"/>
    <w:uiPriority w:val="99"/>
    <w:qFormat/>
    <w:rsid w:val="00412685"/>
    <w:pPr>
      <w:numPr>
        <w:ilvl w:val="7"/>
        <w:numId w:val="4"/>
      </w:numPr>
      <w:spacing w:before="240" w:after="60"/>
      <w:outlineLvl w:val="7"/>
    </w:pPr>
    <w:rPr>
      <w:i/>
      <w:iCs/>
    </w:rPr>
  </w:style>
  <w:style w:type="paragraph" w:styleId="Nagwek9">
    <w:name w:val="heading 9"/>
    <w:basedOn w:val="Normalny"/>
    <w:next w:val="Normalny"/>
    <w:uiPriority w:val="9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 w:type="paragraph" w:styleId="Akapitzlist">
    <w:name w:val="List Paragraph"/>
    <w:basedOn w:val="Normalny"/>
    <w:uiPriority w:val="99"/>
    <w:qFormat/>
    <w:rsid w:val="00F22702"/>
    <w:pPr>
      <w:ind w:left="720"/>
      <w:contextualSpacing/>
    </w:pPr>
  </w:style>
  <w:style w:type="character" w:customStyle="1" w:styleId="Nagwek7Znak">
    <w:name w:val="Nagłówek 7 Znak"/>
    <w:basedOn w:val="Domylnaczcionkaakapitu"/>
    <w:link w:val="Nagwek7"/>
    <w:uiPriority w:val="99"/>
    <w:locked/>
    <w:rsid w:val="00067AD9"/>
    <w:rPr>
      <w:sz w:val="24"/>
      <w:szCs w:val="24"/>
    </w:rPr>
  </w:style>
  <w:style w:type="paragraph" w:styleId="Tekstprzypisudolnego">
    <w:name w:val="footnote text"/>
    <w:basedOn w:val="Normalny"/>
    <w:link w:val="TekstprzypisudolnegoZnak"/>
    <w:uiPriority w:val="99"/>
    <w:rsid w:val="0004531D"/>
    <w:rPr>
      <w:sz w:val="20"/>
      <w:szCs w:val="20"/>
    </w:rPr>
  </w:style>
  <w:style w:type="character" w:customStyle="1" w:styleId="TekstprzypisudolnegoZnak">
    <w:name w:val="Tekst przypisu dolnego Znak"/>
    <w:basedOn w:val="Domylnaczcionkaakapitu"/>
    <w:link w:val="Tekstprzypisudolnego"/>
    <w:uiPriority w:val="99"/>
    <w:rsid w:val="0004531D"/>
  </w:style>
  <w:style w:type="character" w:customStyle="1" w:styleId="DeltaViewInsertion">
    <w:name w:val="DeltaView Insertion"/>
    <w:rsid w:val="0004531D"/>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uiPriority w:val="99"/>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uiPriority w:val="99"/>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uiPriority w:val="9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uiPriority w:val="9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4"/>
      </w:numPr>
      <w:spacing w:before="240" w:after="60"/>
      <w:outlineLvl w:val="6"/>
    </w:pPr>
  </w:style>
  <w:style w:type="paragraph" w:styleId="Nagwek8">
    <w:name w:val="heading 8"/>
    <w:basedOn w:val="Normalny"/>
    <w:next w:val="Normalny"/>
    <w:uiPriority w:val="99"/>
    <w:qFormat/>
    <w:rsid w:val="00412685"/>
    <w:pPr>
      <w:numPr>
        <w:ilvl w:val="7"/>
        <w:numId w:val="4"/>
      </w:numPr>
      <w:spacing w:before="240" w:after="60"/>
      <w:outlineLvl w:val="7"/>
    </w:pPr>
    <w:rPr>
      <w:i/>
      <w:iCs/>
    </w:rPr>
  </w:style>
  <w:style w:type="paragraph" w:styleId="Nagwek9">
    <w:name w:val="heading 9"/>
    <w:basedOn w:val="Normalny"/>
    <w:next w:val="Normalny"/>
    <w:uiPriority w:val="9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 w:type="paragraph" w:styleId="Akapitzlist">
    <w:name w:val="List Paragraph"/>
    <w:basedOn w:val="Normalny"/>
    <w:uiPriority w:val="99"/>
    <w:qFormat/>
    <w:rsid w:val="00F22702"/>
    <w:pPr>
      <w:ind w:left="720"/>
      <w:contextualSpacing/>
    </w:pPr>
  </w:style>
  <w:style w:type="character" w:customStyle="1" w:styleId="Nagwek7Znak">
    <w:name w:val="Nagłówek 7 Znak"/>
    <w:basedOn w:val="Domylnaczcionkaakapitu"/>
    <w:link w:val="Nagwek7"/>
    <w:uiPriority w:val="99"/>
    <w:locked/>
    <w:rsid w:val="00067AD9"/>
    <w:rPr>
      <w:sz w:val="24"/>
      <w:szCs w:val="24"/>
    </w:rPr>
  </w:style>
  <w:style w:type="paragraph" w:styleId="Tekstprzypisudolnego">
    <w:name w:val="footnote text"/>
    <w:basedOn w:val="Normalny"/>
    <w:link w:val="TekstprzypisudolnegoZnak"/>
    <w:uiPriority w:val="99"/>
    <w:rsid w:val="0004531D"/>
    <w:rPr>
      <w:sz w:val="20"/>
      <w:szCs w:val="20"/>
    </w:rPr>
  </w:style>
  <w:style w:type="character" w:customStyle="1" w:styleId="TekstprzypisudolnegoZnak">
    <w:name w:val="Tekst przypisu dolnego Znak"/>
    <w:basedOn w:val="Domylnaczcionkaakapitu"/>
    <w:link w:val="Tekstprzypisudolnego"/>
    <w:uiPriority w:val="99"/>
    <w:rsid w:val="0004531D"/>
  </w:style>
  <w:style w:type="character" w:customStyle="1" w:styleId="DeltaViewInsertion">
    <w:name w:val="DeltaView Insertion"/>
    <w:rsid w:val="0004531D"/>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4392">
      <w:bodyDiv w:val="1"/>
      <w:marLeft w:val="0"/>
      <w:marRight w:val="0"/>
      <w:marTop w:val="0"/>
      <w:marBottom w:val="0"/>
      <w:divBdr>
        <w:top w:val="none" w:sz="0" w:space="0" w:color="auto"/>
        <w:left w:val="none" w:sz="0" w:space="0" w:color="auto"/>
        <w:bottom w:val="none" w:sz="0" w:space="0" w:color="auto"/>
        <w:right w:val="none" w:sz="0" w:space="0" w:color="auto"/>
      </w:divBdr>
    </w:div>
    <w:div w:id="13866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1DF7-E41F-48CB-A69E-40E39BFE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23</Pages>
  <Words>6490</Words>
  <Characters>38943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Czyżew  dn</vt:lpstr>
    </vt:vector>
  </TitlesOfParts>
  <Company>Microsoft</Company>
  <LinksUpToDate>false</LinksUpToDate>
  <CharactersWithSpaces>45343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9</cp:revision>
  <cp:lastPrinted>2017-03-06T09:12:00Z</cp:lastPrinted>
  <dcterms:created xsi:type="dcterms:W3CDTF">2016-02-23T12:06:00Z</dcterms:created>
  <dcterms:modified xsi:type="dcterms:W3CDTF">2017-03-06T13:06:00Z</dcterms:modified>
</cp:coreProperties>
</file>