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8B12E6">
      <w:pPr>
        <w:jc w:val="center"/>
        <w:rPr>
          <w:b/>
          <w:caps/>
        </w:rPr>
      </w:pPr>
      <w:r>
        <w:rPr>
          <w:b/>
          <w:caps/>
        </w:rPr>
        <w:t>Uchwała Nr XVIII/140/16</w:t>
      </w:r>
      <w:r>
        <w:rPr>
          <w:b/>
          <w:caps/>
        </w:rPr>
        <w:br/>
        <w:t>Rady Miejskiej w Czyżewie</w:t>
      </w:r>
    </w:p>
    <w:p w:rsidR="00A77B3E" w:rsidRDefault="008B12E6">
      <w:pPr>
        <w:spacing w:before="280" w:after="280"/>
        <w:jc w:val="center"/>
        <w:rPr>
          <w:b/>
          <w:caps/>
        </w:rPr>
      </w:pPr>
      <w:r>
        <w:t>z dnia 19 grudnia 2016 r.</w:t>
      </w:r>
    </w:p>
    <w:p w:rsidR="00A77B3E" w:rsidRDefault="008B12E6">
      <w:pPr>
        <w:keepNext/>
        <w:spacing w:after="480"/>
        <w:jc w:val="center"/>
        <w:rPr>
          <w:b/>
        </w:rPr>
      </w:pPr>
      <w:r>
        <w:rPr>
          <w:b/>
        </w:rPr>
        <w:t>w sprawie uchwalenia planu pracy rady miejskiej na rok 2017</w:t>
      </w:r>
    </w:p>
    <w:p w:rsidR="00A77B3E" w:rsidRDefault="008B12E6">
      <w:pPr>
        <w:keepLines/>
        <w:spacing w:before="120" w:after="120"/>
        <w:ind w:firstLine="227"/>
      </w:pPr>
      <w:r>
        <w:t>Na podstawie art. 18 ust.1 ustawy z dnia 8 marca 1990 r. o samorządzie gminnym (</w:t>
      </w:r>
      <w:proofErr w:type="spellStart"/>
      <w:r>
        <w:t>t.j</w:t>
      </w:r>
      <w:proofErr w:type="spellEnd"/>
      <w:r>
        <w:t>. Dz. U. z 2016 r. poz. 446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t xml:space="preserve">) oraz </w:t>
      </w:r>
      <w:r>
        <w:t xml:space="preserve">§ 5 ust. 1 załącznika Nr 4 do Statutu Gminy Czyżew stanowiącego załącznik do uchwały Nr III/21/10 Rady Gminy Czyżew-Osada z dnia 30 grudnia 2010 r. (Dz. Urz. Woj. </w:t>
      </w:r>
      <w:proofErr w:type="spellStart"/>
      <w:r>
        <w:t>Podl</w:t>
      </w:r>
      <w:proofErr w:type="spellEnd"/>
      <w:r>
        <w:t>. z 2011 r. Nr 39, poz. 534 oraz z 2015 r. poz. 3955)  Rada Miejska uchwala, co następuje</w:t>
      </w:r>
      <w:r>
        <w:t>:</w:t>
      </w:r>
    </w:p>
    <w:p w:rsidR="00A77B3E" w:rsidRDefault="008B12E6">
      <w:pPr>
        <w:keepLines/>
        <w:spacing w:before="120" w:after="120"/>
        <w:ind w:firstLine="340"/>
      </w:pPr>
      <w:r>
        <w:rPr>
          <w:b/>
        </w:rPr>
        <w:t>§ 1. </w:t>
      </w:r>
      <w:r>
        <w:t> Uchwala się plan pracy Rady Miejskiej w Czyżewie na rok 2017 stanowiący załącznik do niniejszej uchwały.</w:t>
      </w:r>
    </w:p>
    <w:p w:rsidR="00A77B3E" w:rsidRDefault="008B12E6">
      <w:pPr>
        <w:keepNext/>
        <w:keepLines/>
        <w:spacing w:before="120" w:after="120"/>
        <w:ind w:firstLine="340"/>
      </w:pPr>
      <w:r>
        <w:rPr>
          <w:b/>
        </w:rPr>
        <w:t>§ 2. </w:t>
      </w:r>
      <w:r>
        <w:t> Uchwała wchodzi w życie z dniem podjęcia.</w:t>
      </w:r>
    </w:p>
    <w:p w:rsidR="00A77B3E" w:rsidRDefault="008B12E6">
      <w:pPr>
        <w:keepNext/>
        <w:keepLines/>
        <w:spacing w:before="120" w:after="120"/>
        <w:ind w:firstLine="340"/>
      </w:pPr>
    </w:p>
    <w:p w:rsidR="00A77B3E" w:rsidRDefault="008B12E6">
      <w:pPr>
        <w:keepNext/>
      </w:pPr>
      <w: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F0319D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19D" w:rsidRDefault="00F0319D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19D" w:rsidRDefault="008B12E6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Przewodniczący Rady Miejskiej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Witold Sienicki</w:t>
            </w:r>
          </w:p>
        </w:tc>
      </w:tr>
    </w:tbl>
    <w:p w:rsidR="00A77B3E" w:rsidRDefault="008B12E6"/>
    <w:p w:rsidR="00A77B3E" w:rsidRDefault="008B12E6">
      <w:pPr>
        <w:keepNext/>
        <w:sectPr w:rsidR="00A77B3E">
          <w:footerReference w:type="default" r:id="rId6"/>
          <w:footnotePr>
            <w:numRestart w:val="eachSect"/>
          </w:foot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8B12E6">
      <w:pPr>
        <w:keepNext/>
        <w:spacing w:before="120" w:after="120" w:line="360" w:lineRule="auto"/>
        <w:ind w:left="4535"/>
        <w:jc w:val="left"/>
      </w:pPr>
      <w:r>
        <w:lastRenderedPageBreak/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>Załącznik do Uchwały Nr XVIII/140/16</w:t>
      </w:r>
      <w:r>
        <w:br/>
        <w:t>Rady Miejskiej w Czyżewie</w:t>
      </w:r>
      <w:r>
        <w:br/>
        <w:t>z dnia 19 grudnia 2016 r.</w:t>
      </w:r>
    </w:p>
    <w:p w:rsidR="00A77B3E" w:rsidRDefault="008B12E6">
      <w:pPr>
        <w:keepNext/>
        <w:spacing w:after="480"/>
        <w:jc w:val="center"/>
        <w:rPr>
          <w:b/>
        </w:rPr>
      </w:pPr>
      <w:r>
        <w:rPr>
          <w:b/>
        </w:rPr>
        <w:t xml:space="preserve">Plan </w:t>
      </w:r>
      <w:r>
        <w:rPr>
          <w:b/>
        </w:rPr>
        <w:t>Pracy Rady Miejskiej w Czyżewie na rok 2017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8838"/>
      </w:tblGrid>
      <w:tr w:rsidR="00F0319D" w:rsidTr="0032019B">
        <w:trPr>
          <w:trHeight w:val="7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8B12E6">
            <w:pPr>
              <w:jc w:val="left"/>
            </w:pPr>
          </w:p>
          <w:p w:rsidR="00A77B3E" w:rsidRDefault="008B12E6">
            <w:pPr>
              <w:jc w:val="left"/>
              <w:rPr>
                <w:b/>
              </w:rPr>
            </w:pPr>
            <w:r>
              <w:rPr>
                <w:b/>
              </w:rPr>
              <w:t>termin sesji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8B12E6">
            <w:pPr>
              <w:jc w:val="left"/>
            </w:pPr>
          </w:p>
          <w:p w:rsidR="00A77B3E" w:rsidRDefault="008B12E6">
            <w:pPr>
              <w:jc w:val="left"/>
              <w:rPr>
                <w:b/>
              </w:rPr>
            </w:pPr>
            <w:r>
              <w:rPr>
                <w:b/>
              </w:rPr>
              <w:t>tematyka sesji</w:t>
            </w:r>
          </w:p>
        </w:tc>
      </w:tr>
      <w:tr w:rsidR="00F0319D" w:rsidTr="0032019B">
        <w:trPr>
          <w:trHeight w:val="25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8B12E6">
            <w:pPr>
              <w:jc w:val="left"/>
            </w:pPr>
          </w:p>
          <w:p w:rsidR="00A77B3E" w:rsidRDefault="008B12E6">
            <w:pPr>
              <w:jc w:val="left"/>
              <w:rPr>
                <w:b/>
              </w:rPr>
            </w:pPr>
            <w:r>
              <w:rPr>
                <w:b/>
              </w:rPr>
              <w:t>I kwartał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8B12E6">
            <w:pPr>
              <w:jc w:val="left"/>
            </w:pPr>
            <w:r>
              <w:t>1.Przyjęcie sprawozdania z realizacji uchwały w sprawie zasad gospodarowania nieruchomościami.</w:t>
            </w:r>
          </w:p>
          <w:p w:rsidR="00A77B3E" w:rsidRDefault="008B12E6">
            <w:pPr>
              <w:jc w:val="left"/>
            </w:pPr>
            <w:r>
              <w:t xml:space="preserve">2.Przyjęcie sprawozdania z realizacji gminnego programu współpracy z </w:t>
            </w:r>
            <w:r>
              <w:t>organizacjami pozarządowymi i podmiotami prowadzącymi działalność pożytku publicznego na lata 2014 – 2016.</w:t>
            </w:r>
          </w:p>
          <w:p w:rsidR="00A77B3E" w:rsidRDefault="008B12E6">
            <w:pPr>
              <w:jc w:val="left"/>
            </w:pPr>
            <w:r>
              <w:t>3.Uchwalenie programu opieki nad zwierzętami bezdomnymi oraz zapobiegania bezdomności zwierząt  na terenie Gminy Czyżew w 2017 r.</w:t>
            </w:r>
          </w:p>
          <w:p w:rsidR="00A77B3E" w:rsidRDefault="008B12E6">
            <w:pPr>
              <w:jc w:val="left"/>
            </w:pPr>
            <w:r>
              <w:t>4.Uchwalenie uchwał</w:t>
            </w:r>
            <w:r>
              <w:t xml:space="preserve"> w sprawach będących w kompetencji rady miejskiej wynikających z potrzeb bieżących.</w:t>
            </w:r>
          </w:p>
          <w:p w:rsidR="00A77B3E" w:rsidRDefault="008B12E6">
            <w:pPr>
              <w:jc w:val="left"/>
            </w:pPr>
            <w:r>
              <w:t>5.Rozpatrzenie innych spraw wynikających z bieżącej działalności organów gminy.</w:t>
            </w:r>
          </w:p>
        </w:tc>
      </w:tr>
      <w:tr w:rsidR="00F0319D" w:rsidTr="0032019B">
        <w:trPr>
          <w:trHeight w:val="274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8B12E6">
            <w:pPr>
              <w:jc w:val="left"/>
            </w:pPr>
          </w:p>
          <w:p w:rsidR="00A77B3E" w:rsidRDefault="008B12E6">
            <w:pPr>
              <w:jc w:val="left"/>
              <w:rPr>
                <w:b/>
              </w:rPr>
            </w:pPr>
            <w:r>
              <w:rPr>
                <w:b/>
              </w:rPr>
              <w:t>II kwartał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8B12E6">
            <w:pPr>
              <w:jc w:val="left"/>
            </w:pPr>
            <w:r>
              <w:t>1.Przyjęcie sprawozdania z wykonania budżetu gminy za 2016 r.</w:t>
            </w:r>
          </w:p>
          <w:p w:rsidR="00A77B3E" w:rsidRDefault="008B12E6">
            <w:pPr>
              <w:jc w:val="left"/>
            </w:pPr>
            <w:r>
              <w:t xml:space="preserve">2.Przyjęcie </w:t>
            </w:r>
            <w:r>
              <w:t>sprawozdań z wykonania z działalności finansowej samorządowych instytucji kultury za rok 2016.</w:t>
            </w:r>
          </w:p>
          <w:p w:rsidR="00A77B3E" w:rsidRDefault="008B12E6">
            <w:pPr>
              <w:jc w:val="left"/>
            </w:pPr>
            <w:r>
              <w:t>3.Przyjęcie sprawozdania z realizacji zadań Gminnego Ośrodka Pomocy Społecznej.</w:t>
            </w:r>
          </w:p>
          <w:p w:rsidR="00A77B3E" w:rsidRDefault="008B12E6">
            <w:pPr>
              <w:jc w:val="left"/>
            </w:pPr>
            <w:r>
              <w:t>4.Przyjęcie sprawozdania z realizacji gminnego programu rozwiązywania problemów a</w:t>
            </w:r>
            <w:r>
              <w:t>lkoholowych i przeciwdziałania narkomanii za 2016 r.</w:t>
            </w:r>
          </w:p>
          <w:p w:rsidR="00A77B3E" w:rsidRDefault="008B12E6">
            <w:pPr>
              <w:jc w:val="left"/>
            </w:pPr>
            <w:r>
              <w:t>5.Rozpatrzenie wniosku w sprawie absolutorium dla burmistrza za 2016 r.- do 30 czerwca 2017 r.</w:t>
            </w:r>
          </w:p>
          <w:p w:rsidR="00A77B3E" w:rsidRDefault="008B12E6">
            <w:pPr>
              <w:jc w:val="left"/>
            </w:pPr>
            <w:r>
              <w:t>6.Uchwalenie uchwał w sprawach będących w kompetencji rady miejskiej, wynikających z potrzeb bieżących.</w:t>
            </w:r>
          </w:p>
          <w:p w:rsidR="00A77B3E" w:rsidRDefault="008B12E6">
            <w:pPr>
              <w:jc w:val="left"/>
            </w:pPr>
            <w:r>
              <w:t>7.Ro</w:t>
            </w:r>
            <w:r>
              <w:t>zpatrzenie innych spraw wynikających z bieżącej działalności organów gminy.</w:t>
            </w:r>
          </w:p>
        </w:tc>
      </w:tr>
      <w:tr w:rsidR="00F0319D" w:rsidTr="0032019B">
        <w:trPr>
          <w:trHeight w:val="112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8B12E6">
            <w:pPr>
              <w:jc w:val="left"/>
            </w:pPr>
          </w:p>
          <w:p w:rsidR="00A77B3E" w:rsidRDefault="008B12E6">
            <w:pPr>
              <w:jc w:val="left"/>
              <w:rPr>
                <w:b/>
              </w:rPr>
            </w:pPr>
            <w:r>
              <w:rPr>
                <w:b/>
              </w:rPr>
              <w:t>III kwartał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8B12E6">
            <w:pPr>
              <w:jc w:val="left"/>
            </w:pPr>
            <w:r>
              <w:t>1.Przyjęcie informacji o wykonaniu budżetu gminy za I półrocze 2017.</w:t>
            </w:r>
          </w:p>
          <w:p w:rsidR="00A77B3E" w:rsidRDefault="008B12E6">
            <w:pPr>
              <w:jc w:val="left"/>
            </w:pPr>
            <w:r>
              <w:t>2.Uchwalenie uchwał w sprawach będących w kompetencji rady miejskiej, wynikających z potrzeb bie</w:t>
            </w:r>
            <w:r>
              <w:t>żących.</w:t>
            </w:r>
          </w:p>
          <w:p w:rsidR="00A77B3E" w:rsidRDefault="008B12E6">
            <w:pPr>
              <w:jc w:val="left"/>
            </w:pPr>
            <w:r>
              <w:t>3.Rozpatrzenie innych spraw wynikających z bieżącej działalności organów gminy.</w:t>
            </w:r>
          </w:p>
        </w:tc>
      </w:tr>
      <w:tr w:rsidR="00F0319D" w:rsidTr="00433A7B">
        <w:trPr>
          <w:trHeight w:val="20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8B12E6">
            <w:pPr>
              <w:jc w:val="left"/>
            </w:pPr>
          </w:p>
          <w:p w:rsidR="00A77B3E" w:rsidRDefault="008B12E6">
            <w:pPr>
              <w:jc w:val="left"/>
              <w:rPr>
                <w:b/>
              </w:rPr>
            </w:pPr>
            <w:r>
              <w:rPr>
                <w:b/>
              </w:rPr>
              <w:t>IV kwartał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8B12E6">
            <w:pPr>
              <w:jc w:val="left"/>
            </w:pPr>
            <w:bookmarkStart w:id="0" w:name="_GoBack"/>
            <w:bookmarkEnd w:id="0"/>
            <w:r>
              <w:t>1.Uchwalenie budżetu gminy na rok 2018.</w:t>
            </w:r>
          </w:p>
          <w:p w:rsidR="00A77B3E" w:rsidRDefault="008B12E6">
            <w:pPr>
              <w:jc w:val="left"/>
            </w:pPr>
            <w:r>
              <w:t>2.Uchwalenie uchwał w sprawach podatków i opłat lokalnych.</w:t>
            </w:r>
          </w:p>
          <w:p w:rsidR="00A77B3E" w:rsidRDefault="008B12E6">
            <w:pPr>
              <w:jc w:val="left"/>
            </w:pPr>
            <w:r>
              <w:t xml:space="preserve">3.Uchwalenie gminnego programu rozwiązywanie problemów </w:t>
            </w:r>
            <w:r>
              <w:t xml:space="preserve">  alkoholowych oraz przeciwdziałania narkomanii na rok 2018.</w:t>
            </w:r>
          </w:p>
          <w:p w:rsidR="00A77B3E" w:rsidRDefault="008B12E6">
            <w:pPr>
              <w:jc w:val="left"/>
            </w:pPr>
            <w:r>
              <w:t>4.Uchwalenie planu dofinansowania doskonalenia zawodowego nauczycieli na rok 2018.</w:t>
            </w:r>
          </w:p>
          <w:p w:rsidR="00A77B3E" w:rsidRDefault="008B12E6">
            <w:pPr>
              <w:jc w:val="left"/>
            </w:pPr>
            <w:r>
              <w:t>5.Uchwalenie  uchwał będących w kompetencji rady miejskiej, wynikających z potrzeb bieżących.</w:t>
            </w:r>
          </w:p>
          <w:p w:rsidR="00A77B3E" w:rsidRDefault="008B12E6">
            <w:pPr>
              <w:jc w:val="left"/>
            </w:pPr>
            <w:r>
              <w:t>6.Rozpatrzenie inn</w:t>
            </w:r>
            <w:r>
              <w:t>ych spraw wynikających z bieżącej działalności organów gminy.</w:t>
            </w:r>
          </w:p>
        </w:tc>
      </w:tr>
    </w:tbl>
    <w:p w:rsidR="00A77B3E" w:rsidRDefault="008B12E6">
      <w:pPr>
        <w:keepNext/>
      </w:pPr>
    </w:p>
    <w:p w:rsidR="00A77B3E" w:rsidRDefault="008B12E6">
      <w:pPr>
        <w:keepNext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F0319D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19D" w:rsidRDefault="00F0319D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19D" w:rsidRDefault="008B12E6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Przewodniczący Rady Miejskiej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Witold Sienicki</w:t>
            </w:r>
          </w:p>
        </w:tc>
      </w:tr>
    </w:tbl>
    <w:p w:rsidR="00A77B3E" w:rsidRDefault="008B12E6"/>
    <w:sectPr w:rsidR="00A77B3E">
      <w:footerReference w:type="default" r:id="rId7"/>
      <w:footnotePr>
        <w:numRestart w:val="eachSect"/>
      </w:foot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2E6" w:rsidRDefault="008B12E6">
      <w:r>
        <w:separator/>
      </w:r>
    </w:p>
  </w:endnote>
  <w:endnote w:type="continuationSeparator" w:id="0">
    <w:p w:rsidR="008B12E6" w:rsidRDefault="008B1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683"/>
      <w:gridCol w:w="1523"/>
    </w:tblGrid>
    <w:tr w:rsidR="00F0319D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0319D" w:rsidRDefault="008B12E6">
          <w:pPr>
            <w:jc w:val="left"/>
            <w:rPr>
              <w:sz w:val="18"/>
            </w:rPr>
          </w:pPr>
          <w:r>
            <w:rPr>
              <w:sz w:val="18"/>
            </w:rPr>
            <w:t>Id: E47B8634-7FFC-4D46-9977-63B1F6B1BE31. 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0319D" w:rsidRDefault="008B12E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33A7B">
            <w:rPr>
              <w:sz w:val="18"/>
            </w:rPr>
            <w:fldChar w:fldCharType="separate"/>
          </w:r>
          <w:r w:rsidR="0032019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0319D" w:rsidRDefault="00F0319D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683"/>
      <w:gridCol w:w="1523"/>
    </w:tblGrid>
    <w:tr w:rsidR="00F0319D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0319D" w:rsidRDefault="008B12E6">
          <w:pPr>
            <w:jc w:val="left"/>
            <w:rPr>
              <w:sz w:val="18"/>
            </w:rPr>
          </w:pPr>
          <w:r>
            <w:rPr>
              <w:sz w:val="18"/>
            </w:rPr>
            <w:t>Id: E47B8634-7FFC-4D46-9977-63B1F6B1BE31. 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0319D" w:rsidRDefault="008B12E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33A7B">
            <w:rPr>
              <w:sz w:val="18"/>
            </w:rPr>
            <w:fldChar w:fldCharType="separate"/>
          </w:r>
          <w:r w:rsidR="0032019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0319D" w:rsidRDefault="00F0319D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2E6" w:rsidRDefault="008B12E6">
      <w:r>
        <w:separator/>
      </w:r>
    </w:p>
  </w:footnote>
  <w:footnote w:type="continuationSeparator" w:id="0">
    <w:p w:rsidR="008B12E6" w:rsidRDefault="008B12E6">
      <w:r>
        <w:continuationSeparator/>
      </w:r>
    </w:p>
  </w:footnote>
  <w:footnote w:id="1">
    <w:p w:rsidR="00F0319D" w:rsidRDefault="008B12E6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 xml:space="preserve">Zmiany tekstu jednolitego wymienionej ustawy zostały ogłoszone w </w:t>
      </w:r>
      <w:r>
        <w:t>Dz. U. z 2016 r. poz. 1579.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9D"/>
    <w:rsid w:val="0032019B"/>
    <w:rsid w:val="00433A7B"/>
    <w:rsid w:val="008B12E6"/>
    <w:rsid w:val="00AA51AC"/>
    <w:rsid w:val="00F0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0A446B-899C-49E6-BF83-4F0D12F1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3201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20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2551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XVIII/140/16 z dnia 19 grudnia 2016 r.</vt:lpstr>
      <vt:lpstr/>
    </vt:vector>
  </TitlesOfParts>
  <Company>Rada Miejska w Czyżewie</Company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XVIII/140/16 z dnia 19 grudnia 2016 r.</dc:title>
  <dc:subject>w sprawie uchwalenia planu pracy rady miejskiej na rok 2017</dc:subject>
  <dc:creator>Magdas</dc:creator>
  <cp:lastModifiedBy>Magda</cp:lastModifiedBy>
  <cp:revision>3</cp:revision>
  <cp:lastPrinted>2016-12-22T10:06:00Z</cp:lastPrinted>
  <dcterms:created xsi:type="dcterms:W3CDTF">2016-12-22T10:05:00Z</dcterms:created>
  <dcterms:modified xsi:type="dcterms:W3CDTF">2016-12-22T10:07:00Z</dcterms:modified>
  <cp:category>Akt prawny</cp:category>
</cp:coreProperties>
</file>