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6610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XV/116/16</w:t>
      </w:r>
      <w:r>
        <w:rPr>
          <w:b/>
          <w:caps/>
        </w:rPr>
        <w:br/>
        <w:t>Rady Miejskiej w Czyżewie</w:t>
      </w:r>
    </w:p>
    <w:p w:rsidR="00A77B3E" w:rsidRDefault="00C6610E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C6610E">
      <w:pPr>
        <w:keepNext/>
        <w:spacing w:after="480"/>
        <w:jc w:val="center"/>
        <w:rPr>
          <w:b/>
        </w:rPr>
      </w:pPr>
      <w:r>
        <w:rPr>
          <w:b/>
        </w:rPr>
        <w:t>zmieniająca uchwałę w sprawie zarządzenia poboru opłaty za gospodarowanie odpadami w drodze inkasa oraz wyznaczenia inkasentów i ustalenia wynagrodzenia za inkaso</w:t>
      </w:r>
    </w:p>
    <w:p w:rsidR="00A77B3E" w:rsidRDefault="00C6610E">
      <w:pPr>
        <w:keepLines/>
        <w:spacing w:before="120" w:after="120"/>
        <w:ind w:firstLine="227"/>
      </w:pPr>
      <w:r>
        <w:t xml:space="preserve">Na podstawie art. </w:t>
      </w:r>
      <w:r>
        <w:t>18 ust. 1 i 2 pkt 8 ustawy z dnia 8 marca 1990 r. o samorządzie gminnym (j.t. Dz. U. z 2016 r.  poz. 446) oraz art. 6l ust. 2 ustawy z dnia 13 września 1996 r. o utrzymaniu czystości i porządku w gminach (j.t. Dz. U. z 2016 r. poz. 250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Rada Miejska uchw</w:t>
      </w:r>
      <w:r>
        <w:t>ala, co następuje:</w:t>
      </w:r>
    </w:p>
    <w:p w:rsidR="00A77B3E" w:rsidRDefault="00C6610E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 W uchwale Nr XIII/107/16 z  dnia 8 czerwca 2016 r. w  sprawie zarządzenia poboru opłaty za gospodarowanie odpadami w drodze inkasa oraz wyznaczenia inkasentów i ustalenia wynagrodzenia za inkaso (Dz. Urz. Woj. </w:t>
      </w:r>
      <w:proofErr w:type="spellStart"/>
      <w:r>
        <w:t>Podl</w:t>
      </w:r>
      <w:proofErr w:type="spellEnd"/>
      <w:r>
        <w:t xml:space="preserve">. z 2016 r. poz. </w:t>
      </w:r>
      <w:r>
        <w:t>3126) wprowadza się następujące zmiany:</w:t>
      </w:r>
    </w:p>
    <w:p w:rsidR="00A77B3E" w:rsidRDefault="00C6610E">
      <w:pPr>
        <w:spacing w:before="120" w:after="120"/>
        <w:ind w:left="340" w:hanging="227"/>
      </w:pPr>
      <w:r>
        <w:t>1) </w:t>
      </w:r>
      <w:r>
        <w:t>w § 1:</w:t>
      </w:r>
    </w:p>
    <w:p w:rsidR="00A77B3E" w:rsidRDefault="00C6610E">
      <w:pPr>
        <w:keepLines/>
        <w:spacing w:before="120" w:after="120"/>
        <w:ind w:left="567" w:hanging="227"/>
      </w:pPr>
      <w:r>
        <w:t>a) </w:t>
      </w:r>
      <w:r>
        <w:t>ust 2 otrzymuje brzmienie:</w:t>
      </w:r>
    </w:p>
    <w:p w:rsidR="00A77B3E" w:rsidRDefault="00C6610E">
      <w:pPr>
        <w:keepLines/>
        <w:spacing w:before="120" w:after="120"/>
        <w:ind w:left="567"/>
      </w:pPr>
      <w:r>
        <w:t>„</w:t>
      </w:r>
      <w:r>
        <w:t>2. </w:t>
      </w:r>
      <w:r>
        <w:t>Na inkasentów opłaty, o której mowa w ust.1 wyznacza się osoby zgodnie z załącznikiem do niniejszej uchwały.</w:t>
      </w:r>
      <w:r>
        <w:t>”</w:t>
      </w:r>
      <w:r>
        <w:t>,</w:t>
      </w:r>
    </w:p>
    <w:p w:rsidR="00A77B3E" w:rsidRDefault="00C6610E">
      <w:pPr>
        <w:keepLines/>
        <w:spacing w:before="120" w:after="120"/>
        <w:ind w:left="567" w:hanging="227"/>
      </w:pPr>
      <w:r>
        <w:t>b) </w:t>
      </w:r>
      <w:r>
        <w:t>ust 4 skreśla się,</w:t>
      </w:r>
    </w:p>
    <w:p w:rsidR="00A77B3E" w:rsidRDefault="00C6610E">
      <w:pPr>
        <w:spacing w:before="120" w:after="120"/>
        <w:ind w:left="340" w:hanging="227"/>
      </w:pPr>
      <w:r>
        <w:t>2) </w:t>
      </w:r>
      <w:r>
        <w:t>§ 3 skreśla się,</w:t>
      </w:r>
    </w:p>
    <w:p w:rsidR="00A77B3E" w:rsidRDefault="00C6610E">
      <w:pPr>
        <w:spacing w:before="120" w:after="120"/>
        <w:ind w:left="340" w:hanging="227"/>
      </w:pPr>
      <w:r>
        <w:t>3) </w:t>
      </w:r>
      <w:r>
        <w:t>w tabeli stanowi</w:t>
      </w:r>
      <w:r>
        <w:t>ącej załącznik do uchwały: lp. 4 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40"/>
        <w:gridCol w:w="5072"/>
      </w:tblGrid>
      <w:tr w:rsidR="00EA793F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6610E">
            <w:pPr>
              <w:jc w:val="center"/>
            </w:pPr>
          </w:p>
          <w:p w:rsidR="00A77B3E" w:rsidRDefault="00C6610E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6610E">
            <w:pPr>
              <w:jc w:val="left"/>
            </w:pPr>
          </w:p>
          <w:p w:rsidR="00A77B3E" w:rsidRDefault="00C6610E">
            <w:pPr>
              <w:jc w:val="left"/>
            </w:pPr>
            <w:r>
              <w:rPr>
                <w:sz w:val="24"/>
              </w:rPr>
              <w:t>sołectwo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6610E">
            <w:pPr>
              <w:jc w:val="left"/>
            </w:pPr>
          </w:p>
          <w:p w:rsidR="00A77B3E" w:rsidRDefault="00C6610E">
            <w:pPr>
              <w:jc w:val="left"/>
            </w:pPr>
            <w:r>
              <w:t>nazwisko i imię inkasenta</w:t>
            </w:r>
          </w:p>
        </w:tc>
      </w:tr>
      <w:tr w:rsidR="00EA793F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6610E">
            <w:pPr>
              <w:jc w:val="center"/>
            </w:pPr>
          </w:p>
          <w:p w:rsidR="00A77B3E" w:rsidRDefault="00C6610E">
            <w:pPr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6610E">
            <w:pPr>
              <w:jc w:val="center"/>
            </w:pPr>
          </w:p>
          <w:p w:rsidR="00A77B3E" w:rsidRDefault="00C6610E">
            <w:pPr>
              <w:jc w:val="center"/>
            </w:pPr>
            <w:r>
              <w:rPr>
                <w:sz w:val="24"/>
              </w:rPr>
              <w:t>Czyżew Ruś Kolonia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6610E">
            <w:pPr>
              <w:jc w:val="center"/>
            </w:pPr>
          </w:p>
          <w:p w:rsidR="00A77B3E" w:rsidRDefault="00C6610E">
            <w:pPr>
              <w:jc w:val="center"/>
            </w:pPr>
            <w:r>
              <w:rPr>
                <w:sz w:val="24"/>
              </w:rPr>
              <w:t>Bartela Agnieszka</w:t>
            </w:r>
          </w:p>
        </w:tc>
      </w:tr>
    </w:tbl>
    <w:p w:rsidR="00A77B3E" w:rsidRDefault="00C6610E"/>
    <w:p w:rsidR="00A77B3E" w:rsidRDefault="00C6610E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Czyżewa.</w:t>
      </w:r>
    </w:p>
    <w:p w:rsidR="00A77B3E" w:rsidRDefault="00C6610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po upływie 14 dni od dnia</w:t>
      </w:r>
      <w:r>
        <w:t xml:space="preserve"> ogłoszenia w Dzienniku Urzędowym Województwa Podlaskiego.</w:t>
      </w:r>
    </w:p>
    <w:p w:rsidR="00A77B3E" w:rsidRDefault="00C6610E">
      <w:pPr>
        <w:keepNext/>
        <w:keepLines/>
        <w:spacing w:before="120" w:after="120"/>
        <w:ind w:firstLine="340"/>
      </w:pPr>
    </w:p>
    <w:p w:rsidR="00A77B3E" w:rsidRDefault="00C6610E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A793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93F" w:rsidRDefault="00EA793F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93F" w:rsidRDefault="00C6610E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C6610E"/>
    <w:p w:rsidR="00A77B3E" w:rsidRDefault="00C6610E">
      <w:pPr>
        <w:keepNext/>
      </w:pPr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0E" w:rsidRDefault="00C6610E">
      <w:r>
        <w:separator/>
      </w:r>
    </w:p>
  </w:endnote>
  <w:endnote w:type="continuationSeparator" w:id="0">
    <w:p w:rsidR="00C6610E" w:rsidRDefault="00C6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9"/>
      <w:gridCol w:w="1493"/>
    </w:tblGrid>
    <w:tr w:rsidR="00EA793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793F" w:rsidRDefault="00C6610E">
          <w:pPr>
            <w:jc w:val="left"/>
            <w:rPr>
              <w:sz w:val="18"/>
            </w:rPr>
          </w:pPr>
          <w:r>
            <w:rPr>
              <w:sz w:val="18"/>
            </w:rPr>
            <w:t>Id: 8CDCCD7A-4AE0-408A-9261-7A29CA7968CD.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793F" w:rsidRDefault="00C661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5E89">
            <w:rPr>
              <w:sz w:val="18"/>
            </w:rPr>
            <w:fldChar w:fldCharType="separate"/>
          </w:r>
          <w:r w:rsidR="00BB5E8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A793F" w:rsidRDefault="00EA79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0E" w:rsidRDefault="00C6610E">
      <w:r>
        <w:separator/>
      </w:r>
    </w:p>
  </w:footnote>
  <w:footnote w:type="continuationSeparator" w:id="0">
    <w:p w:rsidR="00C6610E" w:rsidRDefault="00C6610E">
      <w:r>
        <w:continuationSeparator/>
      </w:r>
    </w:p>
  </w:footnote>
  <w:footnote w:id="1">
    <w:p w:rsidR="00EA793F" w:rsidRDefault="00C6610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poz. 102 i 1250.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3F"/>
    <w:rsid w:val="00BB5E89"/>
    <w:rsid w:val="00C6610E"/>
    <w:rsid w:val="00E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B91CB-B48D-4F48-A863-CC8A35B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XV/116/16 z dnia 30 września 2016 r.</vt:lpstr>
      <vt:lpstr/>
    </vt:vector>
  </TitlesOfParts>
  <Company>Rada Miejska w Czyżewie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XV/116/16 z dnia 30 września 2016 r.</dc:title>
  <dc:subject>zmieniająca uchwałę w sprawie zarządzenia poboru opłaty za gospodarowanie odpadami w drodze inkasa oraz wyznaczenia inkasentów i ustalenia wynagrodzenia za inkaso</dc:subject>
  <dc:creator>Magdas</dc:creator>
  <cp:lastModifiedBy>Magda</cp:lastModifiedBy>
  <cp:revision>2</cp:revision>
  <dcterms:created xsi:type="dcterms:W3CDTF">2016-10-06T06:07:00Z</dcterms:created>
  <dcterms:modified xsi:type="dcterms:W3CDTF">2016-10-06T06:07:00Z</dcterms:modified>
  <cp:category>Akt prawny</cp:category>
</cp:coreProperties>
</file>