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bookmarkStart w:id="0" w:name="_GoBack"/>
            <w:r>
              <w:rPr>
                <w:rFonts w:cs="Arial"/>
                <w:b/>
              </w:rPr>
              <w:t>2</w:t>
            </w:r>
            <w:bookmarkEnd w:id="0"/>
            <w:r>
              <w:rPr>
                <w:rFonts w:cs="Arial"/>
                <w:b/>
              </w:rPr>
              <w:t>1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38/8 obręb Czyżew Kościelny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21.2016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43/1 i 43/2 obręb Dmochy Wypychy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22.2016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150/1, 151/1, 153/1 obręb Ołdaki </w:t>
            </w:r>
            <w:proofErr w:type="spellStart"/>
            <w:r>
              <w:rPr>
                <w:rFonts w:cs="Arial"/>
              </w:rPr>
              <w:t>Magna</w:t>
            </w:r>
            <w:proofErr w:type="spellEnd"/>
            <w:r>
              <w:rPr>
                <w:rFonts w:cs="Arial"/>
              </w:rPr>
              <w:t xml:space="preserve"> Brok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23.2016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osoba fizyczna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15 obręb Czyżew Osada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24.2016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Parafia Rzymskokatolicka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123/1 obręb Krzeczkowo Gromadzyn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25.2016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Parafia Rzymskokatolicka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182/34 obręb Czyżew Osada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26.2016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65 obręb Siennica Łukasze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27.2016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Parafia Rzymskokatolicka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80 obręb Siennica </w:t>
            </w:r>
            <w:proofErr w:type="spellStart"/>
            <w:r>
              <w:rPr>
                <w:rFonts w:cs="Arial"/>
              </w:rPr>
              <w:t>Puziki</w:t>
            </w:r>
            <w:proofErr w:type="spellEnd"/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28.2016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>21 obręb Zaręby Góry Leśne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29.2016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2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4380"/>
        <w:gridCol w:w="4515"/>
      </w:tblGrid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lastRenderedPageBreak/>
              <w:t>Lp.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 Karta informacyjna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 karty/rok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AC6FCA" w:rsidRDefault="000221BB" w:rsidP="0030065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Pr="00AC6FCA">
              <w:rPr>
                <w:rFonts w:cs="Arial"/>
                <w:b/>
              </w:rPr>
              <w:t>/2016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Rodzaj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decyzji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Temat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Ochrona zwierząt oraz roślin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Nazwa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Wniosek o wydanie zezwolenia na usunięcie drzew lub krzewów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Zakres przedmiotowy dokumentu - opis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Prośba o zezwolenie na wycinkę drzew rosnących na działce o numerach ewidencyjnych </w:t>
            </w:r>
            <w:r>
              <w:rPr>
                <w:rFonts w:cs="Arial"/>
              </w:rPr>
              <w:t xml:space="preserve">148 obręb Krzeczkowo Mianowskie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Obszar, którego dokument dotyczy, zgodnie z podziałem administracyjnym kraju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Obszar administracyjny </w:t>
            </w:r>
            <w:r>
              <w:rPr>
                <w:rFonts w:cs="Arial"/>
              </w:rPr>
              <w:t>gmina Czyżew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Znak sprawy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RG</w:t>
            </w:r>
            <w:r w:rsidRPr="0084566D">
              <w:rPr>
                <w:rFonts w:cs="Arial"/>
              </w:rPr>
              <w:t>.6131.1.</w:t>
            </w:r>
            <w:r>
              <w:rPr>
                <w:rFonts w:cs="Arial"/>
              </w:rPr>
              <w:t>30.2016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wytworzył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Osoba fizyczna</w:t>
            </w:r>
            <w:r w:rsidRPr="0084566D">
              <w:rPr>
                <w:rFonts w:cs="Arial"/>
              </w:rPr>
              <w:t xml:space="preserve"> </w:t>
            </w:r>
            <w:r w:rsidRPr="0084566D">
              <w:rPr>
                <w:rFonts w:cs="Arial"/>
              </w:rPr>
              <w:br/>
              <w:t xml:space="preserve">dane w aktach sprawy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9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10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Dokument zatwierdził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11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Data zatwierdzenia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12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Miejsce przechowywania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Urząd </w:t>
            </w:r>
            <w:r>
              <w:rPr>
                <w:rFonts w:cs="Arial"/>
              </w:rPr>
              <w:t>Miejski w Czyżewie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 xml:space="preserve">Pokój nr </w:t>
            </w:r>
            <w:r>
              <w:rPr>
                <w:rFonts w:cs="Arial"/>
              </w:rPr>
              <w:t>4</w:t>
            </w:r>
            <w:r w:rsidRPr="0084566D">
              <w:rPr>
                <w:rFonts w:cs="Arial"/>
              </w:rPr>
              <w:t xml:space="preserve">, tel. 86 275 </w:t>
            </w:r>
            <w:r>
              <w:rPr>
                <w:rFonts w:cs="Arial"/>
              </w:rPr>
              <w:t xml:space="preserve">50 96 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13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Adres elektroniczny zawierający odnośnik do dokumentu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14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Czy dokument jest ostateczny tak/nie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15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Numery kart innych dokumentów w sprawie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Nie dotyczy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16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>Data zamieszczenia w wykazie danych o dokumencie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  <w:r w:rsidRPr="0084566D">
              <w:rPr>
                <w:rFonts w:cs="Arial"/>
              </w:rPr>
              <w:t>.0</w:t>
            </w:r>
            <w:r>
              <w:rPr>
                <w:rFonts w:cs="Arial"/>
              </w:rPr>
              <w:t>3</w:t>
            </w:r>
            <w:r w:rsidRPr="0084566D">
              <w:rPr>
                <w:rFonts w:cs="Arial"/>
              </w:rPr>
              <w:t>.201</w:t>
            </w:r>
            <w:r>
              <w:rPr>
                <w:rFonts w:cs="Arial"/>
              </w:rPr>
              <w:t xml:space="preserve">6 </w:t>
            </w:r>
            <w:r w:rsidRPr="0084566D">
              <w:rPr>
                <w:rFonts w:cs="Arial"/>
              </w:rPr>
              <w:t>r.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17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Zastrzeżenia dotyczące nieudostępniania informacji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  <w:tr w:rsidR="000221BB" w:rsidRPr="0084566D" w:rsidTr="0030065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18</w:t>
            </w:r>
          </w:p>
          <w:p w:rsidR="000221BB" w:rsidRPr="0084566D" w:rsidRDefault="000221BB" w:rsidP="00300655">
            <w:pPr>
              <w:jc w:val="center"/>
              <w:rPr>
                <w:rFonts w:cs="Ari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rPr>
                <w:rFonts w:cs="Arial"/>
              </w:rPr>
            </w:pPr>
            <w:r w:rsidRPr="0084566D">
              <w:rPr>
                <w:rFonts w:cs="Arial"/>
              </w:rPr>
              <w:t xml:space="preserve"> Uwagi</w:t>
            </w:r>
          </w:p>
          <w:p w:rsidR="000221BB" w:rsidRPr="0084566D" w:rsidRDefault="000221BB" w:rsidP="00300655">
            <w:pPr>
              <w:rPr>
                <w:rFonts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1BB" w:rsidRPr="0084566D" w:rsidRDefault="000221BB" w:rsidP="00300655">
            <w:pPr>
              <w:snapToGrid w:val="0"/>
              <w:ind w:right="-70"/>
              <w:jc w:val="center"/>
              <w:rPr>
                <w:rFonts w:cs="Arial"/>
              </w:rPr>
            </w:pPr>
            <w:r w:rsidRPr="0084566D">
              <w:rPr>
                <w:rFonts w:cs="Arial"/>
              </w:rPr>
              <w:t>brak</w:t>
            </w:r>
          </w:p>
          <w:p w:rsidR="000221BB" w:rsidRPr="0084566D" w:rsidRDefault="000221BB" w:rsidP="00300655">
            <w:pPr>
              <w:ind w:right="-70"/>
              <w:jc w:val="center"/>
              <w:rPr>
                <w:rFonts w:cs="Arial"/>
              </w:rPr>
            </w:pPr>
          </w:p>
        </w:tc>
      </w:tr>
    </w:tbl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0221BB" w:rsidRDefault="000221BB" w:rsidP="000221BB">
      <w:pPr>
        <w:tabs>
          <w:tab w:val="left" w:pos="1545"/>
        </w:tabs>
      </w:pPr>
    </w:p>
    <w:p w:rsidR="00552F50" w:rsidRDefault="00552F50"/>
    <w:sectPr w:rsidR="00552F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B4" w:rsidRDefault="008949B4" w:rsidP="000221BB">
      <w:r>
        <w:separator/>
      </w:r>
    </w:p>
  </w:endnote>
  <w:endnote w:type="continuationSeparator" w:id="0">
    <w:p w:rsidR="008949B4" w:rsidRDefault="008949B4" w:rsidP="000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B4" w:rsidRDefault="008949B4" w:rsidP="000221BB">
      <w:r>
        <w:separator/>
      </w:r>
    </w:p>
  </w:footnote>
  <w:footnote w:type="continuationSeparator" w:id="0">
    <w:p w:rsidR="008949B4" w:rsidRDefault="008949B4" w:rsidP="0002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BB" w:rsidRDefault="000221BB" w:rsidP="000221BB">
    <w:pPr>
      <w:spacing w:before="240"/>
      <w:jc w:val="center"/>
      <w:rPr>
        <w:rFonts w:cs="Arial"/>
        <w:b/>
        <w:bCs/>
      </w:rPr>
    </w:pPr>
    <w:r>
      <w:rPr>
        <w:rFonts w:cs="Arial"/>
        <w:b/>
        <w:bCs/>
      </w:rPr>
      <w:t>PUBLICZNIE DOSTĘPNY WYKAZ DANYCH O DOKUMENTACH ZAWIERAJĄCYCH INFORMACJE O ŚRODOWISKU I JEGO OCHRONIE</w:t>
    </w:r>
  </w:p>
  <w:p w:rsidR="000221BB" w:rsidRDefault="00022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BB"/>
    <w:rsid w:val="000221BB"/>
    <w:rsid w:val="00120120"/>
    <w:rsid w:val="0026177B"/>
    <w:rsid w:val="00552F50"/>
    <w:rsid w:val="008949B4"/>
    <w:rsid w:val="009267C1"/>
    <w:rsid w:val="00D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C720-4DF5-4D7A-AB2E-C21E93AA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1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Domylnaczcionkaakapitu1">
    <w:name w:val="Domyślna czcionka akapitu1"/>
    <w:rsid w:val="000221BB"/>
  </w:style>
  <w:style w:type="paragraph" w:customStyle="1" w:styleId="Nagwek1">
    <w:name w:val="Nagłówek1"/>
    <w:basedOn w:val="Normalny"/>
    <w:next w:val="Tekstpodstawowy"/>
    <w:rsid w:val="000221B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221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21BB"/>
    <w:rPr>
      <w:rFonts w:ascii="Arial" w:eastAsia="Times New Roman" w:hAnsi="Arial" w:cs="Times New Roman"/>
      <w:sz w:val="20"/>
      <w:szCs w:val="20"/>
      <w:lang w:eastAsia="ar-SA"/>
    </w:rPr>
  </w:style>
  <w:style w:type="paragraph" w:styleId="Lista">
    <w:name w:val="List"/>
    <w:basedOn w:val="Tekstpodstawowy"/>
    <w:rsid w:val="000221BB"/>
    <w:rPr>
      <w:rFonts w:cs="Mangal"/>
    </w:rPr>
  </w:style>
  <w:style w:type="paragraph" w:customStyle="1" w:styleId="Podpis1">
    <w:name w:val="Podpis1"/>
    <w:basedOn w:val="Normalny"/>
    <w:rsid w:val="00022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221BB"/>
    <w:pPr>
      <w:suppressLineNumbers/>
    </w:pPr>
    <w:rPr>
      <w:rFonts w:cs="Mangal"/>
    </w:rPr>
  </w:style>
  <w:style w:type="paragraph" w:customStyle="1" w:styleId="ZnakZnakZnak1ZnakZnakZnakZnak">
    <w:name w:val=" Znak Znak Znak1 Znak Znak Znak Znak"/>
    <w:basedOn w:val="Normalny"/>
    <w:rsid w:val="000221BB"/>
    <w:pPr>
      <w:widowControl/>
      <w:autoSpaceDE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221BB"/>
    <w:pPr>
      <w:suppressLineNumbers/>
    </w:pPr>
  </w:style>
  <w:style w:type="paragraph" w:customStyle="1" w:styleId="Nagwektabeli">
    <w:name w:val="Nagłówek tabeli"/>
    <w:basedOn w:val="Zawartotabeli"/>
    <w:rsid w:val="000221BB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22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1BB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022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1BB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</cp:revision>
  <dcterms:created xsi:type="dcterms:W3CDTF">2016-04-28T11:01:00Z</dcterms:created>
  <dcterms:modified xsi:type="dcterms:W3CDTF">2016-04-28T11:02:00Z</dcterms:modified>
</cp:coreProperties>
</file>