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63" w:rsidRPr="00DD1D63" w:rsidRDefault="00DD1D63" w:rsidP="00DD1D63">
      <w:pPr>
        <w:pStyle w:val="Tytuaktu"/>
        <w:rPr>
          <w:szCs w:val="24"/>
        </w:rPr>
      </w:pPr>
      <w:r w:rsidRPr="00DD1D63">
        <w:rPr>
          <w:szCs w:val="24"/>
        </w:rPr>
        <w:t>UCHWAŁA NR XXVII/197/13</w:t>
      </w:r>
    </w:p>
    <w:p w:rsidR="00DD1D63" w:rsidRPr="00DD1D63" w:rsidRDefault="00DD1D63" w:rsidP="00DD1D63">
      <w:pPr>
        <w:pStyle w:val="Tytuaktu"/>
        <w:rPr>
          <w:szCs w:val="24"/>
        </w:rPr>
      </w:pPr>
      <w:r w:rsidRPr="00DD1D63">
        <w:rPr>
          <w:szCs w:val="24"/>
        </w:rPr>
        <w:t>Rady Miejskiej w Czyżewie</w:t>
      </w:r>
    </w:p>
    <w:p w:rsidR="00DD1D63" w:rsidRPr="00DD1D63" w:rsidRDefault="00DD1D63" w:rsidP="00DD1D63">
      <w:pPr>
        <w:pStyle w:val="zdnia"/>
        <w:rPr>
          <w:b/>
          <w:bCs/>
          <w:sz w:val="28"/>
          <w:szCs w:val="32"/>
        </w:rPr>
      </w:pPr>
      <w:r w:rsidRPr="00DD1D63">
        <w:rPr>
          <w:b/>
          <w:bCs/>
          <w:szCs w:val="28"/>
        </w:rPr>
        <w:t>25 kwietnia 2013 r.</w:t>
      </w:r>
      <w:r w:rsidRPr="00DD1D63">
        <w:rPr>
          <w:i/>
          <w:iCs/>
        </w:rPr>
        <w:t xml:space="preserve">        </w:t>
      </w:r>
      <w:r w:rsidRPr="00DD1D63">
        <w:t xml:space="preserve">                                                                                                                       </w:t>
      </w:r>
    </w:p>
    <w:p w:rsidR="00DD1D63" w:rsidRPr="008A6C71" w:rsidRDefault="00DD1D63" w:rsidP="00DD1D63">
      <w:pPr>
        <w:pStyle w:val="wsprawie"/>
      </w:pPr>
      <w:proofErr w:type="gramStart"/>
      <w:r>
        <w:t>zmieniająca</w:t>
      </w:r>
      <w:proofErr w:type="gramEnd"/>
      <w:r>
        <w:t xml:space="preserve"> uchwałę </w:t>
      </w:r>
      <w:r w:rsidRPr="008A6C71">
        <w:t xml:space="preserve">w sprawie Programu </w:t>
      </w:r>
      <w:r>
        <w:t xml:space="preserve">opieki nad zwierzętami </w:t>
      </w:r>
      <w:r w:rsidRPr="008A6C71">
        <w:t>bezdomn</w:t>
      </w:r>
      <w:r>
        <w:t xml:space="preserve">ymi oraz zapobiegania bezdomności zwierząt </w:t>
      </w:r>
      <w:r w:rsidRPr="008A6C71">
        <w:t xml:space="preserve">na terenie Gminy </w:t>
      </w:r>
      <w:r>
        <w:t>Czyżew w 2013 r.</w:t>
      </w:r>
    </w:p>
    <w:p w:rsidR="00DD1D63" w:rsidRDefault="00DD1D63" w:rsidP="00DD1D63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DD1D63" w:rsidRDefault="00DD1D63" w:rsidP="00DD1D63">
      <w:pPr>
        <w:pStyle w:val="podstawa"/>
        <w:numPr>
          <w:ilvl w:val="0"/>
          <w:numId w:val="0"/>
        </w:numPr>
      </w:pPr>
      <w:r w:rsidRPr="008A6C71">
        <w:t>Na podstawie art. 18 ust. 2 pkt. 15 ustawy z dnia 8 marca 1990 r. o samorządzie gminnym (Dz. U. z 2001 r. Nr 142, poz. 1591</w:t>
      </w:r>
      <w:r w:rsidRPr="00972342">
        <w:t xml:space="preserve"> z późn. zm</w:t>
      </w:r>
      <w:r w:rsidRPr="006F6057">
        <w:t>.</w:t>
      </w:r>
      <w:r w:rsidRPr="00972342">
        <w:t xml:space="preserve"> </w:t>
      </w:r>
      <w:r w:rsidRPr="00DD1D63">
        <w:rPr>
          <w:rStyle w:val="Odwoanieprzypisudolnego"/>
        </w:rPr>
        <w:footnoteReference w:id="1"/>
      </w:r>
      <w:r w:rsidRPr="008A6C71">
        <w:t>)</w:t>
      </w:r>
      <w:r>
        <w:t xml:space="preserve"> i</w:t>
      </w:r>
      <w:r w:rsidRPr="008A6C71">
        <w:t xml:space="preserve"> art. 11a ustawy z dnia 21 sierpnia 1997 r. o ochronie zwierząt (Dz. U. z 2003 r. Nr 106, poz. 1002</w:t>
      </w:r>
      <w:r w:rsidRPr="00F263BE">
        <w:t xml:space="preserve"> </w:t>
      </w:r>
      <w:r w:rsidRPr="00972342">
        <w:t>z późn. zm</w:t>
      </w:r>
      <w:r w:rsidRPr="006F6057">
        <w:t>.</w:t>
      </w:r>
      <w:r w:rsidRPr="00DD1D63">
        <w:rPr>
          <w:rStyle w:val="Odwoanieprzypisudolnego"/>
          <w:szCs w:val="24"/>
        </w:rPr>
        <w:footnoteReference w:id="2"/>
      </w:r>
      <w:r w:rsidRPr="008A6C71">
        <w:t xml:space="preserve">) </w:t>
      </w:r>
    </w:p>
    <w:p w:rsidR="00DD1D63" w:rsidRDefault="00DD1D63" w:rsidP="00DD1D63">
      <w:pPr>
        <w:pStyle w:val="podstawa"/>
      </w:pPr>
      <w:r>
        <w:t>Rada Miejska uchwala</w:t>
      </w:r>
      <w:r w:rsidRPr="008A6C71">
        <w:t>, co następuje</w:t>
      </w:r>
      <w:r>
        <w:t>:</w:t>
      </w:r>
    </w:p>
    <w:p w:rsidR="00DD1D63" w:rsidRPr="006643A2" w:rsidRDefault="00DD1D63" w:rsidP="00DD1D63">
      <w:pPr>
        <w:pStyle w:val="paragraf"/>
      </w:pPr>
      <w:r w:rsidRPr="0054014B">
        <w:t>W uchwale Nr XXVI/188/13 Rady Miejskiej w Czyżewie z  dnia 15 marca 2013 r.</w:t>
      </w:r>
      <w:r>
        <w:t xml:space="preserve"> </w:t>
      </w:r>
      <w:r w:rsidRPr="006643A2">
        <w:t>w sprawie Programu opieki nad zwierzętami bezdomnymi oraz zapobiegania bezdomności zwierząt  na terenie Gminy Czyżew w 2013</w:t>
      </w:r>
      <w:r>
        <w:t xml:space="preserve"> </w:t>
      </w:r>
      <w:r w:rsidRPr="006643A2">
        <w:t>r.</w:t>
      </w:r>
      <w:r>
        <w:t xml:space="preserve"> </w:t>
      </w:r>
      <w:r w:rsidRPr="006643A2">
        <w:t>§ </w:t>
      </w:r>
      <w:r>
        <w:t>3 otrzymuje brzmienie:</w:t>
      </w:r>
    </w:p>
    <w:p w:rsidR="00DD1D63" w:rsidRDefault="00DD1D63" w:rsidP="00DD1D63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6643A2">
        <w:rPr>
          <w:rFonts w:ascii="Times New Roman" w:hAnsi="Times New Roman" w:cs="Times New Roman"/>
          <w:sz w:val="24"/>
          <w:szCs w:val="24"/>
        </w:rPr>
        <w:t>„§ 3.</w:t>
      </w:r>
      <w:r w:rsidRPr="008A6C71">
        <w:rPr>
          <w:rFonts w:ascii="Times New Roman" w:hAnsi="Times New Roman" w:cs="Times New Roman"/>
          <w:sz w:val="24"/>
          <w:szCs w:val="24"/>
        </w:rPr>
        <w:t> Uchwała 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podjęcia.”</w:t>
      </w:r>
    </w:p>
    <w:p w:rsidR="00DD1D63" w:rsidRDefault="00DD1D63" w:rsidP="00DD1D63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DD1D63" w:rsidRDefault="00DD1D63" w:rsidP="00DD1D63">
      <w:pPr>
        <w:pStyle w:val="paragraf"/>
        <w:spacing w:before="0"/>
      </w:pPr>
      <w:r w:rsidRPr="008A6C71">
        <w:t>Wykonanie uchwały powierza się</w:t>
      </w:r>
      <w:r>
        <w:t xml:space="preserve"> Burmistrzowi Czyżewa</w:t>
      </w:r>
      <w:r w:rsidRPr="008A6C71">
        <w:t>.</w:t>
      </w:r>
    </w:p>
    <w:p w:rsidR="00DD1D63" w:rsidRDefault="00DD1D63" w:rsidP="00DD1D63">
      <w:pPr>
        <w:pStyle w:val="paragraf"/>
      </w:pPr>
      <w:r w:rsidRPr="008A6C71">
        <w:t>Uchwała wchodzi w życie</w:t>
      </w:r>
      <w:r w:rsidRPr="006643A2">
        <w:t xml:space="preserve"> </w:t>
      </w:r>
      <w:r>
        <w:t>z dniem podjęcia</w:t>
      </w:r>
      <w:r w:rsidRPr="008A6C71">
        <w:t>.</w:t>
      </w:r>
    </w:p>
    <w:p w:rsidR="00DD1D63" w:rsidRDefault="00DD1D63" w:rsidP="00DD1D63">
      <w:pPr>
        <w:pStyle w:val="paragraf"/>
        <w:numPr>
          <w:ilvl w:val="0"/>
          <w:numId w:val="0"/>
        </w:numPr>
        <w:ind w:left="397"/>
      </w:pPr>
    </w:p>
    <w:p w:rsidR="00DD1D63" w:rsidRDefault="00DD1D63" w:rsidP="00DD1D63">
      <w:pPr>
        <w:pStyle w:val="Podpis"/>
      </w:pPr>
      <w:r>
        <w:t>Przewodniczący Rady Miejskiej</w:t>
      </w:r>
    </w:p>
    <w:p w:rsidR="00DD1D63" w:rsidRDefault="00DD1D63" w:rsidP="00DD1D63">
      <w:pPr>
        <w:pStyle w:val="Podpis"/>
      </w:pPr>
      <w:r>
        <w:t>Witold Sienicki</w:t>
      </w:r>
    </w:p>
    <w:p w:rsidR="00DD1D63" w:rsidRDefault="00DD1D63" w:rsidP="00DD1D63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DD1D63" w:rsidRDefault="00DD1D63" w:rsidP="00DD1D63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DD1D63" w:rsidRDefault="00DD1D63" w:rsidP="00DD1D63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DD1D63" w:rsidRDefault="00DD1D63" w:rsidP="00DD1D63">
      <w:pPr>
        <w:jc w:val="center"/>
      </w:pPr>
    </w:p>
    <w:p w:rsidR="00DD1D63" w:rsidRDefault="00DD1D63">
      <w:pPr>
        <w:pStyle w:val="Tytuaktu"/>
      </w:pPr>
    </w:p>
    <w:sectPr w:rsidR="00DD1D6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88" w:rsidRDefault="00345488" w:rsidP="004F7CF7">
      <w:r>
        <w:separator/>
      </w:r>
    </w:p>
  </w:endnote>
  <w:endnote w:type="continuationSeparator" w:id="0">
    <w:p w:rsidR="00345488" w:rsidRDefault="00345488" w:rsidP="004F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DD1D63" w:rsidRDefault="00345488">
    <w:pPr>
      <w:pStyle w:val="Stopka"/>
      <w:jc w:val="right"/>
      <w:rPr>
        <w:sz w:val="24"/>
      </w:rPr>
    </w:pPr>
    <w:fldSimple w:instr=" SAVEDATE  \* MERGEFORMAT ">
      <w:r w:rsidR="00DD1D63" w:rsidRPr="00DD1D63">
        <w:rPr>
          <w:noProof/>
          <w:sz w:val="24"/>
        </w:rPr>
        <w:t>0000-00-00 00:00:00</w:t>
      </w:r>
    </w:fldSimple>
  </w:p>
  <w:p w:rsidR="00000000" w:rsidRDefault="00345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88" w:rsidRDefault="00345488" w:rsidP="004F7CF7">
      <w:r>
        <w:separator/>
      </w:r>
    </w:p>
  </w:footnote>
  <w:footnote w:type="continuationSeparator" w:id="0">
    <w:p w:rsidR="00345488" w:rsidRDefault="00345488" w:rsidP="004F7CF7">
      <w:r>
        <w:continuationSeparator/>
      </w:r>
    </w:p>
  </w:footnote>
  <w:footnote w:id="1">
    <w:p w:rsidR="00DD1D63" w:rsidRPr="00827B20" w:rsidRDefault="00DD1D63" w:rsidP="00DD1D63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972342">
        <w:rPr>
          <w:rFonts w:ascii="Times New Roman" w:hAnsi="Times New Roman" w:cs="Times New Roman"/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2009r</w:t>
      </w:r>
      <w:proofErr w:type="spellEnd"/>
      <w:r w:rsidRPr="00972342">
        <w:rPr>
          <w:rFonts w:ascii="Times New Roman" w:hAnsi="Times New Roman" w:cs="Times New Roman"/>
          <w:sz w:val="16"/>
          <w:szCs w:val="16"/>
        </w:rPr>
        <w:t xml:space="preserve">. Nr 52,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poz.420</w:t>
      </w:r>
      <w:proofErr w:type="spellEnd"/>
      <w:r w:rsidRPr="00972342">
        <w:rPr>
          <w:rFonts w:ascii="Times New Roman" w:hAnsi="Times New Roman" w:cs="Times New Roman"/>
          <w:sz w:val="16"/>
          <w:szCs w:val="16"/>
        </w:rPr>
        <w:t xml:space="preserve"> i Nr 157, poz. 1241, z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2010r</w:t>
      </w:r>
      <w:proofErr w:type="spellEnd"/>
      <w:r w:rsidRPr="00972342">
        <w:rPr>
          <w:rFonts w:ascii="Times New Roman" w:hAnsi="Times New Roman" w:cs="Times New Roman"/>
          <w:sz w:val="16"/>
          <w:szCs w:val="16"/>
        </w:rPr>
        <w:t>. Nr 28, poz. 142 i 146, N</w:t>
      </w:r>
      <w:r>
        <w:rPr>
          <w:rFonts w:ascii="Times New Roman" w:hAnsi="Times New Roman" w:cs="Times New Roman"/>
          <w:sz w:val="16"/>
          <w:szCs w:val="16"/>
        </w:rPr>
        <w:t xml:space="preserve">r 40, poz. 230, Nr 106, </w:t>
      </w:r>
      <w:proofErr w:type="spellStart"/>
      <w:r>
        <w:rPr>
          <w:rFonts w:ascii="Times New Roman" w:hAnsi="Times New Roman" w:cs="Times New Roman"/>
          <w:sz w:val="16"/>
          <w:szCs w:val="16"/>
        </w:rPr>
        <w:t>poz.675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72342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2011r</w:t>
      </w:r>
      <w:proofErr w:type="spellEnd"/>
      <w:r w:rsidRPr="00972342">
        <w:rPr>
          <w:rFonts w:ascii="Times New Roman" w:hAnsi="Times New Roman" w:cs="Times New Roman"/>
          <w:sz w:val="16"/>
          <w:szCs w:val="16"/>
        </w:rPr>
        <w:t>. Nr 21, poz. 113, Nr 117, poz. 679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72342">
        <w:rPr>
          <w:rFonts w:ascii="Times New Roman" w:hAnsi="Times New Roman" w:cs="Times New Roman"/>
          <w:sz w:val="16"/>
          <w:szCs w:val="16"/>
        </w:rPr>
        <w:t xml:space="preserve"> Nr 134, poz.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777</w:t>
      </w:r>
      <w:r>
        <w:rPr>
          <w:rFonts w:ascii="Times New Roman" w:hAnsi="Times New Roman" w:cs="Times New Roman"/>
          <w:sz w:val="16"/>
          <w:szCs w:val="16"/>
        </w:rPr>
        <w:t>,Nr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149, poz. 887 </w:t>
      </w:r>
      <w:proofErr w:type="gramStart"/>
      <w:r>
        <w:rPr>
          <w:rFonts w:ascii="Times New Roman" w:hAnsi="Times New Roman" w:cs="Times New Roman"/>
          <w:sz w:val="16"/>
          <w:szCs w:val="16"/>
        </w:rPr>
        <w:t>i  Nr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217, poz. 1281, </w:t>
      </w:r>
      <w:r w:rsidRPr="004F50EE">
        <w:rPr>
          <w:sz w:val="16"/>
          <w:szCs w:val="16"/>
        </w:rPr>
        <w:t xml:space="preserve"> </w:t>
      </w:r>
      <w:r w:rsidRPr="004F50EE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4F50EE">
        <w:rPr>
          <w:rFonts w:ascii="Times New Roman" w:hAnsi="Times New Roman" w:cs="Times New Roman"/>
          <w:sz w:val="16"/>
          <w:szCs w:val="16"/>
        </w:rPr>
        <w:t>2012r</w:t>
      </w:r>
      <w:proofErr w:type="spellEnd"/>
      <w:r w:rsidRPr="004F50EE">
        <w:rPr>
          <w:rFonts w:ascii="Times New Roman" w:hAnsi="Times New Roman" w:cs="Times New Roman"/>
          <w:sz w:val="16"/>
          <w:szCs w:val="16"/>
        </w:rPr>
        <w:t xml:space="preserve">. poz. 567 oraz z </w:t>
      </w:r>
      <w:proofErr w:type="spellStart"/>
      <w:r w:rsidRPr="004F50EE">
        <w:rPr>
          <w:rFonts w:ascii="Times New Roman" w:hAnsi="Times New Roman" w:cs="Times New Roman"/>
          <w:sz w:val="16"/>
          <w:szCs w:val="16"/>
        </w:rPr>
        <w:t>2013r</w:t>
      </w:r>
      <w:proofErr w:type="spellEnd"/>
      <w:r w:rsidRPr="004F50EE">
        <w:rPr>
          <w:rFonts w:ascii="Times New Roman" w:hAnsi="Times New Roman" w:cs="Times New Roman"/>
          <w:sz w:val="16"/>
          <w:szCs w:val="16"/>
        </w:rPr>
        <w:t>. poz. 153.</w:t>
      </w:r>
      <w:r w:rsidRPr="00827B20">
        <w:rPr>
          <w:sz w:val="16"/>
          <w:szCs w:val="16"/>
        </w:rPr>
        <w:t xml:space="preserve">  </w:t>
      </w:r>
    </w:p>
    <w:p w:rsidR="00DD1D63" w:rsidRDefault="00DD1D63" w:rsidP="00DD1D63">
      <w:pPr>
        <w:tabs>
          <w:tab w:val="left" w:pos="426"/>
        </w:tabs>
        <w:ind w:left="426" w:hanging="426"/>
        <w:jc w:val="both"/>
      </w:pPr>
    </w:p>
  </w:footnote>
  <w:footnote w:id="2">
    <w:p w:rsidR="00DD1D63" w:rsidRPr="00C72F7C" w:rsidRDefault="00DD1D63" w:rsidP="00DD1D63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     </w:t>
      </w:r>
      <w:r w:rsidRPr="00972342">
        <w:rPr>
          <w:rFonts w:ascii="Times New Roman" w:hAnsi="Times New Roman" w:cs="Times New Roman"/>
          <w:sz w:val="16"/>
          <w:szCs w:val="16"/>
        </w:rPr>
        <w:t xml:space="preserve">Zmiany tekstu jednolitego wymienionej ustawy zostały ogłoszone </w:t>
      </w:r>
      <w:proofErr w:type="gramStart"/>
      <w:r w:rsidRPr="00972342">
        <w:rPr>
          <w:rFonts w:ascii="Times New Roman" w:hAnsi="Times New Roman" w:cs="Times New Roman"/>
          <w:sz w:val="16"/>
          <w:szCs w:val="16"/>
        </w:rPr>
        <w:t xml:space="preserve">w </w:t>
      </w:r>
      <w:r w:rsidRPr="00C72F7C">
        <w:t xml:space="preserve"> </w:t>
      </w:r>
      <w:r w:rsidRPr="00C72F7C">
        <w:rPr>
          <w:rFonts w:ascii="Times New Roman" w:hAnsi="Times New Roman" w:cs="Times New Roman"/>
          <w:sz w:val="16"/>
          <w:szCs w:val="16"/>
        </w:rPr>
        <w:t>Dz</w:t>
      </w:r>
      <w:proofErr w:type="gramEnd"/>
      <w:r w:rsidRPr="00C72F7C">
        <w:rPr>
          <w:rFonts w:ascii="Times New Roman" w:hAnsi="Times New Roman" w:cs="Times New Roman"/>
          <w:sz w:val="16"/>
          <w:szCs w:val="16"/>
        </w:rPr>
        <w:t xml:space="preserve">. U. z 2004 r. Nr 69, poz. 625, Nr 92, poz. 880 i Nr 96, poz. 959, z 2005 r. Nr 33, poz. 289 i Nr 175, poz. 1462, z 2006 r. Nr 249, poz. 1830, z 2008 r. Nr 199, poz. 1227, z 2009 r. Nr 18, poz. 97, Nr 79, poz. 668 i Nr 92, </w:t>
      </w:r>
      <w:proofErr w:type="gramStart"/>
      <w:r w:rsidRPr="00C72F7C">
        <w:rPr>
          <w:rFonts w:ascii="Times New Roman" w:hAnsi="Times New Roman" w:cs="Times New Roman"/>
          <w:sz w:val="16"/>
          <w:szCs w:val="16"/>
        </w:rPr>
        <w:t xml:space="preserve">poz. </w:t>
      </w:r>
      <w:r>
        <w:rPr>
          <w:rFonts w:ascii="Times New Roman" w:hAnsi="Times New Roman" w:cs="Times New Roman"/>
          <w:sz w:val="16"/>
          <w:szCs w:val="16"/>
        </w:rPr>
        <w:t>753,  z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2010 r. Nr 47, poz. 278,</w:t>
      </w:r>
      <w:r w:rsidRPr="00C72F7C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C72F7C">
        <w:rPr>
          <w:rFonts w:ascii="Times New Roman" w:hAnsi="Times New Roman" w:cs="Times New Roman"/>
          <w:sz w:val="16"/>
          <w:szCs w:val="16"/>
        </w:rPr>
        <w:t>2011r</w:t>
      </w:r>
      <w:proofErr w:type="spellEnd"/>
      <w:r w:rsidRPr="00C72F7C">
        <w:rPr>
          <w:rFonts w:ascii="Times New Roman" w:hAnsi="Times New Roman" w:cs="Times New Roman"/>
          <w:sz w:val="16"/>
          <w:szCs w:val="16"/>
        </w:rPr>
        <w:t>. Nr 230, poz. 1373</w:t>
      </w:r>
      <w:r>
        <w:rPr>
          <w:rFonts w:ascii="Times New Roman" w:hAnsi="Times New Roman" w:cs="Times New Roman"/>
          <w:sz w:val="16"/>
          <w:szCs w:val="16"/>
        </w:rPr>
        <w:t xml:space="preserve"> oraz z </w:t>
      </w:r>
      <w:proofErr w:type="spellStart"/>
      <w:r>
        <w:rPr>
          <w:rFonts w:ascii="Times New Roman" w:hAnsi="Times New Roman" w:cs="Times New Roman"/>
          <w:sz w:val="16"/>
          <w:szCs w:val="16"/>
        </w:rPr>
        <w:t>2012r</w:t>
      </w:r>
      <w:proofErr w:type="spellEnd"/>
      <w:r>
        <w:rPr>
          <w:rFonts w:ascii="Times New Roman" w:hAnsi="Times New Roman" w:cs="Times New Roman"/>
          <w:sz w:val="16"/>
          <w:szCs w:val="16"/>
        </w:rPr>
        <w:t>. poz. 908 i 985.</w:t>
      </w:r>
    </w:p>
    <w:p w:rsidR="00DD1D63" w:rsidRPr="00C72F7C" w:rsidRDefault="00DD1D63" w:rsidP="00DD1D63">
      <w:pPr>
        <w:widowControl/>
      </w:pPr>
    </w:p>
    <w:p w:rsidR="00DD1D63" w:rsidRDefault="00DD1D63" w:rsidP="00DD1D63">
      <w:pPr>
        <w:widowControl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C4AC7B1E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sz w:val="24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488"/>
    <w:rsid w:val="00345488"/>
    <w:rsid w:val="00DD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Odwoanieprzypisudolnego">
    <w:name w:val="footnote reference"/>
    <w:basedOn w:val="Domylnaczcionkaakapitu"/>
    <w:uiPriority w:val="99"/>
    <w:semiHidden/>
    <w:rsid w:val="00DD1D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2013-04-29T07:10:00Z</dcterms:created>
  <dcterms:modified xsi:type="dcterms:W3CDTF">2013-04-29T07:18:00Z</dcterms:modified>
</cp:coreProperties>
</file>