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FD" w:rsidRPr="00E26CA1" w:rsidRDefault="005B04FD" w:rsidP="005B04FD">
      <w:pPr>
        <w:pStyle w:val="Tytuaktu"/>
      </w:pPr>
      <w:r w:rsidRPr="00E26CA1">
        <w:t>UCHWAŁY NR</w:t>
      </w:r>
      <w:r>
        <w:t>:  XXIII/164/12</w:t>
      </w:r>
    </w:p>
    <w:p w:rsidR="005B04FD" w:rsidRPr="00E26CA1" w:rsidRDefault="005B04FD" w:rsidP="005B04FD">
      <w:pPr>
        <w:pStyle w:val="Tytuaktu"/>
      </w:pPr>
      <w:r w:rsidRPr="00E26CA1">
        <w:t xml:space="preserve">RADY </w:t>
      </w:r>
      <w:r>
        <w:t>MIEJSKIEJ W CZYŻEWIE</w:t>
      </w:r>
    </w:p>
    <w:p w:rsidR="005B04FD" w:rsidRPr="00E26CA1" w:rsidRDefault="005B04FD" w:rsidP="005B04FD">
      <w:pPr>
        <w:pStyle w:val="zdnia"/>
      </w:pPr>
      <w:r>
        <w:t>23 listopada 2012 roku</w:t>
      </w:r>
    </w:p>
    <w:p w:rsidR="005B04FD" w:rsidRPr="009D116E" w:rsidRDefault="005B04FD" w:rsidP="005B04FD">
      <w:pPr>
        <w:jc w:val="center"/>
        <w:rPr>
          <w:b/>
        </w:rPr>
      </w:pPr>
    </w:p>
    <w:p w:rsidR="005B04FD" w:rsidRDefault="005B04FD" w:rsidP="005B04FD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</w:t>
      </w:r>
      <w:r w:rsidR="00604F22" w:rsidRPr="009D116E">
        <w:t xml:space="preserve">sprawie </w:t>
      </w:r>
      <w:r w:rsidR="00604F22">
        <w:t>zmiany</w:t>
      </w:r>
      <w:r>
        <w:t xml:space="preserve"> Wieloletniej Prognozy Finansowej Gminy Czyżew na lata 2012-2016 wraz z prognozą kwoty długu i spłat zobowiązań na lata 2012-2016</w:t>
      </w:r>
    </w:p>
    <w:p w:rsidR="005B04FD" w:rsidRDefault="005B04FD" w:rsidP="005B04FD">
      <w:pPr>
        <w:jc w:val="center"/>
        <w:rPr>
          <w:b/>
        </w:rPr>
      </w:pPr>
    </w:p>
    <w:p w:rsidR="005B04FD" w:rsidRDefault="005B04FD" w:rsidP="005B04FD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2010r. Nr 28, poz. 142 i poz. 146, Nr 40, poz. 230, Nr 106, poz. 675; z 2011 r. Nr 117, poz. 679, Nr 134, poz. 777, Nr 21, poz. 113, Nr 217, poz. 1281), postanawia:</w:t>
      </w:r>
    </w:p>
    <w:p w:rsidR="005B04FD" w:rsidRPr="004A0D47" w:rsidRDefault="005B04FD" w:rsidP="005B04FD">
      <w:pPr>
        <w:pStyle w:val="podstawa"/>
        <w:rPr>
          <w:b/>
        </w:rPr>
      </w:pPr>
      <w:r w:rsidRPr="004A0D47">
        <w:rPr>
          <w:b/>
        </w:rPr>
        <w:t xml:space="preserve">Rada Miejska w Czyżewie uchwala co następuje: </w:t>
      </w:r>
    </w:p>
    <w:p w:rsidR="005B04FD" w:rsidRDefault="005B04FD" w:rsidP="005B04FD">
      <w:pPr>
        <w:jc w:val="center"/>
        <w:rPr>
          <w:b/>
        </w:rPr>
      </w:pPr>
    </w:p>
    <w:p w:rsidR="005B04FD" w:rsidRDefault="005B04FD" w:rsidP="005B04FD">
      <w:pPr>
        <w:pStyle w:val="paragraf"/>
      </w:pPr>
      <w:r>
        <w:t>Załącznik Nr 1 – Wieloletnia  Prognoza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Nr:1 do niniejszej uchwały.</w:t>
      </w:r>
    </w:p>
    <w:p w:rsidR="005B04FD" w:rsidRDefault="005B04FD" w:rsidP="005B04FD"/>
    <w:p w:rsidR="005B04FD" w:rsidRDefault="005B04FD" w:rsidP="005B04FD">
      <w:pPr>
        <w:pStyle w:val="paragraf"/>
      </w:pPr>
      <w:r>
        <w:t>Załącznik Nr 2- Wykaz przedsięwzięć realizowanych w latach 2012-2013 -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 2 do niniejszej uchwały  .</w:t>
      </w:r>
    </w:p>
    <w:p w:rsidR="005B04FD" w:rsidRDefault="005B04FD" w:rsidP="005B04FD"/>
    <w:p w:rsidR="005B04FD" w:rsidRPr="00F46DA2" w:rsidRDefault="005B04FD" w:rsidP="005B04FD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>prognozą kwoty długu i spłaty zobowiązań na lata 2012-2016, oraz do wykazu przedsięwzięć realizowanych w latach 2012-2013,</w:t>
      </w:r>
      <w:r w:rsidRPr="00AC1192">
        <w:t xml:space="preserve"> </w:t>
      </w:r>
      <w:r>
        <w:t xml:space="preserve">zawarto w Załączniku Nr: 3 </w:t>
      </w:r>
    </w:p>
    <w:p w:rsidR="005B04FD" w:rsidRDefault="005B04FD" w:rsidP="005B04FD">
      <w:pPr>
        <w:jc w:val="center"/>
        <w:rPr>
          <w:b/>
        </w:rPr>
      </w:pPr>
    </w:p>
    <w:p w:rsidR="005B04FD" w:rsidRDefault="005B04FD" w:rsidP="005B04FD">
      <w:pPr>
        <w:pStyle w:val="paragraf"/>
      </w:pPr>
      <w:r>
        <w:lastRenderedPageBreak/>
        <w:t>Uchwała podlega przedłożeniu Regionalnej Izbie Obrachunkowej w Białymstoku, Zespół w Łomży w trybie art.90 ust.2 ustawy z dnia 8 marca 1990 roku o samorządzie gminy.</w:t>
      </w:r>
    </w:p>
    <w:p w:rsidR="005B04FD" w:rsidRDefault="005B04FD" w:rsidP="005B04FD">
      <w:pPr>
        <w:jc w:val="center"/>
        <w:rPr>
          <w:b/>
        </w:rPr>
      </w:pPr>
    </w:p>
    <w:p w:rsidR="005B04FD" w:rsidRDefault="005B04FD" w:rsidP="005B04FD">
      <w:pPr>
        <w:pStyle w:val="paragraf"/>
      </w:pPr>
      <w:r>
        <w:t>Wykonanie uchwały powierza się Burmistrzowi Czyżewa.</w:t>
      </w:r>
    </w:p>
    <w:p w:rsidR="005B04FD" w:rsidRDefault="005B04FD" w:rsidP="005B04FD">
      <w:pPr>
        <w:jc w:val="center"/>
        <w:rPr>
          <w:b/>
        </w:rPr>
      </w:pPr>
    </w:p>
    <w:p w:rsidR="005B04FD" w:rsidRDefault="005B04FD" w:rsidP="005B04FD">
      <w:pPr>
        <w:pStyle w:val="paragraf"/>
      </w:pPr>
      <w:r>
        <w:t>Uchwała wchodzi w życie z dniem podjęcia .</w:t>
      </w:r>
    </w:p>
    <w:p w:rsidR="005B04FD" w:rsidRDefault="005B04FD" w:rsidP="005B04FD">
      <w:pPr>
        <w:pStyle w:val="Podpis"/>
      </w:pPr>
      <w:r>
        <w:t>Przewodniczący Rady Miejskiej</w:t>
      </w:r>
    </w:p>
    <w:p w:rsidR="005B04FD" w:rsidRDefault="005B04FD" w:rsidP="005B04FD">
      <w:pPr>
        <w:pStyle w:val="Podpis"/>
      </w:pPr>
      <w:r>
        <w:t>Witold Sienicki</w:t>
      </w: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D46ED2" w:rsidRDefault="00D46ED2" w:rsidP="00D46ED2">
      <w:pPr>
        <w:pStyle w:val="Podpis"/>
        <w:numPr>
          <w:ilvl w:val="0"/>
          <w:numId w:val="0"/>
        </w:numPr>
        <w:ind w:left="4536"/>
      </w:pPr>
    </w:p>
    <w:p w:rsidR="006241D4" w:rsidRDefault="006241D4" w:rsidP="00F8184F">
      <w:pPr>
        <w:pStyle w:val="za"/>
        <w:sectPr w:rsidR="006241D4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D46ED2" w:rsidRPr="00F8184F" w:rsidRDefault="006241D4" w:rsidP="00F8184F">
      <w:pPr>
        <w:pStyle w:val="za"/>
      </w:pPr>
      <w:proofErr w:type="gramStart"/>
      <w:r w:rsidRPr="00F8184F">
        <w:lastRenderedPageBreak/>
        <w:t>nr</w:t>
      </w:r>
      <w:proofErr w:type="gramEnd"/>
      <w:r w:rsidRPr="00F8184F">
        <w:t>: 1</w:t>
      </w:r>
      <w:r w:rsidR="00F8184F" w:rsidRPr="00F8184F">
        <w:t xml:space="preserve"> Uchwały nr: XXIII/164/12 Rady Miejskiej w Czyżewie z dnia 23 listopada 2012 r. w sprawie zmian Wieloletniej Prognozy Finansowej Gminy Czyżew na lata 2012-2016 wraz z prognozą kwoty długu i spłaty zobowiązań na lata 2012-2016.</w:t>
      </w:r>
    </w:p>
    <w:p w:rsidR="00F8184F" w:rsidRDefault="00F8184F" w:rsidP="00F8184F">
      <w:pPr>
        <w:pStyle w:val="Tytuaktu"/>
      </w:pPr>
      <w:r w:rsidRPr="00F8184F">
        <w:t>WIELOLETNIA PROGNOZA FINANSOWA GMINY CZYŻEW NA LATA 2012-2016 WRAZ Z PROGNOZĄ KWOTY DŁUGU I SPŁATY ZOBOWIĄZAŃ NA LATA 2012-2016</w:t>
      </w:r>
    </w:p>
    <w:tbl>
      <w:tblPr>
        <w:tblW w:w="147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02"/>
        <w:gridCol w:w="390"/>
        <w:gridCol w:w="341"/>
        <w:gridCol w:w="371"/>
        <w:gridCol w:w="947"/>
        <w:gridCol w:w="22"/>
        <w:gridCol w:w="1046"/>
        <w:gridCol w:w="22"/>
        <w:gridCol w:w="1033"/>
        <w:gridCol w:w="20"/>
        <w:gridCol w:w="877"/>
        <w:gridCol w:w="994"/>
        <w:gridCol w:w="841"/>
        <w:gridCol w:w="98"/>
        <w:gridCol w:w="373"/>
        <w:gridCol w:w="573"/>
        <w:gridCol w:w="109"/>
        <w:gridCol w:w="462"/>
        <w:gridCol w:w="334"/>
        <w:gridCol w:w="121"/>
        <w:gridCol w:w="1094"/>
        <w:gridCol w:w="179"/>
        <w:gridCol w:w="876"/>
        <w:gridCol w:w="121"/>
        <w:gridCol w:w="144"/>
        <w:gridCol w:w="130"/>
        <w:gridCol w:w="845"/>
        <w:gridCol w:w="286"/>
        <w:gridCol w:w="140"/>
        <w:gridCol w:w="653"/>
        <w:gridCol w:w="468"/>
        <w:gridCol w:w="100"/>
        <w:gridCol w:w="245"/>
        <w:gridCol w:w="78"/>
        <w:gridCol w:w="431"/>
        <w:gridCol w:w="207"/>
      </w:tblGrid>
      <w:tr w:rsidR="00F8184F" w:rsidRPr="00F8184F" w:rsidTr="00F8184F">
        <w:trPr>
          <w:trHeight w:val="233"/>
        </w:trPr>
        <w:tc>
          <w:tcPr>
            <w:tcW w:w="1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3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30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4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0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1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</w:tr>
      <w:tr w:rsidR="00F8184F" w:rsidRPr="00F8184F" w:rsidTr="00F8184F">
        <w:trPr>
          <w:trHeight w:val="1545"/>
        </w:trPr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</w:tr>
      <w:tr w:rsidR="00F8184F" w:rsidRPr="00F8184F" w:rsidTr="00F8184F">
        <w:trPr>
          <w:trHeight w:val="342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267 039,19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18 346,02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424 604,43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467 873,46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312 199,41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</w:tr>
      <w:tr w:rsidR="00F8184F" w:rsidRPr="00F8184F" w:rsidTr="00F8184F">
        <w:trPr>
          <w:trHeight w:val="390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230 092,00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22 188 000,00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19 538 264,00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87 422,50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2 649 736,00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2 000,00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2 371 385,00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22 356 000,00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15 957 799,00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15 925 799,00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32 000,00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32 000,00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21 800 000,00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19 157 886,00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59 855,95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2 642 114,00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2 362 814,00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22 680 000,00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14 990 031,00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14 962 031,00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41 007,00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20 261 000,00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19 452 500,00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19 235 000,00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15 325 000,00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19 554 000,00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15 612 000,00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15 600 000,00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15 906 000,00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15 900 000,00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</w:tr>
      <w:tr w:rsidR="00F8184F" w:rsidRPr="00F8184F" w:rsidTr="00F8184F">
        <w:trPr>
          <w:trHeight w:val="300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80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705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09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09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435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642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860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30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7 307 159,00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420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6 398 201,00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3 322 216,00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-168 000,00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3 580 465,00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414 000,00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414 000,00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168 000,00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7 689 969,00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3 706 561,00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-880 000,00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4 167 855,00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1 126 000,00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346 000,00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3 910 000,00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4 127 500,00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335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09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75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604F22">
        <w:trPr>
          <w:trHeight w:val="1207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6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46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86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3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43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4,43%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4,43%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1 518 000,00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6,96%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3,39%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604F22">
        <w:trPr>
          <w:trHeight w:val="1501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20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604F22">
        <w:trPr>
          <w:trHeight w:val="1199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987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19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108"/>
        </w:trPr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obliczony z wykonaniem budżetu roku poprzedzającego pierwszy rok prognozy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relacji z art. 243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 obliczonej z wykonaniem roku poprzedzającego pierwszy rok prognozy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relacji z art. 243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 obliczonej z wykonaniem roku poprzedzającego pierwszy rok prognozy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12b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13b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14b</w:t>
            </w:r>
            <w:proofErr w:type="spell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25,26%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25,26%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00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17,19%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17,19%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405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22,27%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22,95%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16,15%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19,91%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19,81%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17,72%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18,39%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20,37%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18,78%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18,78%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21,15%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20,44%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20,44%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20,87%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09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69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716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09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480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540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739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4F22" w:rsidRDefault="00604F22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4F22" w:rsidRDefault="00604F22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4F22" w:rsidRDefault="00604F22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4F22" w:rsidRDefault="00604F22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4F22" w:rsidRDefault="00604F22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4F22" w:rsidRPr="00F8184F" w:rsidRDefault="00604F22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55"/>
        </w:trPr>
        <w:tc>
          <w:tcPr>
            <w:tcW w:w="1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40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686"/>
        </w:trPr>
        <w:tc>
          <w:tcPr>
            <w:tcW w:w="1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8184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85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15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85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510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7 837 148,87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615 948,41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702 000,00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7 967 201,00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620 100,00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3 584 521,00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237 115,00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233"/>
        </w:trPr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184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09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69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432"/>
        </w:trPr>
        <w:tc>
          <w:tcPr>
            <w:tcW w:w="147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09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jc w:val="center"/>
              <w:rPr>
                <w:rFonts w:ascii="Arial" w:hAnsi="Arial" w:cs="Arial"/>
                <w:color w:val="000000"/>
              </w:rPr>
            </w:pPr>
            <w:r w:rsidRPr="00F8184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342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184F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84F" w:rsidRPr="00F8184F" w:rsidTr="00F8184F">
        <w:trPr>
          <w:trHeight w:val="109"/>
        </w:trPr>
        <w:tc>
          <w:tcPr>
            <w:tcW w:w="13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84F" w:rsidRPr="00F8184F" w:rsidRDefault="00F8184F" w:rsidP="00F81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184F" w:rsidRDefault="00F8184F" w:rsidP="00F8184F">
      <w:pPr>
        <w:pStyle w:val="Podpis"/>
      </w:pPr>
      <w:r>
        <w:t>Przewodniczący Rady Miejskiej</w:t>
      </w:r>
    </w:p>
    <w:p w:rsidR="00F8184F" w:rsidRDefault="00F8184F" w:rsidP="00F8184F">
      <w:pPr>
        <w:pStyle w:val="Podpis"/>
      </w:pPr>
      <w:r>
        <w:t>Witold Sienicki</w:t>
      </w:r>
    </w:p>
    <w:p w:rsidR="00F8184F" w:rsidRDefault="00F8184F" w:rsidP="00F8184F">
      <w:pPr>
        <w:pStyle w:val="Podpis"/>
        <w:numPr>
          <w:ilvl w:val="0"/>
          <w:numId w:val="0"/>
        </w:numPr>
        <w:ind w:left="4536"/>
      </w:pPr>
    </w:p>
    <w:p w:rsidR="00CC23D4" w:rsidRDefault="00CC23D4" w:rsidP="00F8184F">
      <w:pPr>
        <w:pStyle w:val="Podpis"/>
        <w:numPr>
          <w:ilvl w:val="0"/>
          <w:numId w:val="0"/>
        </w:numPr>
        <w:ind w:left="4536"/>
      </w:pPr>
    </w:p>
    <w:p w:rsidR="00604F22" w:rsidRDefault="00604F22" w:rsidP="00F8184F">
      <w:pPr>
        <w:pStyle w:val="Podpis"/>
        <w:numPr>
          <w:ilvl w:val="0"/>
          <w:numId w:val="0"/>
        </w:numPr>
        <w:ind w:left="4536"/>
      </w:pPr>
    </w:p>
    <w:p w:rsidR="00F8184F" w:rsidRDefault="00CC23D4" w:rsidP="00F8184F">
      <w:pPr>
        <w:pStyle w:val="za"/>
      </w:pPr>
      <w:r>
        <w:t xml:space="preserve"> </w:t>
      </w:r>
      <w:proofErr w:type="gramStart"/>
      <w:r w:rsidR="00F8184F">
        <w:t>nr</w:t>
      </w:r>
      <w:proofErr w:type="gramEnd"/>
      <w:r w:rsidR="00F8184F">
        <w:t xml:space="preserve">: 2 </w:t>
      </w:r>
      <w:r w:rsidR="00F8184F" w:rsidRPr="00F8184F">
        <w:t>Rady Miejskiej w Czyżewie z dnia 23 listopada 2012 r. w sprawie zmian Wieloletniej Prognozy Finansowej Gminy Czyżew na lata 2012-201</w:t>
      </w:r>
      <w:r w:rsidR="00F8184F">
        <w:t>6 wraz z prognozą kwoty długu i </w:t>
      </w:r>
      <w:r w:rsidR="00F8184F" w:rsidRPr="00F8184F">
        <w:t>spłaty zobowiązań na lata 2012-2016.</w:t>
      </w:r>
      <w:r w:rsidR="00F8184F">
        <w:t xml:space="preserve"> </w:t>
      </w:r>
    </w:p>
    <w:p w:rsidR="009859B8" w:rsidRDefault="009859B8" w:rsidP="009859B8">
      <w:pPr>
        <w:pStyle w:val="Tytuaktu"/>
      </w:pPr>
      <w:r w:rsidRPr="009859B8">
        <w:t>WYKAZ PRZEDSIĘWZIĘĆ REALIZOWANYCH W LATACH 2012-2014</w:t>
      </w:r>
    </w:p>
    <w:tbl>
      <w:tblPr>
        <w:tblW w:w="147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19"/>
        <w:gridCol w:w="1926"/>
        <w:gridCol w:w="3038"/>
        <w:gridCol w:w="813"/>
        <w:gridCol w:w="813"/>
        <w:gridCol w:w="747"/>
        <w:gridCol w:w="1027"/>
        <w:gridCol w:w="621"/>
        <w:gridCol w:w="1499"/>
        <w:gridCol w:w="1515"/>
        <w:gridCol w:w="2142"/>
      </w:tblGrid>
      <w:tr w:rsidR="009859B8" w:rsidRPr="009859B8" w:rsidTr="009859B8">
        <w:trPr>
          <w:trHeight w:val="574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9859B8" w:rsidRPr="009859B8" w:rsidTr="009859B8">
        <w:trPr>
          <w:trHeight w:val="342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9859B8" w:rsidRPr="009859B8" w:rsidTr="009859B8">
        <w:trPr>
          <w:trHeight w:val="46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9859B8" w:rsidRPr="009859B8" w:rsidTr="009859B8">
        <w:trPr>
          <w:trHeight w:val="60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329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4 441 035,00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5 185 564,00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4 363 121,00</w:t>
            </w:r>
          </w:p>
        </w:tc>
      </w:tr>
      <w:tr w:rsidR="009859B8" w:rsidRPr="009859B8" w:rsidTr="009859B8">
        <w:trPr>
          <w:trHeight w:val="279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</w:tr>
      <w:tr w:rsidR="009859B8" w:rsidRPr="009859B8" w:rsidTr="009859B8">
        <w:trPr>
          <w:trHeight w:val="72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w Gminie Czyżew -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853 rozdz. 85395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</w:tr>
      <w:tr w:rsidR="009859B8" w:rsidRPr="009859B8" w:rsidTr="009859B8">
        <w:trPr>
          <w:trHeight w:val="353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4 304 435,00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5 048 964,00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4 226 521,00</w:t>
            </w:r>
          </w:p>
        </w:tc>
      </w:tr>
      <w:tr w:rsidR="009859B8" w:rsidRPr="009859B8" w:rsidTr="009859B8">
        <w:trPr>
          <w:trHeight w:val="72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900 rozdz. 90001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1 550 000,00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1 550 000,00</w:t>
            </w:r>
          </w:p>
        </w:tc>
      </w:tr>
      <w:tr w:rsidR="009859B8" w:rsidRPr="009859B8" w:rsidTr="00CC23D4">
        <w:trPr>
          <w:trHeight w:val="866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Budowa targowiska miejskiego w Czyżewie -Mój Rynek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900 rozdz. 90095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1 338 400,00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1 338 400,00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1 302 521,00</w:t>
            </w:r>
          </w:p>
        </w:tc>
      </w:tr>
      <w:tr w:rsidR="009859B8" w:rsidRPr="009859B8" w:rsidTr="009859B8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921 rozdz. 92109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619 000,00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619 000,00</w:t>
            </w:r>
          </w:p>
        </w:tc>
      </w:tr>
      <w:tr w:rsidR="009859B8" w:rsidRPr="009859B8" w:rsidTr="009859B8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Zagospodarowanie terenu i przebudowa placu przy stacji PKP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600 rozdz. 60016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742 035,00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742 035,00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700 000,00</w:t>
            </w:r>
          </w:p>
        </w:tc>
      </w:tr>
      <w:tr w:rsidR="009859B8" w:rsidRPr="009859B8" w:rsidTr="009859B8">
        <w:trPr>
          <w:trHeight w:val="75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5.[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Zagospodarowanie terenu przy świetlicy wiejskiej w </w:t>
            </w:r>
            <w:r w:rsidR="00CC23D4" w:rsidRPr="009859B8">
              <w:rPr>
                <w:rFonts w:ascii="Arial" w:hAnsi="Arial" w:cs="Arial"/>
                <w:color w:val="000000"/>
                <w:sz w:val="17"/>
                <w:szCs w:val="17"/>
              </w:rPr>
              <w:t>miejscowości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 Dmochy Wochy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921 rozdz. 92109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</w:tr>
    </w:tbl>
    <w:p w:rsidR="00F8184F" w:rsidRDefault="00F8184F" w:rsidP="00F8184F">
      <w:pPr>
        <w:pStyle w:val="za"/>
        <w:numPr>
          <w:ilvl w:val="0"/>
          <w:numId w:val="0"/>
        </w:numPr>
        <w:ind w:left="5954"/>
        <w:jc w:val="left"/>
      </w:pPr>
    </w:p>
    <w:tbl>
      <w:tblPr>
        <w:tblW w:w="141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16"/>
        <w:gridCol w:w="1908"/>
        <w:gridCol w:w="2476"/>
        <w:gridCol w:w="819"/>
        <w:gridCol w:w="809"/>
        <w:gridCol w:w="752"/>
        <w:gridCol w:w="1027"/>
        <w:gridCol w:w="624"/>
        <w:gridCol w:w="1474"/>
        <w:gridCol w:w="1520"/>
        <w:gridCol w:w="2135"/>
      </w:tblGrid>
      <w:tr w:rsidR="009859B8" w:rsidRPr="009859B8" w:rsidTr="009859B8">
        <w:trPr>
          <w:trHeight w:val="574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</w:tr>
      <w:tr w:rsidR="009859B8" w:rsidRPr="009859B8" w:rsidTr="009859B8">
        <w:trPr>
          <w:trHeight w:val="34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9859B8" w:rsidRPr="009859B8" w:rsidTr="009859B8">
        <w:trPr>
          <w:trHeight w:val="465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9859B8" w:rsidRPr="009859B8" w:rsidTr="009859B8">
        <w:trPr>
          <w:trHeight w:val="61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tbl>
      <w:tblPr>
        <w:tblpPr w:leftFromText="141" w:rightFromText="141" w:vertAnchor="text" w:horzAnchor="margin" w:tblpXSpec="center" w:tblpY="207"/>
        <w:tblW w:w="14760" w:type="dxa"/>
        <w:tblCellMar>
          <w:left w:w="70" w:type="dxa"/>
          <w:right w:w="70" w:type="dxa"/>
        </w:tblCellMar>
        <w:tblLook w:val="04A0"/>
      </w:tblPr>
      <w:tblGrid>
        <w:gridCol w:w="619"/>
        <w:gridCol w:w="1940"/>
        <w:gridCol w:w="3059"/>
        <w:gridCol w:w="816"/>
        <w:gridCol w:w="816"/>
        <w:gridCol w:w="749"/>
        <w:gridCol w:w="1027"/>
        <w:gridCol w:w="624"/>
        <w:gridCol w:w="1471"/>
        <w:gridCol w:w="1513"/>
        <w:gridCol w:w="2126"/>
      </w:tblGrid>
      <w:tr w:rsidR="009859B8" w:rsidRPr="009859B8" w:rsidTr="009859B8">
        <w:trPr>
          <w:trHeight w:val="574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</w:tr>
      <w:tr w:rsidR="009859B8" w:rsidRPr="009859B8" w:rsidTr="009859B8">
        <w:trPr>
          <w:trHeight w:val="342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9859B8" w:rsidRPr="009859B8" w:rsidTr="009859B8">
        <w:trPr>
          <w:trHeight w:val="46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9859B8" w:rsidRPr="009859B8" w:rsidTr="009859B8">
        <w:trPr>
          <w:trHeight w:val="57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9859B8" w:rsidRPr="009859B8" w:rsidTr="009859B8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9859B8" w:rsidRPr="009859B8" w:rsidTr="009859B8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6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900 rozdz. 90095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9859B8" w:rsidRPr="009859B8" w:rsidTr="009859B8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tbl>
      <w:tblPr>
        <w:tblpPr w:leftFromText="141" w:rightFromText="141" w:vertAnchor="text" w:horzAnchor="margin" w:tblpXSpec="center" w:tblpY="-107"/>
        <w:tblW w:w="14420" w:type="dxa"/>
        <w:tblCellMar>
          <w:left w:w="70" w:type="dxa"/>
          <w:right w:w="70" w:type="dxa"/>
        </w:tblCellMar>
        <w:tblLook w:val="04A0"/>
      </w:tblPr>
      <w:tblGrid>
        <w:gridCol w:w="616"/>
        <w:gridCol w:w="1911"/>
        <w:gridCol w:w="2730"/>
        <w:gridCol w:w="819"/>
        <w:gridCol w:w="810"/>
        <w:gridCol w:w="751"/>
        <w:gridCol w:w="1027"/>
        <w:gridCol w:w="624"/>
        <w:gridCol w:w="1474"/>
        <w:gridCol w:w="1521"/>
        <w:gridCol w:w="2137"/>
      </w:tblGrid>
      <w:tr w:rsidR="009859B8" w:rsidRPr="009859B8" w:rsidTr="009859B8">
        <w:trPr>
          <w:trHeight w:val="574"/>
        </w:trPr>
        <w:tc>
          <w:tcPr>
            <w:tcW w:w="14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9859B8" w:rsidRPr="009859B8" w:rsidTr="009859B8">
        <w:trPr>
          <w:trHeight w:val="342"/>
        </w:trPr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9859B8" w:rsidRPr="009859B8" w:rsidTr="009859B8">
        <w:trPr>
          <w:trHeight w:val="46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9859B8" w:rsidRPr="009859B8" w:rsidTr="009859B8">
        <w:trPr>
          <w:trHeight w:val="58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tbl>
      <w:tblPr>
        <w:tblpPr w:leftFromText="141" w:rightFromText="141" w:vertAnchor="text" w:horzAnchor="margin" w:tblpXSpec="center" w:tblpY="123"/>
        <w:tblW w:w="14100" w:type="dxa"/>
        <w:tblCellMar>
          <w:left w:w="70" w:type="dxa"/>
          <w:right w:w="70" w:type="dxa"/>
        </w:tblCellMar>
        <w:tblLook w:val="04A0"/>
      </w:tblPr>
      <w:tblGrid>
        <w:gridCol w:w="617"/>
        <w:gridCol w:w="1907"/>
        <w:gridCol w:w="2417"/>
        <w:gridCol w:w="819"/>
        <w:gridCol w:w="809"/>
        <w:gridCol w:w="752"/>
        <w:gridCol w:w="1027"/>
        <w:gridCol w:w="624"/>
        <w:gridCol w:w="1474"/>
        <w:gridCol w:w="1520"/>
        <w:gridCol w:w="2134"/>
      </w:tblGrid>
      <w:tr w:rsidR="009859B8" w:rsidRPr="009859B8" w:rsidTr="009859B8">
        <w:trPr>
          <w:trHeight w:val="574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</w:tr>
      <w:tr w:rsidR="009859B8" w:rsidRPr="009859B8" w:rsidTr="009859B8">
        <w:trPr>
          <w:trHeight w:val="342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5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9859B8" w:rsidRPr="009859B8" w:rsidTr="009859B8">
        <w:trPr>
          <w:trHeight w:val="465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9859B8" w:rsidRPr="009859B8" w:rsidTr="009859B8">
        <w:trPr>
          <w:trHeight w:val="73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tbl>
      <w:tblPr>
        <w:tblpPr w:leftFromText="141" w:rightFromText="141" w:vertAnchor="page" w:horzAnchor="margin" w:tblpY="621"/>
        <w:tblW w:w="14740" w:type="dxa"/>
        <w:tblCellMar>
          <w:left w:w="70" w:type="dxa"/>
          <w:right w:w="70" w:type="dxa"/>
        </w:tblCellMar>
        <w:tblLook w:val="04A0"/>
      </w:tblPr>
      <w:tblGrid>
        <w:gridCol w:w="599"/>
        <w:gridCol w:w="1946"/>
        <w:gridCol w:w="2903"/>
        <w:gridCol w:w="811"/>
        <w:gridCol w:w="811"/>
        <w:gridCol w:w="831"/>
        <w:gridCol w:w="1447"/>
        <w:gridCol w:w="761"/>
        <w:gridCol w:w="375"/>
        <w:gridCol w:w="1413"/>
        <w:gridCol w:w="1295"/>
        <w:gridCol w:w="1340"/>
        <w:gridCol w:w="208"/>
      </w:tblGrid>
      <w:tr w:rsidR="009859B8" w:rsidRPr="009859B8" w:rsidTr="009859B8">
        <w:trPr>
          <w:trHeight w:val="574"/>
        </w:trPr>
        <w:tc>
          <w:tcPr>
            <w:tcW w:w="14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59B8" w:rsidRPr="009859B8" w:rsidTr="009859B8">
        <w:trPr>
          <w:trHeight w:val="342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59B8" w:rsidRPr="009859B8" w:rsidTr="009859B8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9859B8" w:rsidRPr="009859B8" w:rsidTr="009859B8">
        <w:trPr>
          <w:trHeight w:val="342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3 558 271,00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73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w Gminie Czyżew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853 rozdz. 85395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859B8" w:rsidRPr="009859B8" w:rsidTr="009859B8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3 524 521,00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67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900 rozdz. 90001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859B8" w:rsidRPr="009859B8" w:rsidTr="009859B8">
        <w:trPr>
          <w:trHeight w:val="750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Budowa targowiska miejskiego w Czyżewie -Mój Rynek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900 rozdz. 90095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20 000,00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1 282 521,00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859B8" w:rsidRPr="009859B8" w:rsidTr="009859B8">
        <w:trPr>
          <w:trHeight w:val="70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921 rozdz. 92109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609 000,00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859B8" w:rsidRPr="009859B8" w:rsidTr="009859B8">
        <w:trPr>
          <w:trHeight w:val="76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Zagospodarowanie terenu i przebudowa placu przy stacji PKP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600 rozdz. 60016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620 000,00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859B8" w:rsidRPr="009859B8" w:rsidTr="009859B8">
        <w:trPr>
          <w:trHeight w:val="735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5.[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604F2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921 rozdz. 92109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2 000,00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53 000,00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tbl>
      <w:tblPr>
        <w:tblW w:w="143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01"/>
        <w:gridCol w:w="2032"/>
        <w:gridCol w:w="2721"/>
        <w:gridCol w:w="844"/>
        <w:gridCol w:w="841"/>
        <w:gridCol w:w="852"/>
        <w:gridCol w:w="1406"/>
        <w:gridCol w:w="338"/>
        <w:gridCol w:w="209"/>
        <w:gridCol w:w="1415"/>
        <w:gridCol w:w="1409"/>
        <w:gridCol w:w="1478"/>
        <w:gridCol w:w="214"/>
      </w:tblGrid>
      <w:tr w:rsidR="009859B8" w:rsidRPr="009859B8" w:rsidTr="009859B8">
        <w:trPr>
          <w:trHeight w:val="574"/>
        </w:trPr>
        <w:tc>
          <w:tcPr>
            <w:tcW w:w="14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59B8" w:rsidRPr="009859B8" w:rsidTr="009859B8">
        <w:trPr>
          <w:trHeight w:val="342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59B8" w:rsidRPr="009859B8" w:rsidTr="009859B8">
        <w:trPr>
          <w:trHeight w:val="465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9859B8" w:rsidRPr="009859B8" w:rsidTr="009859B8">
        <w:trPr>
          <w:trHeight w:val="342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tbl>
      <w:tblPr>
        <w:tblpPr w:leftFromText="141" w:rightFromText="141" w:vertAnchor="text" w:horzAnchor="margin" w:tblpY="199"/>
        <w:tblW w:w="14760" w:type="dxa"/>
        <w:tblCellMar>
          <w:left w:w="70" w:type="dxa"/>
          <w:right w:w="70" w:type="dxa"/>
        </w:tblCellMar>
        <w:tblLook w:val="04A0"/>
      </w:tblPr>
      <w:tblGrid>
        <w:gridCol w:w="603"/>
        <w:gridCol w:w="2021"/>
        <w:gridCol w:w="3107"/>
        <w:gridCol w:w="838"/>
        <w:gridCol w:w="838"/>
        <w:gridCol w:w="847"/>
        <w:gridCol w:w="1456"/>
        <w:gridCol w:w="362"/>
        <w:gridCol w:w="207"/>
        <w:gridCol w:w="1406"/>
        <w:gridCol w:w="1414"/>
        <w:gridCol w:w="1447"/>
        <w:gridCol w:w="214"/>
      </w:tblGrid>
      <w:tr w:rsidR="009859B8" w:rsidRPr="009859B8" w:rsidTr="009859B8">
        <w:trPr>
          <w:trHeight w:val="574"/>
        </w:trPr>
        <w:tc>
          <w:tcPr>
            <w:tcW w:w="14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59B8" w:rsidRPr="009859B8" w:rsidTr="009859B8">
        <w:trPr>
          <w:trHeight w:val="34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59B8" w:rsidRPr="009859B8" w:rsidTr="009859B8">
        <w:trPr>
          <w:trHeight w:val="46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9859B8" w:rsidRPr="009859B8" w:rsidTr="009859B8">
        <w:trPr>
          <w:trHeight w:val="34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tbl>
      <w:tblPr>
        <w:tblpPr w:leftFromText="141" w:rightFromText="141" w:vertAnchor="text" w:horzAnchor="margin" w:tblpXSpec="center" w:tblpY="248"/>
        <w:tblW w:w="14220" w:type="dxa"/>
        <w:tblCellMar>
          <w:left w:w="70" w:type="dxa"/>
          <w:right w:w="70" w:type="dxa"/>
        </w:tblCellMar>
        <w:tblLook w:val="04A0"/>
      </w:tblPr>
      <w:tblGrid>
        <w:gridCol w:w="604"/>
        <w:gridCol w:w="2034"/>
        <w:gridCol w:w="2578"/>
        <w:gridCol w:w="843"/>
        <w:gridCol w:w="840"/>
        <w:gridCol w:w="851"/>
        <w:gridCol w:w="1406"/>
        <w:gridCol w:w="338"/>
        <w:gridCol w:w="209"/>
        <w:gridCol w:w="1415"/>
        <w:gridCol w:w="1410"/>
        <w:gridCol w:w="1478"/>
        <w:gridCol w:w="214"/>
      </w:tblGrid>
      <w:tr w:rsidR="009859B8" w:rsidRPr="009859B8" w:rsidTr="009859B8">
        <w:trPr>
          <w:trHeight w:val="574"/>
        </w:trPr>
        <w:tc>
          <w:tcPr>
            <w:tcW w:w="140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59B8" w:rsidRPr="009859B8" w:rsidTr="009859B8">
        <w:trPr>
          <w:trHeight w:val="342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59B8" w:rsidRPr="009859B8" w:rsidTr="009859B8">
        <w:trPr>
          <w:trHeight w:val="465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9859B8" w:rsidRPr="009859B8" w:rsidTr="009859B8">
        <w:trPr>
          <w:trHeight w:val="342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59B8" w:rsidRPr="009859B8" w:rsidTr="009859B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859B8" w:rsidRPr="009859B8" w:rsidTr="009859B8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9B8" w:rsidRPr="009859B8" w:rsidRDefault="009859B8" w:rsidP="009859B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59B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CC23D4">
      <w:pPr>
        <w:pStyle w:val="Tytuaktu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CC23D4">
      <w:pPr>
        <w:pStyle w:val="zdnia"/>
        <w:numPr>
          <w:ilvl w:val="0"/>
          <w:numId w:val="0"/>
        </w:numPr>
      </w:pPr>
    </w:p>
    <w:p w:rsidR="00CC23D4" w:rsidRDefault="00CC23D4" w:rsidP="00CC23D4">
      <w:pPr>
        <w:pStyle w:val="zdnia"/>
        <w:numPr>
          <w:ilvl w:val="0"/>
          <w:numId w:val="0"/>
        </w:numPr>
      </w:pPr>
    </w:p>
    <w:p w:rsidR="00CC23D4" w:rsidRDefault="00CC23D4" w:rsidP="00CC23D4">
      <w:pPr>
        <w:pStyle w:val="zdnia"/>
        <w:numPr>
          <w:ilvl w:val="0"/>
          <w:numId w:val="0"/>
        </w:numPr>
      </w:pPr>
    </w:p>
    <w:p w:rsidR="00CC23D4" w:rsidRDefault="00CC23D4" w:rsidP="00CC23D4">
      <w:pPr>
        <w:pStyle w:val="zdnia"/>
        <w:numPr>
          <w:ilvl w:val="0"/>
          <w:numId w:val="0"/>
        </w:numPr>
      </w:pPr>
    </w:p>
    <w:p w:rsidR="00CC23D4" w:rsidRDefault="00CC23D4" w:rsidP="00CC23D4">
      <w:pPr>
        <w:pStyle w:val="zdnia"/>
        <w:numPr>
          <w:ilvl w:val="0"/>
          <w:numId w:val="0"/>
        </w:numPr>
      </w:pPr>
    </w:p>
    <w:tbl>
      <w:tblPr>
        <w:tblW w:w="142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03"/>
        <w:gridCol w:w="2034"/>
        <w:gridCol w:w="2618"/>
        <w:gridCol w:w="843"/>
        <w:gridCol w:w="840"/>
        <w:gridCol w:w="851"/>
        <w:gridCol w:w="1406"/>
        <w:gridCol w:w="338"/>
        <w:gridCol w:w="209"/>
        <w:gridCol w:w="1415"/>
        <w:gridCol w:w="1410"/>
        <w:gridCol w:w="1479"/>
        <w:gridCol w:w="214"/>
      </w:tblGrid>
      <w:tr w:rsidR="00CC23D4" w:rsidRPr="00CC23D4" w:rsidTr="00CC23D4">
        <w:trPr>
          <w:trHeight w:val="574"/>
        </w:trPr>
        <w:tc>
          <w:tcPr>
            <w:tcW w:w="14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3) gwarancje i poręczenia udzielane przez jednostki samorządu terytorialnego(razem)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23D4" w:rsidRPr="00CC23D4" w:rsidTr="00CC23D4">
        <w:trPr>
          <w:trHeight w:val="342"/>
        </w:trPr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3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23D4" w:rsidRPr="00CC23D4" w:rsidTr="00CC23D4">
        <w:trPr>
          <w:trHeight w:val="465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CC23D4" w:rsidRPr="00CC23D4" w:rsidTr="00CC23D4">
        <w:trPr>
          <w:trHeight w:val="342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C23D4" w:rsidRPr="00CC23D4" w:rsidTr="00CC23D4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C23D4" w:rsidRPr="00CC23D4" w:rsidTr="00CC23D4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3D4" w:rsidRPr="00CC23D4" w:rsidRDefault="00CC23D4" w:rsidP="00CC23D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2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CC23D4" w:rsidRDefault="00CC23D4" w:rsidP="00CC23D4">
      <w:pPr>
        <w:pStyle w:val="ust"/>
        <w:numPr>
          <w:ilvl w:val="0"/>
          <w:numId w:val="0"/>
        </w:numPr>
        <w:ind w:left="624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CC23D4" w:rsidP="00CC23D4">
      <w:pPr>
        <w:pStyle w:val="Podpis"/>
      </w:pPr>
      <w:r>
        <w:t>Przewodniczący Rady Miejskiej</w:t>
      </w:r>
    </w:p>
    <w:p w:rsidR="00CC23D4" w:rsidRDefault="00CC23D4" w:rsidP="00CC23D4">
      <w:pPr>
        <w:pStyle w:val="Podpis"/>
      </w:pPr>
      <w:r>
        <w:t>Witold Sienicki</w:t>
      </w: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</w:pPr>
    </w:p>
    <w:p w:rsidR="00CC23D4" w:rsidRDefault="00CC23D4" w:rsidP="00CC23D4">
      <w:pPr>
        <w:pStyle w:val="Podpis"/>
        <w:numPr>
          <w:ilvl w:val="0"/>
          <w:numId w:val="0"/>
        </w:numPr>
        <w:ind w:left="4536"/>
        <w:sectPr w:rsidR="00CC23D4" w:rsidSect="00CC23D4">
          <w:pgSz w:w="16838" w:h="11906" w:orient="landscape"/>
          <w:pgMar w:top="993" w:right="1418" w:bottom="1418" w:left="567" w:header="709" w:footer="709" w:gutter="0"/>
          <w:cols w:space="708"/>
        </w:sectPr>
      </w:pPr>
    </w:p>
    <w:p w:rsidR="00CC23D4" w:rsidRPr="00CC23D4" w:rsidRDefault="00CC23D4" w:rsidP="00CC23D4">
      <w:pPr>
        <w:ind w:left="4956"/>
        <w:jc w:val="both"/>
        <w:rPr>
          <w:color w:val="000000"/>
          <w:sz w:val="20"/>
          <w:szCs w:val="16"/>
        </w:rPr>
      </w:pPr>
      <w:r w:rsidRPr="00CC23D4">
        <w:rPr>
          <w:color w:val="000000"/>
          <w:sz w:val="20"/>
          <w:szCs w:val="16"/>
        </w:rPr>
        <w:lastRenderedPageBreak/>
        <w:t>Załącznik Nr: 3 do Uchwały Nr XXIII/164/12</w:t>
      </w:r>
    </w:p>
    <w:p w:rsidR="00CC23D4" w:rsidRDefault="00CC23D4" w:rsidP="00CC23D4">
      <w:pPr>
        <w:ind w:left="4962" w:hanging="6"/>
        <w:jc w:val="both"/>
        <w:rPr>
          <w:color w:val="000000"/>
          <w:sz w:val="20"/>
          <w:szCs w:val="16"/>
        </w:rPr>
      </w:pPr>
      <w:r w:rsidRPr="00CC23D4">
        <w:rPr>
          <w:color w:val="000000"/>
          <w:sz w:val="20"/>
          <w:szCs w:val="16"/>
        </w:rPr>
        <w:t xml:space="preserve">Rady Miejskiej w Czyżewie </w:t>
      </w:r>
    </w:p>
    <w:p w:rsidR="00CC23D4" w:rsidRPr="00CC23D4" w:rsidRDefault="00CC23D4" w:rsidP="00CC23D4">
      <w:pPr>
        <w:ind w:left="4962" w:hanging="6"/>
        <w:jc w:val="both"/>
        <w:rPr>
          <w:color w:val="000000"/>
          <w:sz w:val="20"/>
          <w:szCs w:val="16"/>
        </w:rPr>
      </w:pPr>
      <w:proofErr w:type="gramStart"/>
      <w:r w:rsidRPr="00CC23D4">
        <w:rPr>
          <w:color w:val="000000"/>
          <w:sz w:val="20"/>
          <w:szCs w:val="16"/>
        </w:rPr>
        <w:t>z</w:t>
      </w:r>
      <w:proofErr w:type="gramEnd"/>
      <w:r w:rsidRPr="00CC23D4">
        <w:rPr>
          <w:color w:val="000000"/>
          <w:sz w:val="20"/>
          <w:szCs w:val="16"/>
        </w:rPr>
        <w:t xml:space="preserve"> dnia 23 listopada 2012 roku</w:t>
      </w:r>
    </w:p>
    <w:p w:rsidR="00CC23D4" w:rsidRPr="00CC23D4" w:rsidRDefault="00CC23D4" w:rsidP="00CC23D4">
      <w:pPr>
        <w:ind w:left="4962" w:hanging="6"/>
        <w:jc w:val="both"/>
        <w:rPr>
          <w:color w:val="000000"/>
          <w:sz w:val="20"/>
          <w:szCs w:val="16"/>
        </w:rPr>
      </w:pPr>
      <w:r w:rsidRPr="00CC23D4">
        <w:rPr>
          <w:color w:val="000000"/>
          <w:sz w:val="20"/>
          <w:szCs w:val="16"/>
        </w:rPr>
        <w:t xml:space="preserve"> </w:t>
      </w:r>
      <w:proofErr w:type="gramStart"/>
      <w:r w:rsidRPr="00CC23D4">
        <w:rPr>
          <w:color w:val="000000"/>
          <w:sz w:val="20"/>
          <w:szCs w:val="16"/>
        </w:rPr>
        <w:t>w</w:t>
      </w:r>
      <w:proofErr w:type="gramEnd"/>
      <w:r w:rsidRPr="00CC23D4">
        <w:rPr>
          <w:color w:val="000000"/>
          <w:sz w:val="20"/>
          <w:szCs w:val="16"/>
        </w:rPr>
        <w:t xml:space="preserve"> sprawie zmiany Wieloletniej Prognozy Finansowej </w:t>
      </w:r>
    </w:p>
    <w:p w:rsidR="00CC23D4" w:rsidRPr="00CC23D4" w:rsidRDefault="00CC23D4" w:rsidP="00CC23D4">
      <w:pPr>
        <w:ind w:left="4962" w:hanging="6"/>
        <w:jc w:val="both"/>
        <w:rPr>
          <w:color w:val="000000"/>
          <w:sz w:val="20"/>
          <w:szCs w:val="16"/>
        </w:rPr>
      </w:pPr>
      <w:r w:rsidRPr="00CC23D4">
        <w:rPr>
          <w:color w:val="000000"/>
          <w:sz w:val="20"/>
          <w:szCs w:val="16"/>
        </w:rPr>
        <w:t xml:space="preserve">Gminy Czyżew na lata 2012-2016 </w:t>
      </w:r>
    </w:p>
    <w:p w:rsidR="00CC23D4" w:rsidRPr="00CC23D4" w:rsidRDefault="00CC23D4" w:rsidP="00CC23D4">
      <w:pPr>
        <w:ind w:left="4962" w:hanging="6"/>
        <w:jc w:val="both"/>
        <w:rPr>
          <w:color w:val="000000"/>
          <w:sz w:val="20"/>
          <w:szCs w:val="16"/>
        </w:rPr>
      </w:pPr>
      <w:proofErr w:type="gramStart"/>
      <w:r w:rsidRPr="00CC23D4">
        <w:rPr>
          <w:color w:val="000000"/>
          <w:sz w:val="20"/>
          <w:szCs w:val="16"/>
        </w:rPr>
        <w:t>wraz</w:t>
      </w:r>
      <w:proofErr w:type="gramEnd"/>
      <w:r w:rsidRPr="00CC23D4">
        <w:rPr>
          <w:color w:val="000000"/>
          <w:sz w:val="20"/>
          <w:szCs w:val="16"/>
        </w:rPr>
        <w:t xml:space="preserve"> z prognozą kwoty długu i spłat </w:t>
      </w:r>
    </w:p>
    <w:p w:rsidR="00CC23D4" w:rsidRPr="00CC23D4" w:rsidRDefault="00CC23D4" w:rsidP="00CC23D4">
      <w:pPr>
        <w:ind w:left="4962" w:hanging="6"/>
        <w:jc w:val="both"/>
        <w:rPr>
          <w:color w:val="000000"/>
          <w:sz w:val="20"/>
          <w:szCs w:val="16"/>
        </w:rPr>
      </w:pPr>
      <w:proofErr w:type="gramStart"/>
      <w:r w:rsidRPr="00CC23D4">
        <w:rPr>
          <w:color w:val="000000"/>
          <w:sz w:val="20"/>
          <w:szCs w:val="16"/>
        </w:rPr>
        <w:t>zobowiązań</w:t>
      </w:r>
      <w:proofErr w:type="gramEnd"/>
      <w:r w:rsidRPr="00CC23D4">
        <w:rPr>
          <w:color w:val="000000"/>
          <w:sz w:val="20"/>
          <w:szCs w:val="16"/>
        </w:rPr>
        <w:t xml:space="preserve"> na lata 2012-2016. </w:t>
      </w:r>
    </w:p>
    <w:p w:rsidR="00CC23D4" w:rsidRDefault="00CC23D4" w:rsidP="00CC23D4">
      <w:pPr>
        <w:pStyle w:val="Tytuaktu"/>
      </w:pPr>
    </w:p>
    <w:p w:rsidR="00CC23D4" w:rsidRPr="006945BF" w:rsidRDefault="00CC23D4" w:rsidP="00CC23D4">
      <w:pPr>
        <w:pStyle w:val="Tytuaktu"/>
      </w:pPr>
      <w:r w:rsidRPr="006945BF">
        <w:t xml:space="preserve">OBJAŚNIENIA PRZYJĘTYCH </w:t>
      </w:r>
      <w:r>
        <w:t xml:space="preserve">ZMIAN </w:t>
      </w:r>
    </w:p>
    <w:p w:rsidR="00CC23D4" w:rsidRDefault="00CC23D4" w:rsidP="00CC23D4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W </w:t>
      </w:r>
      <w:proofErr w:type="gramStart"/>
      <w:r w:rsidR="00B71FBA">
        <w:t>załączniku  Nr</w:t>
      </w:r>
      <w:proofErr w:type="gramEnd"/>
      <w:r>
        <w:t xml:space="preserve"> 1 „Wieloletnia Prognoza Finansowa Gminy Czyżew na lata 2012-2016 wraz z prognoza kwoty długu i spłat zobowiązań na lata 2012-2016 , w części dotyczącej roku 2012 zmieniono wielkości :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dochody</w:t>
      </w:r>
      <w:proofErr w:type="gramEnd"/>
      <w:r>
        <w:t xml:space="preserve"> ogółem zmniejszono o kwotę </w:t>
      </w:r>
      <w:r w:rsidRPr="00B82623">
        <w:t xml:space="preserve"> </w:t>
      </w:r>
      <w:r>
        <w:t xml:space="preserve"> 438.000,00 </w:t>
      </w:r>
      <w:proofErr w:type="gramStart"/>
      <w:r>
        <w:t>zł,  z</w:t>
      </w:r>
      <w:proofErr w:type="gramEnd"/>
      <w:r>
        <w:t xml:space="preserve"> tego</w:t>
      </w:r>
      <w:r w:rsidRPr="00B82623">
        <w:t>:</w:t>
      </w:r>
    </w:p>
    <w:p w:rsidR="00CC23D4" w:rsidRDefault="00CC23D4" w:rsidP="00D808F1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375.978,00 </w:t>
      </w:r>
      <w:proofErr w:type="gramStart"/>
      <w:r>
        <w:t>zł</w:t>
      </w:r>
      <w:proofErr w:type="gramEnd"/>
      <w:r>
        <w:t>,</w:t>
      </w:r>
    </w:p>
    <w:p w:rsidR="00CC23D4" w:rsidRDefault="00CC23D4" w:rsidP="00D808F1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zmniejszono o kwotę 813.978,00 </w:t>
      </w:r>
      <w:proofErr w:type="gramStart"/>
      <w:r>
        <w:t>zł</w:t>
      </w:r>
      <w:proofErr w:type="gramEnd"/>
      <w:r>
        <w:t xml:space="preserve">, 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2. </w:t>
      </w:r>
      <w:proofErr w:type="gramStart"/>
      <w:r>
        <w:t>wydatki</w:t>
      </w:r>
      <w:proofErr w:type="gramEnd"/>
      <w:r>
        <w:t xml:space="preserve"> ogółem zmniejszono o kwotę 871.700,00 </w:t>
      </w:r>
      <w:proofErr w:type="gramStart"/>
      <w:r>
        <w:t>z</w:t>
      </w:r>
      <w:proofErr w:type="gramEnd"/>
      <w:r>
        <w:t xml:space="preserve"> tego: </w:t>
      </w:r>
    </w:p>
    <w:p w:rsidR="00CC23D4" w:rsidRDefault="00CC23D4" w:rsidP="00D808F1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738.785,00 </w:t>
      </w:r>
      <w:proofErr w:type="gramStart"/>
      <w:r>
        <w:t>zł</w:t>
      </w:r>
      <w:proofErr w:type="gramEnd"/>
      <w:r>
        <w:t>,</w:t>
      </w:r>
    </w:p>
    <w:p w:rsidR="00CC23D4" w:rsidRDefault="00CC23D4" w:rsidP="00D808F1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zmniejszono o kwotę  1.610.485,00 </w:t>
      </w:r>
      <w:proofErr w:type="gramStart"/>
      <w:r>
        <w:t>zł</w:t>
      </w:r>
      <w:proofErr w:type="gramEnd"/>
      <w:r>
        <w:t xml:space="preserve">, 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 W budżetu gminy 2012 r. zaangażowano wolne środki w kwocie 414.000,00 </w:t>
      </w:r>
      <w:proofErr w:type="gramStart"/>
      <w:r>
        <w:t>zł</w:t>
      </w:r>
      <w:proofErr w:type="gramEnd"/>
      <w:r>
        <w:t xml:space="preserve">, z przeznaczeniem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168.000,00 </w:t>
      </w:r>
      <w:proofErr w:type="gramStart"/>
      <w:r>
        <w:t>zł</w:t>
      </w:r>
      <w:proofErr w:type="gramEnd"/>
      <w:r>
        <w:t xml:space="preserve">. Na rozchody budżetu w 2012 roku w kwocie  246.000,00 </w:t>
      </w:r>
      <w:proofErr w:type="gramStart"/>
      <w:r>
        <w:t>zł</w:t>
      </w:r>
      <w:proofErr w:type="gramEnd"/>
      <w:r>
        <w:t>, składają się raty kredytów długoterminowych.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art. 169 </w:t>
      </w:r>
      <w:proofErr w:type="gramStart"/>
      <w:r>
        <w:t>sufp  nie</w:t>
      </w:r>
      <w:proofErr w:type="gramEnd"/>
      <w:r>
        <w:t xml:space="preserve"> przekroczy 15% wyniesie – 1,25 % . Planowana łączna kwota spłaty zobowiązań do dochodów wyniesie </w:t>
      </w:r>
      <w:proofErr w:type="gramStart"/>
      <w:r>
        <w:t>także 1, 25 %  zadłużenie</w:t>
      </w:r>
      <w:proofErr w:type="gramEnd"/>
      <w:r>
        <w:t xml:space="preserve"> do dochodów ogółem wynosi 4,43 %.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>, w 2015 roku -246.000,00 zł</w:t>
      </w:r>
      <w:proofErr w:type="gramStart"/>
      <w:r>
        <w:t xml:space="preserve"> ,w</w:t>
      </w:r>
      <w:proofErr w:type="gramEnd"/>
      <w:r>
        <w:t xml:space="preserve"> 2016 roku -246.00,00 </w:t>
      </w:r>
      <w:proofErr w:type="gramStart"/>
      <w:r>
        <w:t>zł</w:t>
      </w:r>
      <w:proofErr w:type="gramEnd"/>
      <w:r>
        <w:t xml:space="preserve">.  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CC23D4" w:rsidRDefault="00CC23D4" w:rsidP="00D808F1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2012 roku wynoszą – 22.188.000,00 </w:t>
      </w:r>
      <w:proofErr w:type="gramStart"/>
      <w:r>
        <w:t>zł</w:t>
      </w:r>
      <w:proofErr w:type="gramEnd"/>
    </w:p>
    <w:p w:rsidR="00CC23D4" w:rsidRDefault="00CC23D4" w:rsidP="00D808F1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- 19.538.264,00 </w:t>
      </w:r>
      <w:proofErr w:type="gramStart"/>
      <w:r>
        <w:t>zł</w:t>
      </w:r>
      <w:proofErr w:type="gramEnd"/>
    </w:p>
    <w:p w:rsidR="00CC23D4" w:rsidRDefault="00CC23D4" w:rsidP="00D808F1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2.649.736,00 </w:t>
      </w:r>
      <w:proofErr w:type="gramStart"/>
      <w:r>
        <w:t>zł</w:t>
      </w:r>
      <w:proofErr w:type="gramEnd"/>
    </w:p>
    <w:p w:rsidR="00CC23D4" w:rsidRDefault="00CC23D4" w:rsidP="00D808F1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2012 roku wynoszą  - 22.356.000,00 </w:t>
      </w:r>
      <w:proofErr w:type="gramStart"/>
      <w:r>
        <w:t>zł</w:t>
      </w:r>
      <w:proofErr w:type="gramEnd"/>
    </w:p>
    <w:p w:rsidR="00CC23D4" w:rsidRDefault="00CC23D4" w:rsidP="00D808F1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15.957.799,00 </w:t>
      </w:r>
      <w:proofErr w:type="gramStart"/>
      <w:r>
        <w:t>zł</w:t>
      </w:r>
      <w:proofErr w:type="gramEnd"/>
    </w:p>
    <w:p w:rsidR="00CC23D4" w:rsidRDefault="00CC23D4" w:rsidP="00D808F1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6.398.201,00 </w:t>
      </w:r>
      <w:proofErr w:type="gramStart"/>
      <w:r>
        <w:t>zł</w:t>
      </w:r>
      <w:proofErr w:type="gramEnd"/>
      <w:r>
        <w:t xml:space="preserve"> 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lastRenderedPageBreak/>
        <w:t xml:space="preserve">Deficyt budżetu </w:t>
      </w:r>
      <w:proofErr w:type="gramStart"/>
      <w:r>
        <w:t>gminy  w</w:t>
      </w:r>
      <w:proofErr w:type="gramEnd"/>
      <w:r>
        <w:t xml:space="preserve"> 2012 roku wynosi 168.000,00 </w:t>
      </w:r>
      <w:proofErr w:type="gramStart"/>
      <w:r>
        <w:t>zł</w:t>
      </w:r>
      <w:proofErr w:type="gramEnd"/>
      <w:r>
        <w:t>.</w:t>
      </w:r>
    </w:p>
    <w:p w:rsidR="00CC23D4" w:rsidRPr="003A77E7" w:rsidRDefault="00CC23D4" w:rsidP="00CC23D4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</w:t>
      </w:r>
      <w:proofErr w:type="gramStart"/>
      <w:r w:rsidRPr="003A77E7">
        <w:t>Wykaz   przedsięwzięć</w:t>
      </w:r>
      <w:proofErr w:type="gramEnd"/>
      <w:r w:rsidRPr="003A77E7">
        <w:t xml:space="preserve"> do </w:t>
      </w:r>
      <w:proofErr w:type="spellStart"/>
      <w:r w:rsidRPr="003A77E7">
        <w:t>WPF</w:t>
      </w:r>
      <w:proofErr w:type="spellEnd"/>
      <w:r w:rsidRPr="003A77E7">
        <w:t xml:space="preserve">  wykazano następujące przedsięwzięcia :</w:t>
      </w:r>
    </w:p>
    <w:p w:rsidR="00CC23D4" w:rsidRDefault="00CC23D4" w:rsidP="00D808F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zabytkowego Parku Podworskiego,</w:t>
      </w:r>
    </w:p>
    <w:p w:rsidR="00CC23D4" w:rsidRDefault="00CC23D4" w:rsidP="00D808F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kanalizacji sanitarnej wraz z oczyszczalnią ścieków w miejscowości Rosochate Kościelne,</w:t>
      </w:r>
    </w:p>
    <w:p w:rsidR="00CC23D4" w:rsidRDefault="00CC23D4" w:rsidP="00D808F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targowiska miejskiego w Czyżewie –Mój Rynek,</w:t>
      </w:r>
    </w:p>
    <w:p w:rsidR="00CC23D4" w:rsidRDefault="00CC23D4" w:rsidP="00D808F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terenu i przebudowa placu przy stacji PKP,</w:t>
      </w:r>
    </w:p>
    <w:p w:rsidR="00CC23D4" w:rsidRDefault="00CC23D4" w:rsidP="00D808F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CC23D4" w:rsidRDefault="00CC23D4" w:rsidP="00D808F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terenów przy świetlicy wiejskiej w miejscowości Dmochy Wochy</w:t>
      </w:r>
    </w:p>
    <w:p w:rsidR="00CC23D4" w:rsidRDefault="00CC23D4" w:rsidP="00D808F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Indywidualizacja kształcenia w klasach I-III w Gminie Czyżew.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Wydatki majątkowe w latach 2012-2014 w kwocie ogółem 4.523.636,00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 xml:space="preserve">Planuje się następujące </w:t>
      </w:r>
      <w:r w:rsidR="00B71FBA" w:rsidRPr="003A77E7">
        <w:rPr>
          <w:b/>
        </w:rPr>
        <w:t>inwestycje</w:t>
      </w:r>
      <w:r w:rsidR="00B71FBA">
        <w:t>:</w:t>
      </w:r>
    </w:p>
    <w:p w:rsidR="00CC23D4" w:rsidRDefault="00CC23D4" w:rsidP="00D808F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2010-2014 pn: </w:t>
      </w:r>
      <w:r w:rsidR="00B71FBA">
        <w:t>Rewitalizacja zabytkowego</w:t>
      </w:r>
      <w:r>
        <w:t xml:space="preserve"> Parku Podworskiego na kwotę - 300.000,00 </w:t>
      </w:r>
      <w:proofErr w:type="gramStart"/>
      <w:r>
        <w:t>zł</w:t>
      </w:r>
      <w:proofErr w:type="gramEnd"/>
      <w:r>
        <w:t>.</w:t>
      </w:r>
    </w:p>
    <w:p w:rsidR="00CC23D4" w:rsidRDefault="00CC23D4" w:rsidP="00CC23D4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</w:t>
      </w:r>
      <w:r w:rsidR="00B71FBA">
        <w:t>latach przedstawia</w:t>
      </w:r>
      <w:r>
        <w:t xml:space="preserve"> się </w:t>
      </w:r>
      <w:proofErr w:type="gramStart"/>
      <w:r>
        <w:t xml:space="preserve">następująco : </w:t>
      </w:r>
      <w:proofErr w:type="gramEnd"/>
      <w:r>
        <w:t>w roku 2012</w:t>
      </w:r>
      <w:r w:rsidR="00B71FBA">
        <w:t xml:space="preserve"> </w:t>
      </w:r>
      <w:r>
        <w:t>r</w:t>
      </w:r>
      <w:r w:rsidR="00B71FBA">
        <w:t>. - 0, 00 zł</w:t>
      </w:r>
      <w:r>
        <w:t>, w 2013</w:t>
      </w:r>
      <w:r w:rsidR="00B71FBA">
        <w:t xml:space="preserve"> </w:t>
      </w:r>
      <w:r>
        <w:t>r</w:t>
      </w:r>
      <w:r w:rsidR="00B71FBA">
        <w:t>.- 60.000, 00 zł</w:t>
      </w:r>
      <w:r>
        <w:t>, 2014</w:t>
      </w:r>
      <w:r w:rsidR="00B71FBA">
        <w:t xml:space="preserve"> </w:t>
      </w:r>
      <w:r>
        <w:t>r</w:t>
      </w:r>
      <w:r w:rsidR="00B71FBA">
        <w:t>.- 237.115, 00 zł</w:t>
      </w:r>
      <w:r>
        <w:t>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CC23D4" w:rsidRDefault="00CC23D4" w:rsidP="00D808F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</w:t>
      </w:r>
      <w:r w:rsidR="00B71FBA">
        <w:t>latach 2012-2013 pn</w:t>
      </w:r>
      <w:r>
        <w:t xml:space="preserve">: Budowa sieci kanalizacji sanitarnej i budowa oczyszczalni ścieków w Rosochatem </w:t>
      </w:r>
      <w:r w:rsidR="00B71FBA">
        <w:t>Kościelnym na</w:t>
      </w:r>
      <w:r>
        <w:t xml:space="preserve"> kwotę -  1.550.000,00 </w:t>
      </w:r>
      <w:proofErr w:type="gramStart"/>
      <w:r>
        <w:t>zł</w:t>
      </w:r>
      <w:proofErr w:type="gramEnd"/>
      <w:r>
        <w:t>.</w:t>
      </w:r>
    </w:p>
    <w:p w:rsidR="00CC23D4" w:rsidRDefault="00CC23D4" w:rsidP="00CC23D4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B71FBA">
        <w:t>latach przedstawia</w:t>
      </w:r>
      <w:r>
        <w:t xml:space="preserve"> się </w:t>
      </w:r>
      <w:r w:rsidR="00B71FBA">
        <w:t xml:space="preserve">następująco: </w:t>
      </w:r>
      <w:r>
        <w:t>w roku 2012</w:t>
      </w:r>
      <w:r w:rsidR="00B71FBA">
        <w:t xml:space="preserve"> </w:t>
      </w:r>
      <w:r>
        <w:t>r</w:t>
      </w:r>
      <w:r w:rsidR="00B71FBA">
        <w:t>. - 50.000, 00 zł</w:t>
      </w:r>
      <w:r>
        <w:t>, w 2013</w:t>
      </w:r>
      <w:r w:rsidR="00B71FBA">
        <w:t xml:space="preserve"> </w:t>
      </w:r>
      <w:r>
        <w:t>r</w:t>
      </w:r>
      <w:r w:rsidR="00B71FBA">
        <w:t>.- 1.500.000, 00 zł</w:t>
      </w:r>
      <w:r>
        <w:t>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CC23D4" w:rsidRDefault="00CC23D4" w:rsidP="00D808F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Rozbudowa i remont świetlicy w Kaczynie Starym na kwotę  619.000,00 </w:t>
      </w:r>
      <w:proofErr w:type="gramStart"/>
      <w:r>
        <w:t>zł</w:t>
      </w:r>
      <w:proofErr w:type="gramEnd"/>
      <w:r>
        <w:t xml:space="preserve">. </w:t>
      </w:r>
    </w:p>
    <w:p w:rsidR="00CC23D4" w:rsidRDefault="00CC23D4" w:rsidP="00CC23D4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B71FBA">
        <w:t>latach przedstawia</w:t>
      </w:r>
      <w:r>
        <w:t xml:space="preserve"> się </w:t>
      </w:r>
      <w:proofErr w:type="gramStart"/>
      <w:r>
        <w:t xml:space="preserve">następująco : </w:t>
      </w:r>
      <w:proofErr w:type="gramEnd"/>
      <w:r>
        <w:t>w roku 2012</w:t>
      </w:r>
      <w:r w:rsidR="00B71FBA">
        <w:t xml:space="preserve"> </w:t>
      </w:r>
      <w:r>
        <w:t>r</w:t>
      </w:r>
      <w:r w:rsidR="00B71FBA">
        <w:t>. - 10.000, 00 zł</w:t>
      </w:r>
      <w:r>
        <w:t>, w 2013</w:t>
      </w:r>
      <w:r w:rsidR="00B71FBA">
        <w:t xml:space="preserve"> </w:t>
      </w:r>
      <w:r>
        <w:t>r</w:t>
      </w:r>
      <w:r w:rsidR="00B71FBA">
        <w:t>.- 609.000, 00 zł</w:t>
      </w:r>
      <w:r>
        <w:t>. Inwestycja ujęta w wykazie przedsięwzięć do wieloletniej prognozy finansowej.</w:t>
      </w:r>
    </w:p>
    <w:p w:rsidR="00CC23D4" w:rsidRDefault="00CC23D4" w:rsidP="00D808F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Zagospodarowanie terenów przy świetlicy wiejskiej w miejscowości Dmochy </w:t>
      </w:r>
      <w:r w:rsidR="00B71FBA">
        <w:t>Wochy na</w:t>
      </w:r>
      <w:r>
        <w:t xml:space="preserve"> kwotę 55.000,00 </w:t>
      </w:r>
      <w:proofErr w:type="gramStart"/>
      <w:r>
        <w:t>zł</w:t>
      </w:r>
      <w:proofErr w:type="gramEnd"/>
      <w:r>
        <w:t xml:space="preserve">. </w:t>
      </w:r>
    </w:p>
    <w:p w:rsidR="00CC23D4" w:rsidRDefault="00CC23D4" w:rsidP="00CC23D4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B71FBA">
        <w:t>latach przedstawia</w:t>
      </w:r>
      <w:r>
        <w:t xml:space="preserve"> się następująco : w roku 2012</w:t>
      </w:r>
      <w:r w:rsidR="00B71FBA">
        <w:t xml:space="preserve"> </w:t>
      </w:r>
      <w:r>
        <w:t>r</w:t>
      </w:r>
      <w:proofErr w:type="gramStart"/>
      <w:r>
        <w:t>. - 2.000,00 zł</w:t>
      </w:r>
      <w:proofErr w:type="gramEnd"/>
      <w:r>
        <w:t>, w 2013</w:t>
      </w:r>
      <w:r w:rsidR="00B71FBA">
        <w:t xml:space="preserve"> </w:t>
      </w:r>
      <w:r>
        <w:t>r.- 53.000,00 zł. Inwestycja ujęta w wykazie przedsięwzięć do wieloletniej prognozy finansowej.</w:t>
      </w:r>
    </w:p>
    <w:p w:rsidR="00CC23D4" w:rsidRDefault="00CC23D4" w:rsidP="00D808F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lastRenderedPageBreak/>
        <w:t xml:space="preserve">W latach 2012-2013 pn: Budowa targowiska miejskiego w Czyżewie –Mój Rynek na kwotę 1.338.400,00 </w:t>
      </w:r>
      <w:proofErr w:type="gramStart"/>
      <w:r>
        <w:t>zł</w:t>
      </w:r>
      <w:proofErr w:type="gramEnd"/>
      <w:r>
        <w:t>.</w:t>
      </w:r>
    </w:p>
    <w:p w:rsidR="00CC23D4" w:rsidRDefault="00CC23D4" w:rsidP="00CC23D4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B71FBA">
        <w:t>latach przedstawia</w:t>
      </w:r>
      <w:r>
        <w:t xml:space="preserve"> się </w:t>
      </w:r>
      <w:r w:rsidR="00B71FBA">
        <w:t xml:space="preserve">następująco: </w:t>
      </w:r>
      <w:r>
        <w:t>w roku 2012</w:t>
      </w:r>
      <w:r w:rsidR="00B71FBA">
        <w:t xml:space="preserve"> </w:t>
      </w:r>
      <w:r>
        <w:t>r</w:t>
      </w:r>
      <w:r w:rsidR="00B71FBA">
        <w:t>. - 20.000, 00 zł</w:t>
      </w:r>
      <w:r>
        <w:t>, w 2013</w:t>
      </w:r>
      <w:r w:rsidR="00B71FBA">
        <w:t xml:space="preserve"> </w:t>
      </w:r>
      <w:r>
        <w:t>r</w:t>
      </w:r>
      <w:r w:rsidR="00B71FBA">
        <w:t>.- 1.282.521, 00 zł</w:t>
      </w:r>
      <w:r>
        <w:t>. Inwestycja ujęta w wykazie przedsięwzięć do wieloletniej prognozy finansowej.</w:t>
      </w:r>
    </w:p>
    <w:p w:rsidR="00CC23D4" w:rsidRDefault="00CC23D4" w:rsidP="00CC23D4">
      <w:pPr>
        <w:tabs>
          <w:tab w:val="left" w:pos="7400"/>
        </w:tabs>
        <w:spacing w:line="360" w:lineRule="auto"/>
        <w:ind w:left="360"/>
        <w:jc w:val="both"/>
      </w:pPr>
      <w:r>
        <w:t xml:space="preserve">6. W latach 2011 -2013 pn: Zagospodarowanie terenu i przebudowa placu przy stacji PKP na kwotę 742.035,00 </w:t>
      </w:r>
      <w:proofErr w:type="gramStart"/>
      <w:r>
        <w:t>zł</w:t>
      </w:r>
      <w:proofErr w:type="gramEnd"/>
      <w:r>
        <w:t>.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Planowane wydatki na to zadanie w poszczególnych </w:t>
      </w:r>
      <w:r w:rsidR="00B71FBA">
        <w:t>latach przedstawia</w:t>
      </w:r>
      <w:r>
        <w:t xml:space="preserve"> się </w:t>
      </w:r>
      <w:r w:rsidR="00B71FBA">
        <w:t xml:space="preserve">następująco: </w:t>
      </w:r>
      <w:r>
        <w:t>w roku 2012</w:t>
      </w:r>
      <w:r w:rsidR="00B71FBA">
        <w:t xml:space="preserve"> </w:t>
      </w:r>
      <w:r>
        <w:t>r</w:t>
      </w:r>
      <w:r w:rsidR="00B71FBA">
        <w:t>. – 620.000, 00 zł</w:t>
      </w:r>
      <w:r>
        <w:t>, w 2013</w:t>
      </w:r>
      <w:r w:rsidR="00B71FBA">
        <w:t xml:space="preserve"> </w:t>
      </w:r>
      <w:r>
        <w:t>r</w:t>
      </w:r>
      <w:r w:rsidR="00B71FBA">
        <w:t>.- 80.000, 00 zł</w:t>
      </w:r>
      <w:r>
        <w:t>. Inwestycja ujęta w wykazie przedsięwzięć do wieloletniej prognozy finansowej.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Wydatki </w:t>
      </w:r>
      <w:r w:rsidR="00B71FBA">
        <w:t>bieżące w</w:t>
      </w:r>
      <w:r>
        <w:t xml:space="preserve"> latach 2012-2013 w kwocie ogółem 136.600,00 </w:t>
      </w:r>
      <w:proofErr w:type="gramStart"/>
      <w:r>
        <w:t>zł</w:t>
      </w:r>
      <w:proofErr w:type="gramEnd"/>
      <w:r>
        <w:t xml:space="preserve">, ujęte zostały w wykazie przedsięwzięć do wieloletniej prognozy finansowej: 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1. Indywidualizacja kształcenia w klasach I-III w Gminie </w:t>
      </w:r>
      <w:r w:rsidR="00B71FBA">
        <w:t>Czyżew na</w:t>
      </w:r>
      <w:r>
        <w:t xml:space="preserve"> kwotę  136.600,00 </w:t>
      </w:r>
      <w:proofErr w:type="gramStart"/>
      <w:r>
        <w:t>zł</w:t>
      </w:r>
      <w:proofErr w:type="gramEnd"/>
      <w:r>
        <w:t xml:space="preserve"> </w:t>
      </w:r>
    </w:p>
    <w:p w:rsidR="00CC23D4" w:rsidRDefault="00CC23D4" w:rsidP="00CC23D4">
      <w:pPr>
        <w:tabs>
          <w:tab w:val="left" w:pos="7400"/>
        </w:tabs>
        <w:spacing w:line="360" w:lineRule="auto"/>
        <w:jc w:val="both"/>
      </w:pPr>
      <w:r>
        <w:t xml:space="preserve">Planowane wydatki na to zadanie w poszczególnych </w:t>
      </w:r>
      <w:r w:rsidR="00B71FBA">
        <w:t>latach przedstawia</w:t>
      </w:r>
      <w:r>
        <w:t xml:space="preserve"> się </w:t>
      </w:r>
      <w:r w:rsidR="00B71FBA">
        <w:t xml:space="preserve">następująco: </w:t>
      </w:r>
      <w:r>
        <w:t>w roku 2012</w:t>
      </w:r>
      <w:r w:rsidR="00B71FBA">
        <w:t xml:space="preserve"> </w:t>
      </w:r>
      <w:r>
        <w:t>r</w:t>
      </w:r>
      <w:r w:rsidR="00B71FBA">
        <w:t>. – 102.850, 00 zł</w:t>
      </w:r>
      <w:r>
        <w:t>, w 2013</w:t>
      </w:r>
      <w:r w:rsidR="00B71FBA">
        <w:t xml:space="preserve"> </w:t>
      </w:r>
      <w:r>
        <w:t>r</w:t>
      </w:r>
      <w:r w:rsidR="00B71FBA">
        <w:t>.- 33.750, 00 zł</w:t>
      </w:r>
      <w:r>
        <w:t>.</w:t>
      </w:r>
    </w:p>
    <w:p w:rsidR="00CC23D4" w:rsidRDefault="00B71FBA" w:rsidP="00B71FBA">
      <w:pPr>
        <w:pStyle w:val="Podpis"/>
      </w:pPr>
      <w:r>
        <w:t>Przewodniczący Rady Miejskiej</w:t>
      </w:r>
    </w:p>
    <w:p w:rsidR="00B71FBA" w:rsidRDefault="00B71FBA" w:rsidP="00B71FBA">
      <w:pPr>
        <w:pStyle w:val="Podpis"/>
      </w:pPr>
      <w:r>
        <w:t>Witold Sienicki</w:t>
      </w: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p w:rsidR="009859B8" w:rsidRDefault="009859B8" w:rsidP="00F8184F">
      <w:pPr>
        <w:pStyle w:val="za"/>
        <w:numPr>
          <w:ilvl w:val="0"/>
          <w:numId w:val="0"/>
        </w:numPr>
        <w:ind w:left="5954"/>
        <w:jc w:val="left"/>
      </w:pPr>
    </w:p>
    <w:sectPr w:rsidR="009859B8" w:rsidSect="00CC23D4">
      <w:pgSz w:w="11906" w:h="16838"/>
      <w:pgMar w:top="1418" w:right="1418" w:bottom="567" w:left="99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F1" w:rsidRDefault="00D808F1">
      <w:r>
        <w:separator/>
      </w:r>
    </w:p>
  </w:endnote>
  <w:endnote w:type="continuationSeparator" w:id="0">
    <w:p w:rsidR="00D808F1" w:rsidRDefault="00D8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B8" w:rsidRDefault="009859B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9859B8" w:rsidRDefault="009859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F1" w:rsidRDefault="00D808F1">
      <w:r>
        <w:separator/>
      </w:r>
    </w:p>
  </w:footnote>
  <w:footnote w:type="continuationSeparator" w:id="0">
    <w:p w:rsidR="00D808F1" w:rsidRDefault="00D8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51884C8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D2"/>
    <w:rsid w:val="005B04FD"/>
    <w:rsid w:val="00604F22"/>
    <w:rsid w:val="006241D4"/>
    <w:rsid w:val="009859B8"/>
    <w:rsid w:val="00B71FBA"/>
    <w:rsid w:val="00CC23D4"/>
    <w:rsid w:val="00D46ED2"/>
    <w:rsid w:val="00D808F1"/>
    <w:rsid w:val="00F8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4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F8184F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CC23D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C23D4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4294965915</TotalTime>
  <Pages>19</Pages>
  <Words>3689</Words>
  <Characters>22136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2003-02-24T09:45:00Z</cp:lastPrinted>
  <dcterms:created xsi:type="dcterms:W3CDTF">2012-11-29T06:33:00Z</dcterms:created>
  <dcterms:modified xsi:type="dcterms:W3CDTF">2012-11-28T07:33:00Z</dcterms:modified>
</cp:coreProperties>
</file>