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07" w:rsidRPr="00854BEB" w:rsidRDefault="00865707" w:rsidP="0003113E">
      <w:pPr>
        <w:pStyle w:val="Tytuaktu"/>
      </w:pPr>
      <w:r w:rsidRPr="00854BEB">
        <w:t xml:space="preserve">U C H W A Ł A  Nr </w:t>
      </w:r>
      <w:r>
        <w:t>XXII/153/12</w:t>
      </w:r>
    </w:p>
    <w:p w:rsidR="00865707" w:rsidRPr="00854BEB" w:rsidRDefault="00865707" w:rsidP="0003113E">
      <w:pPr>
        <w:pStyle w:val="Tytuaktu"/>
      </w:pPr>
      <w:r w:rsidRPr="00854BEB">
        <w:t>Rady Miejskiej w Czyżewie</w:t>
      </w:r>
    </w:p>
    <w:p w:rsidR="00865707" w:rsidRPr="00854BEB" w:rsidRDefault="00865707" w:rsidP="0003113E">
      <w:pPr>
        <w:pStyle w:val="zdnia"/>
      </w:pPr>
      <w:r>
        <w:t>3 października</w:t>
      </w:r>
      <w:r w:rsidRPr="00854BEB">
        <w:t xml:space="preserve"> 2012 r.</w:t>
      </w:r>
    </w:p>
    <w:p w:rsidR="00865707" w:rsidRDefault="00865707" w:rsidP="0003113E"/>
    <w:p w:rsidR="00865707" w:rsidRDefault="00865707" w:rsidP="0003113E"/>
    <w:p w:rsidR="00865707" w:rsidRPr="006347FD" w:rsidRDefault="00865707" w:rsidP="0003113E">
      <w:pPr>
        <w:pStyle w:val="wsprawie"/>
      </w:pPr>
      <w:proofErr w:type="gramStart"/>
      <w:r>
        <w:t>zmieniająca</w:t>
      </w:r>
      <w:proofErr w:type="gramEnd"/>
      <w:r>
        <w:t xml:space="preserve"> uchwałę Nr </w:t>
      </w:r>
      <w:r w:rsidRPr="00C45360">
        <w:t>X</w:t>
      </w:r>
      <w:r>
        <w:t>IX</w:t>
      </w:r>
      <w:r w:rsidRPr="00C45360">
        <w:t>/</w:t>
      </w:r>
      <w:r>
        <w:t>128</w:t>
      </w:r>
      <w:r w:rsidRPr="00C45360">
        <w:t>/</w:t>
      </w:r>
      <w:r>
        <w:t xml:space="preserve">12 z dnia 22 maja 2012 r. w sprawie </w:t>
      </w:r>
      <w:r w:rsidRPr="006347FD">
        <w:t xml:space="preserve">przystąpienia do sporządzenia miejscowego planu zagospodarowania przestrzennego </w:t>
      </w:r>
      <w:r>
        <w:t>G</w:t>
      </w:r>
      <w:r w:rsidRPr="006347FD">
        <w:t>miny Czyżew</w:t>
      </w:r>
    </w:p>
    <w:p w:rsidR="00865707" w:rsidRPr="006347FD" w:rsidRDefault="00865707" w:rsidP="0003113E">
      <w:pPr>
        <w:rPr>
          <w:b/>
          <w:bCs/>
        </w:rPr>
      </w:pPr>
    </w:p>
    <w:p w:rsidR="00865707" w:rsidRDefault="00865707" w:rsidP="00E66D41">
      <w:pPr>
        <w:pStyle w:val="podstawa"/>
        <w:jc w:val="center"/>
      </w:pPr>
      <w:r w:rsidRPr="00345559">
        <w:t>Na podstawie  art. 7 ust.1 pkt 1 i art. 18 ust. 2 pkt 5 ustawy z dnia 8 marca 1990 r. o samorządzie gminnym (</w:t>
      </w:r>
      <w:r w:rsidRPr="00A67DFA">
        <w:t>Dz.U. z 2001 r. Nr 142, poz.1591</w:t>
      </w:r>
      <w:r>
        <w:rPr>
          <w:rStyle w:val="Odwoanieprzypisudolnego"/>
        </w:rPr>
        <w:footnoteReference w:id="1"/>
      </w:r>
      <w:r w:rsidRPr="00073465">
        <w:t xml:space="preserve">)  </w:t>
      </w:r>
      <w:r w:rsidRPr="00345559">
        <w:t xml:space="preserve">oraz art. 14  ust. 1 ustawy z dnia 27 marca 2003r. o planowaniu i zagospodarowaniu przestrzennym </w:t>
      </w:r>
      <w:r w:rsidRPr="00345559">
        <w:rPr>
          <w:color w:val="000000"/>
        </w:rPr>
        <w:t>(Dz.U. z 2012 r. poz. 647)</w:t>
      </w:r>
      <w:r>
        <w:t xml:space="preserve"> </w:t>
      </w:r>
    </w:p>
    <w:p w:rsidR="00865707" w:rsidRPr="00A40464" w:rsidRDefault="00865707" w:rsidP="00E66D41">
      <w:pPr>
        <w:pStyle w:val="podstawa"/>
        <w:jc w:val="center"/>
      </w:pPr>
      <w:r w:rsidRPr="00A40464">
        <w:t>Rada Miejska w Czyżewie uchwala co następuje:</w:t>
      </w:r>
    </w:p>
    <w:p w:rsidR="00865707" w:rsidRDefault="00865707" w:rsidP="006E204A">
      <w:pPr>
        <w:pStyle w:val="paragraf"/>
        <w:numPr>
          <w:ilvl w:val="6"/>
          <w:numId w:val="3"/>
        </w:numPr>
        <w:ind w:left="0" w:firstLine="454"/>
      </w:pPr>
      <w:r>
        <w:rPr>
          <w:b/>
          <w:bCs/>
        </w:rPr>
        <w:t xml:space="preserve">   </w:t>
      </w:r>
      <w:r w:rsidRPr="006E204A">
        <w:rPr>
          <w:b/>
          <w:bCs/>
        </w:rPr>
        <w:t>§ 1.</w:t>
      </w:r>
      <w:r>
        <w:t xml:space="preserve"> W tekście uchwały Nr XIX/128/12 Rady Miejskiej w Czyżewie z dnia 22 maja 2012 r. wprowadza się następujące zmiany:</w:t>
      </w:r>
    </w:p>
    <w:p w:rsidR="00865707" w:rsidRDefault="00865707" w:rsidP="006E204A">
      <w:pPr>
        <w:pStyle w:val="zdnia"/>
        <w:numPr>
          <w:ilvl w:val="0"/>
          <w:numId w:val="20"/>
        </w:numPr>
        <w:jc w:val="left"/>
      </w:pPr>
      <w:r>
        <w:t>§1. otrzymuje brzmienie:</w:t>
      </w:r>
    </w:p>
    <w:p w:rsidR="00865707" w:rsidRDefault="00865707" w:rsidP="00132D25">
      <w:pPr>
        <w:pStyle w:val="paragraf"/>
        <w:numPr>
          <w:ilvl w:val="0"/>
          <w:numId w:val="0"/>
        </w:numPr>
        <w:spacing w:before="0"/>
        <w:ind w:left="457"/>
        <w:jc w:val="left"/>
      </w:pPr>
      <w:r>
        <w:t xml:space="preserve">      „§1.Przystępuje się do sporządzenia miejscowego planu zagospodarowania  przestrzennego Gminy Czyżew w trzech częściach:</w:t>
      </w:r>
    </w:p>
    <w:p w:rsidR="00865707" w:rsidRDefault="00865707" w:rsidP="00132D25">
      <w:pPr>
        <w:pStyle w:val="paragraf"/>
        <w:numPr>
          <w:ilvl w:val="0"/>
          <w:numId w:val="0"/>
        </w:numPr>
        <w:spacing w:before="0"/>
        <w:ind w:left="567" w:hanging="141"/>
        <w:jc w:val="left"/>
      </w:pPr>
      <w:r>
        <w:t xml:space="preserve">        a) część 1 obejmuje obszary gminy z zakazem zabudowy,</w:t>
      </w:r>
    </w:p>
    <w:p w:rsidR="00865707" w:rsidRDefault="00865707" w:rsidP="00132D25">
      <w:pPr>
        <w:pStyle w:val="paragraf"/>
        <w:numPr>
          <w:ilvl w:val="0"/>
          <w:numId w:val="0"/>
        </w:numPr>
        <w:tabs>
          <w:tab w:val="left" w:pos="426"/>
        </w:tabs>
        <w:spacing w:before="0"/>
        <w:ind w:left="567" w:hanging="170"/>
        <w:jc w:val="left"/>
      </w:pPr>
      <w:r>
        <w:t xml:space="preserve">         b) część 2 obejmuje obszary gminy, które w zależności od potrzeb potencjalnie mogą być przeznaczone  pod rozmieszczenie inwestycji z zakresu energii odnawialnej,</w:t>
      </w:r>
    </w:p>
    <w:p w:rsidR="00865707" w:rsidRDefault="00865707" w:rsidP="00132D25">
      <w:pPr>
        <w:pStyle w:val="paragraf"/>
        <w:numPr>
          <w:ilvl w:val="0"/>
          <w:numId w:val="0"/>
        </w:numPr>
        <w:spacing w:before="0"/>
        <w:ind w:left="397"/>
        <w:jc w:val="left"/>
      </w:pPr>
      <w:r>
        <w:t xml:space="preserve">         c) część 3 obejmuje pozostałe obszary gminy.”,</w:t>
      </w:r>
    </w:p>
    <w:p w:rsidR="00865707" w:rsidRDefault="00865707" w:rsidP="00132D25">
      <w:pPr>
        <w:pStyle w:val="paragraf"/>
        <w:numPr>
          <w:ilvl w:val="0"/>
          <w:numId w:val="0"/>
        </w:numPr>
        <w:spacing w:before="0"/>
        <w:ind w:left="397"/>
        <w:jc w:val="left"/>
      </w:pPr>
      <w:r>
        <w:t xml:space="preserve">         2)</w:t>
      </w:r>
      <w:r>
        <w:tab/>
        <w:t>§ 2. otrzymuje brzmienie:</w:t>
      </w:r>
    </w:p>
    <w:p w:rsidR="00865707" w:rsidRDefault="00865707" w:rsidP="00132D25">
      <w:pPr>
        <w:pStyle w:val="paragraf"/>
        <w:numPr>
          <w:ilvl w:val="0"/>
          <w:numId w:val="0"/>
        </w:numPr>
        <w:spacing w:before="0"/>
        <w:ind w:left="426" w:hanging="29"/>
        <w:jc w:val="left"/>
      </w:pPr>
      <w:r>
        <w:t xml:space="preserve">          „§ 2.1.Granicami obszaru objętego planem są granice administracyjne Gminy Czyżew z wyłączeniem obszaru Miasta Czyżew. Części o których mowa w §1 oznaczone są na załączniku graficznym Nr 1 do uchwały.</w:t>
      </w:r>
    </w:p>
    <w:p w:rsidR="00865707" w:rsidRDefault="00865707" w:rsidP="00132D25">
      <w:pPr>
        <w:pStyle w:val="paragraf"/>
        <w:numPr>
          <w:ilvl w:val="0"/>
          <w:numId w:val="0"/>
        </w:numPr>
        <w:spacing w:before="0"/>
        <w:ind w:left="426" w:hanging="29"/>
        <w:jc w:val="left"/>
      </w:pPr>
      <w:r>
        <w:t xml:space="preserve">           1.Dla poszczególnych części procedury sporządzania planu mogą być prowadzone oddzielnie.”.</w:t>
      </w:r>
    </w:p>
    <w:p w:rsidR="00865707" w:rsidRDefault="00865707" w:rsidP="00132D25">
      <w:pPr>
        <w:pStyle w:val="paragraf"/>
        <w:numPr>
          <w:ilvl w:val="0"/>
          <w:numId w:val="0"/>
        </w:numPr>
        <w:spacing w:before="0"/>
        <w:ind w:left="426" w:hanging="29"/>
        <w:jc w:val="left"/>
      </w:pPr>
      <w:r>
        <w:t xml:space="preserve">          </w:t>
      </w:r>
      <w:r w:rsidRPr="006E204A">
        <w:rPr>
          <w:b/>
          <w:bCs/>
        </w:rPr>
        <w:t xml:space="preserve">§ </w:t>
      </w:r>
      <w:r>
        <w:rPr>
          <w:b/>
          <w:bCs/>
        </w:rPr>
        <w:t>2</w:t>
      </w:r>
      <w:r w:rsidRPr="006E204A">
        <w:rPr>
          <w:b/>
          <w:bCs/>
        </w:rPr>
        <w:t>.</w:t>
      </w:r>
      <w:r>
        <w:t xml:space="preserve"> Załącznik graficzny do uchwały, o której mowa w </w:t>
      </w:r>
      <w:r w:rsidRPr="003B0FDD">
        <w:t>§ 1</w:t>
      </w:r>
      <w:r>
        <w:t xml:space="preserve"> </w:t>
      </w:r>
      <w:r w:rsidRPr="006E204A">
        <w:t xml:space="preserve"> </w:t>
      </w:r>
      <w:r>
        <w:t>otrzymuje brzmienie zgodne z załącznikiem graficznym Nr 1 do niniejszej uchwały.</w:t>
      </w:r>
    </w:p>
    <w:p w:rsidR="00865707" w:rsidRPr="003B0FDD" w:rsidRDefault="00865707" w:rsidP="0080234C">
      <w:pPr>
        <w:pStyle w:val="paragraf"/>
        <w:numPr>
          <w:ilvl w:val="0"/>
          <w:numId w:val="0"/>
        </w:numPr>
        <w:spacing w:before="0"/>
        <w:ind w:left="426" w:hanging="29"/>
      </w:pPr>
      <w:r>
        <w:rPr>
          <w:b/>
          <w:bCs/>
        </w:rPr>
        <w:lastRenderedPageBreak/>
        <w:t xml:space="preserve">          </w:t>
      </w:r>
      <w:r w:rsidRPr="006E204A">
        <w:rPr>
          <w:b/>
          <w:bCs/>
        </w:rPr>
        <w:t xml:space="preserve">§ </w:t>
      </w:r>
      <w:r>
        <w:rPr>
          <w:b/>
          <w:bCs/>
        </w:rPr>
        <w:t>3</w:t>
      </w:r>
      <w:r w:rsidRPr="006E204A">
        <w:rPr>
          <w:b/>
          <w:bCs/>
        </w:rPr>
        <w:t>.</w:t>
      </w:r>
      <w:r>
        <w:rPr>
          <w:b/>
          <w:bCs/>
        </w:rPr>
        <w:t xml:space="preserve"> </w:t>
      </w:r>
      <w:r w:rsidRPr="003B0FDD">
        <w:t>Do uchwały</w:t>
      </w:r>
      <w:r>
        <w:rPr>
          <w:b/>
          <w:bCs/>
        </w:rPr>
        <w:t xml:space="preserve"> </w:t>
      </w:r>
      <w:r>
        <w:t xml:space="preserve">o której mowa w </w:t>
      </w:r>
      <w:r w:rsidRPr="003B0FDD">
        <w:t>§ 1</w:t>
      </w:r>
      <w:r>
        <w:t xml:space="preserve"> </w:t>
      </w:r>
      <w:r w:rsidRPr="006E204A">
        <w:t xml:space="preserve"> </w:t>
      </w:r>
      <w:r>
        <w:t>d</w:t>
      </w:r>
      <w:r w:rsidRPr="003B0FDD">
        <w:t>odaje się</w:t>
      </w:r>
      <w:r>
        <w:rPr>
          <w:b/>
          <w:bCs/>
        </w:rPr>
        <w:t xml:space="preserve"> </w:t>
      </w:r>
      <w:r w:rsidRPr="003B0FDD">
        <w:t>załącznik Nr</w:t>
      </w:r>
      <w:r>
        <w:rPr>
          <w:b/>
          <w:bCs/>
        </w:rPr>
        <w:t xml:space="preserve"> </w:t>
      </w:r>
      <w:r w:rsidRPr="003B0FDD">
        <w:t>2</w:t>
      </w:r>
      <w:r>
        <w:t xml:space="preserve"> określający zasadność przystąpienia do sporządzenia miejscowego planu zagospodarowania prz</w:t>
      </w:r>
      <w:r w:rsidR="009261CE">
        <w:t>estrzennego Gminy Czyżew.</w:t>
      </w:r>
    </w:p>
    <w:p w:rsidR="00865707" w:rsidRDefault="00865707" w:rsidP="0080234C">
      <w:pPr>
        <w:pStyle w:val="paragraf"/>
        <w:numPr>
          <w:ilvl w:val="0"/>
          <w:numId w:val="0"/>
        </w:numPr>
        <w:jc w:val="left"/>
      </w:pPr>
      <w:r>
        <w:rPr>
          <w:b/>
          <w:bCs/>
        </w:rPr>
        <w:t xml:space="preserve">                 </w:t>
      </w:r>
      <w:r w:rsidRPr="006E204A">
        <w:rPr>
          <w:b/>
          <w:bCs/>
        </w:rPr>
        <w:t xml:space="preserve">§ </w:t>
      </w:r>
      <w:r>
        <w:rPr>
          <w:b/>
          <w:bCs/>
        </w:rPr>
        <w:t>4</w:t>
      </w:r>
      <w:r w:rsidRPr="006E204A">
        <w:rPr>
          <w:b/>
          <w:bCs/>
        </w:rPr>
        <w:t>.</w:t>
      </w:r>
      <w:r>
        <w:rPr>
          <w:b/>
          <w:bCs/>
        </w:rPr>
        <w:t xml:space="preserve"> </w:t>
      </w:r>
      <w:r>
        <w:t>Wykonanie uchwały powierza się Burmistrzowi Czyżewa.</w:t>
      </w:r>
    </w:p>
    <w:p w:rsidR="00865707" w:rsidRDefault="00865707" w:rsidP="0080234C">
      <w:pPr>
        <w:pStyle w:val="paragraf"/>
        <w:numPr>
          <w:ilvl w:val="0"/>
          <w:numId w:val="0"/>
        </w:numPr>
        <w:jc w:val="left"/>
      </w:pPr>
      <w:r>
        <w:rPr>
          <w:b/>
          <w:bCs/>
        </w:rPr>
        <w:t xml:space="preserve">                </w:t>
      </w:r>
      <w:r w:rsidRPr="006E204A">
        <w:rPr>
          <w:b/>
          <w:bCs/>
        </w:rPr>
        <w:t xml:space="preserve">§ </w:t>
      </w:r>
      <w:r>
        <w:rPr>
          <w:b/>
          <w:bCs/>
        </w:rPr>
        <w:t>5</w:t>
      </w:r>
      <w:r w:rsidRPr="006E204A">
        <w:rPr>
          <w:b/>
          <w:bCs/>
        </w:rPr>
        <w:t>.</w:t>
      </w:r>
      <w:r>
        <w:rPr>
          <w:b/>
          <w:bCs/>
        </w:rPr>
        <w:t xml:space="preserve"> </w:t>
      </w:r>
      <w:r>
        <w:t>Uchwała wchodzi w życie z dniem podjęcia.</w:t>
      </w:r>
    </w:p>
    <w:p w:rsidR="00865707" w:rsidRDefault="00865707" w:rsidP="0080234C">
      <w:pPr>
        <w:pStyle w:val="paragraf"/>
        <w:numPr>
          <w:ilvl w:val="0"/>
          <w:numId w:val="0"/>
        </w:numPr>
        <w:jc w:val="left"/>
      </w:pPr>
    </w:p>
    <w:p w:rsidR="00865707" w:rsidRDefault="00865707" w:rsidP="0003113E">
      <w:pPr>
        <w:pStyle w:val="Podpis"/>
      </w:pPr>
      <w:r>
        <w:t>Przewodniczący Rady Miejskiej</w:t>
      </w:r>
    </w:p>
    <w:p w:rsidR="00865707" w:rsidRDefault="00865707" w:rsidP="0003113E">
      <w:pPr>
        <w:pStyle w:val="Podpis"/>
      </w:pPr>
      <w:r>
        <w:t>Witold Sienicki</w:t>
      </w:r>
    </w:p>
    <w:p w:rsidR="00865707" w:rsidRDefault="00865707" w:rsidP="00D26E46">
      <w:pPr>
        <w:pStyle w:val="Podpis"/>
        <w:numPr>
          <w:ilvl w:val="0"/>
          <w:numId w:val="0"/>
        </w:numPr>
        <w:ind w:left="4536"/>
      </w:pPr>
    </w:p>
    <w:p w:rsidR="00865707" w:rsidRDefault="00865707" w:rsidP="00D26E46">
      <w:pPr>
        <w:pStyle w:val="Podpis"/>
        <w:numPr>
          <w:ilvl w:val="0"/>
          <w:numId w:val="0"/>
        </w:numPr>
        <w:ind w:left="4536"/>
      </w:pPr>
    </w:p>
    <w:p w:rsidR="00865707" w:rsidRDefault="00865707" w:rsidP="00D26E46">
      <w:pPr>
        <w:pStyle w:val="Podpis"/>
        <w:numPr>
          <w:ilvl w:val="0"/>
          <w:numId w:val="0"/>
        </w:numPr>
        <w:ind w:left="4536"/>
      </w:pPr>
    </w:p>
    <w:p w:rsidR="00865707" w:rsidRPr="00830AC9" w:rsidRDefault="00865707" w:rsidP="00D26E46">
      <w:pPr>
        <w:tabs>
          <w:tab w:val="left" w:pos="3195"/>
        </w:tabs>
        <w:jc w:val="center"/>
        <w:rPr>
          <w:b/>
          <w:bCs/>
          <w:sz w:val="24"/>
          <w:szCs w:val="24"/>
        </w:rPr>
      </w:pPr>
      <w:r w:rsidRPr="00830AC9">
        <w:rPr>
          <w:b/>
          <w:bCs/>
          <w:sz w:val="24"/>
          <w:szCs w:val="24"/>
        </w:rPr>
        <w:t>U Z A S A D N I E N I E</w:t>
      </w:r>
    </w:p>
    <w:p w:rsidR="00865707" w:rsidRDefault="00865707" w:rsidP="00D26E46">
      <w:pPr>
        <w:tabs>
          <w:tab w:val="left" w:pos="2220"/>
        </w:tabs>
        <w:jc w:val="center"/>
        <w:rPr>
          <w:b/>
          <w:bCs/>
        </w:rPr>
      </w:pPr>
    </w:p>
    <w:p w:rsidR="00865707" w:rsidRDefault="00865707" w:rsidP="00D26E46">
      <w:pPr>
        <w:pStyle w:val="wsprawie"/>
        <w:spacing w:after="0" w:line="276" w:lineRule="auto"/>
        <w:jc w:val="both"/>
      </w:pPr>
      <w:r>
        <w:t xml:space="preserve">   </w:t>
      </w:r>
      <w:proofErr w:type="gramStart"/>
      <w:r w:rsidRPr="00830AC9">
        <w:t>do</w:t>
      </w:r>
      <w:proofErr w:type="gramEnd"/>
      <w:r w:rsidRPr="00830AC9">
        <w:t xml:space="preserve"> uchwały Nr </w:t>
      </w:r>
      <w:r>
        <w:t xml:space="preserve">XXII/153/12 </w:t>
      </w:r>
      <w:r w:rsidRPr="00830AC9">
        <w:t>Rady Miejskiej w Czyżewie z dnia</w:t>
      </w:r>
      <w:r>
        <w:t xml:space="preserve"> 3 października 2012</w:t>
      </w:r>
      <w:r w:rsidR="009924A3">
        <w:t> </w:t>
      </w:r>
      <w:r>
        <w:t>r.</w:t>
      </w:r>
      <w:r w:rsidR="009924A3">
        <w:t xml:space="preserve"> </w:t>
      </w:r>
      <w:r w:rsidRPr="00830AC9">
        <w:t xml:space="preserve">w </w:t>
      </w:r>
      <w:r>
        <w:t xml:space="preserve">zmieniającej </w:t>
      </w:r>
      <w:r w:rsidRPr="00830AC9">
        <w:t>uchwał</w:t>
      </w:r>
      <w:r>
        <w:t>ę</w:t>
      </w:r>
      <w:r w:rsidRPr="00830AC9">
        <w:t xml:space="preserve"> Nr XIX/128/12 </w:t>
      </w:r>
      <w:r>
        <w:t xml:space="preserve">z dnia 22 maja 2012 r. </w:t>
      </w:r>
      <w:r w:rsidRPr="00830AC9">
        <w:t xml:space="preserve">w sprawie przystąpienia do sporządzenia miejscowego planu zagospodarowania przestrzennego Gminy Czyżew </w:t>
      </w:r>
    </w:p>
    <w:p w:rsidR="00865707" w:rsidRPr="00830AC9" w:rsidRDefault="00865707" w:rsidP="00D26E46">
      <w:pPr>
        <w:pStyle w:val="wsprawie"/>
        <w:spacing w:after="0" w:line="276" w:lineRule="auto"/>
        <w:jc w:val="both"/>
      </w:pPr>
    </w:p>
    <w:p w:rsidR="00865707" w:rsidRDefault="00865707" w:rsidP="00D26E46">
      <w:pPr>
        <w:ind w:left="5812"/>
      </w:pPr>
    </w:p>
    <w:p w:rsidR="00865707" w:rsidRPr="00830AC9" w:rsidRDefault="00865707" w:rsidP="00D26E46">
      <w:pPr>
        <w:shd w:val="clear" w:color="auto" w:fill="FFFFFF"/>
        <w:spacing w:after="61" w:line="115" w:lineRule="atLeast"/>
        <w:jc w:val="both"/>
        <w:rPr>
          <w:sz w:val="24"/>
          <w:szCs w:val="24"/>
        </w:rPr>
      </w:pPr>
      <w:r>
        <w:rPr>
          <w:sz w:val="24"/>
          <w:szCs w:val="24"/>
        </w:rPr>
        <w:t xml:space="preserve">    </w:t>
      </w:r>
      <w:r w:rsidRPr="00830AC9">
        <w:rPr>
          <w:sz w:val="24"/>
          <w:szCs w:val="24"/>
        </w:rPr>
        <w:t>Zmiana uchwały, o której mowa w tytule spowodowana jest w głównej mierze różnorodnością terenów gminy Czyżew</w:t>
      </w:r>
      <w:r>
        <w:rPr>
          <w:sz w:val="24"/>
          <w:szCs w:val="24"/>
        </w:rPr>
        <w:t>.</w:t>
      </w:r>
      <w:r w:rsidRPr="00830AC9">
        <w:rPr>
          <w:sz w:val="24"/>
          <w:szCs w:val="24"/>
        </w:rPr>
        <w:t xml:space="preserve"> </w:t>
      </w:r>
      <w:r>
        <w:rPr>
          <w:sz w:val="24"/>
          <w:szCs w:val="24"/>
        </w:rPr>
        <w:t xml:space="preserve"> P</w:t>
      </w:r>
      <w:r w:rsidRPr="00830AC9">
        <w:rPr>
          <w:sz w:val="24"/>
          <w:szCs w:val="24"/>
        </w:rPr>
        <w:t xml:space="preserve">omimo, </w:t>
      </w:r>
      <w:r w:rsidR="009924A3" w:rsidRPr="00830AC9">
        <w:rPr>
          <w:sz w:val="24"/>
          <w:szCs w:val="24"/>
        </w:rPr>
        <w:t>że teren</w:t>
      </w:r>
      <w:r w:rsidRPr="00830AC9">
        <w:rPr>
          <w:sz w:val="24"/>
          <w:szCs w:val="24"/>
        </w:rPr>
        <w:t xml:space="preserve"> wiejski gminy pod względem strukturalnym stanowi jednorodny obszar produkcji rolnej analiza zagospodarowania pozwoliła na wyspecyfikowanie trzech obszarów o </w:t>
      </w:r>
      <w:r w:rsidR="009924A3" w:rsidRPr="00830AC9">
        <w:rPr>
          <w:sz w:val="24"/>
          <w:szCs w:val="24"/>
        </w:rPr>
        <w:t>zgoła odmiennych</w:t>
      </w:r>
      <w:r w:rsidR="009924A3">
        <w:rPr>
          <w:sz w:val="24"/>
          <w:szCs w:val="24"/>
        </w:rPr>
        <w:t xml:space="preserve"> zasadach zabudowy i </w:t>
      </w:r>
      <w:r w:rsidRPr="00830AC9">
        <w:rPr>
          <w:sz w:val="24"/>
          <w:szCs w:val="24"/>
        </w:rPr>
        <w:t xml:space="preserve">zagospodarowania terenu. </w:t>
      </w:r>
      <w:r>
        <w:rPr>
          <w:sz w:val="24"/>
          <w:szCs w:val="24"/>
        </w:rPr>
        <w:t>Dlatego</w:t>
      </w:r>
      <w:r w:rsidRPr="00830AC9">
        <w:rPr>
          <w:sz w:val="24"/>
          <w:szCs w:val="24"/>
        </w:rPr>
        <w:t xml:space="preserve"> zasadne jest by część 1 swoim zasięgiem objęła obszary gminy z zakazem zabudowy. Obejmuje ona swoim zasięgi</w:t>
      </w:r>
      <w:r w:rsidR="009924A3">
        <w:rPr>
          <w:sz w:val="24"/>
          <w:szCs w:val="24"/>
        </w:rPr>
        <w:t>em najcenniejsze przyrodniczo i </w:t>
      </w:r>
      <w:r w:rsidRPr="00830AC9">
        <w:rPr>
          <w:sz w:val="24"/>
          <w:szCs w:val="24"/>
        </w:rPr>
        <w:t xml:space="preserve">rolniczo tereny.  Ewentualnie będą to mogły być tereny, w </w:t>
      </w:r>
      <w:r w:rsidR="009924A3" w:rsidRPr="00830AC9">
        <w:rPr>
          <w:sz w:val="24"/>
          <w:szCs w:val="24"/>
        </w:rPr>
        <w:t>granicach, których</w:t>
      </w:r>
      <w:r w:rsidRPr="00830AC9">
        <w:rPr>
          <w:sz w:val="24"/>
          <w:szCs w:val="24"/>
        </w:rPr>
        <w:t xml:space="preserve"> pojawić się będą mogły prognozowane strefy ochronne związane z ograniczeniami w zabudowie oraz zagospodarowaniu i użytkowaniu terenu od </w:t>
      </w:r>
      <w:r w:rsidRPr="00830AC9">
        <w:rPr>
          <w:color w:val="333333"/>
          <w:sz w:val="24"/>
          <w:szCs w:val="24"/>
        </w:rPr>
        <w:t xml:space="preserve">urządzeń wytwarzających energię z odnawialnych źródeł energii. W tej części planu </w:t>
      </w:r>
      <w:r w:rsidRPr="00830AC9">
        <w:rPr>
          <w:sz w:val="24"/>
          <w:szCs w:val="24"/>
        </w:rPr>
        <w:t>nie będzie można lokalizować wszelkiej zabudowy</w:t>
      </w:r>
      <w:r>
        <w:rPr>
          <w:sz w:val="24"/>
          <w:szCs w:val="24"/>
        </w:rPr>
        <w:t>,</w:t>
      </w:r>
      <w:r w:rsidRPr="00830AC9">
        <w:rPr>
          <w:sz w:val="24"/>
          <w:szCs w:val="24"/>
        </w:rPr>
        <w:t xml:space="preserve"> w tym inwestycji z zakresu energii odnawialnej, a skala opracowania umożliwi stworzenie jednorodnego dokumentu dla całej gminy. Część 2</w:t>
      </w:r>
      <w:r w:rsidR="009924A3">
        <w:rPr>
          <w:sz w:val="24"/>
          <w:szCs w:val="24"/>
        </w:rPr>
        <w:t xml:space="preserve"> obejmie obszary gminy, które w </w:t>
      </w:r>
      <w:r w:rsidRPr="00830AC9">
        <w:rPr>
          <w:sz w:val="24"/>
          <w:szCs w:val="24"/>
        </w:rPr>
        <w:t xml:space="preserve">zależności od potrzeb potencjalnie mogą być </w:t>
      </w:r>
      <w:r w:rsidR="009924A3" w:rsidRPr="00830AC9">
        <w:rPr>
          <w:sz w:val="24"/>
          <w:szCs w:val="24"/>
        </w:rPr>
        <w:t>przeznaczone pod</w:t>
      </w:r>
      <w:r w:rsidR="009924A3">
        <w:rPr>
          <w:sz w:val="24"/>
          <w:szCs w:val="24"/>
        </w:rPr>
        <w:t xml:space="preserve"> rozmieszczenie inwestycji z </w:t>
      </w:r>
      <w:r w:rsidRPr="00830AC9">
        <w:rPr>
          <w:sz w:val="24"/>
          <w:szCs w:val="24"/>
        </w:rPr>
        <w:t>zakresu energii odnawialnej z towarzyszącą infrastrukturą na terenie użytkowanym rolniczo</w:t>
      </w:r>
      <w:r>
        <w:rPr>
          <w:sz w:val="24"/>
          <w:szCs w:val="24"/>
        </w:rPr>
        <w:t>,</w:t>
      </w:r>
      <w:r w:rsidRPr="00830AC9">
        <w:rPr>
          <w:sz w:val="24"/>
          <w:szCs w:val="24"/>
        </w:rPr>
        <w:t xml:space="preserve"> o ile będzie taka potrzeba i wola samorządu. Część 3 ob</w:t>
      </w:r>
      <w:r w:rsidR="009924A3">
        <w:rPr>
          <w:sz w:val="24"/>
          <w:szCs w:val="24"/>
        </w:rPr>
        <w:t>ejmie pozostałe obszary gminy w </w:t>
      </w:r>
      <w:r w:rsidR="009924A3" w:rsidRPr="00830AC9">
        <w:rPr>
          <w:sz w:val="24"/>
          <w:szCs w:val="24"/>
        </w:rPr>
        <w:t>przewadze już</w:t>
      </w:r>
      <w:r w:rsidRPr="00830AC9">
        <w:rPr>
          <w:sz w:val="24"/>
          <w:szCs w:val="24"/>
        </w:rPr>
        <w:t xml:space="preserve"> zabudowane bądź przeznaczone w studium pod zabudowę.</w:t>
      </w:r>
    </w:p>
    <w:p w:rsidR="00865707" w:rsidRPr="00DE2EFD" w:rsidRDefault="00865707" w:rsidP="00DE2EFD">
      <w:pPr>
        <w:jc w:val="right"/>
        <w:rPr>
          <w:sz w:val="24"/>
          <w:szCs w:val="24"/>
        </w:rPr>
      </w:pPr>
      <w:r w:rsidRPr="00830AC9">
        <w:rPr>
          <w:sz w:val="24"/>
          <w:szCs w:val="24"/>
        </w:rPr>
        <w:br w:type="page"/>
      </w:r>
      <w:r w:rsidRPr="00DE2EFD">
        <w:rPr>
          <w:sz w:val="24"/>
          <w:szCs w:val="24"/>
        </w:rPr>
        <w:lastRenderedPageBreak/>
        <w:t xml:space="preserve">Załącznik Nr 2 </w:t>
      </w:r>
    </w:p>
    <w:p w:rsidR="00865707" w:rsidRPr="00DE2EFD" w:rsidRDefault="00865707" w:rsidP="00DE2EFD">
      <w:pPr>
        <w:ind w:left="5812"/>
        <w:jc w:val="right"/>
        <w:rPr>
          <w:sz w:val="24"/>
          <w:szCs w:val="24"/>
        </w:rPr>
      </w:pPr>
      <w:proofErr w:type="gramStart"/>
      <w:r w:rsidRPr="00DE2EFD">
        <w:rPr>
          <w:sz w:val="24"/>
          <w:szCs w:val="24"/>
        </w:rPr>
        <w:t>do</w:t>
      </w:r>
      <w:proofErr w:type="gramEnd"/>
      <w:r w:rsidRPr="00DE2EFD">
        <w:rPr>
          <w:sz w:val="24"/>
          <w:szCs w:val="24"/>
        </w:rPr>
        <w:t xml:space="preserve"> Uchwały Nr </w:t>
      </w:r>
      <w:r>
        <w:rPr>
          <w:sz w:val="24"/>
          <w:szCs w:val="24"/>
        </w:rPr>
        <w:t>XXII/153/12</w:t>
      </w:r>
    </w:p>
    <w:p w:rsidR="00865707" w:rsidRPr="00DE2EFD" w:rsidRDefault="00865707" w:rsidP="00DE2EFD">
      <w:pPr>
        <w:ind w:left="5812"/>
        <w:jc w:val="right"/>
        <w:rPr>
          <w:sz w:val="24"/>
          <w:szCs w:val="24"/>
        </w:rPr>
      </w:pPr>
      <w:r w:rsidRPr="00DE2EFD">
        <w:rPr>
          <w:sz w:val="24"/>
          <w:szCs w:val="24"/>
        </w:rPr>
        <w:t xml:space="preserve">Rady Miejskiej </w:t>
      </w:r>
      <w:proofErr w:type="gramStart"/>
      <w:r w:rsidRPr="00DE2EFD">
        <w:rPr>
          <w:sz w:val="24"/>
          <w:szCs w:val="24"/>
        </w:rPr>
        <w:t>w  Czyżewie</w:t>
      </w:r>
      <w:proofErr w:type="gramEnd"/>
      <w:r w:rsidRPr="00DE2EFD">
        <w:rPr>
          <w:sz w:val="24"/>
          <w:szCs w:val="24"/>
        </w:rPr>
        <w:t xml:space="preserve">                           z dnia </w:t>
      </w:r>
      <w:r>
        <w:rPr>
          <w:sz w:val="24"/>
          <w:szCs w:val="24"/>
        </w:rPr>
        <w:t>3 października 2012</w:t>
      </w:r>
      <w:r w:rsidRPr="00DE2EFD">
        <w:rPr>
          <w:sz w:val="24"/>
          <w:szCs w:val="24"/>
        </w:rPr>
        <w:t xml:space="preserve"> r.</w:t>
      </w:r>
    </w:p>
    <w:p w:rsidR="00865707" w:rsidRDefault="00865707" w:rsidP="00D26E46">
      <w:pPr>
        <w:jc w:val="center"/>
        <w:rPr>
          <w:b/>
          <w:bCs/>
        </w:rPr>
      </w:pPr>
    </w:p>
    <w:p w:rsidR="00865707" w:rsidRDefault="00865707" w:rsidP="00D26E46">
      <w:pPr>
        <w:jc w:val="center"/>
        <w:rPr>
          <w:b/>
          <w:bCs/>
        </w:rPr>
      </w:pPr>
    </w:p>
    <w:p w:rsidR="00865707" w:rsidRDefault="00865707" w:rsidP="00D26E46">
      <w:pPr>
        <w:jc w:val="center"/>
        <w:rPr>
          <w:b/>
          <w:bCs/>
        </w:rPr>
      </w:pPr>
    </w:p>
    <w:p w:rsidR="00865707" w:rsidRPr="00EA1C1F" w:rsidRDefault="00865707" w:rsidP="00EA1C1F">
      <w:pPr>
        <w:pStyle w:val="Tekstpodstawowywcity"/>
        <w:ind w:left="0" w:firstLine="0"/>
        <w:jc w:val="both"/>
        <w:rPr>
          <w:b/>
          <w:bCs/>
        </w:rPr>
      </w:pPr>
      <w:r w:rsidRPr="0000300E">
        <w:rPr>
          <w:b/>
          <w:bCs/>
        </w:rPr>
        <w:t>ZASADNOŚ</w:t>
      </w:r>
      <w:r>
        <w:rPr>
          <w:b/>
          <w:bCs/>
        </w:rPr>
        <w:t>Ć</w:t>
      </w:r>
      <w:r w:rsidRPr="0000300E">
        <w:rPr>
          <w:b/>
          <w:bCs/>
        </w:rPr>
        <w:t xml:space="preserve"> PRZYSTĄPIENIA DO SPORZĄDZENIA MIEJSCOWEGO PLANU ZAGOSPODAROWANIA PRZESTRZENNEGO GMINY CZYŻEW</w:t>
      </w:r>
      <w:r w:rsidRPr="001C75A7">
        <w:rPr>
          <w:b/>
          <w:bCs/>
        </w:rPr>
        <w:t xml:space="preserve"> ORAZ STOPNIA ZGODNOŚCI PRZEWIDYWANYCH </w:t>
      </w:r>
      <w:r>
        <w:rPr>
          <w:b/>
          <w:bCs/>
        </w:rPr>
        <w:t xml:space="preserve">W NIM ROZWIĄZAŃ Z </w:t>
      </w:r>
      <w:r w:rsidRPr="00604C9C">
        <w:rPr>
          <w:b/>
          <w:bCs/>
        </w:rPr>
        <w:t xml:space="preserve">USTALENIAMI STUDIUM UWARUNKOWAŃ I KIERUNKÓW ZAGOSPODAROWANIA PRZESTRZENNEGO GMINY CZYŻEW UCHWALONEGO UCHWAŁĄ RADY </w:t>
      </w:r>
      <w:r>
        <w:rPr>
          <w:b/>
          <w:bCs/>
        </w:rPr>
        <w:t xml:space="preserve">MIEJSKIEJ W </w:t>
      </w:r>
      <w:r w:rsidRPr="00604C9C">
        <w:rPr>
          <w:b/>
          <w:bCs/>
        </w:rPr>
        <w:t>CZYŻEW</w:t>
      </w:r>
      <w:r>
        <w:rPr>
          <w:b/>
          <w:bCs/>
        </w:rPr>
        <w:t>IE</w:t>
      </w:r>
      <w:r w:rsidRPr="00604C9C">
        <w:rPr>
          <w:b/>
          <w:bCs/>
        </w:rPr>
        <w:t xml:space="preserve"> NR XXII/1</w:t>
      </w:r>
      <w:r>
        <w:rPr>
          <w:b/>
          <w:bCs/>
        </w:rPr>
        <w:t>52</w:t>
      </w:r>
      <w:r w:rsidRPr="00604C9C">
        <w:rPr>
          <w:b/>
          <w:bCs/>
        </w:rPr>
        <w:t>/</w:t>
      </w:r>
      <w:r>
        <w:rPr>
          <w:b/>
          <w:bCs/>
        </w:rPr>
        <w:t>1</w:t>
      </w:r>
      <w:r w:rsidRPr="00604C9C">
        <w:rPr>
          <w:b/>
          <w:bCs/>
        </w:rPr>
        <w:t xml:space="preserve">2 Z DNIA </w:t>
      </w:r>
      <w:r>
        <w:rPr>
          <w:b/>
          <w:bCs/>
        </w:rPr>
        <w:t>3</w:t>
      </w:r>
      <w:r w:rsidRPr="00604C9C">
        <w:rPr>
          <w:b/>
          <w:bCs/>
        </w:rPr>
        <w:t xml:space="preserve"> </w:t>
      </w:r>
      <w:r>
        <w:rPr>
          <w:b/>
          <w:bCs/>
        </w:rPr>
        <w:t xml:space="preserve">PAŹDZIERNIKA </w:t>
      </w:r>
      <w:r w:rsidRPr="00604C9C">
        <w:rPr>
          <w:b/>
          <w:bCs/>
        </w:rPr>
        <w:t>20</w:t>
      </w:r>
      <w:r>
        <w:rPr>
          <w:b/>
          <w:bCs/>
        </w:rPr>
        <w:t>1</w:t>
      </w:r>
      <w:r w:rsidRPr="00604C9C">
        <w:rPr>
          <w:b/>
          <w:bCs/>
        </w:rPr>
        <w:t>2 R.</w:t>
      </w:r>
    </w:p>
    <w:p w:rsidR="00865707" w:rsidRPr="00153FB2" w:rsidRDefault="00865707" w:rsidP="00D26E46"/>
    <w:p w:rsidR="00865707" w:rsidRPr="00EA1C1F" w:rsidRDefault="00865707" w:rsidP="00D26E46">
      <w:pPr>
        <w:jc w:val="both"/>
        <w:rPr>
          <w:sz w:val="24"/>
          <w:szCs w:val="24"/>
        </w:rPr>
      </w:pPr>
      <w:r w:rsidRPr="00EA1C1F">
        <w:rPr>
          <w:sz w:val="24"/>
          <w:szCs w:val="24"/>
        </w:rPr>
        <w:t>Podstawa opracowania:</w:t>
      </w:r>
    </w:p>
    <w:p w:rsidR="00865707" w:rsidRPr="00EA1C1F" w:rsidRDefault="00865707" w:rsidP="00D26E46">
      <w:pPr>
        <w:pStyle w:val="podstawa"/>
      </w:pPr>
      <w:r w:rsidRPr="00EA1C1F">
        <w:t>Art.15 ust. 5 ustawy z dnia 27 marca 2003 roku o planowaniu i zagospodarowaniu przestrzennym (</w:t>
      </w:r>
      <w:r w:rsidRPr="00EA1C1F">
        <w:rPr>
          <w:color w:val="000000"/>
        </w:rPr>
        <w:t>tekst jednolity dnia 24 kwietnia 2012 r. (Dz.U. z 2012 r. poz. 647)</w:t>
      </w:r>
      <w:r w:rsidRPr="00EA1C1F">
        <w:t>):</w:t>
      </w:r>
    </w:p>
    <w:p w:rsidR="00865707" w:rsidRPr="00EA1C1F" w:rsidRDefault="00865707" w:rsidP="00D26E46">
      <w:pPr>
        <w:jc w:val="both"/>
        <w:rPr>
          <w:i/>
          <w:iCs/>
          <w:sz w:val="24"/>
          <w:szCs w:val="24"/>
        </w:rPr>
      </w:pPr>
      <w:r w:rsidRPr="00EA1C1F">
        <w:rPr>
          <w:i/>
          <w:iCs/>
          <w:sz w:val="24"/>
          <w:szCs w:val="24"/>
        </w:rPr>
        <w:t>„Przed podjęciem uchwały, o której mowa w ust. 1 (o przystąpieniu do opracowania planu miejscowego), wójt, burmistrz, prezydent miasta wykonuje analizy dotyczące zasadności przystąpienia do sporządzenia planu i stopnia zgodności przewidywanych rozwiązań z ustaleniami studium.”</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1. Teren objęty analizą:</w:t>
      </w:r>
    </w:p>
    <w:p w:rsidR="00865707" w:rsidRPr="00EA1C1F" w:rsidRDefault="00865707" w:rsidP="00D26E46">
      <w:pPr>
        <w:jc w:val="both"/>
        <w:rPr>
          <w:sz w:val="24"/>
          <w:szCs w:val="24"/>
        </w:rPr>
      </w:pPr>
    </w:p>
    <w:p w:rsidR="00865707" w:rsidRPr="00EA1C1F" w:rsidRDefault="00865707" w:rsidP="00D26E46">
      <w:pPr>
        <w:jc w:val="both"/>
        <w:rPr>
          <w:sz w:val="24"/>
          <w:szCs w:val="24"/>
        </w:rPr>
      </w:pPr>
      <w:r w:rsidRPr="00EA1C1F">
        <w:rPr>
          <w:sz w:val="24"/>
          <w:szCs w:val="24"/>
        </w:rPr>
        <w:t>Teren objęty analizą stanowi obszar gminy Czyżew w jej granicach administracyjnych z wyłączeniem obszaru Miasta Czyżew.</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2. Stan istniejący:</w:t>
      </w:r>
    </w:p>
    <w:p w:rsidR="00865707" w:rsidRPr="00EA1C1F" w:rsidRDefault="00865707" w:rsidP="00D26E46">
      <w:pPr>
        <w:jc w:val="both"/>
        <w:rPr>
          <w:sz w:val="24"/>
          <w:szCs w:val="24"/>
        </w:rPr>
      </w:pPr>
    </w:p>
    <w:p w:rsidR="00865707" w:rsidRPr="00EA1C1F" w:rsidRDefault="00865707" w:rsidP="00D26E46">
      <w:pPr>
        <w:jc w:val="both"/>
        <w:rPr>
          <w:sz w:val="24"/>
          <w:szCs w:val="24"/>
        </w:rPr>
      </w:pPr>
      <w:r w:rsidRPr="00EA1C1F">
        <w:rPr>
          <w:sz w:val="24"/>
          <w:szCs w:val="24"/>
        </w:rPr>
        <w:t xml:space="preserve">Obszar gminy, dla którego ma być sporządzony Miejscowy Plan Zagospodarowania Przestrzennego pod względem strukturalnym stanowi jednorodny obszar produkcji rolnej. Teren wiejski Gminy Czyżew charakteryzuje się przeważającym udziałem powierzchni rolnych rozgraniczonych systemem naturalnych powiązań przyrodniczych, wytworzonych wzdłuż cieków wód powierzchniowych – rzeki Brok i Siennica z dopływami, z nieznacznym odsetkiem terenów zabudowanych. </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3. Analiza dotychczas obowiązujących ustaleń planistycznych:</w:t>
      </w:r>
    </w:p>
    <w:p w:rsidR="00865707" w:rsidRPr="00EA1C1F" w:rsidRDefault="00865707" w:rsidP="00D26E46">
      <w:pPr>
        <w:jc w:val="both"/>
        <w:rPr>
          <w:sz w:val="24"/>
          <w:szCs w:val="24"/>
        </w:rPr>
      </w:pPr>
    </w:p>
    <w:p w:rsidR="00865707" w:rsidRPr="00EA1C1F" w:rsidRDefault="00865707" w:rsidP="00D26E46">
      <w:pPr>
        <w:jc w:val="both"/>
        <w:rPr>
          <w:sz w:val="24"/>
          <w:szCs w:val="24"/>
        </w:rPr>
      </w:pPr>
      <w:r w:rsidRPr="00EA1C1F">
        <w:rPr>
          <w:sz w:val="24"/>
          <w:szCs w:val="24"/>
        </w:rPr>
        <w:t>Dla analizowanego obszaru na dzień dzisiejszy nie obowiązuje Miejscowy Plan Zagospodarowania Przestrzennego.</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4. Opis przewidywanych rozwiązań:</w:t>
      </w:r>
    </w:p>
    <w:p w:rsidR="00865707" w:rsidRPr="00EA1C1F" w:rsidRDefault="00865707" w:rsidP="00D26E46">
      <w:pPr>
        <w:jc w:val="both"/>
        <w:rPr>
          <w:sz w:val="24"/>
          <w:szCs w:val="24"/>
        </w:rPr>
      </w:pPr>
    </w:p>
    <w:p w:rsidR="00865707" w:rsidRPr="00EA1C1F" w:rsidRDefault="00865707" w:rsidP="00D26E46">
      <w:pPr>
        <w:shd w:val="clear" w:color="auto" w:fill="FFFFFF"/>
        <w:spacing w:after="61" w:line="115" w:lineRule="atLeast"/>
        <w:jc w:val="both"/>
        <w:rPr>
          <w:sz w:val="24"/>
          <w:szCs w:val="24"/>
        </w:rPr>
      </w:pPr>
      <w:r w:rsidRPr="00EA1C1F">
        <w:rPr>
          <w:sz w:val="24"/>
          <w:szCs w:val="24"/>
        </w:rPr>
        <w:t xml:space="preserve">Opracowanie Miejscowego Planu Zagospodarowania Przestrzennego Gminy Czyżew pozwoli uregulować zasady jego przyszłego zainwestowania, racjonalnie rozplanować przyszłą zabudowę tym samym uchronić tereny otwarte przed jej rozpraszaniem. Podział planu na trzy części obejmujące tereny o odmiennych zasadach zabudowy i </w:t>
      </w:r>
      <w:proofErr w:type="gramStart"/>
      <w:r w:rsidRPr="00EA1C1F">
        <w:rPr>
          <w:sz w:val="24"/>
          <w:szCs w:val="24"/>
        </w:rPr>
        <w:t>zagospodarowania  umożliwi</w:t>
      </w:r>
      <w:proofErr w:type="gramEnd"/>
      <w:r w:rsidRPr="00EA1C1F">
        <w:rPr>
          <w:sz w:val="24"/>
          <w:szCs w:val="24"/>
        </w:rPr>
        <w:t xml:space="preserve"> ich prawie jednorodne ustalenie. </w:t>
      </w:r>
      <w:proofErr w:type="gramStart"/>
      <w:r w:rsidRPr="00EA1C1F">
        <w:rPr>
          <w:sz w:val="24"/>
          <w:szCs w:val="24"/>
        </w:rPr>
        <w:t>Tak więc</w:t>
      </w:r>
      <w:proofErr w:type="gramEnd"/>
      <w:r w:rsidRPr="00EA1C1F">
        <w:rPr>
          <w:sz w:val="24"/>
          <w:szCs w:val="24"/>
        </w:rPr>
        <w:t xml:space="preserve"> na części 1, która swym zasięgiem obejmie obszary gminy z zakazem zabudowy, w tym zasięg prognozowanych stref ochronnych związanych z ograniczeniami w zabudowie oraz zagospodarowaniu i użytkowaniu terenu od </w:t>
      </w:r>
      <w:r w:rsidRPr="00EA1C1F">
        <w:rPr>
          <w:color w:val="333333"/>
          <w:sz w:val="24"/>
          <w:szCs w:val="24"/>
        </w:rPr>
        <w:lastRenderedPageBreak/>
        <w:t xml:space="preserve">urządzeń wytwarzających energię z odnawialnych źródeł energii, </w:t>
      </w:r>
      <w:r w:rsidRPr="00EA1C1F">
        <w:rPr>
          <w:sz w:val="24"/>
          <w:szCs w:val="24"/>
        </w:rPr>
        <w:t xml:space="preserve">nie będzie można lokalizować wszelkiej zabudowy w tym inwestycji z zakresu energii odnawialnej, m.in. siłowni wiatrowych. Część 2 obejmie obszary gminy, które w zależności od potrzeb potencjalnie mogą być </w:t>
      </w:r>
      <w:proofErr w:type="gramStart"/>
      <w:r w:rsidRPr="00EA1C1F">
        <w:rPr>
          <w:sz w:val="24"/>
          <w:szCs w:val="24"/>
        </w:rPr>
        <w:t>przeznaczone  pod</w:t>
      </w:r>
      <w:proofErr w:type="gramEnd"/>
      <w:r w:rsidRPr="00EA1C1F">
        <w:rPr>
          <w:sz w:val="24"/>
          <w:szCs w:val="24"/>
        </w:rPr>
        <w:t xml:space="preserve"> rozmieszczenie inwestycji z zakresu energii odnawialnej z towarzyszącą infrastrukturą na terenie użytkowanym rolniczo. Część 3 obejmie pozostałe obszary gminy w </w:t>
      </w:r>
      <w:proofErr w:type="gramStart"/>
      <w:r w:rsidRPr="00EA1C1F">
        <w:rPr>
          <w:sz w:val="24"/>
          <w:szCs w:val="24"/>
        </w:rPr>
        <w:t>przewadze  już</w:t>
      </w:r>
      <w:proofErr w:type="gramEnd"/>
      <w:r w:rsidRPr="00EA1C1F">
        <w:rPr>
          <w:sz w:val="24"/>
          <w:szCs w:val="24"/>
        </w:rPr>
        <w:t xml:space="preserve"> zabudowane bądź przeznaczone w studium pod zabudowę.</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5. Stopień zgodności przewidywanych rozwiązań z ustaleniami studium uwarunkowań i kierunków zagospodarowania przestrzennego dla Gminy Czyżew:</w:t>
      </w:r>
    </w:p>
    <w:p w:rsidR="00865707" w:rsidRPr="00EA1C1F" w:rsidRDefault="00865707" w:rsidP="00D26E46">
      <w:pPr>
        <w:jc w:val="both"/>
        <w:rPr>
          <w:sz w:val="24"/>
          <w:szCs w:val="24"/>
        </w:rPr>
      </w:pPr>
    </w:p>
    <w:p w:rsidR="00865707" w:rsidRPr="00EA1C1F" w:rsidRDefault="00865707" w:rsidP="00D26E46">
      <w:pPr>
        <w:jc w:val="both"/>
        <w:rPr>
          <w:sz w:val="24"/>
          <w:szCs w:val="24"/>
        </w:rPr>
      </w:pPr>
      <w:r w:rsidRPr="00EA1C1F">
        <w:rPr>
          <w:sz w:val="24"/>
          <w:szCs w:val="24"/>
        </w:rPr>
        <w:t>Stopień zgodności przewidywanych rozwiązań z ustaleniami studium oceniany jest na podstawie porównania założeń projektu z zapisami zawartymi w Studium uwarunkowań i kierunków zagospodarowania przestrzennego Gminy Czyżew uchwalonego dnia 3 października 2012 r. Uchwałą Rady Miejskiej w Czyżewie nr XXII/152/12.</w:t>
      </w:r>
    </w:p>
    <w:p w:rsidR="00865707" w:rsidRPr="00EA1C1F" w:rsidRDefault="00865707" w:rsidP="00D26E46">
      <w:pPr>
        <w:pStyle w:val="Tekstpodstawowy2"/>
        <w:spacing w:line="240" w:lineRule="auto"/>
        <w:ind w:firstLine="540"/>
        <w:jc w:val="both"/>
        <w:rPr>
          <w:sz w:val="24"/>
          <w:szCs w:val="24"/>
        </w:rPr>
      </w:pPr>
      <w:r w:rsidRPr="00EA1C1F">
        <w:rPr>
          <w:sz w:val="24"/>
          <w:szCs w:val="24"/>
        </w:rPr>
        <w:t xml:space="preserve">Obiekty </w:t>
      </w:r>
      <w:proofErr w:type="gramStart"/>
      <w:r w:rsidRPr="00EA1C1F">
        <w:rPr>
          <w:sz w:val="24"/>
          <w:szCs w:val="24"/>
        </w:rPr>
        <w:t>służące  są</w:t>
      </w:r>
      <w:proofErr w:type="gramEnd"/>
      <w:r w:rsidRPr="00EA1C1F">
        <w:rPr>
          <w:sz w:val="24"/>
          <w:szCs w:val="24"/>
        </w:rPr>
        <w:t xml:space="preserve"> budowlami proekologicznymi. Produkcja energii przez turbiny wiatrowe zmniejsza produkcję energii ze źródeł konwencjonalnych, przez co zmniejsza się emisję zanieczyszczeń do środowiska oraz wydobycie złóż kopalnianych. Eksperci rynku energetycznego zakładają, że do roku 2030 zapotrzebowanie na energię w Polsce wzrośnie prawie dwukrotnie. Odnawialne źródła energii mają nieograniczone zasoby, a źródła paliw kopalnych będą się zmniejszać. Na poprawę konkurencyjności zielonej energii wpływa również brak kosztów związanych z emisją dwutlenku węgla, które z roku na rok będą rosły.</w:t>
      </w:r>
    </w:p>
    <w:p w:rsidR="00865707" w:rsidRPr="00EA1C1F" w:rsidRDefault="00865707" w:rsidP="00D26E46">
      <w:pPr>
        <w:autoSpaceDE w:val="0"/>
        <w:autoSpaceDN w:val="0"/>
        <w:adjustRightInd w:val="0"/>
        <w:ind w:firstLine="540"/>
        <w:jc w:val="both"/>
        <w:rPr>
          <w:snapToGrid w:val="0"/>
          <w:sz w:val="24"/>
          <w:szCs w:val="24"/>
        </w:rPr>
      </w:pPr>
      <w:r w:rsidRPr="00EA1C1F">
        <w:rPr>
          <w:sz w:val="24"/>
          <w:szCs w:val="24"/>
        </w:rPr>
        <w:t xml:space="preserve">Jako główne cele rozwoju przestrzennego gminy uznano m.in. racjonalizację rozwoju funkcjonalno – przestrzennego gminy poprzez właściwe wyznaczenie nowych terenów inwestycyjnych oraz rozwój infrastruktury </w:t>
      </w:r>
      <w:proofErr w:type="gramStart"/>
      <w:r w:rsidRPr="00EA1C1F">
        <w:rPr>
          <w:sz w:val="24"/>
          <w:szCs w:val="24"/>
        </w:rPr>
        <w:t xml:space="preserve">technicznej. </w:t>
      </w:r>
      <w:proofErr w:type="gramEnd"/>
      <w:r w:rsidRPr="00EA1C1F">
        <w:rPr>
          <w:snapToGrid w:val="0"/>
          <w:sz w:val="24"/>
          <w:szCs w:val="24"/>
        </w:rPr>
        <w:t xml:space="preserve">Do prawidłowego rozwoju gminy oraz zapewnienia jego mieszkańcom dogodnych warunków życia konieczne są m.in. </w:t>
      </w:r>
      <w:r w:rsidRPr="00EA1C1F">
        <w:rPr>
          <w:sz w:val="24"/>
          <w:szCs w:val="24"/>
        </w:rPr>
        <w:t>tworzenie dogodnych warunków do inwestowania, co zwi</w:t>
      </w:r>
      <w:r w:rsidRPr="00EA1C1F">
        <w:rPr>
          <w:rFonts w:ascii="TimesNewRoman" w:eastAsia="TimesNewRoman"/>
          <w:sz w:val="24"/>
          <w:szCs w:val="24"/>
        </w:rPr>
        <w:t>ę</w:t>
      </w:r>
      <w:r w:rsidRPr="00EA1C1F">
        <w:rPr>
          <w:sz w:val="24"/>
          <w:szCs w:val="24"/>
        </w:rPr>
        <w:t>kszy wpływy do bud</w:t>
      </w:r>
      <w:r w:rsidRPr="00EA1C1F">
        <w:rPr>
          <w:rFonts w:ascii="TimesNewRoman" w:eastAsia="TimesNewRoman"/>
          <w:sz w:val="24"/>
          <w:szCs w:val="24"/>
        </w:rPr>
        <w:t>ż</w:t>
      </w:r>
      <w:r w:rsidRPr="00EA1C1F">
        <w:rPr>
          <w:sz w:val="24"/>
          <w:szCs w:val="24"/>
        </w:rPr>
        <w:t>etu gminy oraz rozbudow</w:t>
      </w:r>
      <w:r w:rsidRPr="00EA1C1F">
        <w:rPr>
          <w:rFonts w:eastAsia="TimesNewRoman"/>
          <w:sz w:val="24"/>
          <w:szCs w:val="24"/>
        </w:rPr>
        <w:t>a</w:t>
      </w:r>
      <w:r w:rsidRPr="00EA1C1F">
        <w:rPr>
          <w:rFonts w:ascii="TimesNewRoman" w:eastAsia="TimesNewRoman" w:cs="TimesNewRoman"/>
          <w:sz w:val="24"/>
          <w:szCs w:val="24"/>
        </w:rPr>
        <w:t xml:space="preserve"> </w:t>
      </w:r>
      <w:r w:rsidRPr="00EA1C1F">
        <w:rPr>
          <w:sz w:val="24"/>
          <w:szCs w:val="24"/>
        </w:rPr>
        <w:t>i modernizacj</w:t>
      </w:r>
      <w:r w:rsidRPr="00EA1C1F">
        <w:rPr>
          <w:rFonts w:eastAsia="TimesNewRoman"/>
          <w:sz w:val="24"/>
          <w:szCs w:val="24"/>
        </w:rPr>
        <w:t>a</w:t>
      </w:r>
      <w:r w:rsidRPr="00EA1C1F">
        <w:rPr>
          <w:rFonts w:ascii="TimesNewRoman" w:eastAsia="TimesNewRoman" w:cs="TimesNewRoman"/>
          <w:sz w:val="24"/>
          <w:szCs w:val="24"/>
        </w:rPr>
        <w:t xml:space="preserve"> </w:t>
      </w:r>
      <w:r w:rsidRPr="00EA1C1F">
        <w:rPr>
          <w:sz w:val="24"/>
          <w:szCs w:val="24"/>
        </w:rPr>
        <w:t>uzbrojenia technicznego w gminie</w:t>
      </w:r>
      <w:r w:rsidRPr="00EA1C1F">
        <w:rPr>
          <w:snapToGrid w:val="0"/>
          <w:sz w:val="24"/>
          <w:szCs w:val="24"/>
        </w:rPr>
        <w:t>.</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6. Zasadność przystąpienia do sporządzenia Miejscowego Planu Zagospodarowania Przestrzennego:</w:t>
      </w:r>
    </w:p>
    <w:p w:rsidR="00865707" w:rsidRPr="00EA1C1F" w:rsidRDefault="00865707" w:rsidP="00D26E46">
      <w:pPr>
        <w:jc w:val="both"/>
        <w:rPr>
          <w:sz w:val="24"/>
          <w:szCs w:val="24"/>
        </w:rPr>
      </w:pPr>
    </w:p>
    <w:p w:rsidR="00865707" w:rsidRPr="00EA1C1F" w:rsidRDefault="00865707" w:rsidP="00D26E46">
      <w:pPr>
        <w:jc w:val="both"/>
        <w:rPr>
          <w:sz w:val="24"/>
          <w:szCs w:val="24"/>
        </w:rPr>
      </w:pPr>
      <w:r w:rsidRPr="00EA1C1F">
        <w:rPr>
          <w:sz w:val="24"/>
          <w:szCs w:val="24"/>
        </w:rPr>
        <w:t xml:space="preserve">O zasadności przystąpienia do sporządzenia Miejscowego Planu Zagospodarowania Przestrzennego Gminy Czyżew z podziałem na trzy części zadecydowało wstępne rozpoznanie specyfiki dotychczasowego zagospodarowania na tle istniejących uwarunkowań przyrodniczych oraz aktualnych trendów w zagospodarowaniu związanych z lokalizacją </w:t>
      </w:r>
      <w:proofErr w:type="gramStart"/>
      <w:r w:rsidRPr="00EA1C1F">
        <w:rPr>
          <w:sz w:val="24"/>
          <w:szCs w:val="24"/>
        </w:rPr>
        <w:t>inwestycji  z</w:t>
      </w:r>
      <w:proofErr w:type="gramEnd"/>
      <w:r w:rsidRPr="00EA1C1F">
        <w:rPr>
          <w:sz w:val="24"/>
          <w:szCs w:val="24"/>
        </w:rPr>
        <w:t xml:space="preserve"> zakresu energii odnawialnej.</w:t>
      </w:r>
    </w:p>
    <w:p w:rsidR="00865707" w:rsidRPr="00EA1C1F" w:rsidRDefault="00865707" w:rsidP="00D26E46">
      <w:pPr>
        <w:jc w:val="both"/>
        <w:rPr>
          <w:sz w:val="24"/>
          <w:szCs w:val="24"/>
        </w:rPr>
      </w:pPr>
    </w:p>
    <w:p w:rsidR="00865707" w:rsidRPr="00EA1C1F" w:rsidRDefault="00865707" w:rsidP="00D26E46">
      <w:pPr>
        <w:jc w:val="both"/>
        <w:rPr>
          <w:sz w:val="24"/>
          <w:szCs w:val="24"/>
          <w:u w:val="single"/>
        </w:rPr>
      </w:pPr>
      <w:r w:rsidRPr="00EA1C1F">
        <w:rPr>
          <w:sz w:val="24"/>
          <w:szCs w:val="24"/>
          <w:u w:val="single"/>
        </w:rPr>
        <w:t>7. Niezbędny zakres prac planistycznych:</w:t>
      </w:r>
    </w:p>
    <w:p w:rsidR="00865707" w:rsidRPr="00EA1C1F" w:rsidRDefault="00865707" w:rsidP="00D26E46">
      <w:pPr>
        <w:numPr>
          <w:ilvl w:val="0"/>
          <w:numId w:val="21"/>
        </w:numPr>
        <w:jc w:val="both"/>
        <w:rPr>
          <w:sz w:val="24"/>
          <w:szCs w:val="24"/>
        </w:rPr>
      </w:pPr>
      <w:proofErr w:type="gramStart"/>
      <w:r w:rsidRPr="00EA1C1F">
        <w:rPr>
          <w:sz w:val="24"/>
          <w:szCs w:val="24"/>
        </w:rPr>
        <w:t>obszar</w:t>
      </w:r>
      <w:proofErr w:type="gramEnd"/>
      <w:r w:rsidRPr="00EA1C1F">
        <w:rPr>
          <w:sz w:val="24"/>
          <w:szCs w:val="24"/>
        </w:rPr>
        <w:t xml:space="preserve"> opracowania jak w punkcie 1</w:t>
      </w:r>
    </w:p>
    <w:p w:rsidR="00865707" w:rsidRPr="00EA1C1F" w:rsidRDefault="00865707" w:rsidP="00D26E46">
      <w:pPr>
        <w:numPr>
          <w:ilvl w:val="0"/>
          <w:numId w:val="21"/>
        </w:numPr>
        <w:jc w:val="both"/>
        <w:rPr>
          <w:sz w:val="24"/>
          <w:szCs w:val="24"/>
        </w:rPr>
      </w:pPr>
      <w:proofErr w:type="gramStart"/>
      <w:r w:rsidRPr="00EA1C1F">
        <w:rPr>
          <w:sz w:val="24"/>
          <w:szCs w:val="24"/>
        </w:rPr>
        <w:t>prace</w:t>
      </w:r>
      <w:proofErr w:type="gramEnd"/>
      <w:r w:rsidRPr="00EA1C1F">
        <w:rPr>
          <w:sz w:val="24"/>
          <w:szCs w:val="24"/>
        </w:rPr>
        <w:t xml:space="preserve"> planistyczne związane z projektem planu będą wykonywane zgodnie z przepisami art. 17 ustawy z dnia 27 marca 2003</w:t>
      </w:r>
      <w:r w:rsidR="00644BB9" w:rsidRPr="00EA1C1F">
        <w:rPr>
          <w:sz w:val="24"/>
          <w:szCs w:val="24"/>
        </w:rPr>
        <w:t xml:space="preserve"> </w:t>
      </w:r>
      <w:r w:rsidRPr="00EA1C1F">
        <w:rPr>
          <w:sz w:val="24"/>
          <w:szCs w:val="24"/>
        </w:rPr>
        <w:t>r. o planowaniu i zagospodarowaniu przestrzennym (</w:t>
      </w:r>
      <w:r w:rsidR="00644BB9" w:rsidRPr="00EA1C1F">
        <w:rPr>
          <w:color w:val="000000"/>
          <w:sz w:val="24"/>
          <w:szCs w:val="24"/>
        </w:rPr>
        <w:t>tekst jednolity dnia 24 </w:t>
      </w:r>
      <w:r w:rsidRPr="00EA1C1F">
        <w:rPr>
          <w:color w:val="000000"/>
          <w:sz w:val="24"/>
          <w:szCs w:val="24"/>
        </w:rPr>
        <w:t>kwietnia 2012 r. (Dz.</w:t>
      </w:r>
      <w:r w:rsidR="00644BB9" w:rsidRPr="00EA1C1F">
        <w:rPr>
          <w:color w:val="000000"/>
          <w:sz w:val="24"/>
          <w:szCs w:val="24"/>
        </w:rPr>
        <w:t xml:space="preserve"> </w:t>
      </w:r>
      <w:r w:rsidRPr="00EA1C1F">
        <w:rPr>
          <w:color w:val="000000"/>
          <w:sz w:val="24"/>
          <w:szCs w:val="24"/>
        </w:rPr>
        <w:t xml:space="preserve">U. </w:t>
      </w:r>
      <w:proofErr w:type="gramStart"/>
      <w:r w:rsidRPr="00EA1C1F">
        <w:rPr>
          <w:color w:val="000000"/>
          <w:sz w:val="24"/>
          <w:szCs w:val="24"/>
        </w:rPr>
        <w:t>z</w:t>
      </w:r>
      <w:proofErr w:type="gramEnd"/>
      <w:r w:rsidRPr="00EA1C1F">
        <w:rPr>
          <w:color w:val="000000"/>
          <w:sz w:val="24"/>
          <w:szCs w:val="24"/>
        </w:rPr>
        <w:t xml:space="preserve"> 2012 r. poz. 647)</w:t>
      </w:r>
    </w:p>
    <w:p w:rsidR="00865707" w:rsidRPr="00EA1C1F" w:rsidRDefault="00865707" w:rsidP="00D26E46">
      <w:pPr>
        <w:numPr>
          <w:ilvl w:val="0"/>
          <w:numId w:val="21"/>
        </w:numPr>
        <w:jc w:val="both"/>
        <w:rPr>
          <w:sz w:val="24"/>
          <w:szCs w:val="24"/>
        </w:rPr>
      </w:pPr>
      <w:proofErr w:type="gramStart"/>
      <w:r w:rsidRPr="00EA1C1F">
        <w:rPr>
          <w:sz w:val="24"/>
          <w:szCs w:val="24"/>
        </w:rPr>
        <w:t>zakres</w:t>
      </w:r>
      <w:proofErr w:type="gramEnd"/>
      <w:r w:rsidRPr="00EA1C1F">
        <w:rPr>
          <w:sz w:val="24"/>
          <w:szCs w:val="24"/>
        </w:rPr>
        <w:t xml:space="preserve"> merytoryczny: zgodny z Rozporządzeniem Ministra Infrastruktury z dnia 26 sierpnia 2003</w:t>
      </w:r>
      <w:r w:rsidR="00644BB9" w:rsidRPr="00EA1C1F">
        <w:rPr>
          <w:sz w:val="24"/>
          <w:szCs w:val="24"/>
        </w:rPr>
        <w:t xml:space="preserve"> r.</w:t>
      </w:r>
      <w:r w:rsidRPr="00EA1C1F">
        <w:rPr>
          <w:sz w:val="24"/>
          <w:szCs w:val="24"/>
        </w:rPr>
        <w:t xml:space="preserve"> (Dz.</w:t>
      </w:r>
      <w:r w:rsidR="00644BB9" w:rsidRPr="00EA1C1F">
        <w:rPr>
          <w:sz w:val="24"/>
          <w:szCs w:val="24"/>
        </w:rPr>
        <w:t> </w:t>
      </w:r>
      <w:r w:rsidRPr="00EA1C1F">
        <w:rPr>
          <w:sz w:val="24"/>
          <w:szCs w:val="24"/>
        </w:rPr>
        <w:t>U. Nr 164, poz. 1587 z dnia 19.09.2003</w:t>
      </w:r>
      <w:r w:rsidR="00644BB9" w:rsidRPr="00EA1C1F">
        <w:rPr>
          <w:sz w:val="24"/>
          <w:szCs w:val="24"/>
        </w:rPr>
        <w:t xml:space="preserve"> </w:t>
      </w:r>
      <w:proofErr w:type="gramStart"/>
      <w:r w:rsidRPr="00EA1C1F">
        <w:rPr>
          <w:sz w:val="24"/>
          <w:szCs w:val="24"/>
        </w:rPr>
        <w:t>r</w:t>
      </w:r>
      <w:proofErr w:type="gramEnd"/>
      <w:r w:rsidRPr="00EA1C1F">
        <w:rPr>
          <w:sz w:val="24"/>
          <w:szCs w:val="24"/>
        </w:rPr>
        <w:t>.)</w:t>
      </w:r>
    </w:p>
    <w:p w:rsidR="00865707" w:rsidRPr="00EA1C1F" w:rsidRDefault="00865707" w:rsidP="00D26E46">
      <w:pPr>
        <w:numPr>
          <w:ilvl w:val="0"/>
          <w:numId w:val="21"/>
        </w:numPr>
        <w:jc w:val="both"/>
        <w:rPr>
          <w:sz w:val="24"/>
          <w:szCs w:val="24"/>
        </w:rPr>
      </w:pPr>
      <w:proofErr w:type="gramStart"/>
      <w:r w:rsidRPr="00EA1C1F">
        <w:rPr>
          <w:sz w:val="24"/>
          <w:szCs w:val="24"/>
        </w:rPr>
        <w:t>poszczególne</w:t>
      </w:r>
      <w:proofErr w:type="gramEnd"/>
      <w:r w:rsidRPr="00EA1C1F">
        <w:rPr>
          <w:sz w:val="24"/>
          <w:szCs w:val="24"/>
        </w:rPr>
        <w:t xml:space="preserve"> części opracowania zostaną wykonane w wymaganej ustawowo skali.</w:t>
      </w:r>
    </w:p>
    <w:p w:rsidR="00865707" w:rsidRPr="00EA1C1F" w:rsidRDefault="00865707" w:rsidP="00D26E46">
      <w:pPr>
        <w:pStyle w:val="za"/>
        <w:numPr>
          <w:ilvl w:val="0"/>
          <w:numId w:val="0"/>
        </w:numPr>
        <w:spacing w:after="0"/>
        <w:jc w:val="left"/>
      </w:pPr>
    </w:p>
    <w:p w:rsidR="00865707" w:rsidRPr="00EA1C1F" w:rsidRDefault="00644BB9" w:rsidP="00644BB9">
      <w:pPr>
        <w:pStyle w:val="Podpis"/>
      </w:pPr>
      <w:r w:rsidRPr="00EA1C1F">
        <w:t>Przewodniczący Rady Miejskiej</w:t>
      </w:r>
    </w:p>
    <w:p w:rsidR="00644BB9" w:rsidRPr="00EA1C1F" w:rsidRDefault="00644BB9" w:rsidP="00644BB9">
      <w:pPr>
        <w:pStyle w:val="Podpis"/>
      </w:pPr>
      <w:r w:rsidRPr="00EA1C1F">
        <w:t>Witold Sienicki</w:t>
      </w:r>
    </w:p>
    <w:sectPr w:rsidR="00644BB9" w:rsidRPr="00EA1C1F" w:rsidSect="0079395C">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D" w:rsidRDefault="00701E6D">
      <w:r>
        <w:separator/>
      </w:r>
    </w:p>
  </w:endnote>
  <w:endnote w:type="continuationSeparator" w:id="0">
    <w:p w:rsidR="00701E6D" w:rsidRDefault="00701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07" w:rsidRPr="00EA1C1F" w:rsidRDefault="00B76EC0">
    <w:pPr>
      <w:pStyle w:val="Stopka"/>
      <w:jc w:val="right"/>
      <w:rPr>
        <w:sz w:val="24"/>
        <w:szCs w:val="24"/>
      </w:rPr>
    </w:pPr>
    <w:fldSimple w:instr=" SAVEDATE  \* MERGEFORMAT ">
      <w:r w:rsidR="00EA1C1F" w:rsidRPr="00EA1C1F">
        <w:rPr>
          <w:noProof/>
          <w:sz w:val="24"/>
          <w:szCs w:val="24"/>
        </w:rPr>
        <w:t>2012-10-09 08:15:00</w:t>
      </w:r>
    </w:fldSimple>
  </w:p>
  <w:p w:rsidR="00865707" w:rsidRDefault="008657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D" w:rsidRDefault="00701E6D">
      <w:r>
        <w:separator/>
      </w:r>
    </w:p>
  </w:footnote>
  <w:footnote w:type="continuationSeparator" w:id="0">
    <w:p w:rsidR="00701E6D" w:rsidRDefault="00701E6D">
      <w:r>
        <w:continuationSeparator/>
      </w:r>
    </w:p>
  </w:footnote>
  <w:footnote w:id="1">
    <w:p w:rsidR="00865707" w:rsidRDefault="00865707" w:rsidP="0080234C">
      <w:pPr>
        <w:tabs>
          <w:tab w:val="left" w:pos="426"/>
        </w:tabs>
        <w:ind w:left="426" w:hanging="426"/>
        <w:jc w:val="both"/>
        <w:rPr>
          <w:sz w:val="16"/>
          <w:szCs w:val="16"/>
        </w:rPr>
      </w:pPr>
      <w:r>
        <w:rPr>
          <w:rStyle w:val="Odwoanieprzypisudolnego"/>
        </w:rPr>
        <w:footnoteRef/>
      </w:r>
      <w:r>
        <w:rPr>
          <w:sz w:val="16"/>
          <w:szCs w:val="16"/>
        </w:rPr>
        <w:t xml:space="preserve">       </w:t>
      </w:r>
      <w:r w:rsidRPr="00D57B78">
        <w:rPr>
          <w:sz w:val="16"/>
          <w:szCs w:val="16"/>
        </w:rPr>
        <w:t xml:space="preserve">Zmiany tekstu jednolitego wymienionej ustawy zostały ogłoszone w Dz. U. z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oraz z </w:t>
      </w:r>
      <w:proofErr w:type="spellStart"/>
      <w:r w:rsidRPr="00D57B78">
        <w:rPr>
          <w:sz w:val="16"/>
          <w:szCs w:val="16"/>
        </w:rPr>
        <w:t>2009r</w:t>
      </w:r>
      <w:proofErr w:type="spellEnd"/>
      <w:r w:rsidRPr="00D57B78">
        <w:rPr>
          <w:sz w:val="16"/>
          <w:szCs w:val="16"/>
        </w:rPr>
        <w:t xml:space="preserve">. Nr 52, </w:t>
      </w:r>
      <w:proofErr w:type="spellStart"/>
      <w:r w:rsidRPr="00D57B78">
        <w:rPr>
          <w:sz w:val="16"/>
          <w:szCs w:val="16"/>
        </w:rPr>
        <w:t>poz.420</w:t>
      </w:r>
      <w:proofErr w:type="spellEnd"/>
      <w:r w:rsidRPr="00D57B78">
        <w:rPr>
          <w:sz w:val="16"/>
          <w:szCs w:val="16"/>
        </w:rPr>
        <w:t xml:space="preserve"> i Nr 157, poz. 1241, z </w:t>
      </w:r>
      <w:proofErr w:type="spellStart"/>
      <w:r w:rsidRPr="00D57B78">
        <w:rPr>
          <w:sz w:val="16"/>
          <w:szCs w:val="16"/>
        </w:rPr>
        <w:t>2010r</w:t>
      </w:r>
      <w:proofErr w:type="spellEnd"/>
      <w:r w:rsidRPr="00D57B78">
        <w:rPr>
          <w:sz w:val="16"/>
          <w:szCs w:val="16"/>
        </w:rPr>
        <w:t>. Nr 28, poz. 142 i 146</w:t>
      </w:r>
      <w:r>
        <w:rPr>
          <w:sz w:val="16"/>
          <w:szCs w:val="16"/>
        </w:rPr>
        <w:t>, Nr 40, poz. 230,</w:t>
      </w:r>
      <w:r w:rsidRPr="00D57B78">
        <w:rPr>
          <w:sz w:val="16"/>
          <w:szCs w:val="16"/>
        </w:rPr>
        <w:t xml:space="preserve"> Nr 106, </w:t>
      </w:r>
      <w:proofErr w:type="spellStart"/>
      <w:r w:rsidRPr="00D57B78">
        <w:rPr>
          <w:sz w:val="16"/>
          <w:szCs w:val="16"/>
        </w:rPr>
        <w:t>poz.675</w:t>
      </w:r>
      <w:proofErr w:type="spellEnd"/>
      <w:r>
        <w:rPr>
          <w:sz w:val="16"/>
          <w:szCs w:val="16"/>
        </w:rPr>
        <w:t xml:space="preserve">, z </w:t>
      </w:r>
      <w:proofErr w:type="spellStart"/>
      <w:r>
        <w:rPr>
          <w:sz w:val="16"/>
          <w:szCs w:val="16"/>
        </w:rPr>
        <w:t>2011r</w:t>
      </w:r>
      <w:proofErr w:type="spellEnd"/>
      <w:r>
        <w:rPr>
          <w:sz w:val="16"/>
          <w:szCs w:val="16"/>
        </w:rPr>
        <w:t xml:space="preserve">. Nr 117, poz. 679, Nr 134, </w:t>
      </w:r>
      <w:proofErr w:type="gramStart"/>
      <w:r>
        <w:rPr>
          <w:sz w:val="16"/>
          <w:szCs w:val="16"/>
        </w:rPr>
        <w:t xml:space="preserve">poz. 777, </w:t>
      </w:r>
      <w:r w:rsidRPr="00C710BF">
        <w:rPr>
          <w:sz w:val="16"/>
          <w:szCs w:val="16"/>
        </w:rPr>
        <w:t xml:space="preserve"> </w:t>
      </w:r>
      <w:r w:rsidRPr="00172E11">
        <w:rPr>
          <w:sz w:val="16"/>
          <w:szCs w:val="16"/>
        </w:rPr>
        <w:t>Nr</w:t>
      </w:r>
      <w:proofErr w:type="gramEnd"/>
      <w:r w:rsidRPr="00172E11">
        <w:rPr>
          <w:sz w:val="16"/>
          <w:szCs w:val="16"/>
        </w:rPr>
        <w:t xml:space="preserve"> 149, poz. 887  i Nr 217, poz. 1281</w:t>
      </w:r>
      <w:r>
        <w:rPr>
          <w:sz w:val="16"/>
          <w:szCs w:val="16"/>
        </w:rPr>
        <w:t xml:space="preserve"> oraz z </w:t>
      </w:r>
      <w:proofErr w:type="spellStart"/>
      <w:r>
        <w:rPr>
          <w:sz w:val="16"/>
          <w:szCs w:val="16"/>
        </w:rPr>
        <w:t>2012r</w:t>
      </w:r>
      <w:proofErr w:type="spellEnd"/>
      <w:r>
        <w:rPr>
          <w:sz w:val="16"/>
          <w:szCs w:val="16"/>
        </w:rPr>
        <w:t>. poz. 567</w:t>
      </w:r>
      <w:r w:rsidRPr="00172E11">
        <w:rPr>
          <w:sz w:val="16"/>
          <w:szCs w:val="16"/>
        </w:rPr>
        <w:t>.</w:t>
      </w:r>
      <w:r>
        <w:rPr>
          <w:sz w:val="16"/>
          <w:szCs w:val="16"/>
        </w:rPr>
        <w:t xml:space="preserve">  </w:t>
      </w:r>
    </w:p>
    <w:p w:rsidR="00865707" w:rsidRPr="00D57B78" w:rsidRDefault="00865707" w:rsidP="0080234C">
      <w:pPr>
        <w:tabs>
          <w:tab w:val="left" w:pos="426"/>
        </w:tabs>
        <w:ind w:left="426" w:hanging="426"/>
        <w:jc w:val="both"/>
        <w:rPr>
          <w:sz w:val="16"/>
          <w:szCs w:val="16"/>
        </w:rPr>
      </w:pPr>
    </w:p>
    <w:p w:rsidR="00865707" w:rsidRDefault="00865707" w:rsidP="0080234C">
      <w:pPr>
        <w:tabs>
          <w:tab w:val="left" w:pos="426"/>
        </w:tabs>
        <w:ind w:left="426" w:hanging="42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3D6"/>
    <w:multiLevelType w:val="hybridMultilevel"/>
    <w:tmpl w:val="8A4E5750"/>
    <w:lvl w:ilvl="0" w:tplc="0409000D">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4D72467"/>
    <w:multiLevelType w:val="multilevel"/>
    <w:tmpl w:val="5B1E0996"/>
    <w:lvl w:ilvl="0">
      <w:start w:val="1"/>
      <w:numFmt w:val="none"/>
      <w:pStyle w:val="Tytuaktu"/>
      <w:suff w:val="nothing"/>
      <w:lvlText w:val="%1"/>
      <w:lvlJc w:val="left"/>
      <w:pPr>
        <w:ind w:firstLine="288"/>
      </w:pPr>
    </w:lvl>
    <w:lvl w:ilvl="1">
      <w:start w:val="1"/>
      <w:numFmt w:val="none"/>
      <w:pStyle w:val="za"/>
      <w:suff w:val="nothing"/>
      <w:lvlText w:val="Załącznik%1"/>
      <w:lvlJc w:val="right"/>
      <w:pPr>
        <w:ind w:left="5954"/>
      </w:pPr>
    </w:lvl>
    <w:lvl w:ilvl="2">
      <w:start w:val="1"/>
      <w:numFmt w:val="none"/>
      <w:pStyle w:val="za1"/>
      <w:suff w:val="nothing"/>
      <w:lvlText w:val="%1%3"/>
      <w:lvlJc w:val="right"/>
      <w:pPr>
        <w:ind w:left="5954"/>
      </w:pPr>
    </w:lvl>
    <w:lvl w:ilvl="3">
      <w:start w:val="1"/>
      <w:numFmt w:val="decimal"/>
      <w:pStyle w:val="paragraf"/>
      <w:suff w:val="space"/>
      <w:lvlText w:val="§ %1%4."/>
      <w:lvlJc w:val="left"/>
      <w:pPr>
        <w:ind w:left="3998" w:firstLine="397"/>
      </w:pPr>
      <w:rPr>
        <w:b/>
        <w:bCs/>
      </w:rPr>
    </w:lvl>
    <w:lvl w:ilvl="4">
      <w:start w:val="2"/>
      <w:numFmt w:val="decimal"/>
      <w:pStyle w:val="ust"/>
      <w:suff w:val="space"/>
      <w:lvlText w:val="%1%5."/>
      <w:lvlJc w:val="left"/>
      <w:pPr>
        <w:ind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cs="Times New Roman" w:hint="default"/>
        <w:sz w:val="24"/>
        <w:szCs w:val="24"/>
      </w:rPr>
    </w:lvl>
    <w:lvl w:ilvl="8">
      <w:start w:val="1"/>
      <w:numFmt w:val="none"/>
      <w:lvlRestart w:val="0"/>
      <w:suff w:val="space"/>
      <w:lvlText w:val="2.%1"/>
      <w:lvlJc w:val="left"/>
      <w:pPr>
        <w:ind w:firstLine="624"/>
      </w:pPr>
    </w:lvl>
  </w:abstractNum>
  <w:abstractNum w:abstractNumId="2">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
    <w:nsid w:val="3AB45305"/>
    <w:multiLevelType w:val="multilevel"/>
    <w:tmpl w:val="64D24696"/>
    <w:lvl w:ilvl="0">
      <w:start w:val="1"/>
      <w:numFmt w:val="none"/>
      <w:pStyle w:val="2ust"/>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sz w:val="24"/>
        <w:szCs w:val="24"/>
      </w:rPr>
    </w:lvl>
    <w:lvl w:ilvl="8">
      <w:start w:val="1"/>
      <w:numFmt w:val="none"/>
      <w:suff w:val="nothing"/>
      <w:lvlText w:val="%1"/>
      <w:lvlJc w:val="left"/>
    </w:lvl>
  </w:abstractNum>
  <w:abstractNum w:abstractNumId="7">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185770"/>
    <w:multiLevelType w:val="multilevel"/>
    <w:tmpl w:val="AB2EAD36"/>
    <w:lvl w:ilvl="0">
      <w:start w:val="1"/>
      <w:numFmt w:val="none"/>
      <w:suff w:val="space"/>
      <w:lvlText w:val="%1"/>
      <w:lvlJc w:val="right"/>
      <w:pPr>
        <w:ind w:firstLine="5954"/>
      </w:pPr>
    </w:lvl>
    <w:lvl w:ilvl="1">
      <w:start w:val="1"/>
      <w:numFmt w:val="none"/>
      <w:suff w:val="nothing"/>
      <w:lvlText w:val="%1"/>
      <w:lvlJc w:val="right"/>
      <w:pPr>
        <w:ind w:left="5954"/>
      </w:pPr>
    </w:lvl>
    <w:lvl w:ilvl="2">
      <w:start w:val="1"/>
      <w:numFmt w:val="none"/>
      <w:suff w:val="space"/>
      <w:lvlText w:val=""/>
      <w:lvlJc w:val="left"/>
      <w:pPr>
        <w:ind w:firstLine="397"/>
      </w:pPr>
    </w:lvl>
    <w:lvl w:ilvl="3">
      <w:start w:val="2"/>
      <w:numFmt w:val="none"/>
      <w:suff w:val="space"/>
      <w:lvlText w:val="%1"/>
      <w:lvlJc w:val="left"/>
      <w:pPr>
        <w:ind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lvl>
    <w:lvl w:ilvl="8">
      <w:start w:val="1"/>
      <w:numFmt w:val="none"/>
      <w:pStyle w:val="podrozdzia"/>
      <w:suff w:val="nothing"/>
      <w:lvlText w:val="%1"/>
      <w:lvlJc w:val="left"/>
    </w:lvl>
  </w:abstractNum>
  <w:abstractNum w:abstractNumId="11">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8154DF"/>
    <w:multiLevelType w:val="hybridMultilevel"/>
    <w:tmpl w:val="F44EE670"/>
    <w:lvl w:ilvl="0" w:tplc="BD142A08">
      <w:start w:val="1"/>
      <w:numFmt w:val="decimal"/>
      <w:lvlText w:val="%1)"/>
      <w:lvlJc w:val="left"/>
      <w:pPr>
        <w:tabs>
          <w:tab w:val="num" w:pos="1320"/>
        </w:tabs>
        <w:ind w:left="132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C3D4EBF"/>
    <w:multiLevelType w:val="hybridMultilevel"/>
    <w:tmpl w:val="0CE039E8"/>
    <w:lvl w:ilvl="0" w:tplc="0A7EBD0C">
      <w:start w:val="1"/>
      <w:numFmt w:val="decimal"/>
      <w:lvlText w:val="%1)"/>
      <w:lvlJc w:val="left"/>
      <w:pPr>
        <w:tabs>
          <w:tab w:val="num" w:pos="817"/>
        </w:tabs>
        <w:ind w:left="817" w:hanging="360"/>
      </w:pPr>
      <w:rPr>
        <w:rFonts w:hint="default"/>
      </w:rPr>
    </w:lvl>
    <w:lvl w:ilvl="1" w:tplc="04150019" w:tentative="1">
      <w:start w:val="1"/>
      <w:numFmt w:val="lowerLetter"/>
      <w:lvlText w:val="%2."/>
      <w:lvlJc w:val="left"/>
      <w:pPr>
        <w:tabs>
          <w:tab w:val="num" w:pos="1537"/>
        </w:tabs>
        <w:ind w:left="1537" w:hanging="360"/>
      </w:pPr>
    </w:lvl>
    <w:lvl w:ilvl="2" w:tplc="0415001B" w:tentative="1">
      <w:start w:val="1"/>
      <w:numFmt w:val="lowerRoman"/>
      <w:lvlText w:val="%3."/>
      <w:lvlJc w:val="right"/>
      <w:pPr>
        <w:tabs>
          <w:tab w:val="num" w:pos="2257"/>
        </w:tabs>
        <w:ind w:left="2257" w:hanging="180"/>
      </w:pPr>
    </w:lvl>
    <w:lvl w:ilvl="3" w:tplc="0415000F" w:tentative="1">
      <w:start w:val="1"/>
      <w:numFmt w:val="decimal"/>
      <w:lvlText w:val="%4."/>
      <w:lvlJc w:val="left"/>
      <w:pPr>
        <w:tabs>
          <w:tab w:val="num" w:pos="2977"/>
        </w:tabs>
        <w:ind w:left="2977" w:hanging="360"/>
      </w:pPr>
    </w:lvl>
    <w:lvl w:ilvl="4" w:tplc="04150019" w:tentative="1">
      <w:start w:val="1"/>
      <w:numFmt w:val="lowerLetter"/>
      <w:lvlText w:val="%5."/>
      <w:lvlJc w:val="left"/>
      <w:pPr>
        <w:tabs>
          <w:tab w:val="num" w:pos="3697"/>
        </w:tabs>
        <w:ind w:left="3697" w:hanging="360"/>
      </w:pPr>
    </w:lvl>
    <w:lvl w:ilvl="5" w:tplc="0415001B" w:tentative="1">
      <w:start w:val="1"/>
      <w:numFmt w:val="lowerRoman"/>
      <w:lvlText w:val="%6."/>
      <w:lvlJc w:val="right"/>
      <w:pPr>
        <w:tabs>
          <w:tab w:val="num" w:pos="4417"/>
        </w:tabs>
        <w:ind w:left="4417" w:hanging="180"/>
      </w:pPr>
    </w:lvl>
    <w:lvl w:ilvl="6" w:tplc="0415000F" w:tentative="1">
      <w:start w:val="1"/>
      <w:numFmt w:val="decimal"/>
      <w:lvlText w:val="%7."/>
      <w:lvlJc w:val="left"/>
      <w:pPr>
        <w:tabs>
          <w:tab w:val="num" w:pos="5137"/>
        </w:tabs>
        <w:ind w:left="5137" w:hanging="360"/>
      </w:pPr>
    </w:lvl>
    <w:lvl w:ilvl="7" w:tplc="04150019" w:tentative="1">
      <w:start w:val="1"/>
      <w:numFmt w:val="lowerLetter"/>
      <w:lvlText w:val="%8."/>
      <w:lvlJc w:val="left"/>
      <w:pPr>
        <w:tabs>
          <w:tab w:val="num" w:pos="5857"/>
        </w:tabs>
        <w:ind w:left="5857" w:hanging="360"/>
      </w:pPr>
    </w:lvl>
    <w:lvl w:ilvl="8" w:tplc="0415001B" w:tentative="1">
      <w:start w:val="1"/>
      <w:numFmt w:val="lowerRoman"/>
      <w:lvlText w:val="%9."/>
      <w:lvlJc w:val="right"/>
      <w:pPr>
        <w:tabs>
          <w:tab w:val="num" w:pos="6577"/>
        </w:tabs>
        <w:ind w:left="6577" w:hanging="180"/>
      </w:pPr>
    </w:lvl>
  </w:abstractNum>
  <w:abstractNum w:abstractNumId="15">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lvl>
  </w:abstractNum>
  <w:abstractNum w:abstractNumId="17">
    <w:nsid w:val="6D1F0883"/>
    <w:multiLevelType w:val="multilevel"/>
    <w:tmpl w:val="251AC490"/>
    <w:lvl w:ilvl="0">
      <w:start w:val="1"/>
      <w:numFmt w:val="none"/>
      <w:pStyle w:val="zdnia"/>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lvl>
  </w:abstractNum>
  <w:abstractNum w:abstractNumId="18">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0"/>
  </w:num>
  <w:num w:numId="3">
    <w:abstractNumId w:val="17"/>
  </w:num>
  <w:num w:numId="4">
    <w:abstractNumId w:val="11"/>
  </w:num>
  <w:num w:numId="5">
    <w:abstractNumId w:val="4"/>
  </w:num>
  <w:num w:numId="6">
    <w:abstractNumId w:val="9"/>
  </w:num>
  <w:num w:numId="7">
    <w:abstractNumId w:val="13"/>
  </w:num>
  <w:num w:numId="8">
    <w:abstractNumId w:val="8"/>
  </w:num>
  <w:num w:numId="9">
    <w:abstractNumId w:val="20"/>
  </w:num>
  <w:num w:numId="10">
    <w:abstractNumId w:val="18"/>
  </w:num>
  <w:num w:numId="11">
    <w:abstractNumId w:val="19"/>
  </w:num>
  <w:num w:numId="12">
    <w:abstractNumId w:val="3"/>
  </w:num>
  <w:num w:numId="13">
    <w:abstractNumId w:val="7"/>
  </w:num>
  <w:num w:numId="14">
    <w:abstractNumId w:val="2"/>
  </w:num>
  <w:num w:numId="15">
    <w:abstractNumId w:val="15"/>
  </w:num>
  <w:num w:numId="16">
    <w:abstractNumId w:val="16"/>
  </w:num>
  <w:num w:numId="17">
    <w:abstractNumId w:val="1"/>
  </w:num>
  <w:num w:numId="18">
    <w:abstractNumId w:val="6"/>
  </w:num>
  <w:num w:numId="19">
    <w:abstractNumId w:val="14"/>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4CD"/>
    <w:rsid w:val="0000300E"/>
    <w:rsid w:val="000052CA"/>
    <w:rsid w:val="000059CA"/>
    <w:rsid w:val="0003113E"/>
    <w:rsid w:val="00073465"/>
    <w:rsid w:val="000C280F"/>
    <w:rsid w:val="00132D25"/>
    <w:rsid w:val="0014715E"/>
    <w:rsid w:val="00153FB2"/>
    <w:rsid w:val="00172E11"/>
    <w:rsid w:val="001801EE"/>
    <w:rsid w:val="001C75A7"/>
    <w:rsid w:val="001E5517"/>
    <w:rsid w:val="00332264"/>
    <w:rsid w:val="00336DBE"/>
    <w:rsid w:val="00345559"/>
    <w:rsid w:val="003B0FDD"/>
    <w:rsid w:val="003D1918"/>
    <w:rsid w:val="00487D83"/>
    <w:rsid w:val="004E11BE"/>
    <w:rsid w:val="005A0288"/>
    <w:rsid w:val="00604C9C"/>
    <w:rsid w:val="006347FD"/>
    <w:rsid w:val="00644BB9"/>
    <w:rsid w:val="00660645"/>
    <w:rsid w:val="00681BE7"/>
    <w:rsid w:val="006E204A"/>
    <w:rsid w:val="00701E6D"/>
    <w:rsid w:val="007524CD"/>
    <w:rsid w:val="0079395C"/>
    <w:rsid w:val="007D1B5A"/>
    <w:rsid w:val="007D770E"/>
    <w:rsid w:val="0080234C"/>
    <w:rsid w:val="00830AC9"/>
    <w:rsid w:val="00840A54"/>
    <w:rsid w:val="00854BEB"/>
    <w:rsid w:val="00865707"/>
    <w:rsid w:val="00884B1A"/>
    <w:rsid w:val="008D49B7"/>
    <w:rsid w:val="0091651B"/>
    <w:rsid w:val="009261CE"/>
    <w:rsid w:val="009924A3"/>
    <w:rsid w:val="009D37ED"/>
    <w:rsid w:val="00A40464"/>
    <w:rsid w:val="00A42F7E"/>
    <w:rsid w:val="00A67DFA"/>
    <w:rsid w:val="00A71E6F"/>
    <w:rsid w:val="00AE5457"/>
    <w:rsid w:val="00B53F02"/>
    <w:rsid w:val="00B76EC0"/>
    <w:rsid w:val="00B773FC"/>
    <w:rsid w:val="00C204A1"/>
    <w:rsid w:val="00C45360"/>
    <w:rsid w:val="00C710BF"/>
    <w:rsid w:val="00C806B0"/>
    <w:rsid w:val="00C9516C"/>
    <w:rsid w:val="00D07E75"/>
    <w:rsid w:val="00D26E46"/>
    <w:rsid w:val="00D42834"/>
    <w:rsid w:val="00D562A8"/>
    <w:rsid w:val="00D57B78"/>
    <w:rsid w:val="00DE2EFD"/>
    <w:rsid w:val="00E1785F"/>
    <w:rsid w:val="00E66D41"/>
    <w:rsid w:val="00EA1C1F"/>
    <w:rsid w:val="00ED6378"/>
    <w:rsid w:val="00EE3A13"/>
    <w:rsid w:val="00F867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Signature" w:unhideWhenUsed="0"/>
    <w:lsdException w:name="Default Paragraph Fon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3E"/>
  </w:style>
  <w:style w:type="paragraph" w:styleId="Nagwek1">
    <w:name w:val="heading 1"/>
    <w:basedOn w:val="Normalny"/>
    <w:next w:val="Normalny"/>
    <w:link w:val="Nagwek1Znak"/>
    <w:uiPriority w:val="99"/>
    <w:qFormat/>
    <w:rsid w:val="0079395C"/>
    <w:pPr>
      <w:keepNext/>
      <w:jc w:val="right"/>
      <w:outlineLvl w:val="0"/>
    </w:pPr>
    <w:rPr>
      <w:b/>
      <w:bCs/>
      <w:sz w:val="24"/>
      <w:szCs w:val="24"/>
    </w:rPr>
  </w:style>
  <w:style w:type="paragraph" w:styleId="Nagwek8">
    <w:name w:val="heading 8"/>
    <w:basedOn w:val="Normalny"/>
    <w:next w:val="Normalny"/>
    <w:link w:val="Nagwek8Znak"/>
    <w:uiPriority w:val="99"/>
    <w:qFormat/>
    <w:rsid w:val="0079395C"/>
    <w:pPr>
      <w:numPr>
        <w:ilvl w:val="7"/>
        <w:numId w:val="1"/>
      </w:numPr>
      <w:spacing w:before="240" w:after="60"/>
      <w:outlineLvl w:val="7"/>
    </w:pPr>
    <w:rPr>
      <w:rFonts w:ascii="Arial" w:hAnsi="Arial" w:cs="Arial"/>
      <w:i/>
      <w:iCs/>
    </w:rPr>
  </w:style>
  <w:style w:type="paragraph" w:styleId="Nagwek9">
    <w:name w:val="heading 9"/>
    <w:basedOn w:val="Normalny"/>
    <w:next w:val="Normalny"/>
    <w:link w:val="Nagwek9Znak"/>
    <w:uiPriority w:val="99"/>
    <w:qFormat/>
    <w:rsid w:val="0079395C"/>
    <w:pPr>
      <w:numPr>
        <w:ilvl w:val="8"/>
        <w:numId w:val="1"/>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0645"/>
    <w:rPr>
      <w:rFonts w:ascii="Cambria" w:hAnsi="Cambria" w:cs="Cambria"/>
      <w:b/>
      <w:bCs/>
      <w:kern w:val="32"/>
      <w:sz w:val="32"/>
      <w:szCs w:val="32"/>
    </w:rPr>
  </w:style>
  <w:style w:type="character" w:customStyle="1" w:styleId="Nagwek8Znak">
    <w:name w:val="Nagłówek 8 Znak"/>
    <w:basedOn w:val="Domylnaczcionkaakapitu"/>
    <w:link w:val="Nagwek8"/>
    <w:uiPriority w:val="99"/>
    <w:semiHidden/>
    <w:rsid w:val="00660645"/>
    <w:rPr>
      <w:rFonts w:ascii="Calibri" w:hAnsi="Calibri" w:cs="Calibri"/>
      <w:i/>
      <w:iCs/>
      <w:sz w:val="24"/>
      <w:szCs w:val="24"/>
    </w:rPr>
  </w:style>
  <w:style w:type="character" w:customStyle="1" w:styleId="Nagwek9Znak">
    <w:name w:val="Nagłówek 9 Znak"/>
    <w:basedOn w:val="Domylnaczcionkaakapitu"/>
    <w:link w:val="Nagwek9"/>
    <w:uiPriority w:val="99"/>
    <w:semiHidden/>
    <w:rsid w:val="00660645"/>
    <w:rPr>
      <w:rFonts w:ascii="Cambria" w:hAnsi="Cambria" w:cs="Cambria"/>
    </w:rPr>
  </w:style>
  <w:style w:type="paragraph" w:customStyle="1" w:styleId="wsprawie">
    <w:name w:val="w sprawie"/>
    <w:basedOn w:val="Normalny"/>
    <w:uiPriority w:val="99"/>
    <w:rsid w:val="0079395C"/>
    <w:pPr>
      <w:numPr>
        <w:ilvl w:val="1"/>
        <w:numId w:val="3"/>
      </w:numPr>
      <w:spacing w:after="160"/>
      <w:jc w:val="center"/>
    </w:pPr>
    <w:rPr>
      <w:b/>
      <w:bCs/>
      <w:sz w:val="24"/>
      <w:szCs w:val="24"/>
    </w:rPr>
  </w:style>
  <w:style w:type="paragraph" w:customStyle="1" w:styleId="Tytuaktu">
    <w:name w:val="Tytuł aktu"/>
    <w:uiPriority w:val="99"/>
    <w:rsid w:val="0079395C"/>
    <w:pPr>
      <w:numPr>
        <w:numId w:val="17"/>
      </w:numPr>
      <w:spacing w:after="120"/>
      <w:jc w:val="center"/>
    </w:pPr>
    <w:rPr>
      <w:b/>
      <w:bCs/>
      <w:caps/>
      <w:noProof/>
      <w:sz w:val="24"/>
      <w:szCs w:val="24"/>
    </w:rPr>
  </w:style>
  <w:style w:type="paragraph" w:customStyle="1" w:styleId="zdnia">
    <w:name w:val="z dnia"/>
    <w:uiPriority w:val="99"/>
    <w:rsid w:val="0079395C"/>
    <w:pPr>
      <w:numPr>
        <w:numId w:val="3"/>
      </w:numPr>
      <w:spacing w:before="80" w:after="160"/>
      <w:jc w:val="center"/>
    </w:pPr>
    <w:rPr>
      <w:noProof/>
      <w:sz w:val="24"/>
      <w:szCs w:val="24"/>
    </w:rPr>
  </w:style>
  <w:style w:type="paragraph" w:customStyle="1" w:styleId="podstawa">
    <w:name w:val="podstawa"/>
    <w:uiPriority w:val="99"/>
    <w:rsid w:val="0079395C"/>
    <w:pPr>
      <w:numPr>
        <w:ilvl w:val="2"/>
        <w:numId w:val="3"/>
      </w:numPr>
      <w:spacing w:before="80" w:after="240"/>
      <w:jc w:val="both"/>
    </w:pPr>
    <w:rPr>
      <w:noProof/>
      <w:sz w:val="24"/>
      <w:szCs w:val="24"/>
    </w:rPr>
  </w:style>
  <w:style w:type="paragraph" w:customStyle="1" w:styleId="paragraf">
    <w:name w:val="paragraf"/>
    <w:basedOn w:val="podstawa"/>
    <w:uiPriority w:val="99"/>
    <w:rsid w:val="0079395C"/>
    <w:pPr>
      <w:numPr>
        <w:ilvl w:val="3"/>
        <w:numId w:val="17"/>
      </w:numPr>
    </w:pPr>
  </w:style>
  <w:style w:type="paragraph" w:customStyle="1" w:styleId="ust">
    <w:name w:val="ust."/>
    <w:autoRedefine/>
    <w:uiPriority w:val="99"/>
    <w:rsid w:val="0079395C"/>
    <w:pPr>
      <w:numPr>
        <w:ilvl w:val="4"/>
        <w:numId w:val="17"/>
      </w:numPr>
      <w:spacing w:after="160"/>
      <w:jc w:val="both"/>
    </w:pPr>
    <w:rPr>
      <w:noProof/>
      <w:sz w:val="24"/>
      <w:szCs w:val="24"/>
    </w:rPr>
  </w:style>
  <w:style w:type="paragraph" w:customStyle="1" w:styleId="pkt">
    <w:name w:val="pkt"/>
    <w:autoRedefine/>
    <w:uiPriority w:val="99"/>
    <w:rsid w:val="0079395C"/>
    <w:pPr>
      <w:numPr>
        <w:ilvl w:val="5"/>
        <w:numId w:val="17"/>
      </w:numPr>
      <w:spacing w:after="160"/>
      <w:jc w:val="both"/>
    </w:pPr>
    <w:rPr>
      <w:noProof/>
      <w:sz w:val="24"/>
      <w:szCs w:val="24"/>
    </w:rPr>
  </w:style>
  <w:style w:type="paragraph" w:customStyle="1" w:styleId="lit">
    <w:name w:val="lit"/>
    <w:uiPriority w:val="99"/>
    <w:rsid w:val="0079395C"/>
    <w:pPr>
      <w:numPr>
        <w:ilvl w:val="6"/>
        <w:numId w:val="17"/>
      </w:numPr>
      <w:spacing w:after="120"/>
      <w:jc w:val="both"/>
    </w:pPr>
    <w:rPr>
      <w:noProof/>
      <w:sz w:val="24"/>
      <w:szCs w:val="24"/>
    </w:rPr>
  </w:style>
  <w:style w:type="paragraph" w:customStyle="1" w:styleId="tiret">
    <w:name w:val="tiret"/>
    <w:uiPriority w:val="99"/>
    <w:rsid w:val="0079395C"/>
    <w:pPr>
      <w:numPr>
        <w:ilvl w:val="7"/>
        <w:numId w:val="17"/>
      </w:numPr>
      <w:spacing w:after="80"/>
      <w:jc w:val="both"/>
    </w:pPr>
    <w:rPr>
      <w:noProof/>
      <w:sz w:val="24"/>
      <w:szCs w:val="24"/>
    </w:rPr>
  </w:style>
  <w:style w:type="paragraph" w:styleId="Podpis">
    <w:name w:val="Signature"/>
    <w:basedOn w:val="Normalny"/>
    <w:link w:val="PodpisZnak"/>
    <w:uiPriority w:val="99"/>
    <w:semiHidden/>
    <w:rsid w:val="0079395C"/>
    <w:pPr>
      <w:numPr>
        <w:numId w:val="16"/>
      </w:numPr>
      <w:spacing w:after="120"/>
      <w:jc w:val="center"/>
    </w:pPr>
    <w:rPr>
      <w:sz w:val="24"/>
      <w:szCs w:val="24"/>
    </w:rPr>
  </w:style>
  <w:style w:type="character" w:customStyle="1" w:styleId="PodpisZnak">
    <w:name w:val="Podpis Znak"/>
    <w:basedOn w:val="Domylnaczcionkaakapitu"/>
    <w:link w:val="Podpis"/>
    <w:uiPriority w:val="99"/>
    <w:semiHidden/>
    <w:rsid w:val="00660645"/>
    <w:rPr>
      <w:sz w:val="20"/>
      <w:szCs w:val="20"/>
    </w:rPr>
  </w:style>
  <w:style w:type="paragraph" w:styleId="Nagwek">
    <w:name w:val="header"/>
    <w:basedOn w:val="Normalny"/>
    <w:link w:val="NagwekZnak"/>
    <w:uiPriority w:val="99"/>
    <w:semiHidden/>
    <w:rsid w:val="0079395C"/>
    <w:pPr>
      <w:tabs>
        <w:tab w:val="center" w:pos="4536"/>
        <w:tab w:val="right" w:pos="9072"/>
      </w:tabs>
    </w:pPr>
  </w:style>
  <w:style w:type="character" w:customStyle="1" w:styleId="NagwekZnak">
    <w:name w:val="Nagłówek Znak"/>
    <w:basedOn w:val="Domylnaczcionkaakapitu"/>
    <w:link w:val="Nagwek"/>
    <w:uiPriority w:val="99"/>
    <w:semiHidden/>
    <w:rsid w:val="00660645"/>
    <w:rPr>
      <w:sz w:val="20"/>
      <w:szCs w:val="20"/>
    </w:rPr>
  </w:style>
  <w:style w:type="paragraph" w:styleId="Stopka">
    <w:name w:val="footer"/>
    <w:basedOn w:val="Normalny"/>
    <w:link w:val="StopkaZnak"/>
    <w:uiPriority w:val="99"/>
    <w:semiHidden/>
    <w:rsid w:val="0079395C"/>
    <w:pPr>
      <w:tabs>
        <w:tab w:val="center" w:pos="4536"/>
        <w:tab w:val="right" w:pos="9072"/>
      </w:tabs>
    </w:pPr>
  </w:style>
  <w:style w:type="character" w:customStyle="1" w:styleId="StopkaZnak">
    <w:name w:val="Stopka Znak"/>
    <w:basedOn w:val="Domylnaczcionkaakapitu"/>
    <w:link w:val="Stopka"/>
    <w:uiPriority w:val="99"/>
    <w:semiHidden/>
    <w:rsid w:val="00660645"/>
    <w:rPr>
      <w:sz w:val="20"/>
      <w:szCs w:val="20"/>
    </w:rPr>
  </w:style>
  <w:style w:type="paragraph" w:styleId="Tekstpodstawowywcity">
    <w:name w:val="Body Text Indent"/>
    <w:basedOn w:val="Normalny"/>
    <w:link w:val="TekstpodstawowywcityZnak"/>
    <w:uiPriority w:val="99"/>
    <w:semiHidden/>
    <w:rsid w:val="0079395C"/>
    <w:pPr>
      <w:ind w:left="1843" w:hanging="425"/>
    </w:pPr>
    <w:rPr>
      <w:sz w:val="24"/>
      <w:szCs w:val="24"/>
    </w:rPr>
  </w:style>
  <w:style w:type="character" w:customStyle="1" w:styleId="TekstpodstawowywcityZnak">
    <w:name w:val="Tekst podstawowy wcięty Znak"/>
    <w:basedOn w:val="Domylnaczcionkaakapitu"/>
    <w:link w:val="Tekstpodstawowywcity"/>
    <w:uiPriority w:val="99"/>
    <w:semiHidden/>
    <w:rsid w:val="00660645"/>
    <w:rPr>
      <w:sz w:val="20"/>
      <w:szCs w:val="20"/>
    </w:rPr>
  </w:style>
  <w:style w:type="paragraph" w:styleId="Tekstpodstawowywcity2">
    <w:name w:val="Body Text Indent 2"/>
    <w:basedOn w:val="Normalny"/>
    <w:link w:val="Tekstpodstawowywcity2Znak"/>
    <w:uiPriority w:val="99"/>
    <w:semiHidden/>
    <w:rsid w:val="0079395C"/>
    <w:pPr>
      <w:ind w:left="2410" w:hanging="142"/>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660645"/>
    <w:rPr>
      <w:sz w:val="20"/>
      <w:szCs w:val="20"/>
    </w:rPr>
  </w:style>
  <w:style w:type="paragraph" w:styleId="Tekstpodstawowywcity3">
    <w:name w:val="Body Text Indent 3"/>
    <w:basedOn w:val="Normalny"/>
    <w:link w:val="Tekstpodstawowywcity3Znak"/>
    <w:uiPriority w:val="99"/>
    <w:semiHidden/>
    <w:rsid w:val="0079395C"/>
    <w:pPr>
      <w:ind w:left="1843" w:hanging="709"/>
    </w:pPr>
    <w:rPr>
      <w:sz w:val="24"/>
      <w:szCs w:val="24"/>
    </w:rPr>
  </w:style>
  <w:style w:type="character" w:customStyle="1" w:styleId="Tekstpodstawowywcity3Znak">
    <w:name w:val="Tekst podstawowy wcięty 3 Znak"/>
    <w:basedOn w:val="Domylnaczcionkaakapitu"/>
    <w:link w:val="Tekstpodstawowywcity3"/>
    <w:uiPriority w:val="99"/>
    <w:semiHidden/>
    <w:rsid w:val="00660645"/>
    <w:rPr>
      <w:sz w:val="16"/>
      <w:szCs w:val="16"/>
    </w:rPr>
  </w:style>
  <w:style w:type="character" w:styleId="Uwydatnienie">
    <w:name w:val="Emphasis"/>
    <w:basedOn w:val="Domylnaczcionkaakapitu"/>
    <w:uiPriority w:val="99"/>
    <w:qFormat/>
    <w:rsid w:val="0079395C"/>
    <w:rPr>
      <w:i/>
      <w:iCs/>
    </w:rPr>
  </w:style>
  <w:style w:type="paragraph" w:customStyle="1" w:styleId="za">
    <w:name w:val="zał"/>
    <w:basedOn w:val="Nagwek1"/>
    <w:autoRedefine/>
    <w:uiPriority w:val="99"/>
    <w:rsid w:val="0079395C"/>
    <w:pPr>
      <w:numPr>
        <w:ilvl w:val="1"/>
        <w:numId w:val="17"/>
      </w:numPr>
      <w:spacing w:after="120"/>
    </w:pPr>
  </w:style>
  <w:style w:type="paragraph" w:customStyle="1" w:styleId="za1">
    <w:name w:val="zał_1"/>
    <w:basedOn w:val="za"/>
    <w:autoRedefine/>
    <w:uiPriority w:val="99"/>
    <w:rsid w:val="0079395C"/>
    <w:pPr>
      <w:numPr>
        <w:ilvl w:val="2"/>
      </w:numPr>
    </w:pPr>
    <w:rPr>
      <w:b w:val="0"/>
      <w:bCs w:val="0"/>
    </w:rPr>
  </w:style>
  <w:style w:type="paragraph" w:customStyle="1" w:styleId="rozdzia">
    <w:name w:val="rozdział"/>
    <w:basedOn w:val="Normalny"/>
    <w:autoRedefine/>
    <w:uiPriority w:val="99"/>
    <w:rsid w:val="0079395C"/>
    <w:pPr>
      <w:numPr>
        <w:ilvl w:val="7"/>
        <w:numId w:val="2"/>
      </w:numPr>
      <w:spacing w:after="120"/>
      <w:jc w:val="center"/>
    </w:pPr>
    <w:rPr>
      <w:b/>
      <w:bCs/>
      <w:smallCaps/>
      <w:sz w:val="24"/>
      <w:szCs w:val="24"/>
    </w:rPr>
  </w:style>
  <w:style w:type="paragraph" w:customStyle="1" w:styleId="podrozdzia">
    <w:name w:val="podrozdział"/>
    <w:basedOn w:val="rozdzia"/>
    <w:autoRedefine/>
    <w:uiPriority w:val="99"/>
    <w:rsid w:val="0079395C"/>
    <w:pPr>
      <w:numPr>
        <w:ilvl w:val="8"/>
      </w:numPr>
    </w:pPr>
    <w:rPr>
      <w:smallCaps w:val="0"/>
    </w:rPr>
  </w:style>
  <w:style w:type="paragraph" w:customStyle="1" w:styleId="zmw">
    <w:name w:val="zm_w_§_§"/>
    <w:basedOn w:val="Normalny"/>
    <w:autoRedefine/>
    <w:uiPriority w:val="99"/>
    <w:rsid w:val="0079395C"/>
    <w:pPr>
      <w:numPr>
        <w:numId w:val="4"/>
      </w:numPr>
      <w:spacing w:after="120"/>
      <w:jc w:val="both"/>
    </w:pPr>
    <w:rPr>
      <w:sz w:val="24"/>
      <w:szCs w:val="24"/>
    </w:rPr>
  </w:style>
  <w:style w:type="paragraph" w:customStyle="1" w:styleId="zmw1">
    <w:name w:val="zm_w_§_§_1"/>
    <w:basedOn w:val="zmw"/>
    <w:uiPriority w:val="99"/>
    <w:rsid w:val="0079395C"/>
    <w:pPr>
      <w:numPr>
        <w:ilvl w:val="1"/>
      </w:numPr>
    </w:pPr>
  </w:style>
  <w:style w:type="paragraph" w:customStyle="1" w:styleId="zmwu">
    <w:name w:val="zm_w_§_§_u"/>
    <w:basedOn w:val="zmw1"/>
    <w:autoRedefine/>
    <w:uiPriority w:val="99"/>
    <w:rsid w:val="0079395C"/>
    <w:pPr>
      <w:numPr>
        <w:ilvl w:val="2"/>
      </w:numPr>
    </w:pPr>
  </w:style>
  <w:style w:type="paragraph" w:customStyle="1" w:styleId="zmwp">
    <w:name w:val="zm_w_§_§_p"/>
    <w:basedOn w:val="zmwu"/>
    <w:uiPriority w:val="99"/>
    <w:rsid w:val="0079395C"/>
    <w:pPr>
      <w:numPr>
        <w:ilvl w:val="3"/>
      </w:numPr>
    </w:pPr>
  </w:style>
  <w:style w:type="paragraph" w:customStyle="1" w:styleId="zmwl">
    <w:name w:val="zm_w_§_§_l"/>
    <w:basedOn w:val="zmwp"/>
    <w:uiPriority w:val="99"/>
    <w:rsid w:val="0079395C"/>
    <w:pPr>
      <w:numPr>
        <w:ilvl w:val="4"/>
      </w:numPr>
    </w:pPr>
  </w:style>
  <w:style w:type="paragraph" w:customStyle="1" w:styleId="zmwt">
    <w:name w:val="zm_w_§_§_t"/>
    <w:basedOn w:val="zmwl"/>
    <w:uiPriority w:val="99"/>
    <w:rsid w:val="0079395C"/>
    <w:pPr>
      <w:numPr>
        <w:ilvl w:val="5"/>
      </w:numPr>
    </w:pPr>
  </w:style>
  <w:style w:type="paragraph" w:customStyle="1" w:styleId="zmwust">
    <w:name w:val="zm_w_§_ust"/>
    <w:basedOn w:val="Normalny"/>
    <w:uiPriority w:val="99"/>
    <w:rsid w:val="0079395C"/>
    <w:pPr>
      <w:numPr>
        <w:numId w:val="5"/>
      </w:numPr>
      <w:jc w:val="both"/>
    </w:pPr>
    <w:rPr>
      <w:sz w:val="24"/>
      <w:szCs w:val="24"/>
    </w:rPr>
  </w:style>
  <w:style w:type="paragraph" w:customStyle="1" w:styleId="zmwust1">
    <w:name w:val="zm_w_§_ust_1"/>
    <w:basedOn w:val="zmwust"/>
    <w:uiPriority w:val="99"/>
    <w:rsid w:val="0079395C"/>
    <w:pPr>
      <w:numPr>
        <w:ilvl w:val="1"/>
      </w:numPr>
    </w:pPr>
  </w:style>
  <w:style w:type="paragraph" w:customStyle="1" w:styleId="zmwustp">
    <w:name w:val="zm_w_§_ust_p"/>
    <w:basedOn w:val="zmwust1"/>
    <w:uiPriority w:val="99"/>
    <w:rsid w:val="0079395C"/>
    <w:pPr>
      <w:numPr>
        <w:ilvl w:val="2"/>
      </w:numPr>
    </w:pPr>
  </w:style>
  <w:style w:type="paragraph" w:customStyle="1" w:styleId="zmwustl">
    <w:name w:val="zm_w_§_ust_l"/>
    <w:basedOn w:val="zmwustp"/>
    <w:uiPriority w:val="99"/>
    <w:rsid w:val="0079395C"/>
    <w:pPr>
      <w:numPr>
        <w:ilvl w:val="3"/>
      </w:numPr>
    </w:pPr>
  </w:style>
  <w:style w:type="paragraph" w:customStyle="1" w:styleId="zmwustt">
    <w:name w:val="zm_w_§_ust_t"/>
    <w:basedOn w:val="zmwustl"/>
    <w:uiPriority w:val="99"/>
    <w:rsid w:val="0079395C"/>
    <w:pPr>
      <w:numPr>
        <w:ilvl w:val="4"/>
      </w:numPr>
    </w:pPr>
  </w:style>
  <w:style w:type="paragraph" w:customStyle="1" w:styleId="zmwpktp0">
    <w:name w:val="zm_w_§_pkt_p"/>
    <w:basedOn w:val="Normalny"/>
    <w:uiPriority w:val="99"/>
    <w:rsid w:val="0079395C"/>
    <w:pPr>
      <w:numPr>
        <w:numId w:val="6"/>
      </w:numPr>
      <w:jc w:val="both"/>
    </w:pPr>
    <w:rPr>
      <w:sz w:val="24"/>
      <w:szCs w:val="24"/>
    </w:rPr>
  </w:style>
  <w:style w:type="paragraph" w:customStyle="1" w:styleId="zmwpktp1">
    <w:name w:val="zm_w_§_pkt_p_1"/>
    <w:basedOn w:val="zmwpktp0"/>
    <w:uiPriority w:val="99"/>
    <w:rsid w:val="0079395C"/>
    <w:pPr>
      <w:numPr>
        <w:ilvl w:val="1"/>
      </w:numPr>
    </w:pPr>
  </w:style>
  <w:style w:type="paragraph" w:customStyle="1" w:styleId="zmwpktl0">
    <w:name w:val="zm_w_§_pkt_l"/>
    <w:basedOn w:val="zmwpktp1"/>
    <w:uiPriority w:val="99"/>
    <w:rsid w:val="0079395C"/>
    <w:pPr>
      <w:numPr>
        <w:ilvl w:val="2"/>
      </w:numPr>
    </w:pPr>
  </w:style>
  <w:style w:type="paragraph" w:customStyle="1" w:styleId="zmwpktt0">
    <w:name w:val="zm_w_§_pkt_t"/>
    <w:basedOn w:val="zmwpktl0"/>
    <w:uiPriority w:val="99"/>
    <w:rsid w:val="0079395C"/>
    <w:pPr>
      <w:numPr>
        <w:ilvl w:val="3"/>
      </w:numPr>
    </w:pPr>
  </w:style>
  <w:style w:type="paragraph" w:customStyle="1" w:styleId="zmwlitl0">
    <w:name w:val="zm_w_§_lit_l"/>
    <w:basedOn w:val="Normalny"/>
    <w:autoRedefine/>
    <w:uiPriority w:val="99"/>
    <w:rsid w:val="0079395C"/>
    <w:pPr>
      <w:numPr>
        <w:numId w:val="7"/>
      </w:numPr>
      <w:jc w:val="both"/>
    </w:pPr>
    <w:rPr>
      <w:sz w:val="24"/>
      <w:szCs w:val="24"/>
    </w:rPr>
  </w:style>
  <w:style w:type="paragraph" w:customStyle="1" w:styleId="zmwlitl1">
    <w:name w:val="zm_w_§_lit_l_1"/>
    <w:basedOn w:val="zmwlitl0"/>
    <w:uiPriority w:val="99"/>
    <w:rsid w:val="0079395C"/>
    <w:pPr>
      <w:numPr>
        <w:ilvl w:val="1"/>
      </w:numPr>
    </w:pPr>
  </w:style>
  <w:style w:type="paragraph" w:customStyle="1" w:styleId="zmwlitt0">
    <w:name w:val="zm_w_§_lit_t"/>
    <w:basedOn w:val="zmwlitl1"/>
    <w:uiPriority w:val="99"/>
    <w:rsid w:val="0079395C"/>
    <w:pPr>
      <w:numPr>
        <w:ilvl w:val="2"/>
      </w:numPr>
    </w:pPr>
  </w:style>
  <w:style w:type="paragraph" w:customStyle="1" w:styleId="zmwpkt">
    <w:name w:val="zm_w_pkt_§"/>
    <w:basedOn w:val="Normalny"/>
    <w:uiPriority w:val="99"/>
    <w:rsid w:val="0079395C"/>
    <w:pPr>
      <w:numPr>
        <w:numId w:val="8"/>
      </w:numPr>
      <w:jc w:val="both"/>
    </w:pPr>
    <w:rPr>
      <w:sz w:val="24"/>
      <w:szCs w:val="24"/>
    </w:rPr>
  </w:style>
  <w:style w:type="paragraph" w:customStyle="1" w:styleId="zmwpkt1">
    <w:name w:val="zm_w_pkt_§_1"/>
    <w:basedOn w:val="zmwpkt"/>
    <w:uiPriority w:val="99"/>
    <w:rsid w:val="0079395C"/>
    <w:pPr>
      <w:numPr>
        <w:ilvl w:val="1"/>
      </w:numPr>
    </w:pPr>
  </w:style>
  <w:style w:type="paragraph" w:customStyle="1" w:styleId="zmwpktu">
    <w:name w:val="zm_w_pkt_§_u"/>
    <w:basedOn w:val="zmwpkt1"/>
    <w:uiPriority w:val="99"/>
    <w:rsid w:val="0079395C"/>
    <w:pPr>
      <w:numPr>
        <w:ilvl w:val="2"/>
      </w:numPr>
    </w:pPr>
  </w:style>
  <w:style w:type="paragraph" w:customStyle="1" w:styleId="zmwpktp">
    <w:name w:val="zm_w_pkt_§_p"/>
    <w:basedOn w:val="zmwpktu"/>
    <w:uiPriority w:val="99"/>
    <w:rsid w:val="0079395C"/>
    <w:pPr>
      <w:numPr>
        <w:ilvl w:val="3"/>
      </w:numPr>
    </w:pPr>
  </w:style>
  <w:style w:type="paragraph" w:customStyle="1" w:styleId="zmwpktl">
    <w:name w:val="zm_w_pkt_§_l"/>
    <w:basedOn w:val="zmwpktp"/>
    <w:uiPriority w:val="99"/>
    <w:rsid w:val="0079395C"/>
    <w:pPr>
      <w:numPr>
        <w:ilvl w:val="4"/>
      </w:numPr>
    </w:pPr>
  </w:style>
  <w:style w:type="paragraph" w:customStyle="1" w:styleId="zmwpktt">
    <w:name w:val="zm_w_pkt_§_t"/>
    <w:basedOn w:val="zmwpktl"/>
    <w:uiPriority w:val="99"/>
    <w:rsid w:val="0079395C"/>
    <w:pPr>
      <w:numPr>
        <w:ilvl w:val="5"/>
      </w:numPr>
    </w:pPr>
  </w:style>
  <w:style w:type="paragraph" w:customStyle="1" w:styleId="zmwpktust">
    <w:name w:val="zm_w_pkt_ust"/>
    <w:basedOn w:val="Normalny"/>
    <w:uiPriority w:val="99"/>
    <w:rsid w:val="0079395C"/>
    <w:pPr>
      <w:numPr>
        <w:numId w:val="9"/>
      </w:numPr>
      <w:jc w:val="both"/>
    </w:pPr>
    <w:rPr>
      <w:sz w:val="24"/>
      <w:szCs w:val="24"/>
    </w:rPr>
  </w:style>
  <w:style w:type="paragraph" w:customStyle="1" w:styleId="zmwpktust1">
    <w:name w:val="zm_w_pkt_ust_1"/>
    <w:basedOn w:val="zmwpktust"/>
    <w:uiPriority w:val="99"/>
    <w:rsid w:val="0079395C"/>
    <w:pPr>
      <w:numPr>
        <w:ilvl w:val="1"/>
      </w:numPr>
    </w:pPr>
  </w:style>
  <w:style w:type="paragraph" w:customStyle="1" w:styleId="zmwpktustp">
    <w:name w:val="zm_w_pkt_ust_p"/>
    <w:basedOn w:val="zmwpktust1"/>
    <w:uiPriority w:val="99"/>
    <w:rsid w:val="0079395C"/>
    <w:pPr>
      <w:numPr>
        <w:ilvl w:val="2"/>
      </w:numPr>
    </w:pPr>
  </w:style>
  <w:style w:type="paragraph" w:customStyle="1" w:styleId="zmwpktustl">
    <w:name w:val="zm_w_pkt_ust_l"/>
    <w:basedOn w:val="zmwpktustp"/>
    <w:uiPriority w:val="99"/>
    <w:rsid w:val="0079395C"/>
    <w:pPr>
      <w:numPr>
        <w:ilvl w:val="3"/>
      </w:numPr>
    </w:pPr>
  </w:style>
  <w:style w:type="paragraph" w:customStyle="1" w:styleId="zmwpktustt">
    <w:name w:val="zm_w_pkt_ust_t"/>
    <w:basedOn w:val="zmwpktustl"/>
    <w:uiPriority w:val="99"/>
    <w:rsid w:val="0079395C"/>
    <w:pPr>
      <w:numPr>
        <w:ilvl w:val="4"/>
      </w:numPr>
    </w:pPr>
  </w:style>
  <w:style w:type="paragraph" w:customStyle="1" w:styleId="zmwpktpkt">
    <w:name w:val="zm_w_pkt_pkt"/>
    <w:basedOn w:val="Normalny"/>
    <w:uiPriority w:val="99"/>
    <w:rsid w:val="0079395C"/>
    <w:pPr>
      <w:numPr>
        <w:numId w:val="10"/>
      </w:numPr>
      <w:jc w:val="both"/>
    </w:pPr>
    <w:rPr>
      <w:sz w:val="24"/>
      <w:szCs w:val="24"/>
    </w:rPr>
  </w:style>
  <w:style w:type="paragraph" w:customStyle="1" w:styleId="zmwpktpkt1">
    <w:name w:val="zm_w_pkt_pkt_1"/>
    <w:basedOn w:val="zmwpktpkt"/>
    <w:uiPriority w:val="99"/>
    <w:rsid w:val="0079395C"/>
    <w:pPr>
      <w:numPr>
        <w:ilvl w:val="1"/>
      </w:numPr>
    </w:pPr>
  </w:style>
  <w:style w:type="paragraph" w:customStyle="1" w:styleId="zmwpktpktl">
    <w:name w:val="zm_w_pkt_pkt_l"/>
    <w:basedOn w:val="zmwpktpkt1"/>
    <w:uiPriority w:val="99"/>
    <w:rsid w:val="0079395C"/>
    <w:pPr>
      <w:numPr>
        <w:ilvl w:val="2"/>
      </w:numPr>
    </w:pPr>
  </w:style>
  <w:style w:type="paragraph" w:customStyle="1" w:styleId="zmwpktpktt">
    <w:name w:val="zm_w_pkt_pkt_t"/>
    <w:basedOn w:val="zmwpktpktl"/>
    <w:uiPriority w:val="99"/>
    <w:rsid w:val="0079395C"/>
    <w:pPr>
      <w:numPr>
        <w:ilvl w:val="3"/>
      </w:numPr>
    </w:pPr>
  </w:style>
  <w:style w:type="paragraph" w:customStyle="1" w:styleId="zmwpktlit">
    <w:name w:val="zm_w_pkt_lit"/>
    <w:basedOn w:val="Normalny"/>
    <w:uiPriority w:val="99"/>
    <w:rsid w:val="0079395C"/>
    <w:pPr>
      <w:numPr>
        <w:numId w:val="11"/>
      </w:numPr>
      <w:jc w:val="both"/>
    </w:pPr>
    <w:rPr>
      <w:sz w:val="24"/>
      <w:szCs w:val="24"/>
    </w:rPr>
  </w:style>
  <w:style w:type="paragraph" w:customStyle="1" w:styleId="zmwpktlit1">
    <w:name w:val="zm_w_pkt_lit_1"/>
    <w:basedOn w:val="zmwpktlit"/>
    <w:uiPriority w:val="99"/>
    <w:rsid w:val="0079395C"/>
    <w:pPr>
      <w:numPr>
        <w:ilvl w:val="1"/>
      </w:numPr>
    </w:pPr>
  </w:style>
  <w:style w:type="paragraph" w:customStyle="1" w:styleId="zmwpktlitt">
    <w:name w:val="zm_w_pkt_lit_t"/>
    <w:basedOn w:val="zmwpktlit1"/>
    <w:uiPriority w:val="99"/>
    <w:rsid w:val="0079395C"/>
    <w:pPr>
      <w:numPr>
        <w:ilvl w:val="2"/>
      </w:numPr>
    </w:pPr>
  </w:style>
  <w:style w:type="paragraph" w:customStyle="1" w:styleId="zmwlit">
    <w:name w:val="zm_w_lit_§"/>
    <w:basedOn w:val="Normalny"/>
    <w:uiPriority w:val="99"/>
    <w:rsid w:val="0079395C"/>
    <w:pPr>
      <w:numPr>
        <w:numId w:val="12"/>
      </w:numPr>
      <w:jc w:val="both"/>
    </w:pPr>
    <w:rPr>
      <w:sz w:val="24"/>
      <w:szCs w:val="24"/>
    </w:rPr>
  </w:style>
  <w:style w:type="paragraph" w:customStyle="1" w:styleId="zmwlit1">
    <w:name w:val="zm_w_lit_§_1"/>
    <w:basedOn w:val="zmwlit"/>
    <w:uiPriority w:val="99"/>
    <w:rsid w:val="0079395C"/>
    <w:pPr>
      <w:numPr>
        <w:ilvl w:val="1"/>
      </w:numPr>
    </w:pPr>
  </w:style>
  <w:style w:type="paragraph" w:customStyle="1" w:styleId="zmwlitu">
    <w:name w:val="zm_w_lit_u"/>
    <w:basedOn w:val="zmwlit1"/>
    <w:uiPriority w:val="99"/>
    <w:rsid w:val="0079395C"/>
    <w:pPr>
      <w:numPr>
        <w:ilvl w:val="2"/>
      </w:numPr>
    </w:pPr>
  </w:style>
  <w:style w:type="paragraph" w:customStyle="1" w:styleId="zmwlitp">
    <w:name w:val="zm_w_lit_p"/>
    <w:basedOn w:val="zmwlitu"/>
    <w:uiPriority w:val="99"/>
    <w:rsid w:val="0079395C"/>
    <w:pPr>
      <w:numPr>
        <w:ilvl w:val="3"/>
      </w:numPr>
    </w:pPr>
  </w:style>
  <w:style w:type="paragraph" w:customStyle="1" w:styleId="zmwlitl">
    <w:name w:val="zm_w_lit_l"/>
    <w:basedOn w:val="zmwlitp"/>
    <w:uiPriority w:val="99"/>
    <w:rsid w:val="0079395C"/>
    <w:pPr>
      <w:numPr>
        <w:ilvl w:val="4"/>
      </w:numPr>
    </w:pPr>
  </w:style>
  <w:style w:type="paragraph" w:customStyle="1" w:styleId="zmwlitt">
    <w:name w:val="zm_w_lit_t"/>
    <w:basedOn w:val="zmwlitl"/>
    <w:uiPriority w:val="99"/>
    <w:rsid w:val="0079395C"/>
    <w:pPr>
      <w:numPr>
        <w:ilvl w:val="5"/>
      </w:numPr>
    </w:pPr>
  </w:style>
  <w:style w:type="paragraph" w:customStyle="1" w:styleId="zmwlitust">
    <w:name w:val="zm_w_lit_ust"/>
    <w:basedOn w:val="Normalny"/>
    <w:uiPriority w:val="99"/>
    <w:rsid w:val="0079395C"/>
    <w:pPr>
      <w:numPr>
        <w:numId w:val="13"/>
      </w:numPr>
      <w:jc w:val="both"/>
    </w:pPr>
    <w:rPr>
      <w:sz w:val="24"/>
      <w:szCs w:val="24"/>
    </w:rPr>
  </w:style>
  <w:style w:type="paragraph" w:customStyle="1" w:styleId="zmwlitust1">
    <w:name w:val="zm_w_lit_ust_1"/>
    <w:basedOn w:val="zmwlitust"/>
    <w:uiPriority w:val="99"/>
    <w:rsid w:val="0079395C"/>
    <w:pPr>
      <w:numPr>
        <w:ilvl w:val="1"/>
      </w:numPr>
    </w:pPr>
  </w:style>
  <w:style w:type="paragraph" w:customStyle="1" w:styleId="zmwlitustp">
    <w:name w:val="zm_w_lit_ust_p"/>
    <w:basedOn w:val="zmwlitust1"/>
    <w:uiPriority w:val="99"/>
    <w:rsid w:val="0079395C"/>
    <w:pPr>
      <w:numPr>
        <w:ilvl w:val="2"/>
      </w:numPr>
    </w:pPr>
  </w:style>
  <w:style w:type="paragraph" w:customStyle="1" w:styleId="zmwlitustl">
    <w:name w:val="zm_w_lit_ust_l"/>
    <w:basedOn w:val="zmwlitustp"/>
    <w:uiPriority w:val="99"/>
    <w:rsid w:val="0079395C"/>
    <w:pPr>
      <w:numPr>
        <w:ilvl w:val="3"/>
      </w:numPr>
    </w:pPr>
  </w:style>
  <w:style w:type="paragraph" w:customStyle="1" w:styleId="zmwlitustt">
    <w:name w:val="zm_w_lit_ust_t"/>
    <w:basedOn w:val="zmwlitustl"/>
    <w:uiPriority w:val="99"/>
    <w:rsid w:val="0079395C"/>
    <w:pPr>
      <w:numPr>
        <w:ilvl w:val="4"/>
      </w:numPr>
    </w:pPr>
  </w:style>
  <w:style w:type="paragraph" w:customStyle="1" w:styleId="zmwlitpkt">
    <w:name w:val="zm_w_lit_pkt"/>
    <w:basedOn w:val="Normalny"/>
    <w:uiPriority w:val="99"/>
    <w:rsid w:val="0079395C"/>
    <w:pPr>
      <w:numPr>
        <w:numId w:val="14"/>
      </w:numPr>
      <w:jc w:val="both"/>
    </w:pPr>
    <w:rPr>
      <w:sz w:val="24"/>
      <w:szCs w:val="24"/>
    </w:rPr>
  </w:style>
  <w:style w:type="paragraph" w:customStyle="1" w:styleId="zmwlitpkt1">
    <w:name w:val="zm_w_lit_pkt_1"/>
    <w:basedOn w:val="zmwlitpkt"/>
    <w:uiPriority w:val="99"/>
    <w:rsid w:val="0079395C"/>
    <w:pPr>
      <w:numPr>
        <w:ilvl w:val="1"/>
      </w:numPr>
    </w:pPr>
  </w:style>
  <w:style w:type="paragraph" w:customStyle="1" w:styleId="zmwlitpktl">
    <w:name w:val="zm_w_lit_pkt_l"/>
    <w:basedOn w:val="zmwlitpkt1"/>
    <w:uiPriority w:val="99"/>
    <w:rsid w:val="0079395C"/>
    <w:pPr>
      <w:numPr>
        <w:ilvl w:val="2"/>
      </w:numPr>
    </w:pPr>
  </w:style>
  <w:style w:type="paragraph" w:customStyle="1" w:styleId="zmwlitpktt">
    <w:name w:val="zm_w_lit_pkt_t"/>
    <w:basedOn w:val="zmwlitpktl"/>
    <w:uiPriority w:val="99"/>
    <w:rsid w:val="0079395C"/>
    <w:pPr>
      <w:numPr>
        <w:ilvl w:val="3"/>
      </w:numPr>
    </w:pPr>
  </w:style>
  <w:style w:type="paragraph" w:customStyle="1" w:styleId="zmwlitlit">
    <w:name w:val="zm_w_lit_lit"/>
    <w:basedOn w:val="Normalny"/>
    <w:uiPriority w:val="99"/>
    <w:rsid w:val="0079395C"/>
    <w:pPr>
      <w:numPr>
        <w:numId w:val="15"/>
      </w:numPr>
      <w:jc w:val="both"/>
    </w:pPr>
    <w:rPr>
      <w:sz w:val="24"/>
      <w:szCs w:val="24"/>
    </w:rPr>
  </w:style>
  <w:style w:type="paragraph" w:customStyle="1" w:styleId="zmwlitlit1">
    <w:name w:val="zm_w_lit_lit_1"/>
    <w:basedOn w:val="zmwlitlit"/>
    <w:uiPriority w:val="99"/>
    <w:rsid w:val="0079395C"/>
    <w:pPr>
      <w:numPr>
        <w:ilvl w:val="1"/>
      </w:numPr>
    </w:pPr>
  </w:style>
  <w:style w:type="paragraph" w:customStyle="1" w:styleId="zmwlitlitt">
    <w:name w:val="zm_w_lit_lit_t"/>
    <w:basedOn w:val="zmwlitlit1"/>
    <w:uiPriority w:val="99"/>
    <w:rsid w:val="0079395C"/>
    <w:pPr>
      <w:numPr>
        <w:ilvl w:val="2"/>
      </w:numPr>
    </w:pPr>
  </w:style>
  <w:style w:type="paragraph" w:customStyle="1" w:styleId="2ust">
    <w:name w:val="2_ust"/>
    <w:basedOn w:val="Normalny"/>
    <w:autoRedefine/>
    <w:uiPriority w:val="99"/>
    <w:rsid w:val="0079395C"/>
    <w:pPr>
      <w:numPr>
        <w:numId w:val="18"/>
      </w:numPr>
      <w:spacing w:after="160"/>
      <w:jc w:val="both"/>
    </w:pPr>
    <w:rPr>
      <w:sz w:val="24"/>
      <w:szCs w:val="24"/>
    </w:rPr>
  </w:style>
  <w:style w:type="paragraph" w:customStyle="1" w:styleId="1pkt">
    <w:name w:val="1_pkt"/>
    <w:basedOn w:val="pkt"/>
    <w:autoRedefine/>
    <w:uiPriority w:val="99"/>
    <w:rsid w:val="0079395C"/>
    <w:pPr>
      <w:numPr>
        <w:ilvl w:val="1"/>
        <w:numId w:val="18"/>
      </w:numPr>
    </w:pPr>
  </w:style>
  <w:style w:type="paragraph" w:customStyle="1" w:styleId="alit">
    <w:name w:val="a_lit"/>
    <w:basedOn w:val="lit"/>
    <w:uiPriority w:val="99"/>
    <w:rsid w:val="0079395C"/>
    <w:pPr>
      <w:numPr>
        <w:ilvl w:val="2"/>
        <w:numId w:val="18"/>
      </w:numPr>
    </w:pPr>
  </w:style>
  <w:style w:type="character" w:styleId="Odwoanieprzypisudolnego">
    <w:name w:val="footnote reference"/>
    <w:basedOn w:val="Domylnaczcionkaakapitu"/>
    <w:uiPriority w:val="99"/>
    <w:semiHidden/>
    <w:rsid w:val="0003113E"/>
    <w:rPr>
      <w:vertAlign w:val="superscript"/>
    </w:rPr>
  </w:style>
  <w:style w:type="paragraph" w:styleId="Tekstprzypisudolnego">
    <w:name w:val="footnote text"/>
    <w:basedOn w:val="Normalny"/>
    <w:link w:val="TekstprzypisudolnegoZnak"/>
    <w:uiPriority w:val="99"/>
    <w:semiHidden/>
    <w:rsid w:val="0080234C"/>
  </w:style>
  <w:style w:type="character" w:customStyle="1" w:styleId="TekstprzypisudolnegoZnak">
    <w:name w:val="Tekst przypisu dolnego Znak"/>
    <w:basedOn w:val="Domylnaczcionkaakapitu"/>
    <w:link w:val="Tekstprzypisudolnego"/>
    <w:uiPriority w:val="99"/>
    <w:semiHidden/>
    <w:rsid w:val="00660645"/>
    <w:rPr>
      <w:sz w:val="20"/>
      <w:szCs w:val="20"/>
    </w:rPr>
  </w:style>
  <w:style w:type="paragraph" w:styleId="Tekstpodstawowy2">
    <w:name w:val="Body Text 2"/>
    <w:basedOn w:val="Normalny"/>
    <w:link w:val="Tekstpodstawowy2Znak"/>
    <w:uiPriority w:val="99"/>
    <w:rsid w:val="00D26E46"/>
    <w:pPr>
      <w:spacing w:after="120" w:line="480" w:lineRule="auto"/>
    </w:pPr>
  </w:style>
  <w:style w:type="character" w:customStyle="1" w:styleId="Tekstpodstawowy2Znak">
    <w:name w:val="Tekst podstawowy 2 Znak"/>
    <w:basedOn w:val="Domylnaczcionkaakapitu"/>
    <w:link w:val="Tekstpodstawowy2"/>
    <w:uiPriority w:val="99"/>
    <w:rsid w:val="00D26E4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Szablon.dot</Template>
  <TotalTime>4294965926</TotalTime>
  <Pages>4</Pages>
  <Words>1292</Words>
  <Characters>7758</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subject/>
  <dc:creator>wiolak</dc:creator>
  <cp:keywords/>
  <dc:description/>
  <cp:lastModifiedBy>wiolak</cp:lastModifiedBy>
  <cp:revision>16</cp:revision>
  <cp:lastPrinted>2012-10-05T13:15:00Z</cp:lastPrinted>
  <dcterms:created xsi:type="dcterms:W3CDTF">2012-10-05T07:48:00Z</dcterms:created>
  <dcterms:modified xsi:type="dcterms:W3CDTF">2012-10-09T06:45:00Z</dcterms:modified>
</cp:coreProperties>
</file>